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9B" w:rsidRPr="00347CFB" w:rsidRDefault="00345A9B" w:rsidP="00345A9B">
      <w:pPr>
        <w:pStyle w:val="Nadpis1"/>
        <w:tabs>
          <w:tab w:val="left" w:pos="369"/>
          <w:tab w:val="left" w:pos="737"/>
          <w:tab w:val="left" w:pos="1134"/>
        </w:tabs>
        <w:jc w:val="center"/>
        <w:rPr>
          <w:rFonts w:ascii="Times New Roman" w:hAnsi="Times New Roman"/>
          <w:sz w:val="28"/>
          <w:szCs w:val="28"/>
          <w:u w:val="none"/>
        </w:rPr>
      </w:pPr>
      <w:r w:rsidRPr="00347CFB">
        <w:rPr>
          <w:rFonts w:ascii="Times New Roman" w:hAnsi="Times New Roman"/>
          <w:sz w:val="28"/>
          <w:szCs w:val="28"/>
          <w:u w:val="none"/>
        </w:rPr>
        <w:t xml:space="preserve">Přehled statistických klasifikací a číselníků </w:t>
      </w:r>
    </w:p>
    <w:p w:rsidR="00345A9B" w:rsidRPr="00347CFB" w:rsidRDefault="00345A9B" w:rsidP="00345A9B">
      <w:pPr>
        <w:pStyle w:val="Nadpis1"/>
        <w:tabs>
          <w:tab w:val="left" w:pos="369"/>
          <w:tab w:val="left" w:pos="737"/>
          <w:tab w:val="left" w:pos="1134"/>
        </w:tabs>
        <w:spacing w:after="240"/>
        <w:jc w:val="center"/>
        <w:rPr>
          <w:rFonts w:ascii="Times New Roman" w:hAnsi="Times New Roman"/>
          <w:sz w:val="28"/>
          <w:szCs w:val="28"/>
          <w:u w:val="none"/>
        </w:rPr>
      </w:pPr>
      <w:r w:rsidRPr="00347CFB">
        <w:rPr>
          <w:rFonts w:ascii="Times New Roman" w:hAnsi="Times New Roman"/>
          <w:sz w:val="28"/>
          <w:szCs w:val="28"/>
          <w:u w:val="none"/>
        </w:rPr>
        <w:t>zavedených sdělením ve Sbírce zákonů</w:t>
      </w:r>
      <w:r w:rsidRPr="009B0045">
        <w:rPr>
          <w:rFonts w:ascii="Times New Roman" w:hAnsi="Times New Roman"/>
          <w:sz w:val="28"/>
          <w:szCs w:val="28"/>
          <w:u w:val="none"/>
        </w:rPr>
        <w:t xml:space="preserve"> </w:t>
      </w:r>
      <w:r w:rsidRPr="00347CFB">
        <w:rPr>
          <w:rFonts w:ascii="Times New Roman" w:hAnsi="Times New Roman"/>
          <w:sz w:val="28"/>
          <w:szCs w:val="28"/>
          <w:u w:val="none"/>
        </w:rPr>
        <w:t xml:space="preserve">k </w:t>
      </w:r>
      <w:r w:rsidR="008B17F2">
        <w:rPr>
          <w:rFonts w:ascii="Times New Roman" w:hAnsi="Times New Roman"/>
          <w:sz w:val="28"/>
          <w:szCs w:val="28"/>
          <w:u w:val="none"/>
        </w:rPr>
        <w:t>1</w:t>
      </w:r>
      <w:r w:rsidR="005927FD">
        <w:rPr>
          <w:rFonts w:ascii="Times New Roman" w:hAnsi="Times New Roman"/>
          <w:sz w:val="28"/>
          <w:szCs w:val="28"/>
          <w:u w:val="none"/>
        </w:rPr>
        <w:t xml:space="preserve">. </w:t>
      </w:r>
      <w:r w:rsidR="003E1C56">
        <w:rPr>
          <w:rFonts w:ascii="Times New Roman" w:hAnsi="Times New Roman"/>
          <w:sz w:val="28"/>
          <w:szCs w:val="28"/>
          <w:u w:val="none"/>
        </w:rPr>
        <w:t>lednu</w:t>
      </w:r>
      <w:r w:rsidR="00335F50">
        <w:rPr>
          <w:rFonts w:ascii="Times New Roman" w:hAnsi="Times New Roman"/>
          <w:sz w:val="28"/>
          <w:szCs w:val="28"/>
          <w:u w:val="none"/>
        </w:rPr>
        <w:t xml:space="preserve"> </w:t>
      </w:r>
      <w:r w:rsidR="009820F8">
        <w:rPr>
          <w:rFonts w:ascii="Times New Roman" w:hAnsi="Times New Roman"/>
          <w:sz w:val="28"/>
          <w:szCs w:val="28"/>
          <w:u w:val="none"/>
        </w:rPr>
        <w:t>2024</w:t>
      </w:r>
    </w:p>
    <w:p w:rsidR="00345A9B" w:rsidRPr="00347CFB" w:rsidRDefault="00A568EA" w:rsidP="00345A9B">
      <w:pPr>
        <w:tabs>
          <w:tab w:val="left" w:pos="369"/>
          <w:tab w:val="left" w:pos="737"/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(kontakty na jednotlivé</w:t>
      </w:r>
      <w:r w:rsidR="00CE1BE5">
        <w:rPr>
          <w:sz w:val="20"/>
          <w:szCs w:val="20"/>
        </w:rPr>
        <w:t xml:space="preserve"> subjekty</w:t>
      </w:r>
      <w:r w:rsidR="00345A9B" w:rsidRPr="00347CFB">
        <w:rPr>
          <w:sz w:val="20"/>
          <w:szCs w:val="20"/>
        </w:rPr>
        <w:t xml:space="preserve"> jsou uvedeny na konci přehledu)</w:t>
      </w: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</w:pPr>
      <w:r w:rsidRPr="00D84108">
        <w:rPr>
          <w:b/>
          <w:szCs w:val="28"/>
        </w:rPr>
        <w:t>Klasifikace ekonomických činností (CZ-NACE)</w:t>
      </w:r>
    </w:p>
    <w:p w:rsidR="00345A9B" w:rsidRPr="001645D4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>Zavedena sdělením ČSÚ č. 244/2007 Sb., ze dne 18. září 2007, o zavedení Klasifikace ekonomických činností</w:t>
      </w:r>
      <w:r w:rsidRPr="001645D4">
        <w:rPr>
          <w:sz w:val="22"/>
        </w:rPr>
        <w:t xml:space="preserve"> </w:t>
      </w:r>
      <w:r>
        <w:rPr>
          <w:sz w:val="22"/>
        </w:rPr>
        <w:t>(CZ-NACE), s účinností od 1. ledna 2008.</w:t>
      </w:r>
    </w:p>
    <w:p w:rsidR="00345A9B" w:rsidRPr="00F051E6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highlight w:val="lightGray"/>
        </w:rPr>
      </w:pPr>
    </w:p>
    <w:p w:rsidR="00345A9B" w:rsidRPr="00C07281" w:rsidRDefault="00345A9B" w:rsidP="00DB135C">
      <w:pPr>
        <w:tabs>
          <w:tab w:val="left" w:pos="369"/>
          <w:tab w:val="left" w:pos="1134"/>
        </w:tabs>
        <w:rPr>
          <w:sz w:val="22"/>
        </w:rPr>
      </w:pPr>
      <w:r w:rsidRPr="009F096F">
        <w:rPr>
          <w:bCs/>
          <w:i/>
          <w:iCs/>
          <w:sz w:val="22"/>
        </w:rPr>
        <w:t>K dispozici:</w:t>
      </w:r>
      <w:r w:rsidR="00DB135C">
        <w:rPr>
          <w:bCs/>
          <w:sz w:val="22"/>
        </w:rPr>
        <w:t xml:space="preserve"> </w:t>
      </w:r>
      <w:r w:rsidRPr="009F096F">
        <w:rPr>
          <w:sz w:val="22"/>
        </w:rPr>
        <w:t>ČSÚ – publikace,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iCs/>
          <w:sz w:val="22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</w:rPr>
      </w:pPr>
      <w:r w:rsidRPr="00D84108">
        <w:rPr>
          <w:b/>
          <w:szCs w:val="28"/>
        </w:rPr>
        <w:t>Klasifikace produkce (CZ-CPA)</w:t>
      </w: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>č. 275</w:t>
      </w:r>
      <w:r w:rsidRPr="00C07281">
        <w:rPr>
          <w:sz w:val="22"/>
        </w:rPr>
        <w:t>/2008 Sb.</w:t>
      </w:r>
      <w:r>
        <w:rPr>
          <w:sz w:val="22"/>
        </w:rPr>
        <w:t xml:space="preserve">, </w:t>
      </w:r>
      <w:r w:rsidRPr="00C07281">
        <w:rPr>
          <w:sz w:val="22"/>
        </w:rPr>
        <w:t>ze dne 31. července 2008</w:t>
      </w:r>
      <w:r>
        <w:rPr>
          <w:sz w:val="22"/>
        </w:rPr>
        <w:t>,</w:t>
      </w:r>
      <w:r w:rsidRPr="00C07281">
        <w:rPr>
          <w:sz w:val="22"/>
        </w:rPr>
        <w:t xml:space="preserve"> o zavedení Klasifikace produkce</w:t>
      </w:r>
      <w:r w:rsidRPr="00C07281">
        <w:rPr>
          <w:b/>
          <w:szCs w:val="28"/>
        </w:rPr>
        <w:t xml:space="preserve"> </w:t>
      </w:r>
      <w:r>
        <w:rPr>
          <w:szCs w:val="28"/>
        </w:rPr>
        <w:t xml:space="preserve">(CZ-CPA), </w:t>
      </w:r>
      <w:r>
        <w:rPr>
          <w:sz w:val="22"/>
        </w:rPr>
        <w:t>s účinností od 1. ledna 2008</w:t>
      </w:r>
      <w:r w:rsidRPr="00C07281">
        <w:rPr>
          <w:sz w:val="22"/>
        </w:rPr>
        <w:t>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323/2014 Sb., </w:t>
      </w:r>
      <w:r w:rsidRPr="00C07281">
        <w:rPr>
          <w:sz w:val="22"/>
        </w:rPr>
        <w:t xml:space="preserve">ze dne </w:t>
      </w:r>
      <w:r>
        <w:rPr>
          <w:sz w:val="22"/>
        </w:rPr>
        <w:t>17</w:t>
      </w:r>
      <w:r w:rsidRPr="00C07281">
        <w:rPr>
          <w:sz w:val="22"/>
        </w:rPr>
        <w:t xml:space="preserve">. </w:t>
      </w:r>
      <w:r>
        <w:rPr>
          <w:sz w:val="22"/>
        </w:rPr>
        <w:t>prosince 2014,</w:t>
      </w:r>
      <w:r w:rsidRPr="00C07281">
        <w:rPr>
          <w:sz w:val="22"/>
        </w:rPr>
        <w:t xml:space="preserve"> o aktualizaci Klasifikace </w:t>
      </w:r>
      <w:r>
        <w:rPr>
          <w:sz w:val="22"/>
        </w:rPr>
        <w:t>produkce (CZ-CPA), s účinností od 1. ledna 2015</w:t>
      </w:r>
      <w:r w:rsidRPr="00C07281">
        <w:rPr>
          <w:sz w:val="22"/>
        </w:rPr>
        <w:t>.</w:t>
      </w:r>
    </w:p>
    <w:p w:rsidR="00345A9B" w:rsidRPr="00F051E6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highlight w:val="lightGray"/>
        </w:rPr>
      </w:pPr>
    </w:p>
    <w:p w:rsidR="00345A9B" w:rsidRPr="00C07281" w:rsidRDefault="00345A9B" w:rsidP="00DB135C">
      <w:pPr>
        <w:tabs>
          <w:tab w:val="left" w:pos="369"/>
          <w:tab w:val="left" w:pos="1134"/>
        </w:tabs>
        <w:rPr>
          <w:sz w:val="22"/>
        </w:rPr>
      </w:pPr>
      <w:r w:rsidRPr="009F096F">
        <w:rPr>
          <w:bCs/>
          <w:i/>
          <w:iCs/>
          <w:sz w:val="22"/>
        </w:rPr>
        <w:t>K dispozici:</w:t>
      </w:r>
      <w:r w:rsidR="00DB135C">
        <w:rPr>
          <w:bCs/>
          <w:sz w:val="22"/>
        </w:rPr>
        <w:t xml:space="preserve"> </w:t>
      </w:r>
      <w:r w:rsidRPr="009F096F">
        <w:rPr>
          <w:sz w:val="22"/>
        </w:rPr>
        <w:t>ČSÚ – publikace</w:t>
      </w:r>
      <w:r>
        <w:rPr>
          <w:sz w:val="22"/>
        </w:rPr>
        <w:t>,</w:t>
      </w:r>
      <w:r w:rsidRPr="009F096F">
        <w:rPr>
          <w:sz w:val="22"/>
        </w:rPr>
        <w:t xml:space="preserve">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>Klasifikace stavebních děl CZ-CC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321/2003 Sb., </w:t>
      </w:r>
      <w:r w:rsidRPr="00C07281">
        <w:rPr>
          <w:sz w:val="22"/>
        </w:rPr>
        <w:t>ze dne 9. září 2003</w:t>
      </w:r>
      <w:r>
        <w:rPr>
          <w:sz w:val="22"/>
        </w:rPr>
        <w:t>,</w:t>
      </w:r>
      <w:r w:rsidRPr="00C07281">
        <w:rPr>
          <w:sz w:val="22"/>
        </w:rPr>
        <w:t xml:space="preserve"> o zavedení Klasifikace stavebních děl </w:t>
      </w:r>
      <w:r>
        <w:rPr>
          <w:sz w:val="22"/>
        </w:rPr>
        <w:t>CZ-CC, s účinností od 1. ledna 2004.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255/2009 Sb., </w:t>
      </w:r>
      <w:r w:rsidRPr="00C07281">
        <w:rPr>
          <w:sz w:val="22"/>
        </w:rPr>
        <w:t>ze dne 30. července 2009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stavebních děl </w:t>
      </w:r>
      <w:r>
        <w:rPr>
          <w:sz w:val="22"/>
        </w:rPr>
        <w:t>CZ-CC, s účinností od 1. října 2009;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312/2018 Sb., </w:t>
      </w:r>
      <w:r w:rsidRPr="00C07281">
        <w:rPr>
          <w:sz w:val="22"/>
        </w:rPr>
        <w:t xml:space="preserve">ze dne </w:t>
      </w:r>
      <w:r>
        <w:rPr>
          <w:sz w:val="22"/>
        </w:rPr>
        <w:t>13</w:t>
      </w:r>
      <w:r w:rsidRPr="00C07281">
        <w:rPr>
          <w:sz w:val="22"/>
        </w:rPr>
        <w:t xml:space="preserve">. </w:t>
      </w:r>
      <w:r>
        <w:rPr>
          <w:sz w:val="22"/>
        </w:rPr>
        <w:t>prosince</w:t>
      </w:r>
      <w:r w:rsidRPr="00C07281">
        <w:rPr>
          <w:sz w:val="22"/>
        </w:rPr>
        <w:t xml:space="preserve"> 20</w:t>
      </w:r>
      <w:r>
        <w:rPr>
          <w:sz w:val="22"/>
        </w:rPr>
        <w:t>18,</w:t>
      </w:r>
      <w:r w:rsidRPr="00C07281">
        <w:rPr>
          <w:sz w:val="22"/>
        </w:rPr>
        <w:t xml:space="preserve"> o aktualizaci Klasifikace stavebních děl </w:t>
      </w:r>
      <w:r>
        <w:rPr>
          <w:sz w:val="22"/>
        </w:rPr>
        <w:t>CZ-CC, s účinností od 1. ledna 2019</w:t>
      </w:r>
      <w:r w:rsidRPr="00C07281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1134"/>
        </w:tabs>
        <w:ind w:hanging="17"/>
        <w:rPr>
          <w:bCs/>
          <w:sz w:val="22"/>
        </w:rPr>
      </w:pPr>
    </w:p>
    <w:p w:rsidR="00345A9B" w:rsidRPr="00C07281" w:rsidRDefault="00345A9B" w:rsidP="00DB135C">
      <w:pPr>
        <w:tabs>
          <w:tab w:val="left" w:pos="369"/>
          <w:tab w:val="left" w:pos="1134"/>
        </w:tabs>
        <w:rPr>
          <w:sz w:val="22"/>
        </w:rPr>
      </w:pPr>
      <w:r w:rsidRPr="009F096F">
        <w:rPr>
          <w:bCs/>
          <w:i/>
          <w:iCs/>
          <w:sz w:val="22"/>
        </w:rPr>
        <w:t>K dispozici:</w:t>
      </w:r>
      <w:r w:rsidRPr="009F096F">
        <w:rPr>
          <w:bCs/>
          <w:sz w:val="22"/>
        </w:rPr>
        <w:tab/>
      </w:r>
      <w:r w:rsidRPr="009F096F">
        <w:rPr>
          <w:sz w:val="22"/>
        </w:rPr>
        <w:t>ČSÚ –</w:t>
      </w:r>
      <w:r>
        <w:rPr>
          <w:sz w:val="22"/>
        </w:rPr>
        <w:t xml:space="preserve"> </w:t>
      </w:r>
      <w:r w:rsidRPr="009F096F">
        <w:rPr>
          <w:sz w:val="22"/>
        </w:rPr>
        <w:t>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/>
          <w:sz w:val="22"/>
          <w:szCs w:val="28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</w:rPr>
      </w:pPr>
      <w:r w:rsidRPr="00D84108">
        <w:rPr>
          <w:b/>
          <w:szCs w:val="28"/>
        </w:rPr>
        <w:t>Klasifikace zaměstnání (CZ-ISCO)</w:t>
      </w:r>
    </w:p>
    <w:p w:rsidR="00345A9B" w:rsidRPr="007D291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206/2010 Sb., </w:t>
      </w:r>
      <w:r w:rsidRPr="00C07281">
        <w:rPr>
          <w:sz w:val="22"/>
        </w:rPr>
        <w:t>ze dne 16. června 2010</w:t>
      </w:r>
      <w:r>
        <w:rPr>
          <w:sz w:val="22"/>
        </w:rPr>
        <w:t>,</w:t>
      </w:r>
      <w:r w:rsidRPr="00C07281">
        <w:rPr>
          <w:sz w:val="22"/>
        </w:rPr>
        <w:t xml:space="preserve"> o zavedení Klasifikace zaměstnání</w:t>
      </w:r>
      <w:r>
        <w:rPr>
          <w:sz w:val="22"/>
        </w:rPr>
        <w:t xml:space="preserve"> (CZ-ISCO), s účinností od 1. ledna 2011</w:t>
      </w:r>
      <w:r w:rsidRPr="007D2911">
        <w:rPr>
          <w:sz w:val="22"/>
        </w:rPr>
        <w:t>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185/2012 Sb., </w:t>
      </w:r>
      <w:r w:rsidRPr="00C07281">
        <w:rPr>
          <w:sz w:val="22"/>
        </w:rPr>
        <w:t xml:space="preserve">ze dne </w:t>
      </w:r>
      <w:r>
        <w:rPr>
          <w:sz w:val="22"/>
        </w:rPr>
        <w:t>29</w:t>
      </w:r>
      <w:r w:rsidRPr="00C07281">
        <w:rPr>
          <w:sz w:val="22"/>
        </w:rPr>
        <w:t xml:space="preserve">. </w:t>
      </w:r>
      <w:r>
        <w:rPr>
          <w:sz w:val="22"/>
        </w:rPr>
        <w:t>května</w:t>
      </w:r>
      <w:r w:rsidRPr="00C07281">
        <w:rPr>
          <w:sz w:val="22"/>
        </w:rPr>
        <w:t xml:space="preserve"> 20</w:t>
      </w:r>
      <w:r>
        <w:rPr>
          <w:sz w:val="22"/>
        </w:rPr>
        <w:t>12,</w:t>
      </w:r>
      <w:r w:rsidRPr="00C07281">
        <w:rPr>
          <w:sz w:val="22"/>
        </w:rPr>
        <w:t xml:space="preserve"> o aktualizaci </w:t>
      </w:r>
      <w:r>
        <w:rPr>
          <w:sz w:val="22"/>
        </w:rPr>
        <w:t>Klasifikace zaměstnání (CZ-ISCO), s účinností od 1. července 2012;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sdělením ČSÚ č. 184/2013 Sb., ze dne 24. června 2013, o aktualizaci Klasifikace zaměstnání (CZ-ISCO), s účinností od 1. července 2013;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sdělením ČSÚ č. 172/2014 Sb., ze dne 13. srpna 2014, o aktualizaci Klasifikace zaměstnání (CZ</w:t>
      </w:r>
      <w:r>
        <w:rPr>
          <w:sz w:val="22"/>
        </w:rPr>
        <w:noBreakHyphen/>
        <w:t>ISCO), s účinností od 1. září 2014;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sdělením ČSÚ č. 140/2015 Sb., ze dne 11. června 2015, o aktualizaci Klasifikace zaměstnání (CZ-ISCO), s účinností od 1. července 2015;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sdělením ČSÚ č. 270/2016 Sb., ze dne 18. srpna 2016, o aktualizaci Klasifikace zaměstnání (CZ</w:t>
      </w:r>
      <w:r>
        <w:rPr>
          <w:sz w:val="22"/>
        </w:rPr>
        <w:noBreakHyphen/>
        <w:t>ISCO), s účinností od 1. září 2016;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sdělením ČSÚ č. 451/2017 Sb., ze dne 13. prosince 2017, o aktualizaci Klasifikace zaměstnání (CZ-ISCO), s účinností od 1. ledna 2018;</w:t>
      </w:r>
    </w:p>
    <w:p w:rsidR="00513461" w:rsidRDefault="00345A9B" w:rsidP="00513461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sdělením ČSÚ č. 271/2020 Sb., ze dne 4. června 2020, o aktualizaci Klasifikace zaměstnání (CZ</w:t>
      </w:r>
      <w:r>
        <w:rPr>
          <w:sz w:val="22"/>
        </w:rPr>
        <w:noBreakHyphen/>
        <w:t>ISCO), s účinností od 1. července 2020</w:t>
      </w:r>
      <w:r w:rsidR="00513461">
        <w:rPr>
          <w:sz w:val="22"/>
        </w:rPr>
        <w:t>;</w:t>
      </w:r>
    </w:p>
    <w:p w:rsidR="00345A9B" w:rsidRPr="00C07281" w:rsidRDefault="00513461" w:rsidP="00513461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lastRenderedPageBreak/>
        <w:t>sdělením ČSÚ č. 170/2022 Sb., ze dne 16. června 2022, o aktualizaci Klasifikace zaměstnání (CZ</w:t>
      </w:r>
      <w:r>
        <w:rPr>
          <w:sz w:val="22"/>
        </w:rPr>
        <w:noBreakHyphen/>
        <w:t>ISCO), s účinností od 1. července 2022</w:t>
      </w:r>
      <w:r w:rsidR="00345A9B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  <w:highlight w:val="yellow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iCs/>
          <w:sz w:val="22"/>
          <w:szCs w:val="28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sz w:val="22"/>
        </w:rPr>
        <w:t xml:space="preserve"> 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iCs/>
          <w:sz w:val="22"/>
          <w:szCs w:val="28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iCs/>
          <w:sz w:val="22"/>
          <w:szCs w:val="28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</w:rPr>
      </w:pPr>
      <w:r w:rsidRPr="00D84108">
        <w:rPr>
          <w:b/>
          <w:szCs w:val="28"/>
        </w:rPr>
        <w:t>Klasifikace postavení v zaměstnání (CZ-ICSE)</w:t>
      </w:r>
    </w:p>
    <w:p w:rsidR="00345A9B" w:rsidRPr="00D46A6D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494/2003 Sb., </w:t>
      </w:r>
      <w:r w:rsidRPr="00C07281">
        <w:rPr>
          <w:sz w:val="22"/>
        </w:rPr>
        <w:t>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Klasifikace postavení v zaměstnání</w:t>
      </w:r>
      <w:r w:rsidRPr="00D46A6D">
        <w:rPr>
          <w:sz w:val="22"/>
        </w:rPr>
        <w:t xml:space="preserve"> </w:t>
      </w:r>
      <w:r>
        <w:rPr>
          <w:sz w:val="22"/>
        </w:rPr>
        <w:t>(CZ-ICSE), s účinností od 1. ledna 2004</w:t>
      </w:r>
      <w:r w:rsidRPr="00D46A6D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>Klasifikace vzdělání (CZ-ISCED 2011)</w:t>
      </w:r>
    </w:p>
    <w:p w:rsidR="00345A9B" w:rsidRPr="00A90B63" w:rsidRDefault="00345A9B" w:rsidP="00345A9B">
      <w:pPr>
        <w:tabs>
          <w:tab w:val="left" w:pos="567"/>
          <w:tab w:val="left" w:pos="1134"/>
        </w:tabs>
        <w:ind w:left="567"/>
        <w:rPr>
          <w:sz w:val="22"/>
          <w:szCs w:val="22"/>
        </w:rPr>
      </w:pPr>
      <w:r>
        <w:rPr>
          <w:sz w:val="22"/>
        </w:rPr>
        <w:t>Zavedena sdělením ČSÚ č. 406/2013, ze dne 5. prosince 2013, o zavedení Klasifikace vzdělání (CZ-ISCED 2011), s účinností od 1. ledna 2014.</w:t>
      </w:r>
      <w:r w:rsidRPr="004303D7">
        <w:rPr>
          <w:sz w:val="22"/>
          <w:szCs w:val="22"/>
        </w:rPr>
        <w:t xml:space="preserve"> 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/>
          <w:sz w:val="22"/>
          <w:szCs w:val="28"/>
        </w:rPr>
      </w:pPr>
    </w:p>
    <w:p w:rsidR="00345A9B" w:rsidRPr="00BB6A49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E5045F" w:rsidRDefault="00345A9B" w:rsidP="00345A9B">
      <w:pPr>
        <w:pStyle w:val="Odstavecseseznamem"/>
        <w:numPr>
          <w:ilvl w:val="0"/>
          <w:numId w:val="22"/>
        </w:numPr>
        <w:jc w:val="both"/>
        <w:rPr>
          <w:sz w:val="22"/>
        </w:rPr>
      </w:pPr>
      <w:r w:rsidRPr="00D84108">
        <w:rPr>
          <w:b/>
          <w:szCs w:val="28"/>
        </w:rPr>
        <w:t>Klasifikace oborů vzdělání (CZ-ISCED-F 2013)</w:t>
      </w:r>
      <w:r w:rsidRPr="00D84108">
        <w:rPr>
          <w:b/>
          <w:szCs w:val="28"/>
        </w:rPr>
        <w:tab/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348/2015 Sb., </w:t>
      </w:r>
      <w:r w:rsidRPr="00C07281">
        <w:rPr>
          <w:sz w:val="22"/>
        </w:rPr>
        <w:t>ze dne 1</w:t>
      </w:r>
      <w:r>
        <w:rPr>
          <w:sz w:val="22"/>
        </w:rPr>
        <w:t>4</w:t>
      </w:r>
      <w:r w:rsidRPr="00C07281">
        <w:rPr>
          <w:sz w:val="22"/>
        </w:rPr>
        <w:t>. prosince 20</w:t>
      </w:r>
      <w:r>
        <w:rPr>
          <w:sz w:val="22"/>
        </w:rPr>
        <w:t>15,</w:t>
      </w:r>
      <w:r w:rsidRPr="00C07281">
        <w:rPr>
          <w:sz w:val="22"/>
        </w:rPr>
        <w:t xml:space="preserve"> o zavedení </w:t>
      </w:r>
      <w:r>
        <w:rPr>
          <w:sz w:val="22"/>
        </w:rPr>
        <w:t>Klasifikace oborů vzdělání (CZ-ISCED-F 2013), s účinností od 1. ledna 2016</w:t>
      </w:r>
      <w:r w:rsidRPr="00C07281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C07281" w:rsidRDefault="00345A9B" w:rsidP="00345A9B">
      <w:pPr>
        <w:pStyle w:val="Zkladntext2"/>
        <w:numPr>
          <w:ilvl w:val="0"/>
          <w:numId w:val="22"/>
        </w:numPr>
        <w:tabs>
          <w:tab w:val="clear" w:pos="-1094"/>
          <w:tab w:val="clear" w:pos="-720"/>
          <w:tab w:val="clear" w:pos="260"/>
          <w:tab w:val="clear" w:pos="543"/>
          <w:tab w:val="clear" w:pos="173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rFonts w:ascii="Times New Roman" w:hAnsi="Times New Roman"/>
          <w:sz w:val="24"/>
        </w:rPr>
      </w:pPr>
      <w:r w:rsidRPr="00C07281">
        <w:rPr>
          <w:rFonts w:ascii="Times New Roman" w:hAnsi="Times New Roman"/>
          <w:sz w:val="24"/>
        </w:rPr>
        <w:t>Klasifikace územních statistických jednotek (CZ-NUTS)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490/2003 Sb.,</w:t>
      </w:r>
      <w:r w:rsidRPr="00C07281">
        <w:rPr>
          <w:sz w:val="22"/>
        </w:rPr>
        <w:t xml:space="preserve"> 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Klasifikace územních statistických jednotek</w:t>
      </w:r>
      <w:r>
        <w:rPr>
          <w:sz w:val="22"/>
        </w:rPr>
        <w:t xml:space="preserve"> (CZ-NUTS),</w:t>
      </w:r>
      <w:r w:rsidRPr="00C07281">
        <w:rPr>
          <w:sz w:val="22"/>
        </w:rPr>
        <w:t xml:space="preserve"> </w:t>
      </w:r>
      <w:r>
        <w:rPr>
          <w:sz w:val="22"/>
        </w:rPr>
        <w:t>s účinností od 1. ledna 2004.</w:t>
      </w:r>
    </w:p>
    <w:p w:rsidR="00345A9B" w:rsidRPr="00C07281" w:rsidRDefault="00345A9B" w:rsidP="00DE6409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228/2004 Sb.,</w:t>
      </w:r>
      <w:r w:rsidRPr="00C07281">
        <w:rPr>
          <w:sz w:val="22"/>
        </w:rPr>
        <w:t xml:space="preserve"> ze dne 14. dubna 2004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územních statistických jednotek</w:t>
      </w:r>
      <w:r>
        <w:rPr>
          <w:sz w:val="22"/>
        </w:rPr>
        <w:t xml:space="preserve"> (CZ-NUTS),</w:t>
      </w:r>
      <w:r w:rsidRPr="00C07281">
        <w:rPr>
          <w:sz w:val="22"/>
        </w:rPr>
        <w:t xml:space="preserve"> </w:t>
      </w:r>
      <w:r>
        <w:rPr>
          <w:sz w:val="22"/>
        </w:rPr>
        <w:t>s účinností od 1. května 2004;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201/2007 Sb., </w:t>
      </w:r>
      <w:r w:rsidRPr="00C07281">
        <w:rPr>
          <w:sz w:val="22"/>
        </w:rPr>
        <w:t>ze dne 26. července 2007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územních statistických jednotek </w:t>
      </w:r>
      <w:r>
        <w:rPr>
          <w:sz w:val="22"/>
        </w:rPr>
        <w:t>(CZ-NUTS),</w:t>
      </w:r>
      <w:r w:rsidRPr="00C07281">
        <w:rPr>
          <w:sz w:val="22"/>
        </w:rPr>
        <w:t xml:space="preserve"> </w:t>
      </w:r>
      <w:r>
        <w:rPr>
          <w:sz w:val="22"/>
        </w:rPr>
        <w:t>s účinností od 1. ledna 2008</w:t>
      </w:r>
      <w:r w:rsidRPr="00C07281">
        <w:rPr>
          <w:sz w:val="22"/>
        </w:rPr>
        <w:t>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241/2011 Sb., </w:t>
      </w:r>
      <w:r w:rsidRPr="00C07281">
        <w:rPr>
          <w:sz w:val="22"/>
        </w:rPr>
        <w:t>ze dne 16. srpna 2011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územních statistických jednotek </w:t>
      </w:r>
      <w:r>
        <w:rPr>
          <w:sz w:val="22"/>
        </w:rPr>
        <w:t>(CZ-NUTS),</w:t>
      </w:r>
      <w:r w:rsidRPr="00C07281">
        <w:rPr>
          <w:sz w:val="22"/>
        </w:rPr>
        <w:t xml:space="preserve"> </w:t>
      </w:r>
      <w:r>
        <w:rPr>
          <w:sz w:val="22"/>
        </w:rPr>
        <w:t>s účinností od 1. srpna 2011;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A90B63">
        <w:rPr>
          <w:sz w:val="22"/>
          <w:szCs w:val="22"/>
        </w:rPr>
        <w:t>sdělení</w:t>
      </w:r>
      <w:r>
        <w:rPr>
          <w:sz w:val="22"/>
          <w:szCs w:val="22"/>
        </w:rPr>
        <w:t>m</w:t>
      </w:r>
      <w:r w:rsidRPr="00A90B63">
        <w:rPr>
          <w:sz w:val="22"/>
          <w:szCs w:val="22"/>
        </w:rPr>
        <w:t xml:space="preserve"> ČSÚ </w:t>
      </w:r>
      <w:r>
        <w:rPr>
          <w:sz w:val="22"/>
          <w:szCs w:val="22"/>
        </w:rPr>
        <w:t xml:space="preserve">č. 363/2012 Sb., </w:t>
      </w:r>
      <w:r w:rsidRPr="00A90B63">
        <w:rPr>
          <w:sz w:val="22"/>
          <w:szCs w:val="22"/>
        </w:rPr>
        <w:t>ze dne 29. října 2012</w:t>
      </w:r>
      <w:r>
        <w:rPr>
          <w:sz w:val="22"/>
          <w:szCs w:val="22"/>
        </w:rPr>
        <w:t>,</w:t>
      </w:r>
      <w:r w:rsidRPr="00A90B63">
        <w:rPr>
          <w:sz w:val="22"/>
          <w:szCs w:val="22"/>
        </w:rPr>
        <w:t xml:space="preserve"> o změně v Klasifikaci územních statistických jednotek </w:t>
      </w:r>
      <w:r>
        <w:rPr>
          <w:sz w:val="22"/>
        </w:rPr>
        <w:t>(CZ-NUTS),</w:t>
      </w:r>
      <w:r w:rsidRPr="00C07281">
        <w:rPr>
          <w:sz w:val="22"/>
        </w:rPr>
        <w:t xml:space="preserve"> </w:t>
      </w:r>
      <w:r>
        <w:rPr>
          <w:sz w:val="22"/>
        </w:rPr>
        <w:t>s účinností od 1. ledna 2013;</w:t>
      </w:r>
    </w:p>
    <w:p w:rsidR="00345A9B" w:rsidRPr="00A90B63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  <w:szCs w:val="22"/>
        </w:rPr>
      </w:pPr>
      <w:r w:rsidRPr="00A90B63">
        <w:rPr>
          <w:sz w:val="22"/>
          <w:szCs w:val="22"/>
        </w:rPr>
        <w:t>sdělení</w:t>
      </w:r>
      <w:r>
        <w:rPr>
          <w:sz w:val="22"/>
          <w:szCs w:val="22"/>
        </w:rPr>
        <w:t>m</w:t>
      </w:r>
      <w:r w:rsidRPr="00A90B63">
        <w:rPr>
          <w:sz w:val="22"/>
          <w:szCs w:val="22"/>
        </w:rPr>
        <w:t xml:space="preserve"> ČSÚ </w:t>
      </w:r>
      <w:r>
        <w:rPr>
          <w:sz w:val="22"/>
          <w:szCs w:val="22"/>
        </w:rPr>
        <w:t xml:space="preserve">č. 272/2020 Sb., </w:t>
      </w:r>
      <w:r w:rsidRPr="00A90B63">
        <w:rPr>
          <w:sz w:val="22"/>
          <w:szCs w:val="22"/>
        </w:rPr>
        <w:t xml:space="preserve">ze dne </w:t>
      </w:r>
      <w:r>
        <w:rPr>
          <w:sz w:val="22"/>
          <w:szCs w:val="22"/>
        </w:rPr>
        <w:t>4</w:t>
      </w:r>
      <w:r w:rsidRPr="00A90B63">
        <w:rPr>
          <w:sz w:val="22"/>
          <w:szCs w:val="22"/>
        </w:rPr>
        <w:t xml:space="preserve">. </w:t>
      </w:r>
      <w:r>
        <w:rPr>
          <w:sz w:val="22"/>
          <w:szCs w:val="22"/>
        </w:rPr>
        <w:t>června</w:t>
      </w:r>
      <w:r w:rsidRPr="00A90B63">
        <w:rPr>
          <w:sz w:val="22"/>
          <w:szCs w:val="22"/>
        </w:rPr>
        <w:t xml:space="preserve"> 20</w:t>
      </w:r>
      <w:r>
        <w:rPr>
          <w:sz w:val="22"/>
          <w:szCs w:val="22"/>
        </w:rPr>
        <w:t>20,</w:t>
      </w:r>
      <w:r w:rsidRPr="00A90B63">
        <w:rPr>
          <w:sz w:val="22"/>
          <w:szCs w:val="22"/>
        </w:rPr>
        <w:t xml:space="preserve"> o </w:t>
      </w:r>
      <w:r w:rsidRPr="00C07281">
        <w:rPr>
          <w:sz w:val="22"/>
        </w:rPr>
        <w:t xml:space="preserve">aktualizaci </w:t>
      </w:r>
      <w:r w:rsidRPr="00A90B63">
        <w:rPr>
          <w:sz w:val="22"/>
          <w:szCs w:val="22"/>
        </w:rPr>
        <w:t>Klasifikac</w:t>
      </w:r>
      <w:r>
        <w:rPr>
          <w:sz w:val="22"/>
          <w:szCs w:val="22"/>
        </w:rPr>
        <w:t>e</w:t>
      </w:r>
      <w:r w:rsidRPr="00A90B63">
        <w:rPr>
          <w:sz w:val="22"/>
          <w:szCs w:val="22"/>
        </w:rPr>
        <w:t xml:space="preserve"> územních statistických jednotek </w:t>
      </w:r>
      <w:r>
        <w:rPr>
          <w:sz w:val="22"/>
        </w:rPr>
        <w:t>(CZ-NUTS),</w:t>
      </w:r>
      <w:r w:rsidRPr="00C07281">
        <w:rPr>
          <w:sz w:val="22"/>
        </w:rPr>
        <w:t xml:space="preserve"> </w:t>
      </w:r>
      <w:r>
        <w:rPr>
          <w:sz w:val="22"/>
        </w:rPr>
        <w:t>s účinností od 1. ledna 2021</w:t>
      </w:r>
      <w:r w:rsidRPr="00A90B63">
        <w:rPr>
          <w:sz w:val="22"/>
          <w:szCs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/>
          <w:sz w:val="22"/>
          <w:szCs w:val="28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</w:rPr>
      </w:pPr>
      <w:r w:rsidRPr="00D84108">
        <w:rPr>
          <w:b/>
          <w:szCs w:val="28"/>
        </w:rPr>
        <w:t>Klasifikace zemí (CZ-GEONOM)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487/2003 Sb., </w:t>
      </w:r>
      <w:r w:rsidRPr="00C07281">
        <w:rPr>
          <w:sz w:val="22"/>
        </w:rPr>
        <w:t>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Klasifikace zemí </w:t>
      </w:r>
      <w:r>
        <w:rPr>
          <w:sz w:val="22"/>
        </w:rPr>
        <w:t>(CZ-GEONOM), s účinností od 1. ledna 2004.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>s</w:t>
      </w:r>
      <w:r w:rsidRPr="00C07281">
        <w:rPr>
          <w:sz w:val="22"/>
        </w:rPr>
        <w:t>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339/2004 Sb.,</w:t>
      </w:r>
      <w:r w:rsidRPr="00C07281">
        <w:rPr>
          <w:sz w:val="22"/>
        </w:rPr>
        <w:t xml:space="preserve"> ze dne 20. května 2004</w:t>
      </w:r>
      <w:r>
        <w:rPr>
          <w:sz w:val="22"/>
        </w:rPr>
        <w:t>,</w:t>
      </w:r>
      <w:r w:rsidRPr="00C07281">
        <w:rPr>
          <w:sz w:val="22"/>
        </w:rPr>
        <w:t xml:space="preserve"> o změně v Klasifikaci zemí</w:t>
      </w:r>
      <w:r>
        <w:rPr>
          <w:sz w:val="22"/>
        </w:rPr>
        <w:br/>
        <w:t>(CZ-GEONOM), s účinností od 1. června 2004;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243/2005 Sb.,</w:t>
      </w:r>
      <w:r w:rsidRPr="00C07281">
        <w:rPr>
          <w:sz w:val="22"/>
        </w:rPr>
        <w:t xml:space="preserve"> ze dne 9. června 2005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zemí</w:t>
      </w:r>
      <w:r>
        <w:rPr>
          <w:sz w:val="22"/>
        </w:rPr>
        <w:br/>
        <w:t>(CZ-GEONOM), s účinností od 1. července 2005</w:t>
      </w:r>
      <w:r w:rsidRPr="00C07281">
        <w:rPr>
          <w:sz w:val="22"/>
        </w:rPr>
        <w:t>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lastRenderedPageBreak/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429/2008 Sb., </w:t>
      </w:r>
      <w:r w:rsidRPr="00C07281">
        <w:rPr>
          <w:sz w:val="22"/>
        </w:rPr>
        <w:t>ze dne 26. listopadu 2008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zemí</w:t>
      </w:r>
      <w:r>
        <w:rPr>
          <w:sz w:val="22"/>
        </w:rPr>
        <w:br/>
        <w:t xml:space="preserve">CZ-GEONOM </w:t>
      </w:r>
      <w:r w:rsidRPr="00C07281">
        <w:rPr>
          <w:sz w:val="22"/>
        </w:rPr>
        <w:t xml:space="preserve">a o </w:t>
      </w:r>
      <w:r w:rsidRPr="00575950">
        <w:rPr>
          <w:sz w:val="22"/>
        </w:rPr>
        <w:t>ukončení zveřejňování aktualizací Klasifikace zemí CZ-GEONOM ve Sbírce zákonů</w:t>
      </w:r>
      <w:r>
        <w:rPr>
          <w:sz w:val="22"/>
        </w:rPr>
        <w:t>, s účinností od 1. ledna 2009.</w:t>
      </w: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ind w:left="360"/>
        <w:rPr>
          <w:sz w:val="22"/>
        </w:rPr>
      </w:pPr>
    </w:p>
    <w:p w:rsidR="00345A9B" w:rsidRPr="00BB4C8B" w:rsidRDefault="00345A9B" w:rsidP="00345A9B">
      <w:pPr>
        <w:shd w:val="clear" w:color="auto" w:fill="FFFFFF"/>
        <w:rPr>
          <w:sz w:val="22"/>
          <w:szCs w:val="22"/>
        </w:rPr>
      </w:pPr>
      <w:r w:rsidRPr="00BB4C8B">
        <w:rPr>
          <w:sz w:val="22"/>
          <w:szCs w:val="22"/>
        </w:rPr>
        <w:t xml:space="preserve">Od 1. ledna 2009 není aktualizace Klasifikace zemí (CZ-GEONOM) zveřejňována ve Sbírce zákonů. </w:t>
      </w: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rPr>
          <w:sz w:val="22"/>
          <w:szCs w:val="22"/>
        </w:rPr>
      </w:pPr>
    </w:p>
    <w:p w:rsidR="00345A9B" w:rsidRPr="00BB4C8B" w:rsidRDefault="00345A9B" w:rsidP="00345A9B">
      <w:pPr>
        <w:tabs>
          <w:tab w:val="left" w:pos="369"/>
          <w:tab w:val="left" w:pos="567"/>
          <w:tab w:val="left" w:pos="1134"/>
        </w:tabs>
        <w:rPr>
          <w:sz w:val="22"/>
          <w:szCs w:val="22"/>
        </w:rPr>
      </w:pPr>
      <w:r w:rsidRPr="00BB4C8B">
        <w:rPr>
          <w:sz w:val="22"/>
          <w:szCs w:val="22"/>
        </w:rPr>
        <w:t>Od 1. ledna 2021 se postupuje dle prováděcího nařízení Komise (EU) 2020/1470</w:t>
      </w:r>
      <w:r w:rsidRPr="00BB4C8B">
        <w:rPr>
          <w:b/>
          <w:sz w:val="22"/>
          <w:szCs w:val="22"/>
        </w:rPr>
        <w:t xml:space="preserve"> </w:t>
      </w:r>
      <w:r w:rsidRPr="00BB4C8B">
        <w:rPr>
          <w:bCs/>
          <w:sz w:val="22"/>
          <w:szCs w:val="22"/>
        </w:rPr>
        <w:t>ze dne 12. října 2020</w:t>
      </w:r>
      <w:r w:rsidRPr="00BB4C8B">
        <w:rPr>
          <w:b/>
          <w:sz w:val="22"/>
          <w:szCs w:val="22"/>
        </w:rPr>
        <w:t xml:space="preserve"> </w:t>
      </w:r>
      <w:r w:rsidRPr="00BB4C8B">
        <w:rPr>
          <w:bCs/>
          <w:sz w:val="22"/>
          <w:szCs w:val="22"/>
        </w:rPr>
        <w:t>o klasifikaci zemí a území pro evropské statistiky mezinárodního obchodu se zbožím a o geografickém členění pro jiné podnikové statistiky</w:t>
      </w:r>
      <w:r w:rsidRPr="00BB4C8B">
        <w:rPr>
          <w:b/>
          <w:sz w:val="22"/>
          <w:szCs w:val="22"/>
        </w:rPr>
        <w:t xml:space="preserve"> </w:t>
      </w:r>
      <w:r w:rsidRPr="00BB4C8B">
        <w:rPr>
          <w:sz w:val="22"/>
          <w:szCs w:val="22"/>
        </w:rPr>
        <w:t>(CELEX 32020R1470).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C07281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</w:pPr>
      <w:r w:rsidRPr="00D84108">
        <w:rPr>
          <w:b/>
          <w:szCs w:val="28"/>
        </w:rPr>
        <w:t>Číselník zemí (CZEM)</w:t>
      </w:r>
    </w:p>
    <w:p w:rsidR="00345A9B" w:rsidRPr="00135B9E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489/2003 Sb.,</w:t>
      </w:r>
      <w:r w:rsidRPr="00C07281">
        <w:rPr>
          <w:sz w:val="22"/>
        </w:rPr>
        <w:t xml:space="preserve"> 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Číselníku zemí </w:t>
      </w:r>
      <w:r>
        <w:rPr>
          <w:sz w:val="22"/>
        </w:rPr>
        <w:t>(ČZEM), s účinností od 1. ledna 2004.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534/2006 Sb., </w:t>
      </w:r>
      <w:r w:rsidRPr="00C07281">
        <w:rPr>
          <w:sz w:val="22"/>
        </w:rPr>
        <w:t>ze dne 27. listopadu 2006</w:t>
      </w:r>
      <w:r>
        <w:rPr>
          <w:sz w:val="22"/>
        </w:rPr>
        <w:t>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(ČZEM), s účinností od 1. ledna 2007</w:t>
      </w:r>
      <w:r w:rsidRPr="00C07281">
        <w:rPr>
          <w:sz w:val="22"/>
        </w:rPr>
        <w:t>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394/2010 Sb., </w:t>
      </w:r>
      <w:r w:rsidRPr="00C07281">
        <w:rPr>
          <w:sz w:val="22"/>
        </w:rPr>
        <w:t>ze dne 14. prosince 2010</w:t>
      </w:r>
      <w:r>
        <w:rPr>
          <w:sz w:val="22"/>
        </w:rPr>
        <w:t>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(CZEM), s účinností od 1. ledna 2011</w:t>
      </w:r>
      <w:r w:rsidRPr="00C07281">
        <w:rPr>
          <w:sz w:val="22"/>
        </w:rPr>
        <w:t>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167/2011 Sb., </w:t>
      </w:r>
      <w:r w:rsidRPr="00C07281">
        <w:rPr>
          <w:sz w:val="22"/>
        </w:rPr>
        <w:t>ze dne 13. června 2011</w:t>
      </w:r>
      <w:r>
        <w:rPr>
          <w:sz w:val="22"/>
        </w:rPr>
        <w:t>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(CZEM), s účinností od 1. července 2011</w:t>
      </w:r>
      <w:r w:rsidRPr="00C07281">
        <w:rPr>
          <w:sz w:val="22"/>
        </w:rPr>
        <w:t>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361/2011 Sb.,</w:t>
      </w:r>
      <w:r w:rsidRPr="00C07281">
        <w:rPr>
          <w:sz w:val="22"/>
        </w:rPr>
        <w:t xml:space="preserve"> ze dne 22. listopadu 2011</w:t>
      </w:r>
      <w:r>
        <w:rPr>
          <w:sz w:val="22"/>
        </w:rPr>
        <w:t>,</w:t>
      </w:r>
      <w:r w:rsidR="00CE1DB6">
        <w:rPr>
          <w:sz w:val="22"/>
        </w:rPr>
        <w:t xml:space="preserve"> o aktualizaci Číselníku zemí </w:t>
      </w:r>
      <w:r>
        <w:rPr>
          <w:sz w:val="22"/>
        </w:rPr>
        <w:t>(CZEM), s účinností od 1. ledna 2012;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164/2012 Sb.,</w:t>
      </w:r>
      <w:r w:rsidRPr="00C07281">
        <w:rPr>
          <w:sz w:val="22"/>
        </w:rPr>
        <w:t xml:space="preserve"> ze dne </w:t>
      </w:r>
      <w:r>
        <w:rPr>
          <w:sz w:val="22"/>
        </w:rPr>
        <w:t>18</w:t>
      </w:r>
      <w:r w:rsidRPr="00C07281">
        <w:rPr>
          <w:sz w:val="22"/>
        </w:rPr>
        <w:t xml:space="preserve">. </w:t>
      </w:r>
      <w:r>
        <w:rPr>
          <w:sz w:val="22"/>
        </w:rPr>
        <w:t>května</w:t>
      </w:r>
      <w:r w:rsidRPr="00C07281">
        <w:rPr>
          <w:sz w:val="22"/>
        </w:rPr>
        <w:t xml:space="preserve"> 201</w:t>
      </w:r>
      <w:r>
        <w:rPr>
          <w:sz w:val="22"/>
        </w:rPr>
        <w:t>2,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(CZEM), s účinností od 1. července 2012;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F37B73">
        <w:rPr>
          <w:sz w:val="22"/>
        </w:rPr>
        <w:t xml:space="preserve">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114/2014 Sb.,</w:t>
      </w:r>
      <w:r w:rsidRPr="00C07281">
        <w:rPr>
          <w:sz w:val="22"/>
        </w:rPr>
        <w:t xml:space="preserve"> ze dne </w:t>
      </w:r>
      <w:r>
        <w:rPr>
          <w:sz w:val="22"/>
        </w:rPr>
        <w:t>17</w:t>
      </w:r>
      <w:r w:rsidRPr="00C07281">
        <w:rPr>
          <w:sz w:val="22"/>
        </w:rPr>
        <w:t xml:space="preserve">. </w:t>
      </w:r>
      <w:r>
        <w:rPr>
          <w:sz w:val="22"/>
        </w:rPr>
        <w:t xml:space="preserve">června </w:t>
      </w:r>
      <w:r w:rsidRPr="00C07281">
        <w:rPr>
          <w:sz w:val="22"/>
        </w:rPr>
        <w:t>201</w:t>
      </w:r>
      <w:r>
        <w:rPr>
          <w:sz w:val="22"/>
        </w:rPr>
        <w:t>4,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(CZEM), s účinností od 1. července 2014;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322/2014 Sb.,</w:t>
      </w:r>
      <w:r w:rsidRPr="00C07281">
        <w:rPr>
          <w:sz w:val="22"/>
        </w:rPr>
        <w:t xml:space="preserve"> ze dne </w:t>
      </w:r>
      <w:r>
        <w:rPr>
          <w:sz w:val="22"/>
        </w:rPr>
        <w:t>17</w:t>
      </w:r>
      <w:r w:rsidRPr="00C07281">
        <w:rPr>
          <w:sz w:val="22"/>
        </w:rPr>
        <w:t xml:space="preserve">. </w:t>
      </w:r>
      <w:r>
        <w:rPr>
          <w:sz w:val="22"/>
        </w:rPr>
        <w:t>prosince</w:t>
      </w:r>
      <w:r w:rsidRPr="00C07281">
        <w:rPr>
          <w:sz w:val="22"/>
        </w:rPr>
        <w:t xml:space="preserve"> 201</w:t>
      </w:r>
      <w:r>
        <w:rPr>
          <w:sz w:val="22"/>
        </w:rPr>
        <w:t>4,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(CZEM), s účinností od 1. ledna 2015;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420/2016 Sb.,</w:t>
      </w:r>
      <w:r w:rsidRPr="00C07281">
        <w:rPr>
          <w:sz w:val="22"/>
        </w:rPr>
        <w:t xml:space="preserve"> ze dne </w:t>
      </w:r>
      <w:r>
        <w:rPr>
          <w:sz w:val="22"/>
        </w:rPr>
        <w:t>14</w:t>
      </w:r>
      <w:r w:rsidRPr="00C07281">
        <w:rPr>
          <w:sz w:val="22"/>
        </w:rPr>
        <w:t xml:space="preserve">. </w:t>
      </w:r>
      <w:r>
        <w:rPr>
          <w:sz w:val="22"/>
        </w:rPr>
        <w:t>prosince</w:t>
      </w:r>
      <w:r w:rsidRPr="00C07281">
        <w:rPr>
          <w:sz w:val="22"/>
        </w:rPr>
        <w:t xml:space="preserve"> 201</w:t>
      </w:r>
      <w:r>
        <w:rPr>
          <w:sz w:val="22"/>
        </w:rPr>
        <w:t>6,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>(CZEM), s účinností od 1. ledna 2017;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153/2019 Sb.,</w:t>
      </w:r>
      <w:r w:rsidRPr="00C07281">
        <w:rPr>
          <w:sz w:val="22"/>
        </w:rPr>
        <w:t xml:space="preserve"> ze dne </w:t>
      </w:r>
      <w:r>
        <w:rPr>
          <w:sz w:val="22"/>
        </w:rPr>
        <w:t>19</w:t>
      </w:r>
      <w:r w:rsidRPr="00C07281">
        <w:rPr>
          <w:sz w:val="22"/>
        </w:rPr>
        <w:t xml:space="preserve">. </w:t>
      </w:r>
      <w:r>
        <w:rPr>
          <w:sz w:val="22"/>
        </w:rPr>
        <w:t>června</w:t>
      </w:r>
      <w:r w:rsidRPr="00C07281">
        <w:rPr>
          <w:sz w:val="22"/>
        </w:rPr>
        <w:t xml:space="preserve"> 201</w:t>
      </w:r>
      <w:r>
        <w:rPr>
          <w:sz w:val="22"/>
        </w:rPr>
        <w:t>9,</w:t>
      </w:r>
      <w:r w:rsidRPr="00C07281">
        <w:rPr>
          <w:sz w:val="22"/>
        </w:rPr>
        <w:t xml:space="preserve"> o aktualizaci Číselníku zemí </w:t>
      </w:r>
      <w:r>
        <w:rPr>
          <w:sz w:val="22"/>
        </w:rPr>
        <w:t xml:space="preserve">(CZEM), </w:t>
      </w:r>
      <w:r w:rsidR="005578E4">
        <w:rPr>
          <w:sz w:val="22"/>
        </w:rPr>
        <w:t>s účinností od 1. července 2019;</w:t>
      </w:r>
    </w:p>
    <w:p w:rsidR="005578E4" w:rsidRDefault="005578E4" w:rsidP="005578E4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BE6C2D">
        <w:rPr>
          <w:sz w:val="22"/>
        </w:rPr>
        <w:t>sdělením ČSÚ č. 480/2021 Sb., ze dne 10. prosince 2021, o aktualizaci Číselníku zemí (CZEM</w:t>
      </w:r>
      <w:r w:rsidR="00A8784A">
        <w:rPr>
          <w:sz w:val="22"/>
        </w:rPr>
        <w:t>), s účinností od 1. ledna 2022;</w:t>
      </w:r>
    </w:p>
    <w:p w:rsidR="00D117D7" w:rsidRDefault="00A8784A" w:rsidP="00D117D7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A8784A">
        <w:rPr>
          <w:sz w:val="22"/>
        </w:rPr>
        <w:t>sdělením ČSÚ č. 428/2022 Sb., ze dne 14. prosince 2022, o akt</w:t>
      </w:r>
      <w:r>
        <w:rPr>
          <w:sz w:val="22"/>
        </w:rPr>
        <w:t xml:space="preserve">ualizaci Číselníku zemí (CZEM), </w:t>
      </w:r>
      <w:r w:rsidRPr="00A8784A">
        <w:rPr>
          <w:sz w:val="22"/>
        </w:rPr>
        <w:t>s účinností od 1. ledna 2023</w:t>
      </w:r>
      <w:r w:rsidR="00D117D7">
        <w:rPr>
          <w:sz w:val="22"/>
        </w:rPr>
        <w:t>;</w:t>
      </w:r>
    </w:p>
    <w:p w:rsidR="00A8784A" w:rsidRPr="00BE6C2D" w:rsidRDefault="00D117D7" w:rsidP="00D117D7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A8784A">
        <w:rPr>
          <w:sz w:val="22"/>
        </w:rPr>
        <w:t>sdělením ČSÚ č. 4</w:t>
      </w:r>
      <w:r>
        <w:rPr>
          <w:sz w:val="22"/>
        </w:rPr>
        <w:t>01</w:t>
      </w:r>
      <w:r w:rsidRPr="00A8784A">
        <w:rPr>
          <w:sz w:val="22"/>
        </w:rPr>
        <w:t>/202</w:t>
      </w:r>
      <w:r>
        <w:rPr>
          <w:sz w:val="22"/>
        </w:rPr>
        <w:t>3</w:t>
      </w:r>
      <w:r w:rsidRPr="00A8784A">
        <w:rPr>
          <w:sz w:val="22"/>
        </w:rPr>
        <w:t xml:space="preserve"> Sb., ze dne 1</w:t>
      </w:r>
      <w:r>
        <w:rPr>
          <w:sz w:val="22"/>
        </w:rPr>
        <w:t>5</w:t>
      </w:r>
      <w:r w:rsidRPr="00A8784A">
        <w:rPr>
          <w:sz w:val="22"/>
        </w:rPr>
        <w:t>. prosince 202</w:t>
      </w:r>
      <w:r>
        <w:rPr>
          <w:sz w:val="22"/>
        </w:rPr>
        <w:t>3</w:t>
      </w:r>
      <w:r w:rsidRPr="00A8784A">
        <w:rPr>
          <w:sz w:val="22"/>
        </w:rPr>
        <w:t>, o akt</w:t>
      </w:r>
      <w:r>
        <w:rPr>
          <w:sz w:val="22"/>
        </w:rPr>
        <w:t xml:space="preserve">ualizaci Číselníku zemí (CZEM), </w:t>
      </w:r>
      <w:r w:rsidRPr="00A8784A">
        <w:rPr>
          <w:sz w:val="22"/>
        </w:rPr>
        <w:t>s účinností od 1. ledna 202</w:t>
      </w:r>
      <w:r>
        <w:rPr>
          <w:sz w:val="22"/>
        </w:rPr>
        <w:t>4</w:t>
      </w:r>
      <w:r w:rsidR="00A8784A" w:rsidRPr="00A8784A">
        <w:rPr>
          <w:sz w:val="22"/>
        </w:rPr>
        <w:t>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rFonts w:ascii="Times New Roman" w:hAnsi="Times New Roman"/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iCs/>
          <w:sz w:val="22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</w:pPr>
      <w:r w:rsidRPr="00D84108">
        <w:rPr>
          <w:b/>
          <w:szCs w:val="28"/>
        </w:rPr>
        <w:t>Číselník měn a fondů (ČMF)</w:t>
      </w:r>
    </w:p>
    <w:p w:rsidR="00345A9B" w:rsidRPr="00A2211D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 </w:t>
      </w:r>
      <w:r w:rsidRPr="00A2211D">
        <w:rPr>
          <w:sz w:val="22"/>
        </w:rPr>
        <w:t>sdělení</w:t>
      </w:r>
      <w:r>
        <w:rPr>
          <w:sz w:val="22"/>
        </w:rPr>
        <w:t>m</w:t>
      </w:r>
      <w:r w:rsidRPr="00A2211D">
        <w:rPr>
          <w:sz w:val="22"/>
        </w:rPr>
        <w:t xml:space="preserve"> ČSÚ </w:t>
      </w:r>
      <w:r>
        <w:rPr>
          <w:sz w:val="22"/>
        </w:rPr>
        <w:t xml:space="preserve">č. 525/2002 Sb., </w:t>
      </w:r>
      <w:r w:rsidRPr="00A2211D">
        <w:rPr>
          <w:sz w:val="22"/>
        </w:rPr>
        <w:t>ze dne 18. listopadu 2002</w:t>
      </w:r>
      <w:r>
        <w:rPr>
          <w:sz w:val="22"/>
        </w:rPr>
        <w:t>,</w:t>
      </w:r>
      <w:r w:rsidRPr="00A2211D">
        <w:rPr>
          <w:sz w:val="22"/>
        </w:rPr>
        <w:t xml:space="preserve"> o vydání aktualizovaného Číselníku měn a fondů </w:t>
      </w:r>
      <w:r>
        <w:rPr>
          <w:sz w:val="22"/>
        </w:rPr>
        <w:t>(ČMF), s účinností od 1. ledna 2003.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D024C8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513/2004 Sb., </w:t>
      </w:r>
      <w:r w:rsidRPr="00C07281">
        <w:rPr>
          <w:sz w:val="22"/>
        </w:rPr>
        <w:t>ze dne 17. září 2004</w:t>
      </w:r>
      <w:r>
        <w:rPr>
          <w:sz w:val="22"/>
        </w:rPr>
        <w:t>,</w:t>
      </w:r>
      <w:r w:rsidRPr="00C07281">
        <w:rPr>
          <w:sz w:val="22"/>
        </w:rPr>
        <w:t xml:space="preserve"> o změně </w:t>
      </w:r>
      <w:r>
        <w:rPr>
          <w:sz w:val="22"/>
        </w:rPr>
        <w:t>aktualizovaného Číselníku měn a </w:t>
      </w:r>
      <w:r w:rsidRPr="00D024C8">
        <w:rPr>
          <w:sz w:val="22"/>
        </w:rPr>
        <w:t>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15. října 2004</w:t>
      </w:r>
      <w:r w:rsidRPr="00D024C8">
        <w:rPr>
          <w:sz w:val="22"/>
        </w:rPr>
        <w:t>;</w:t>
      </w:r>
    </w:p>
    <w:p w:rsidR="00345A9B" w:rsidRPr="00D024C8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412/2011 Sb., </w:t>
      </w:r>
      <w:r w:rsidRPr="00C07281">
        <w:rPr>
          <w:sz w:val="22"/>
        </w:rPr>
        <w:t>ze dne 12. prosince 2011</w:t>
      </w:r>
      <w:r>
        <w:rPr>
          <w:sz w:val="22"/>
        </w:rPr>
        <w:t>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ledna 2012</w:t>
      </w:r>
      <w:r w:rsidRPr="00D024C8">
        <w:rPr>
          <w:sz w:val="22"/>
        </w:rPr>
        <w:t>;</w:t>
      </w:r>
    </w:p>
    <w:p w:rsidR="00345A9B" w:rsidRPr="00D024C8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lastRenderedPageBreak/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332/2015 Sb., </w:t>
      </w:r>
      <w:r w:rsidRPr="00C07281">
        <w:rPr>
          <w:sz w:val="22"/>
        </w:rPr>
        <w:t>ze dne 1. prosince 201</w:t>
      </w:r>
      <w:r>
        <w:rPr>
          <w:sz w:val="22"/>
        </w:rPr>
        <w:t>5,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ledna 2016</w:t>
      </w:r>
      <w:r w:rsidRPr="00D024C8">
        <w:rPr>
          <w:sz w:val="22"/>
        </w:rPr>
        <w:t>;</w:t>
      </w:r>
    </w:p>
    <w:p w:rsidR="00345A9B" w:rsidRPr="00D024C8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206/2016 Sb., </w:t>
      </w:r>
      <w:r w:rsidRPr="00C07281">
        <w:rPr>
          <w:sz w:val="22"/>
        </w:rPr>
        <w:t>ze dne 1</w:t>
      </w:r>
      <w:r>
        <w:rPr>
          <w:sz w:val="22"/>
        </w:rPr>
        <w:t>7</w:t>
      </w:r>
      <w:r w:rsidRPr="00C07281">
        <w:rPr>
          <w:sz w:val="22"/>
        </w:rPr>
        <w:t xml:space="preserve">. </w:t>
      </w:r>
      <w:r>
        <w:rPr>
          <w:sz w:val="22"/>
        </w:rPr>
        <w:t>června</w:t>
      </w:r>
      <w:r w:rsidRPr="00C07281">
        <w:rPr>
          <w:sz w:val="22"/>
        </w:rPr>
        <w:t xml:space="preserve"> 201</w:t>
      </w:r>
      <w:r>
        <w:rPr>
          <w:sz w:val="22"/>
        </w:rPr>
        <w:t>6,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července 2016</w:t>
      </w:r>
      <w:r w:rsidRPr="00D024C8">
        <w:rPr>
          <w:sz w:val="22"/>
        </w:rPr>
        <w:t>;</w:t>
      </w:r>
    </w:p>
    <w:p w:rsidR="00345A9B" w:rsidRPr="00D024C8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419/2016 Sb., </w:t>
      </w:r>
      <w:r w:rsidRPr="00C07281">
        <w:rPr>
          <w:sz w:val="22"/>
        </w:rPr>
        <w:t>ze dne 1</w:t>
      </w:r>
      <w:r>
        <w:rPr>
          <w:sz w:val="22"/>
        </w:rPr>
        <w:t>4</w:t>
      </w:r>
      <w:r w:rsidRPr="00C07281">
        <w:rPr>
          <w:sz w:val="22"/>
        </w:rPr>
        <w:t>. prosince 201</w:t>
      </w:r>
      <w:r>
        <w:rPr>
          <w:sz w:val="22"/>
        </w:rPr>
        <w:t>6,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ledna 2017</w:t>
      </w:r>
      <w:r w:rsidRPr="00D024C8">
        <w:rPr>
          <w:sz w:val="22"/>
        </w:rPr>
        <w:t>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450/2017 Sb., </w:t>
      </w:r>
      <w:r w:rsidRPr="00C07281">
        <w:rPr>
          <w:sz w:val="22"/>
        </w:rPr>
        <w:t>ze dne 1</w:t>
      </w:r>
      <w:r>
        <w:rPr>
          <w:sz w:val="22"/>
        </w:rPr>
        <w:t>3</w:t>
      </w:r>
      <w:r w:rsidRPr="00C07281">
        <w:rPr>
          <w:sz w:val="22"/>
        </w:rPr>
        <w:t>. prosince 201</w:t>
      </w:r>
      <w:r>
        <w:rPr>
          <w:sz w:val="22"/>
        </w:rPr>
        <w:t>7,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ledna 2018;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114/2018 Sb., </w:t>
      </w:r>
      <w:r w:rsidRPr="00C07281">
        <w:rPr>
          <w:sz w:val="22"/>
        </w:rPr>
        <w:t>ze dne 1</w:t>
      </w:r>
      <w:r>
        <w:rPr>
          <w:sz w:val="22"/>
        </w:rPr>
        <w:t>2</w:t>
      </w:r>
      <w:r w:rsidRPr="00C07281">
        <w:rPr>
          <w:sz w:val="22"/>
        </w:rPr>
        <w:t xml:space="preserve">. </w:t>
      </w:r>
      <w:r>
        <w:rPr>
          <w:sz w:val="22"/>
        </w:rPr>
        <w:t>června</w:t>
      </w:r>
      <w:r w:rsidRPr="00C07281">
        <w:rPr>
          <w:sz w:val="22"/>
        </w:rPr>
        <w:t xml:space="preserve"> 201</w:t>
      </w:r>
      <w:r>
        <w:rPr>
          <w:sz w:val="22"/>
        </w:rPr>
        <w:t>8,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července 2018;</w:t>
      </w:r>
    </w:p>
    <w:p w:rsidR="000F28E8" w:rsidRDefault="00345A9B" w:rsidP="000F28E8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313/2018 Sb., </w:t>
      </w:r>
      <w:r w:rsidRPr="00C07281">
        <w:rPr>
          <w:sz w:val="22"/>
        </w:rPr>
        <w:t>ze dne 1</w:t>
      </w:r>
      <w:r>
        <w:rPr>
          <w:sz w:val="22"/>
        </w:rPr>
        <w:t>3</w:t>
      </w:r>
      <w:r w:rsidRPr="00C07281">
        <w:rPr>
          <w:sz w:val="22"/>
        </w:rPr>
        <w:t xml:space="preserve">. </w:t>
      </w:r>
      <w:r>
        <w:rPr>
          <w:sz w:val="22"/>
        </w:rPr>
        <w:t>prosince</w:t>
      </w:r>
      <w:r w:rsidRPr="00C07281">
        <w:rPr>
          <w:sz w:val="22"/>
        </w:rPr>
        <w:t xml:space="preserve"> 201</w:t>
      </w:r>
      <w:r>
        <w:rPr>
          <w:sz w:val="22"/>
        </w:rPr>
        <w:t>8,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ledna 2019</w:t>
      </w:r>
      <w:r w:rsidR="000F28E8">
        <w:rPr>
          <w:sz w:val="22"/>
        </w:rPr>
        <w:t>;</w:t>
      </w:r>
    </w:p>
    <w:p w:rsidR="00345A9B" w:rsidRDefault="000F28E8" w:rsidP="000F28E8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169/2022 Sb., </w:t>
      </w:r>
      <w:r w:rsidRPr="00C07281">
        <w:rPr>
          <w:sz w:val="22"/>
        </w:rPr>
        <w:t>ze dne 1</w:t>
      </w:r>
      <w:r>
        <w:rPr>
          <w:sz w:val="22"/>
        </w:rPr>
        <w:t>6</w:t>
      </w:r>
      <w:r w:rsidRPr="00C07281">
        <w:rPr>
          <w:sz w:val="22"/>
        </w:rPr>
        <w:t xml:space="preserve">. </w:t>
      </w:r>
      <w:r>
        <w:rPr>
          <w:sz w:val="22"/>
        </w:rPr>
        <w:t>června</w:t>
      </w:r>
      <w:r w:rsidRPr="00C07281">
        <w:rPr>
          <w:sz w:val="22"/>
        </w:rPr>
        <w:t xml:space="preserve"> 20</w:t>
      </w:r>
      <w:r>
        <w:rPr>
          <w:sz w:val="22"/>
        </w:rPr>
        <w:t>22,</w:t>
      </w:r>
      <w:r w:rsidRPr="00C07281">
        <w:rPr>
          <w:sz w:val="22"/>
        </w:rPr>
        <w:t xml:space="preserve"> o </w:t>
      </w:r>
      <w:r w:rsidRPr="00D024C8">
        <w:rPr>
          <w:sz w:val="22"/>
        </w:rPr>
        <w:t>aktualizaci Číselníku měn a fondů</w:t>
      </w:r>
      <w:r w:rsidRPr="00C07281">
        <w:rPr>
          <w:sz w:val="22"/>
        </w:rPr>
        <w:t xml:space="preserve"> </w:t>
      </w:r>
      <w:r>
        <w:rPr>
          <w:sz w:val="22"/>
        </w:rPr>
        <w:t>(ČMF), s účinností od 1. července 2022</w:t>
      </w:r>
      <w:r w:rsidR="006D64DA">
        <w:rPr>
          <w:sz w:val="22"/>
        </w:rPr>
        <w:t>;</w:t>
      </w:r>
    </w:p>
    <w:p w:rsidR="006D64DA" w:rsidRPr="00C07281" w:rsidRDefault="006D64DA" w:rsidP="006D64DA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6D64DA">
        <w:rPr>
          <w:sz w:val="22"/>
        </w:rPr>
        <w:t>sdělením ČSÚ č. 399/2022 Sb., ze dne 6. prosince 2022, o ak</w:t>
      </w:r>
      <w:r>
        <w:rPr>
          <w:sz w:val="22"/>
        </w:rPr>
        <w:t xml:space="preserve">tualizaci Číselníku měn a fondů </w:t>
      </w:r>
      <w:r w:rsidRPr="006D64DA">
        <w:rPr>
          <w:sz w:val="22"/>
        </w:rPr>
        <w:t>(ČMF), s účinností od 1. ledna 2023.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</w:rPr>
      </w:pPr>
      <w:r w:rsidRPr="00D84108">
        <w:rPr>
          <w:b/>
          <w:szCs w:val="28"/>
        </w:rPr>
        <w:t>Klasifikace funkcí vládních institucí (CZ-COFOG)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491/2003 Sb., </w:t>
      </w:r>
      <w:r w:rsidRPr="00C07281">
        <w:rPr>
          <w:sz w:val="22"/>
        </w:rPr>
        <w:t>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Klasifikace funkcí vládních institucí (</w:t>
      </w:r>
      <w:r>
        <w:rPr>
          <w:sz w:val="22"/>
        </w:rPr>
        <w:t>CZ-COFOG</w:t>
      </w:r>
      <w:r w:rsidRPr="00C07281">
        <w:rPr>
          <w:sz w:val="22"/>
        </w:rPr>
        <w:t>)</w:t>
      </w:r>
      <w:r>
        <w:rPr>
          <w:sz w:val="22"/>
        </w:rPr>
        <w:t>, s účinností od 1. ledna 2004</w:t>
      </w:r>
      <w:r w:rsidRPr="00306CFD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pStyle w:val="Zkladntext2"/>
        <w:numPr>
          <w:ilvl w:val="0"/>
          <w:numId w:val="22"/>
        </w:numPr>
        <w:tabs>
          <w:tab w:val="clear" w:pos="-1094"/>
          <w:tab w:val="clear" w:pos="-720"/>
          <w:tab w:val="clear" w:pos="260"/>
          <w:tab w:val="clear" w:pos="543"/>
          <w:tab w:val="clear" w:pos="173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rFonts w:ascii="Times New Roman" w:hAnsi="Times New Roman"/>
          <w:sz w:val="24"/>
        </w:rPr>
      </w:pPr>
      <w:r w:rsidRPr="00C07281">
        <w:rPr>
          <w:rFonts w:ascii="Times New Roman" w:hAnsi="Times New Roman"/>
          <w:sz w:val="24"/>
        </w:rPr>
        <w:t xml:space="preserve">Klasifikace služeb neziskových institucí sloužících domácnostem podle účelu </w:t>
      </w:r>
    </w:p>
    <w:p w:rsidR="00345A9B" w:rsidRPr="00C07281" w:rsidRDefault="00345A9B" w:rsidP="00345A9B">
      <w:pPr>
        <w:pStyle w:val="Zkladntext2"/>
        <w:tabs>
          <w:tab w:val="clear" w:pos="-1094"/>
          <w:tab w:val="clear" w:pos="-720"/>
          <w:tab w:val="clear" w:pos="260"/>
          <w:tab w:val="clear" w:pos="543"/>
          <w:tab w:val="clear" w:pos="173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ind w:left="369" w:hanging="369"/>
        <w:rPr>
          <w:rFonts w:ascii="Times New Roman" w:hAnsi="Times New Roman"/>
          <w:sz w:val="24"/>
        </w:rPr>
      </w:pPr>
      <w:r w:rsidRPr="00C07281">
        <w:rPr>
          <w:rFonts w:ascii="Times New Roman" w:hAnsi="Times New Roman"/>
          <w:sz w:val="24"/>
        </w:rPr>
        <w:tab/>
        <w:t>(CZ-COPNI)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497/2003 Sb., </w:t>
      </w:r>
      <w:r w:rsidRPr="00C07281">
        <w:rPr>
          <w:sz w:val="22"/>
        </w:rPr>
        <w:t>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Klasifikace služeb neziskových institucí sloužících domácnostem podle účelu (</w:t>
      </w:r>
      <w:r>
        <w:rPr>
          <w:sz w:val="22"/>
        </w:rPr>
        <w:t>CZ-COPNI</w:t>
      </w:r>
      <w:r w:rsidRPr="00C07281">
        <w:rPr>
          <w:sz w:val="22"/>
        </w:rPr>
        <w:t>)</w:t>
      </w:r>
      <w:r>
        <w:rPr>
          <w:sz w:val="22"/>
        </w:rPr>
        <w:t>, s účinností od 1. ledna 2004.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358/2006 Sb., </w:t>
      </w:r>
      <w:r w:rsidRPr="00C07281">
        <w:rPr>
          <w:sz w:val="22"/>
        </w:rPr>
        <w:t>ze dne 27. června 2006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služeb neziskových institucí sloužících domácnostem podle účelu</w:t>
      </w:r>
      <w:r w:rsidRPr="000A0868">
        <w:rPr>
          <w:sz w:val="22"/>
        </w:rPr>
        <w:t xml:space="preserve"> </w:t>
      </w:r>
      <w:r w:rsidRPr="00C07281">
        <w:rPr>
          <w:sz w:val="22"/>
        </w:rPr>
        <w:t>(</w:t>
      </w:r>
      <w:r>
        <w:rPr>
          <w:sz w:val="22"/>
        </w:rPr>
        <w:t>CZ-COPNI</w:t>
      </w:r>
      <w:r w:rsidRPr="00C07281">
        <w:rPr>
          <w:sz w:val="22"/>
        </w:rPr>
        <w:t>)</w:t>
      </w:r>
      <w:r>
        <w:rPr>
          <w:sz w:val="22"/>
        </w:rPr>
        <w:t>, s účinností od 1. září 2006</w:t>
      </w:r>
      <w:r w:rsidRPr="000A0868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D84108" w:rsidRDefault="00345A9B" w:rsidP="00345A9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</w:rPr>
      </w:pPr>
      <w:r w:rsidRPr="00D84108">
        <w:rPr>
          <w:b/>
          <w:szCs w:val="28"/>
        </w:rPr>
        <w:t>Klasifikace individuální spotřeby podle účelu (CZ-COICOP)</w:t>
      </w: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488/2003 Sb., </w:t>
      </w:r>
      <w:r w:rsidRPr="00C07281">
        <w:rPr>
          <w:sz w:val="22"/>
        </w:rPr>
        <w:t>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Klasifikace individuální spotřeby podle účelu (</w:t>
      </w:r>
      <w:r>
        <w:rPr>
          <w:sz w:val="22"/>
        </w:rPr>
        <w:t>CZ-COICOP</w:t>
      </w:r>
      <w:r w:rsidRPr="00C07281">
        <w:rPr>
          <w:sz w:val="22"/>
        </w:rPr>
        <w:t>)</w:t>
      </w:r>
      <w:r>
        <w:rPr>
          <w:sz w:val="22"/>
        </w:rPr>
        <w:t>, s účinností od 1. ledna 2004</w:t>
      </w:r>
      <w:r w:rsidRPr="00453C8B">
        <w:rPr>
          <w:sz w:val="22"/>
        </w:rPr>
        <w:t>.</w:t>
      </w:r>
    </w:p>
    <w:p w:rsidR="00057CD4" w:rsidRPr="00C07281" w:rsidRDefault="00057CD4" w:rsidP="00057CD4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057CD4" w:rsidRPr="005E6286" w:rsidRDefault="00057CD4" w:rsidP="005E6286">
      <w:pPr>
        <w:pStyle w:val="Odstavecseseznamem"/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5E6286">
        <w:rPr>
          <w:sz w:val="22"/>
        </w:rPr>
        <w:t>sdělením ČSÚ č. 406/2023 Sb., ze dne 19. prosince 2023, o aktualizaci Klasifikace individuální spotřeby podle účelu (CZ-COICOP), s účinností od 1. ledna 2024.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6810EF">
        <w:rPr>
          <w:bCs/>
          <w:i/>
          <w:iCs/>
          <w:sz w:val="22"/>
        </w:rPr>
        <w:t>K dispozici:</w:t>
      </w:r>
      <w:r w:rsidRPr="006810EF">
        <w:rPr>
          <w:bCs/>
          <w:sz w:val="22"/>
        </w:rPr>
        <w:tab/>
      </w:r>
      <w:r w:rsidRPr="006810EF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pStyle w:val="Zkladntext2"/>
        <w:numPr>
          <w:ilvl w:val="0"/>
          <w:numId w:val="22"/>
        </w:numPr>
        <w:tabs>
          <w:tab w:val="clear" w:pos="-1094"/>
          <w:tab w:val="clear" w:pos="-720"/>
          <w:tab w:val="clear" w:pos="260"/>
          <w:tab w:val="clear" w:pos="543"/>
          <w:tab w:val="clear" w:pos="173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rFonts w:ascii="Times New Roman" w:hAnsi="Times New Roman"/>
          <w:sz w:val="24"/>
          <w:szCs w:val="24"/>
        </w:rPr>
      </w:pPr>
      <w:r w:rsidRPr="002F30A0">
        <w:rPr>
          <w:rFonts w:ascii="Times New Roman" w:hAnsi="Times New Roman"/>
          <w:sz w:val="24"/>
        </w:rPr>
        <w:t xml:space="preserve">Klasifikace institucionálních sektorů a </w:t>
      </w:r>
      <w:proofErr w:type="spellStart"/>
      <w:r w:rsidRPr="002F30A0">
        <w:rPr>
          <w:rFonts w:ascii="Times New Roman" w:hAnsi="Times New Roman"/>
          <w:sz w:val="24"/>
        </w:rPr>
        <w:t>subsektorů</w:t>
      </w:r>
      <w:proofErr w:type="spellEnd"/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</w:t>
      </w:r>
      <w:r w:rsidRPr="002F30A0">
        <w:rPr>
          <w:sz w:val="22"/>
        </w:rPr>
        <w:t>67/2014 Sb.</w:t>
      </w:r>
      <w:r>
        <w:rPr>
          <w:sz w:val="22"/>
        </w:rPr>
        <w:t>,</w:t>
      </w:r>
      <w:r w:rsidRPr="00C07281">
        <w:rPr>
          <w:sz w:val="22"/>
        </w:rPr>
        <w:t xml:space="preserve"> ze dne 1. </w:t>
      </w:r>
      <w:r>
        <w:rPr>
          <w:sz w:val="22"/>
        </w:rPr>
        <w:t>dubna</w:t>
      </w:r>
      <w:r w:rsidRPr="00C07281">
        <w:rPr>
          <w:sz w:val="22"/>
        </w:rPr>
        <w:t xml:space="preserve"> 20</w:t>
      </w:r>
      <w:r>
        <w:rPr>
          <w:sz w:val="22"/>
        </w:rPr>
        <w:t>14,</w:t>
      </w:r>
      <w:r w:rsidRPr="00C07281">
        <w:rPr>
          <w:sz w:val="22"/>
        </w:rPr>
        <w:t xml:space="preserve"> o zavedení </w:t>
      </w:r>
      <w:r w:rsidRPr="002F30A0">
        <w:rPr>
          <w:sz w:val="22"/>
        </w:rPr>
        <w:t xml:space="preserve">Klasifikace institucionálních sektorů a </w:t>
      </w:r>
      <w:proofErr w:type="spellStart"/>
      <w:r w:rsidRPr="002F30A0">
        <w:rPr>
          <w:sz w:val="22"/>
        </w:rPr>
        <w:t>subsektorů</w:t>
      </w:r>
      <w:proofErr w:type="spellEnd"/>
      <w:r>
        <w:rPr>
          <w:sz w:val="22"/>
        </w:rPr>
        <w:t>, s účinností od 1. května 2014</w:t>
      </w:r>
      <w:r w:rsidRPr="001B2A63">
        <w:rPr>
          <w:sz w:val="22"/>
        </w:rPr>
        <w:t>.</w:t>
      </w:r>
      <w:r w:rsidRPr="00C07281">
        <w:rPr>
          <w:sz w:val="22"/>
        </w:rPr>
        <w:t xml:space="preserve"> 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AC78C5">
        <w:rPr>
          <w:bCs/>
          <w:i/>
          <w:iCs/>
          <w:sz w:val="22"/>
        </w:rPr>
        <w:lastRenderedPageBreak/>
        <w:t>K dispozici:</w:t>
      </w:r>
      <w:r w:rsidRPr="00AC78C5">
        <w:rPr>
          <w:bCs/>
          <w:sz w:val="22"/>
        </w:rPr>
        <w:tab/>
      </w:r>
      <w:r w:rsidRPr="00AC78C5">
        <w:rPr>
          <w:sz w:val="22"/>
        </w:rPr>
        <w:t>ČSÚ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DE010B" w:rsidRPr="00BE6C2D" w:rsidRDefault="00DE010B" w:rsidP="00DE010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BE6C2D">
        <w:rPr>
          <w:b/>
          <w:szCs w:val="28"/>
        </w:rPr>
        <w:t>Seznam vybraného zboží s doplňkovými statistickými znaky (DOPL_KN)</w:t>
      </w:r>
    </w:p>
    <w:p w:rsidR="00DE010B" w:rsidRDefault="00DE010B" w:rsidP="00DE010B">
      <w:pPr>
        <w:tabs>
          <w:tab w:val="left" w:pos="369"/>
          <w:tab w:val="left" w:pos="567"/>
          <w:tab w:val="left" w:pos="1134"/>
        </w:tabs>
        <w:ind w:left="567"/>
        <w:rPr>
          <w:sz w:val="22"/>
          <w:szCs w:val="28"/>
        </w:rPr>
      </w:pPr>
      <w:r w:rsidRPr="00BE6C2D">
        <w:rPr>
          <w:sz w:val="22"/>
          <w:szCs w:val="28"/>
        </w:rPr>
        <w:t>Zaveden sdělením ČSÚ č. 498/2021 Sb., ze dne 14. prosince 2021, o zavedení číselníku Seznam vybraného zboží s doplňkovými statistickými znaky (DOPL_KN), s účinností od 1. ledna 2022.</w:t>
      </w:r>
    </w:p>
    <w:p w:rsidR="00EB3B49" w:rsidRPr="00C07281" w:rsidRDefault="00EB3B49" w:rsidP="00EB3B49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EB3B49" w:rsidRPr="005E6286" w:rsidRDefault="00EB3B49" w:rsidP="005E6286">
      <w:pPr>
        <w:pStyle w:val="Odstavecseseznamem"/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5E6286">
        <w:rPr>
          <w:sz w:val="22"/>
        </w:rPr>
        <w:t xml:space="preserve">sdělením ČSÚ č. 405/2023 Sb., ze dne 19. prosince 2023, o aktualizaci </w:t>
      </w:r>
      <w:r w:rsidRPr="005E6286">
        <w:rPr>
          <w:sz w:val="22"/>
          <w:szCs w:val="28"/>
        </w:rPr>
        <w:t>číselníku Seznam vybraného zboží s doplňkovými statistickými znaky (DOPL_KN)</w:t>
      </w:r>
      <w:r w:rsidRPr="005E6286">
        <w:rPr>
          <w:sz w:val="22"/>
        </w:rPr>
        <w:t>, s účinností od 1. ledna 2024.</w:t>
      </w:r>
    </w:p>
    <w:p w:rsidR="00EB3B49" w:rsidRPr="00BE6C2D" w:rsidRDefault="00EB3B49" w:rsidP="00DE010B">
      <w:pPr>
        <w:tabs>
          <w:tab w:val="left" w:pos="369"/>
          <w:tab w:val="left" w:pos="567"/>
          <w:tab w:val="left" w:pos="1134"/>
        </w:tabs>
        <w:ind w:left="567"/>
        <w:rPr>
          <w:sz w:val="22"/>
          <w:szCs w:val="28"/>
        </w:rPr>
      </w:pPr>
    </w:p>
    <w:p w:rsidR="00DE010B" w:rsidRPr="00BE6C2D" w:rsidRDefault="00DE010B" w:rsidP="00DE010B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DE010B" w:rsidRDefault="00DE010B" w:rsidP="00DE010B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BE6C2D">
        <w:rPr>
          <w:bCs/>
          <w:i/>
          <w:iCs/>
          <w:sz w:val="22"/>
        </w:rPr>
        <w:t>K dispozici:</w:t>
      </w:r>
      <w:r w:rsidRPr="00BE6C2D">
        <w:rPr>
          <w:bCs/>
          <w:sz w:val="22"/>
        </w:rPr>
        <w:t xml:space="preserve"> </w:t>
      </w:r>
      <w:r w:rsidRPr="00BE6C2D">
        <w:rPr>
          <w:sz w:val="22"/>
        </w:rPr>
        <w:t>ČSÚ – na internetových stránkách.</w:t>
      </w:r>
    </w:p>
    <w:p w:rsidR="00DE010B" w:rsidRDefault="00DE010B" w:rsidP="00DE010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DE010B" w:rsidRPr="00DE010B" w:rsidRDefault="00DE010B" w:rsidP="00DE010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1A6FF0" w:rsidRPr="00BE6C2D" w:rsidRDefault="00345A9B" w:rsidP="001A6FF0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ab/>
      </w:r>
      <w:r w:rsidR="001A6FF0" w:rsidRPr="00BE6C2D">
        <w:rPr>
          <w:b/>
          <w:szCs w:val="28"/>
        </w:rPr>
        <w:t xml:space="preserve">Seznam zboží, které není určeno pro zjednodušené vykazování do systému </w:t>
      </w:r>
      <w:proofErr w:type="spellStart"/>
      <w:r w:rsidR="001A6FF0" w:rsidRPr="00BE6C2D">
        <w:rPr>
          <w:b/>
          <w:szCs w:val="28"/>
        </w:rPr>
        <w:t>Intrastat</w:t>
      </w:r>
      <w:proofErr w:type="spellEnd"/>
      <w:r w:rsidR="001A6FF0" w:rsidRPr="00BE6C2D">
        <w:rPr>
          <w:b/>
          <w:szCs w:val="28"/>
        </w:rPr>
        <w:t xml:space="preserve"> (ZJEDVYK)</w:t>
      </w:r>
    </w:p>
    <w:p w:rsidR="001A6FF0" w:rsidRDefault="001A6FF0" w:rsidP="001A6FF0">
      <w:pPr>
        <w:tabs>
          <w:tab w:val="left" w:pos="369"/>
          <w:tab w:val="left" w:pos="737"/>
          <w:tab w:val="left" w:pos="1134"/>
        </w:tabs>
        <w:ind w:left="567"/>
        <w:rPr>
          <w:sz w:val="22"/>
          <w:szCs w:val="28"/>
        </w:rPr>
      </w:pPr>
      <w:r w:rsidRPr="00BE6C2D">
        <w:rPr>
          <w:sz w:val="22"/>
          <w:szCs w:val="28"/>
        </w:rPr>
        <w:t xml:space="preserve">Zaveden sdělením ČSÚ č. 497/2021 Sb., ze dne 14. prosince 2021, o zavedení číselníku Seznam zboží, které není určeno pro zjednodušené vykazování do systému </w:t>
      </w:r>
      <w:proofErr w:type="spellStart"/>
      <w:r w:rsidRPr="00BE6C2D">
        <w:rPr>
          <w:sz w:val="22"/>
          <w:szCs w:val="28"/>
        </w:rPr>
        <w:t>Intrastat</w:t>
      </w:r>
      <w:proofErr w:type="spellEnd"/>
      <w:r w:rsidR="00DD70DE">
        <w:rPr>
          <w:sz w:val="22"/>
          <w:szCs w:val="28"/>
        </w:rPr>
        <w:t xml:space="preserve"> (ZJEDVYK), s </w:t>
      </w:r>
      <w:r w:rsidRPr="00BE6C2D">
        <w:rPr>
          <w:sz w:val="22"/>
          <w:szCs w:val="28"/>
        </w:rPr>
        <w:t>účinností od 1. ledna 2022.</w:t>
      </w:r>
    </w:p>
    <w:p w:rsidR="00250BFE" w:rsidRDefault="00250BFE" w:rsidP="00250BFE">
      <w:pPr>
        <w:pStyle w:val="Zkladntext"/>
        <w:tabs>
          <w:tab w:val="clear" w:pos="-1094"/>
          <w:tab w:val="clear" w:pos="-720"/>
          <w:tab w:val="clear" w:pos="26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1134"/>
        </w:tabs>
        <w:rPr>
          <w:b/>
          <w:bCs/>
          <w:sz w:val="22"/>
          <w:szCs w:val="28"/>
        </w:rPr>
      </w:pPr>
      <w:r w:rsidRPr="00250BFE">
        <w:rPr>
          <w:b/>
          <w:bCs/>
          <w:sz w:val="22"/>
          <w:szCs w:val="28"/>
        </w:rPr>
        <w:t>Aktualizace:</w:t>
      </w:r>
    </w:p>
    <w:p w:rsidR="00CB2BEB" w:rsidRDefault="00250BFE" w:rsidP="00250BFE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250BFE">
        <w:rPr>
          <w:sz w:val="22"/>
        </w:rPr>
        <w:t xml:space="preserve">sdělením ČSÚ č. 427/2022 Sb., ze dne 14. prosince 2022, o aktualizaci číselníku Seznam zboží, které není určeno pro zjednodušené vykazování do systému </w:t>
      </w:r>
      <w:proofErr w:type="spellStart"/>
      <w:r w:rsidRPr="00250BFE">
        <w:rPr>
          <w:sz w:val="22"/>
        </w:rPr>
        <w:t>Intrastat</w:t>
      </w:r>
      <w:proofErr w:type="spellEnd"/>
      <w:r w:rsidRPr="00250BFE">
        <w:rPr>
          <w:sz w:val="22"/>
        </w:rPr>
        <w:t xml:space="preserve"> (ZJEDVYK), s účinností od 1. ledna 2023</w:t>
      </w:r>
      <w:r w:rsidR="00CB2BEB">
        <w:rPr>
          <w:sz w:val="22"/>
        </w:rPr>
        <w:t>;</w:t>
      </w:r>
    </w:p>
    <w:p w:rsidR="00250BFE" w:rsidRPr="00250BFE" w:rsidRDefault="00CB2BEB" w:rsidP="00250BFE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250BFE">
        <w:rPr>
          <w:sz w:val="22"/>
        </w:rPr>
        <w:t>sdělením ČSÚ č. 4</w:t>
      </w:r>
      <w:r w:rsidR="00EA02C1">
        <w:rPr>
          <w:sz w:val="22"/>
        </w:rPr>
        <w:t>04</w:t>
      </w:r>
      <w:r w:rsidRPr="00250BFE">
        <w:rPr>
          <w:sz w:val="22"/>
        </w:rPr>
        <w:t>/202</w:t>
      </w:r>
      <w:r w:rsidR="00EA02C1">
        <w:rPr>
          <w:sz w:val="22"/>
        </w:rPr>
        <w:t>3</w:t>
      </w:r>
      <w:r w:rsidRPr="00250BFE">
        <w:rPr>
          <w:sz w:val="22"/>
        </w:rPr>
        <w:t xml:space="preserve"> Sb., ze dne 1</w:t>
      </w:r>
      <w:r w:rsidR="00EA02C1">
        <w:rPr>
          <w:sz w:val="22"/>
        </w:rPr>
        <w:t>8</w:t>
      </w:r>
      <w:r w:rsidRPr="00250BFE">
        <w:rPr>
          <w:sz w:val="22"/>
        </w:rPr>
        <w:t>. prosince 202</w:t>
      </w:r>
      <w:r w:rsidR="00EA02C1">
        <w:rPr>
          <w:sz w:val="22"/>
        </w:rPr>
        <w:t>3</w:t>
      </w:r>
      <w:r w:rsidRPr="00250BFE">
        <w:rPr>
          <w:sz w:val="22"/>
        </w:rPr>
        <w:t xml:space="preserve">, o aktualizaci číselníku Seznam zboží, které není určeno pro zjednodušené vykazování do systému </w:t>
      </w:r>
      <w:proofErr w:type="spellStart"/>
      <w:r w:rsidRPr="00250BFE">
        <w:rPr>
          <w:sz w:val="22"/>
        </w:rPr>
        <w:t>Intrastat</w:t>
      </w:r>
      <w:proofErr w:type="spellEnd"/>
      <w:r w:rsidRPr="00250BFE">
        <w:rPr>
          <w:sz w:val="22"/>
        </w:rPr>
        <w:t xml:space="preserve"> (ZJEDVYK), s účinností od 1. ledna 202</w:t>
      </w:r>
      <w:r w:rsidR="00EA02C1">
        <w:rPr>
          <w:sz w:val="22"/>
        </w:rPr>
        <w:t>4</w:t>
      </w:r>
      <w:r w:rsidR="00250BFE" w:rsidRPr="00250BFE">
        <w:rPr>
          <w:sz w:val="22"/>
        </w:rPr>
        <w:t>.</w:t>
      </w:r>
    </w:p>
    <w:p w:rsidR="00E83BE3" w:rsidRPr="00BE6C2D" w:rsidRDefault="00E83BE3" w:rsidP="008D263A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E83BE3" w:rsidRDefault="00E83BE3" w:rsidP="00DB135C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BE6C2D">
        <w:rPr>
          <w:bCs/>
          <w:i/>
          <w:iCs/>
          <w:sz w:val="22"/>
        </w:rPr>
        <w:t>K dispozici:</w:t>
      </w:r>
      <w:r w:rsidRPr="00BE6C2D">
        <w:rPr>
          <w:b/>
          <w:sz w:val="22"/>
        </w:rPr>
        <w:tab/>
      </w:r>
      <w:r w:rsidRPr="00BE6C2D">
        <w:rPr>
          <w:sz w:val="22"/>
        </w:rPr>
        <w:t>ČSÚ – na internetových stránkách.</w:t>
      </w:r>
    </w:p>
    <w:p w:rsidR="00E83BE3" w:rsidRPr="00C07281" w:rsidRDefault="00E83BE3" w:rsidP="00E83BE3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E83BE3" w:rsidRPr="001A6FF0" w:rsidRDefault="00E83BE3" w:rsidP="008D263A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345A9B" w:rsidRPr="00D84108" w:rsidRDefault="00345A9B" w:rsidP="00DE010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>Mezinárodní statistická klasifikace nemocí a přidružených zdravotních problémů (MKN-10)</w:t>
      </w:r>
    </w:p>
    <w:p w:rsidR="00345A9B" w:rsidRPr="00DE4432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495/2003 Sb., </w:t>
      </w:r>
      <w:r w:rsidRPr="00C07281">
        <w:rPr>
          <w:sz w:val="22"/>
        </w:rPr>
        <w:t>ze dne 18. prosince 2003</w:t>
      </w:r>
      <w:r>
        <w:rPr>
          <w:sz w:val="22"/>
        </w:rPr>
        <w:t>,</w:t>
      </w:r>
      <w:r w:rsidRPr="00C07281">
        <w:rPr>
          <w:sz w:val="22"/>
        </w:rPr>
        <w:t xml:space="preserve"> o vydání Mezinárodní statistické klasifikace nemocí a přidružených zdravotních problémů </w:t>
      </w:r>
      <w:r>
        <w:rPr>
          <w:sz w:val="22"/>
        </w:rPr>
        <w:t>(MKN-10), s účinností od 1. ledna 2004.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430/2008 Sb., </w:t>
      </w:r>
      <w:r w:rsidRPr="00C07281">
        <w:rPr>
          <w:sz w:val="22"/>
        </w:rPr>
        <w:t>ze dne 3. prosince 2008</w:t>
      </w:r>
      <w:r>
        <w:rPr>
          <w:sz w:val="22"/>
        </w:rPr>
        <w:t>,</w:t>
      </w:r>
      <w:r w:rsidRPr="00C07281">
        <w:rPr>
          <w:sz w:val="22"/>
        </w:rPr>
        <w:t xml:space="preserve"> o aktualizaci Mezinárodní statistické klasifikace nemocí a přidružených zdravotních problémů</w:t>
      </w:r>
      <w:r>
        <w:rPr>
          <w:sz w:val="22"/>
        </w:rPr>
        <w:t xml:space="preserve"> (MKN-10), s účinností od 1. ledna 2009</w:t>
      </w:r>
      <w:r w:rsidRPr="00C07281">
        <w:rPr>
          <w:sz w:val="22"/>
        </w:rPr>
        <w:t>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340/2011 Sb., </w:t>
      </w:r>
      <w:r w:rsidRPr="00C07281">
        <w:rPr>
          <w:sz w:val="22"/>
        </w:rPr>
        <w:t>ze dne 13. listopadu 2011</w:t>
      </w:r>
      <w:r>
        <w:rPr>
          <w:sz w:val="22"/>
        </w:rPr>
        <w:t>,</w:t>
      </w:r>
      <w:r w:rsidRPr="00C07281">
        <w:rPr>
          <w:sz w:val="22"/>
        </w:rPr>
        <w:t xml:space="preserve"> o aktualizaci Mezinárodní statistické klasifikace nemocí a přidružených zdravotních problémů</w:t>
      </w:r>
      <w:r>
        <w:rPr>
          <w:sz w:val="22"/>
        </w:rPr>
        <w:t xml:space="preserve"> (MKN-10), s účinností od 1. ledna 2012;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 xml:space="preserve">sdělením ČSÚ č. 426/2012 Sb., ze dne 28. listopadu 2012, o </w:t>
      </w:r>
      <w:r w:rsidRPr="00C07281">
        <w:rPr>
          <w:sz w:val="22"/>
        </w:rPr>
        <w:t>aktualizaci Mezinárodní statistické klasifikace nemocí a přidružených zdravotních problémů</w:t>
      </w:r>
      <w:r>
        <w:rPr>
          <w:sz w:val="22"/>
        </w:rPr>
        <w:t xml:space="preserve"> (MKN-10),</w:t>
      </w:r>
      <w:r w:rsidDel="00EB6A33">
        <w:rPr>
          <w:sz w:val="22"/>
        </w:rPr>
        <w:t xml:space="preserve"> </w:t>
      </w:r>
      <w:r>
        <w:rPr>
          <w:sz w:val="22"/>
        </w:rPr>
        <w:t>s účinností od 1. ledna 2013;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 xml:space="preserve">sdělením ČSÚ č. 464/2017 Sb., ze dne 15. </w:t>
      </w:r>
      <w:r w:rsidRPr="00C07281">
        <w:rPr>
          <w:sz w:val="22"/>
        </w:rPr>
        <w:t xml:space="preserve">prosince </w:t>
      </w:r>
      <w:r>
        <w:rPr>
          <w:sz w:val="22"/>
        </w:rPr>
        <w:t xml:space="preserve">2017, o </w:t>
      </w:r>
      <w:r w:rsidRPr="00C07281">
        <w:rPr>
          <w:sz w:val="22"/>
        </w:rPr>
        <w:t>aktualizaci Mezinárodní statistické klasifikace nemocí a přidružených zdravotních problémů</w:t>
      </w:r>
      <w:r>
        <w:rPr>
          <w:sz w:val="22"/>
        </w:rPr>
        <w:t xml:space="preserve"> (MKN-10),</w:t>
      </w:r>
      <w:r w:rsidDel="00EB6A33">
        <w:rPr>
          <w:sz w:val="22"/>
        </w:rPr>
        <w:t xml:space="preserve"> </w:t>
      </w:r>
      <w:r>
        <w:rPr>
          <w:sz w:val="22"/>
        </w:rPr>
        <w:t>s účinností od 1. ledna 2018;</w:t>
      </w:r>
    </w:p>
    <w:p w:rsidR="00345A9B" w:rsidRDefault="00345A9B" w:rsidP="00345A9B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515FF4">
        <w:rPr>
          <w:sz w:val="22"/>
        </w:rPr>
        <w:t>sdělením ČSÚ č. 290/2019 Sb.</w:t>
      </w:r>
      <w:r>
        <w:rPr>
          <w:sz w:val="22"/>
        </w:rPr>
        <w:t>,</w:t>
      </w:r>
      <w:r w:rsidRPr="00515FF4">
        <w:rPr>
          <w:sz w:val="22"/>
        </w:rPr>
        <w:t xml:space="preserve"> ze dne 4. listopadu 2019</w:t>
      </w:r>
      <w:r>
        <w:rPr>
          <w:sz w:val="22"/>
        </w:rPr>
        <w:t>,</w:t>
      </w:r>
      <w:r w:rsidRPr="00515FF4">
        <w:rPr>
          <w:sz w:val="22"/>
        </w:rPr>
        <w:t xml:space="preserve"> o aktualizaci Mezinárodní statistické klasifikace nemocí a přidružených zdravotních problémů (MKN-10)</w:t>
      </w:r>
      <w:r>
        <w:rPr>
          <w:sz w:val="22"/>
        </w:rPr>
        <w:t>,</w:t>
      </w:r>
      <w:r w:rsidRPr="00515FF4" w:rsidDel="00EB6A33">
        <w:rPr>
          <w:sz w:val="22"/>
        </w:rPr>
        <w:t xml:space="preserve"> </w:t>
      </w:r>
      <w:r w:rsidRPr="00515FF4">
        <w:rPr>
          <w:sz w:val="22"/>
        </w:rPr>
        <w:t>s účinností od 1. ledna 2020</w:t>
      </w:r>
      <w:r>
        <w:rPr>
          <w:sz w:val="22"/>
        </w:rPr>
        <w:t>;</w:t>
      </w:r>
    </w:p>
    <w:p w:rsidR="00345A9B" w:rsidRPr="00515FF4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515FF4">
        <w:rPr>
          <w:sz w:val="22"/>
        </w:rPr>
        <w:t>sdělením ČSÚ č.</w:t>
      </w:r>
      <w:r w:rsidRPr="00624CD4">
        <w:rPr>
          <w:sz w:val="22"/>
        </w:rPr>
        <w:t xml:space="preserve"> </w:t>
      </w:r>
      <w:r w:rsidRPr="00547C93">
        <w:rPr>
          <w:sz w:val="22"/>
          <w:szCs w:val="22"/>
        </w:rPr>
        <w:t>576/2020 Sb.</w:t>
      </w:r>
      <w:r>
        <w:rPr>
          <w:sz w:val="22"/>
          <w:szCs w:val="22"/>
        </w:rPr>
        <w:t>,</w:t>
      </w:r>
      <w:r w:rsidRPr="00547C93">
        <w:rPr>
          <w:sz w:val="22"/>
          <w:szCs w:val="22"/>
        </w:rPr>
        <w:t xml:space="preserve"> </w:t>
      </w:r>
      <w:r w:rsidRPr="00547C93">
        <w:rPr>
          <w:color w:val="000000"/>
          <w:sz w:val="22"/>
          <w:szCs w:val="22"/>
          <w:shd w:val="clear" w:color="auto" w:fill="F6F6F6"/>
        </w:rPr>
        <w:t>ze dne 17. prosince 2020</w:t>
      </w:r>
      <w:r>
        <w:rPr>
          <w:color w:val="000000"/>
          <w:sz w:val="22"/>
          <w:szCs w:val="22"/>
          <w:shd w:val="clear" w:color="auto" w:fill="F6F6F6"/>
        </w:rPr>
        <w:t xml:space="preserve">, </w:t>
      </w:r>
      <w:r w:rsidRPr="00515FF4">
        <w:rPr>
          <w:sz w:val="22"/>
        </w:rPr>
        <w:t>o aktualizaci Mezinárodní statistické klasifikace nemocí a přidružených zdravotních problémů (MKN-10)</w:t>
      </w:r>
      <w:r>
        <w:rPr>
          <w:sz w:val="22"/>
        </w:rPr>
        <w:t>,</w:t>
      </w:r>
      <w:r w:rsidRPr="00515FF4" w:rsidDel="00EB6A33">
        <w:rPr>
          <w:sz w:val="22"/>
        </w:rPr>
        <w:t xml:space="preserve"> </w:t>
      </w:r>
      <w:r w:rsidRPr="00515FF4">
        <w:rPr>
          <w:sz w:val="22"/>
        </w:rPr>
        <w:t>s účinností od 1. ledna 202</w:t>
      </w:r>
      <w:r>
        <w:rPr>
          <w:sz w:val="22"/>
        </w:rPr>
        <w:t>1</w:t>
      </w:r>
      <w:r w:rsidR="006A0BF3">
        <w:rPr>
          <w:sz w:val="22"/>
        </w:rPr>
        <w:t>;</w:t>
      </w:r>
    </w:p>
    <w:p w:rsidR="009F3686" w:rsidRDefault="009F3686" w:rsidP="009F3686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BE6C2D">
        <w:rPr>
          <w:sz w:val="22"/>
        </w:rPr>
        <w:lastRenderedPageBreak/>
        <w:t xml:space="preserve">sdělením ČSÚ č. </w:t>
      </w:r>
      <w:r w:rsidRPr="00BE6C2D">
        <w:rPr>
          <w:sz w:val="22"/>
          <w:szCs w:val="22"/>
        </w:rPr>
        <w:t xml:space="preserve">512/2021 Sb., </w:t>
      </w:r>
      <w:r w:rsidRPr="00BE6C2D">
        <w:rPr>
          <w:color w:val="000000"/>
          <w:sz w:val="22"/>
          <w:szCs w:val="22"/>
          <w:shd w:val="clear" w:color="auto" w:fill="F6F6F6"/>
        </w:rPr>
        <w:t xml:space="preserve">ze dne 16. prosince 2021, </w:t>
      </w:r>
      <w:r w:rsidRPr="00BE6C2D">
        <w:rPr>
          <w:sz w:val="22"/>
        </w:rPr>
        <w:t>o aktualizaci Mezinárodní statistické klasifikace nemocí a přidružených zdravotních problémů (MKN-10),</w:t>
      </w:r>
      <w:r w:rsidRPr="00BE6C2D" w:rsidDel="00EB6A33">
        <w:rPr>
          <w:sz w:val="22"/>
        </w:rPr>
        <w:t xml:space="preserve"> </w:t>
      </w:r>
      <w:r w:rsidR="00DF06D3">
        <w:rPr>
          <w:sz w:val="22"/>
        </w:rPr>
        <w:t>s účinností od 1. ledna 2022;</w:t>
      </w:r>
    </w:p>
    <w:p w:rsidR="00F21D2C" w:rsidRDefault="00DF06D3" w:rsidP="00F21D2C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DF06D3">
        <w:rPr>
          <w:sz w:val="22"/>
        </w:rPr>
        <w:t>sdělením ČSÚ č. 398/2022 Sb., ze dne 5. prosince 2022, o aktualizaci Mezinárodní statistické klasifikace nemocí a přidružených zdravotních problémů (M</w:t>
      </w:r>
      <w:r>
        <w:rPr>
          <w:sz w:val="22"/>
        </w:rPr>
        <w:t>KN-10), s účinností od 1. ledna </w:t>
      </w:r>
      <w:r w:rsidRPr="00DF06D3">
        <w:rPr>
          <w:sz w:val="22"/>
        </w:rPr>
        <w:t>2023</w:t>
      </w:r>
      <w:r w:rsidR="00F21D2C">
        <w:rPr>
          <w:sz w:val="22"/>
        </w:rPr>
        <w:t>;</w:t>
      </w:r>
    </w:p>
    <w:p w:rsidR="00DF06D3" w:rsidRPr="00BE6C2D" w:rsidRDefault="00F21D2C" w:rsidP="00F21D2C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DF06D3">
        <w:rPr>
          <w:sz w:val="22"/>
        </w:rPr>
        <w:t xml:space="preserve">sdělením ČSÚ č. </w:t>
      </w:r>
      <w:r>
        <w:rPr>
          <w:sz w:val="22"/>
        </w:rPr>
        <w:t>402</w:t>
      </w:r>
      <w:r w:rsidRPr="00DF06D3">
        <w:rPr>
          <w:sz w:val="22"/>
        </w:rPr>
        <w:t>/202</w:t>
      </w:r>
      <w:r>
        <w:rPr>
          <w:sz w:val="22"/>
        </w:rPr>
        <w:t>3</w:t>
      </w:r>
      <w:r w:rsidRPr="00DF06D3">
        <w:rPr>
          <w:sz w:val="22"/>
        </w:rPr>
        <w:t xml:space="preserve"> Sb., ze dne </w:t>
      </w:r>
      <w:r>
        <w:rPr>
          <w:sz w:val="22"/>
        </w:rPr>
        <w:t>1</w:t>
      </w:r>
      <w:r w:rsidRPr="00DF06D3">
        <w:rPr>
          <w:sz w:val="22"/>
        </w:rPr>
        <w:t>5. prosince 202</w:t>
      </w:r>
      <w:r>
        <w:rPr>
          <w:sz w:val="22"/>
        </w:rPr>
        <w:t>3</w:t>
      </w:r>
      <w:r w:rsidRPr="00DF06D3">
        <w:rPr>
          <w:sz w:val="22"/>
        </w:rPr>
        <w:t>, o aktualizaci Mezinárodní statistické klasifikace nemocí a přidružených zdravotních problémů (M</w:t>
      </w:r>
      <w:r>
        <w:rPr>
          <w:sz w:val="22"/>
        </w:rPr>
        <w:t>KN-10), s účinností od 1. ledna </w:t>
      </w:r>
      <w:r w:rsidRPr="00DF06D3">
        <w:rPr>
          <w:sz w:val="22"/>
        </w:rPr>
        <w:t>202</w:t>
      </w:r>
      <w:r>
        <w:rPr>
          <w:sz w:val="22"/>
        </w:rPr>
        <w:t>4</w:t>
      </w:r>
      <w:r w:rsidR="00DF06D3" w:rsidRPr="00DF06D3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345A9B" w:rsidRPr="00C07281" w:rsidRDefault="00345A9B" w:rsidP="00EB617E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D342B8">
        <w:rPr>
          <w:bCs/>
          <w:i/>
          <w:iCs/>
          <w:sz w:val="22"/>
        </w:rPr>
        <w:t>K dispozici:</w:t>
      </w:r>
      <w:r w:rsidRPr="00D342B8">
        <w:rPr>
          <w:sz w:val="22"/>
          <w:szCs w:val="28"/>
        </w:rPr>
        <w:tab/>
      </w:r>
      <w:r w:rsidRPr="00D342B8">
        <w:rPr>
          <w:sz w:val="22"/>
        </w:rPr>
        <w:t>Ústav zdravotnických informací a statistiky – na internetových stránkách</w:t>
      </w:r>
      <w:r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D84108" w:rsidRDefault="00345A9B" w:rsidP="00DE010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ab/>
        <w:t>Mezinárodní klasifikace nemocí pro onkologii (MKN-O-3)</w:t>
      </w:r>
    </w:p>
    <w:p w:rsidR="00345A9B" w:rsidRPr="00767C44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49/2005 Sb., </w:t>
      </w:r>
      <w:r w:rsidRPr="00C07281">
        <w:rPr>
          <w:sz w:val="22"/>
        </w:rPr>
        <w:t>ze dne 17. ledna 2005</w:t>
      </w:r>
      <w:r>
        <w:rPr>
          <w:sz w:val="22"/>
        </w:rPr>
        <w:t>,</w:t>
      </w:r>
      <w:r w:rsidRPr="00C07281">
        <w:rPr>
          <w:sz w:val="22"/>
        </w:rPr>
        <w:t xml:space="preserve"> k zavedení TNM klasifikace zhoubných novotvarů a Mezinárodní klasifikace nemocí pro onkologii</w:t>
      </w:r>
      <w:r>
        <w:rPr>
          <w:sz w:val="22"/>
        </w:rPr>
        <w:t>, s účinností od 25. ledna 2005</w:t>
      </w:r>
      <w:r w:rsidRPr="00767C44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345A9B" w:rsidRPr="00C07281" w:rsidRDefault="00345A9B" w:rsidP="00EB617E">
      <w:pPr>
        <w:tabs>
          <w:tab w:val="left" w:pos="369"/>
          <w:tab w:val="left" w:pos="737"/>
          <w:tab w:val="left" w:pos="1134"/>
        </w:tabs>
        <w:ind w:left="1134" w:hanging="1134"/>
        <w:rPr>
          <w:sz w:val="22"/>
        </w:rPr>
      </w:pPr>
      <w:r w:rsidRPr="00D342B8">
        <w:rPr>
          <w:bCs/>
          <w:i/>
          <w:iCs/>
          <w:sz w:val="22"/>
        </w:rPr>
        <w:t>K dispozici:</w:t>
      </w:r>
      <w:r w:rsidRPr="00D342B8">
        <w:rPr>
          <w:sz w:val="22"/>
        </w:rPr>
        <w:tab/>
        <w:t>Ústav zdravotnických informací a statistiky – publikace,</w:t>
      </w:r>
      <w:r w:rsidRPr="00D342B8">
        <w:rPr>
          <w:sz w:val="22"/>
          <w:szCs w:val="28"/>
        </w:rPr>
        <w:t xml:space="preserve"> </w:t>
      </w:r>
      <w:r w:rsidRPr="00D342B8">
        <w:rPr>
          <w:sz w:val="22"/>
        </w:rPr>
        <w:t>3. vydání z roku 2004 (česká verze),</w:t>
      </w:r>
      <w:r>
        <w:rPr>
          <w:sz w:val="22"/>
        </w:rPr>
        <w:t xml:space="preserve"> </w:t>
      </w:r>
      <w:r w:rsidRPr="00D342B8">
        <w:rPr>
          <w:sz w:val="22"/>
        </w:rPr>
        <w:t>na internetových stránkách.</w:t>
      </w: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Pr="00D84108" w:rsidRDefault="00345A9B" w:rsidP="00DE010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>TNM klasifikace zhoubných novotvarů (TNM)</w:t>
      </w: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49/2005 Sb., </w:t>
      </w:r>
      <w:r w:rsidRPr="00C07281">
        <w:rPr>
          <w:sz w:val="22"/>
        </w:rPr>
        <w:t>ze dne 17. ledna 2005</w:t>
      </w:r>
      <w:r>
        <w:rPr>
          <w:sz w:val="22"/>
        </w:rPr>
        <w:t>,</w:t>
      </w:r>
      <w:r w:rsidRPr="00C07281">
        <w:rPr>
          <w:sz w:val="22"/>
        </w:rPr>
        <w:t xml:space="preserve"> k zavedení TNM klasifikace zhoubných novotvarů a Mezinárodní klasifikace nemocí pro onkologii</w:t>
      </w:r>
      <w:r>
        <w:rPr>
          <w:sz w:val="22"/>
        </w:rPr>
        <w:t xml:space="preserve"> (MKN-O-3), s účinností od 25. ledna 2005.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rPr>
          <w:sz w:val="22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324/2010 Sb., </w:t>
      </w:r>
      <w:r w:rsidRPr="00C07281">
        <w:rPr>
          <w:sz w:val="22"/>
        </w:rPr>
        <w:t>ze dne 19. listopadu 2010</w:t>
      </w:r>
      <w:r>
        <w:rPr>
          <w:sz w:val="22"/>
        </w:rPr>
        <w:t>,</w:t>
      </w:r>
      <w:r w:rsidRPr="00C07281">
        <w:rPr>
          <w:sz w:val="22"/>
        </w:rPr>
        <w:t xml:space="preserve"> o aktualizaci TNM klasifikace zhoubných novotvarů</w:t>
      </w:r>
      <w:r>
        <w:rPr>
          <w:sz w:val="22"/>
        </w:rPr>
        <w:t>,</w:t>
      </w:r>
      <w:r w:rsidRPr="00C07281">
        <w:rPr>
          <w:sz w:val="22"/>
        </w:rPr>
        <w:t xml:space="preserve"> </w:t>
      </w:r>
      <w:r>
        <w:rPr>
          <w:sz w:val="22"/>
        </w:rPr>
        <w:t>s účinností od</w:t>
      </w:r>
      <w:r w:rsidRPr="00901184">
        <w:rPr>
          <w:sz w:val="22"/>
        </w:rPr>
        <w:t> 1. ledna 2011</w:t>
      </w:r>
      <w:r w:rsidRPr="00C07281">
        <w:rPr>
          <w:sz w:val="22"/>
        </w:rPr>
        <w:t>;</w:t>
      </w:r>
    </w:p>
    <w:p w:rsidR="00345A9B" w:rsidRPr="00DE4432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>č.</w:t>
      </w:r>
      <w:r w:rsidRPr="00272AC6">
        <w:rPr>
          <w:sz w:val="22"/>
        </w:rPr>
        <w:t xml:space="preserve"> </w:t>
      </w:r>
      <w:r>
        <w:rPr>
          <w:sz w:val="22"/>
        </w:rPr>
        <w:t xml:space="preserve">465/2017 Sb., </w:t>
      </w:r>
      <w:r w:rsidRPr="00C07281">
        <w:rPr>
          <w:sz w:val="22"/>
        </w:rPr>
        <w:t>ze dne 1</w:t>
      </w:r>
      <w:r>
        <w:rPr>
          <w:sz w:val="22"/>
        </w:rPr>
        <w:t>5</w:t>
      </w:r>
      <w:r w:rsidRPr="00C07281">
        <w:rPr>
          <w:sz w:val="22"/>
        </w:rPr>
        <w:t xml:space="preserve">. </w:t>
      </w:r>
      <w:r>
        <w:rPr>
          <w:sz w:val="22"/>
        </w:rPr>
        <w:t>prosince</w:t>
      </w:r>
      <w:r w:rsidRPr="00C07281">
        <w:rPr>
          <w:sz w:val="22"/>
        </w:rPr>
        <w:t xml:space="preserve"> 201</w:t>
      </w:r>
      <w:r>
        <w:rPr>
          <w:sz w:val="22"/>
        </w:rPr>
        <w:t>7,</w:t>
      </w:r>
      <w:r w:rsidRPr="00C07281">
        <w:rPr>
          <w:sz w:val="22"/>
        </w:rPr>
        <w:t xml:space="preserve"> o aktualizaci TNM klasifikace zhoubných novotvarů</w:t>
      </w:r>
      <w:r>
        <w:rPr>
          <w:sz w:val="22"/>
        </w:rPr>
        <w:t>,</w:t>
      </w:r>
      <w:r w:rsidRPr="00C07281">
        <w:rPr>
          <w:sz w:val="22"/>
        </w:rPr>
        <w:t xml:space="preserve"> </w:t>
      </w:r>
      <w:r>
        <w:rPr>
          <w:sz w:val="22"/>
        </w:rPr>
        <w:t>s účinností od</w:t>
      </w:r>
      <w:r w:rsidRPr="00901184">
        <w:rPr>
          <w:sz w:val="22"/>
        </w:rPr>
        <w:t> 1. ledna 201</w:t>
      </w:r>
      <w:r>
        <w:rPr>
          <w:sz w:val="22"/>
        </w:rPr>
        <w:t>8</w:t>
      </w:r>
      <w:r w:rsidRPr="00DE4432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/>
          <w:sz w:val="22"/>
          <w:szCs w:val="28"/>
        </w:rPr>
      </w:pPr>
    </w:p>
    <w:p w:rsidR="00345A9B" w:rsidRPr="00C07281" w:rsidRDefault="00345A9B" w:rsidP="00DE6409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  <w:r w:rsidRPr="00D342B8">
        <w:rPr>
          <w:bCs/>
          <w:i/>
          <w:iCs/>
          <w:sz w:val="22"/>
        </w:rPr>
        <w:t>K dispozici:</w:t>
      </w:r>
      <w:r w:rsidRPr="00D342B8">
        <w:rPr>
          <w:sz w:val="22"/>
          <w:szCs w:val="28"/>
        </w:rPr>
        <w:tab/>
      </w:r>
      <w:r w:rsidRPr="00D342B8">
        <w:rPr>
          <w:sz w:val="22"/>
        </w:rPr>
        <w:t>Ústav zdravotnických informací a statistiky – na internetových stránkách.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DE010B">
      <w:pPr>
        <w:pStyle w:val="Zkladntext2"/>
        <w:numPr>
          <w:ilvl w:val="0"/>
          <w:numId w:val="22"/>
        </w:numPr>
        <w:tabs>
          <w:tab w:val="clear" w:pos="-1094"/>
          <w:tab w:val="clear" w:pos="-720"/>
          <w:tab w:val="clear" w:pos="260"/>
          <w:tab w:val="clear" w:pos="543"/>
          <w:tab w:val="clear" w:pos="173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0"/>
          <w:tab w:val="left" w:pos="369"/>
          <w:tab w:val="left" w:pos="737"/>
          <w:tab w:val="left" w:pos="1134"/>
        </w:tabs>
        <w:rPr>
          <w:rFonts w:ascii="Times New Roman" w:hAnsi="Times New Roman"/>
          <w:sz w:val="24"/>
        </w:rPr>
      </w:pPr>
      <w:r w:rsidRPr="00C07281">
        <w:rPr>
          <w:rFonts w:ascii="Times New Roman" w:hAnsi="Times New Roman"/>
          <w:sz w:val="24"/>
        </w:rPr>
        <w:t>Klasifikace hospitalizovaných pacientů (IR-DRG)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427/2005 Sb.,</w:t>
      </w:r>
      <w:r w:rsidRPr="00C07281">
        <w:rPr>
          <w:sz w:val="22"/>
        </w:rPr>
        <w:t xml:space="preserve"> ze dne 13. října 2005</w:t>
      </w:r>
      <w:r>
        <w:rPr>
          <w:sz w:val="22"/>
        </w:rPr>
        <w:t>,</w:t>
      </w:r>
      <w:r w:rsidRPr="00C07281">
        <w:rPr>
          <w:sz w:val="22"/>
        </w:rPr>
        <w:t xml:space="preserve"> o zavedení Klasifikace hospitalizovaných pacientů</w:t>
      </w:r>
      <w:r w:rsidRPr="00602D74">
        <w:rPr>
          <w:sz w:val="22"/>
        </w:rPr>
        <w:t xml:space="preserve">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2006.</w:t>
      </w:r>
    </w:p>
    <w:p w:rsidR="00345A9B" w:rsidRPr="00C07281" w:rsidRDefault="00345A9B" w:rsidP="00345A9B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737"/>
          <w:tab w:val="left" w:pos="1134"/>
        </w:tabs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A</w:t>
      </w:r>
      <w:r w:rsidRPr="00C07281">
        <w:rPr>
          <w:b/>
          <w:bCs/>
          <w:sz w:val="22"/>
          <w:szCs w:val="28"/>
        </w:rPr>
        <w:t>ktualizace: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309/2007 Sb.,</w:t>
      </w:r>
      <w:r w:rsidRPr="00C07281">
        <w:rPr>
          <w:sz w:val="22"/>
        </w:rPr>
        <w:t xml:space="preserve"> ze dne 23. listopadu 2007</w:t>
      </w:r>
      <w:r>
        <w:rPr>
          <w:sz w:val="22"/>
        </w:rPr>
        <w:t>,</w:t>
      </w:r>
      <w:r w:rsidRPr="00C07281">
        <w:rPr>
          <w:sz w:val="22"/>
        </w:rPr>
        <w:t xml:space="preserve"> o aktualizaci Klasifikace hospitalizovaných pacientů 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2008</w:t>
      </w:r>
      <w:r w:rsidRPr="00C07281">
        <w:rPr>
          <w:sz w:val="22"/>
        </w:rPr>
        <w:t>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402/2008 Sb., </w:t>
      </w:r>
      <w:r w:rsidRPr="00C07281">
        <w:rPr>
          <w:sz w:val="22"/>
        </w:rPr>
        <w:t>ze dne 30. října 2008</w:t>
      </w:r>
      <w:r>
        <w:rPr>
          <w:sz w:val="22"/>
        </w:rPr>
        <w:t>,</w:t>
      </w:r>
      <w:r w:rsidRPr="0020440C">
        <w:rPr>
          <w:sz w:val="22"/>
        </w:rPr>
        <w:t xml:space="preserve"> </w:t>
      </w:r>
      <w:r w:rsidRPr="00C07281">
        <w:rPr>
          <w:sz w:val="22"/>
        </w:rPr>
        <w:t>o aktualizaci Klasifikace hospitalizovaných pacientů 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2009</w:t>
      </w:r>
      <w:r w:rsidRPr="00C07281">
        <w:rPr>
          <w:sz w:val="22"/>
        </w:rPr>
        <w:t>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432/2009 Sb., </w:t>
      </w:r>
      <w:r w:rsidRPr="00C07281">
        <w:rPr>
          <w:sz w:val="22"/>
        </w:rPr>
        <w:t>ze dne 27. listopadu 2009</w:t>
      </w:r>
      <w:r>
        <w:rPr>
          <w:sz w:val="22"/>
        </w:rPr>
        <w:t>,</w:t>
      </w:r>
      <w:r w:rsidRPr="0020440C">
        <w:rPr>
          <w:sz w:val="22"/>
        </w:rPr>
        <w:t xml:space="preserve"> </w:t>
      </w:r>
      <w:r w:rsidRPr="00C07281">
        <w:rPr>
          <w:sz w:val="22"/>
        </w:rPr>
        <w:t>o aktualizaci Klasifikace hospitalizovaných pacientů 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2010</w:t>
      </w:r>
      <w:r w:rsidRPr="00C07281">
        <w:rPr>
          <w:sz w:val="22"/>
        </w:rPr>
        <w:t>;</w:t>
      </w:r>
    </w:p>
    <w:p w:rsidR="00345A9B" w:rsidRPr="00C07281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323/2010 Sb.,</w:t>
      </w:r>
      <w:r w:rsidRPr="00C07281">
        <w:rPr>
          <w:sz w:val="22"/>
        </w:rPr>
        <w:t xml:space="preserve"> ze dne 19. listopadu 2010</w:t>
      </w:r>
      <w:r>
        <w:rPr>
          <w:sz w:val="22"/>
        </w:rPr>
        <w:t>,</w:t>
      </w:r>
      <w:r w:rsidRPr="0020440C">
        <w:rPr>
          <w:sz w:val="22"/>
        </w:rPr>
        <w:t xml:space="preserve"> </w:t>
      </w:r>
      <w:r w:rsidRPr="00C07281">
        <w:rPr>
          <w:sz w:val="22"/>
        </w:rPr>
        <w:t>o aktualizaci Klasifikace hospitalizovaných pacientů 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2011</w:t>
      </w:r>
      <w:r w:rsidRPr="00C07281">
        <w:rPr>
          <w:sz w:val="22"/>
        </w:rPr>
        <w:t>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339/2011 Sb., </w:t>
      </w:r>
      <w:r w:rsidRPr="00C07281">
        <w:rPr>
          <w:sz w:val="22"/>
        </w:rPr>
        <w:t>ze dne 13. listopadu 2011</w:t>
      </w:r>
      <w:r>
        <w:rPr>
          <w:sz w:val="22"/>
        </w:rPr>
        <w:t>,</w:t>
      </w:r>
      <w:r w:rsidRPr="0020440C">
        <w:rPr>
          <w:sz w:val="22"/>
        </w:rPr>
        <w:t xml:space="preserve"> </w:t>
      </w:r>
      <w:r w:rsidRPr="00C07281">
        <w:rPr>
          <w:sz w:val="22"/>
        </w:rPr>
        <w:t>o aktualizaci Klasifikace hospitalizovaných pacientů 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2012;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 </w:t>
      </w:r>
      <w:r>
        <w:rPr>
          <w:sz w:val="22"/>
        </w:rPr>
        <w:t xml:space="preserve">č. 427/2012 Sb., </w:t>
      </w:r>
      <w:r w:rsidRPr="00C07281">
        <w:rPr>
          <w:sz w:val="22"/>
        </w:rPr>
        <w:t xml:space="preserve">ze dne </w:t>
      </w:r>
      <w:r>
        <w:rPr>
          <w:sz w:val="22"/>
        </w:rPr>
        <w:t>28</w:t>
      </w:r>
      <w:r w:rsidRPr="00C07281">
        <w:rPr>
          <w:sz w:val="22"/>
        </w:rPr>
        <w:t>. listopadu 201</w:t>
      </w:r>
      <w:r>
        <w:rPr>
          <w:sz w:val="22"/>
        </w:rPr>
        <w:t>2,</w:t>
      </w:r>
      <w:r w:rsidRPr="0020440C">
        <w:rPr>
          <w:sz w:val="22"/>
        </w:rPr>
        <w:t xml:space="preserve"> </w:t>
      </w:r>
      <w:r w:rsidRPr="00C07281">
        <w:rPr>
          <w:sz w:val="22"/>
        </w:rPr>
        <w:t>o aktualizaci Klasifikace hospit</w:t>
      </w:r>
      <w:r>
        <w:rPr>
          <w:sz w:val="22"/>
        </w:rPr>
        <w:t xml:space="preserve">alizovaných pacientů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2013;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 xml:space="preserve">sdělením ČSÚ č. 370/2013 Sb., ze dne 18. listopadu 2013, </w:t>
      </w:r>
      <w:r w:rsidRPr="00C07281">
        <w:rPr>
          <w:sz w:val="22"/>
        </w:rPr>
        <w:t>o aktualizaci Klasifikace hospit</w:t>
      </w:r>
      <w:r>
        <w:rPr>
          <w:sz w:val="22"/>
        </w:rPr>
        <w:t xml:space="preserve">alizovaných pacientů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2014;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lastRenderedPageBreak/>
        <w:t xml:space="preserve">sdělením ČSÚ č. 274/2014 Sb., ze dne 19. listopadu 2014, </w:t>
      </w:r>
      <w:r w:rsidRPr="00C07281">
        <w:rPr>
          <w:sz w:val="22"/>
        </w:rPr>
        <w:t>o aktualizaci Klasifikace hospit</w:t>
      </w:r>
      <w:r>
        <w:rPr>
          <w:sz w:val="22"/>
        </w:rPr>
        <w:t xml:space="preserve">alizovaných pacientů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2015;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 xml:space="preserve">sdělením ČSÚ č. 255/2015 Sb., ze dne 23. září 2015, </w:t>
      </w:r>
      <w:r w:rsidRPr="00C07281">
        <w:rPr>
          <w:sz w:val="22"/>
        </w:rPr>
        <w:t xml:space="preserve">o aktualizaci Klasifikace </w:t>
      </w:r>
      <w:r>
        <w:rPr>
          <w:sz w:val="22"/>
        </w:rPr>
        <w:t>h</w:t>
      </w:r>
      <w:r w:rsidRPr="00C07281">
        <w:rPr>
          <w:sz w:val="22"/>
        </w:rPr>
        <w:t>ospit</w:t>
      </w:r>
      <w:r>
        <w:rPr>
          <w:sz w:val="22"/>
        </w:rPr>
        <w:t xml:space="preserve">alizovaných pacientů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2016;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 xml:space="preserve">sdělením ČSÚ č. 313/2016 Sb., ze dne 21. září 2016, </w:t>
      </w:r>
      <w:r w:rsidRPr="00C07281">
        <w:rPr>
          <w:sz w:val="22"/>
        </w:rPr>
        <w:t>o aktualizaci Klasifikace hospit</w:t>
      </w:r>
      <w:r>
        <w:rPr>
          <w:sz w:val="22"/>
        </w:rPr>
        <w:t xml:space="preserve">alizovaných pacientů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2017;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>
        <w:rPr>
          <w:sz w:val="22"/>
        </w:rPr>
        <w:t xml:space="preserve">sdělením ČSÚ č. 324/2017 Sb., ze dne 27. září 2017, </w:t>
      </w:r>
      <w:r w:rsidRPr="00C07281">
        <w:rPr>
          <w:sz w:val="22"/>
        </w:rPr>
        <w:t>o aktualizaci Klasifikace hospit</w:t>
      </w:r>
      <w:r>
        <w:rPr>
          <w:sz w:val="22"/>
        </w:rPr>
        <w:t xml:space="preserve">alizovaných pacientů </w:t>
      </w:r>
      <w:r w:rsidRPr="00C07281">
        <w:rPr>
          <w:sz w:val="22"/>
        </w:rPr>
        <w:t>(</w:t>
      </w:r>
      <w:r>
        <w:rPr>
          <w:sz w:val="22"/>
        </w:rPr>
        <w:t>IR-DRG</w:t>
      </w:r>
      <w:r w:rsidRPr="00C07281">
        <w:rPr>
          <w:sz w:val="22"/>
        </w:rPr>
        <w:t>)</w:t>
      </w:r>
      <w:r>
        <w:rPr>
          <w:sz w:val="22"/>
        </w:rPr>
        <w:t>, s účinností od 1. ledna 2018;</w:t>
      </w:r>
    </w:p>
    <w:p w:rsidR="00345A9B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933357">
        <w:rPr>
          <w:sz w:val="22"/>
        </w:rPr>
        <w:t>sdělením ČSÚ č. 218/2018 Sb.</w:t>
      </w:r>
      <w:r>
        <w:rPr>
          <w:sz w:val="22"/>
        </w:rPr>
        <w:t>,</w:t>
      </w:r>
      <w:r w:rsidRPr="00933357">
        <w:rPr>
          <w:sz w:val="22"/>
        </w:rPr>
        <w:t xml:space="preserve"> ze dne 27. září 2018</w:t>
      </w:r>
      <w:r>
        <w:rPr>
          <w:sz w:val="22"/>
        </w:rPr>
        <w:t>,</w:t>
      </w:r>
      <w:r w:rsidRPr="00933357">
        <w:rPr>
          <w:sz w:val="22"/>
        </w:rPr>
        <w:t xml:space="preserve"> o aktualizaci Klasifikace hospitalizovaných pacientů (IR-DRG)</w:t>
      </w:r>
      <w:r>
        <w:rPr>
          <w:sz w:val="22"/>
        </w:rPr>
        <w:t>,</w:t>
      </w:r>
      <w:r w:rsidRPr="00933357">
        <w:rPr>
          <w:sz w:val="22"/>
        </w:rPr>
        <w:t xml:space="preserve"> s účinností od 1. ledna 2019</w:t>
      </w:r>
      <w:r>
        <w:rPr>
          <w:sz w:val="22"/>
        </w:rPr>
        <w:t>;</w:t>
      </w:r>
    </w:p>
    <w:p w:rsidR="00345A9B" w:rsidRPr="00933357" w:rsidRDefault="00345A9B" w:rsidP="00345A9B">
      <w:pPr>
        <w:numPr>
          <w:ilvl w:val="0"/>
          <w:numId w:val="12"/>
        </w:numPr>
        <w:tabs>
          <w:tab w:val="left" w:pos="369"/>
          <w:tab w:val="left" w:pos="567"/>
          <w:tab w:val="left" w:pos="1134"/>
        </w:tabs>
        <w:ind w:left="567" w:hanging="207"/>
        <w:rPr>
          <w:sz w:val="22"/>
        </w:rPr>
      </w:pPr>
      <w:r w:rsidRPr="00933357">
        <w:rPr>
          <w:sz w:val="22"/>
        </w:rPr>
        <w:t xml:space="preserve">sdělením ČSÚ č. </w:t>
      </w:r>
      <w:r>
        <w:rPr>
          <w:sz w:val="22"/>
        </w:rPr>
        <w:t>19</w:t>
      </w:r>
      <w:r w:rsidRPr="00933357">
        <w:rPr>
          <w:sz w:val="22"/>
        </w:rPr>
        <w:t>8/201</w:t>
      </w:r>
      <w:r>
        <w:rPr>
          <w:sz w:val="22"/>
        </w:rPr>
        <w:t>9</w:t>
      </w:r>
      <w:r w:rsidRPr="00933357">
        <w:rPr>
          <w:sz w:val="22"/>
        </w:rPr>
        <w:t xml:space="preserve"> Sb.</w:t>
      </w:r>
      <w:r>
        <w:rPr>
          <w:sz w:val="22"/>
        </w:rPr>
        <w:t>,</w:t>
      </w:r>
      <w:r w:rsidRPr="00933357">
        <w:rPr>
          <w:sz w:val="22"/>
        </w:rPr>
        <w:t xml:space="preserve"> ze dne </w:t>
      </w:r>
      <w:r>
        <w:rPr>
          <w:sz w:val="22"/>
        </w:rPr>
        <w:t>1</w:t>
      </w:r>
      <w:r w:rsidRPr="00933357">
        <w:rPr>
          <w:sz w:val="22"/>
        </w:rPr>
        <w:t xml:space="preserve">. </w:t>
      </w:r>
      <w:r>
        <w:rPr>
          <w:sz w:val="22"/>
        </w:rPr>
        <w:t>srpna</w:t>
      </w:r>
      <w:r w:rsidRPr="00933357">
        <w:rPr>
          <w:sz w:val="22"/>
        </w:rPr>
        <w:t xml:space="preserve"> 201</w:t>
      </w:r>
      <w:r>
        <w:rPr>
          <w:sz w:val="22"/>
        </w:rPr>
        <w:t>9,</w:t>
      </w:r>
      <w:r w:rsidRPr="00933357">
        <w:rPr>
          <w:sz w:val="22"/>
        </w:rPr>
        <w:t xml:space="preserve"> o aktualizaci Klasifikace hospitalizovaných pacientů (IR-DRG)</w:t>
      </w:r>
      <w:r>
        <w:rPr>
          <w:sz w:val="22"/>
        </w:rPr>
        <w:t>,</w:t>
      </w:r>
      <w:r w:rsidRPr="00933357">
        <w:rPr>
          <w:sz w:val="22"/>
        </w:rPr>
        <w:t xml:space="preserve"> s účinností od 1. ledna 20</w:t>
      </w:r>
      <w:r>
        <w:rPr>
          <w:sz w:val="22"/>
        </w:rPr>
        <w:t>20</w:t>
      </w:r>
      <w:r w:rsidRPr="00933357"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C07281" w:rsidRDefault="00345A9B" w:rsidP="00DE6409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  <w:r w:rsidRPr="00131B60">
        <w:rPr>
          <w:bCs/>
          <w:i/>
          <w:iCs/>
          <w:sz w:val="22"/>
        </w:rPr>
        <w:t>K dispozici:</w:t>
      </w:r>
      <w:r w:rsidRPr="00131B60">
        <w:rPr>
          <w:bCs/>
          <w:sz w:val="22"/>
        </w:rPr>
        <w:tab/>
      </w:r>
      <w:r w:rsidRPr="00131B60">
        <w:rPr>
          <w:sz w:val="22"/>
        </w:rPr>
        <w:t>Ministerstvo zdravotnictví – na internetových stránkách</w:t>
      </w:r>
      <w:r>
        <w:rPr>
          <w:sz w:val="22"/>
        </w:rPr>
        <w:t>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45A9B" w:rsidRPr="00D84108" w:rsidRDefault="00345A9B" w:rsidP="00DE010B">
      <w:pPr>
        <w:pStyle w:val="Odstavecseseznamem"/>
        <w:numPr>
          <w:ilvl w:val="0"/>
          <w:numId w:val="22"/>
        </w:numPr>
        <w:tabs>
          <w:tab w:val="left" w:pos="369"/>
          <w:tab w:val="left" w:pos="567"/>
          <w:tab w:val="left" w:pos="1134"/>
        </w:tabs>
        <w:rPr>
          <w:b/>
          <w:szCs w:val="28"/>
        </w:rPr>
      </w:pPr>
      <w:r w:rsidRPr="00D84108">
        <w:rPr>
          <w:b/>
          <w:szCs w:val="28"/>
        </w:rPr>
        <w:t>Kategorizace zdravotnické techniky (KZT)</w:t>
      </w: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105/2018 Sb.,</w:t>
      </w:r>
      <w:r w:rsidRPr="00C07281">
        <w:rPr>
          <w:sz w:val="22"/>
        </w:rPr>
        <w:t xml:space="preserve"> ze dne </w:t>
      </w:r>
      <w:r>
        <w:rPr>
          <w:sz w:val="22"/>
        </w:rPr>
        <w:t>31</w:t>
      </w:r>
      <w:r w:rsidRPr="00C07281">
        <w:rPr>
          <w:sz w:val="22"/>
        </w:rPr>
        <w:t xml:space="preserve">. </w:t>
      </w:r>
      <w:r>
        <w:rPr>
          <w:sz w:val="22"/>
        </w:rPr>
        <w:t>května</w:t>
      </w:r>
      <w:r w:rsidRPr="00C07281">
        <w:rPr>
          <w:sz w:val="22"/>
        </w:rPr>
        <w:t xml:space="preserve"> 20</w:t>
      </w:r>
      <w:r>
        <w:rPr>
          <w:sz w:val="22"/>
        </w:rPr>
        <w:t>18,</w:t>
      </w:r>
      <w:r w:rsidRPr="00C07281">
        <w:rPr>
          <w:sz w:val="22"/>
        </w:rPr>
        <w:t xml:space="preserve"> o zavedení </w:t>
      </w:r>
      <w:r>
        <w:rPr>
          <w:sz w:val="22"/>
        </w:rPr>
        <w:t>k</w:t>
      </w:r>
      <w:r w:rsidRPr="00C07281">
        <w:rPr>
          <w:sz w:val="22"/>
        </w:rPr>
        <w:t xml:space="preserve">lasifikace </w:t>
      </w:r>
      <w:r w:rsidRPr="00C5054F">
        <w:rPr>
          <w:sz w:val="22"/>
        </w:rPr>
        <w:t>Kategorizace zdravotnické techniky (KZT)</w:t>
      </w:r>
      <w:r>
        <w:rPr>
          <w:sz w:val="22"/>
        </w:rPr>
        <w:t>, s účinností od 1. července 2018.</w:t>
      </w:r>
    </w:p>
    <w:p w:rsidR="00F92897" w:rsidRDefault="00F92897" w:rsidP="00F92897">
      <w:pPr>
        <w:pStyle w:val="Zkladntext"/>
        <w:tabs>
          <w:tab w:val="clear" w:pos="-1094"/>
          <w:tab w:val="clear" w:pos="-720"/>
          <w:tab w:val="clear" w:pos="26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567"/>
          <w:tab w:val="left" w:pos="1134"/>
        </w:tabs>
        <w:rPr>
          <w:b/>
          <w:bCs/>
          <w:sz w:val="22"/>
          <w:szCs w:val="28"/>
        </w:rPr>
      </w:pPr>
      <w:r w:rsidRPr="00F92897">
        <w:rPr>
          <w:b/>
          <w:bCs/>
          <w:sz w:val="22"/>
          <w:szCs w:val="28"/>
        </w:rPr>
        <w:t>Aktualizace:</w:t>
      </w:r>
    </w:p>
    <w:p w:rsidR="00F92897" w:rsidRDefault="00F92897" w:rsidP="00F92897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F92897">
        <w:rPr>
          <w:sz w:val="22"/>
        </w:rPr>
        <w:t>sdělením ČSÚ č. 397/2022 Sb., ze dne 5. prosince 2022, o aktualizaci klasifikace Kategorizace zdravotnické techniky (KZT), s účinností od 1. ledna 2023.</w:t>
      </w:r>
    </w:p>
    <w:p w:rsidR="00345A9B" w:rsidRDefault="00345A9B" w:rsidP="000A6BD5">
      <w:pPr>
        <w:tabs>
          <w:tab w:val="left" w:pos="369"/>
          <w:tab w:val="left" w:pos="567"/>
          <w:tab w:val="left" w:pos="1134"/>
        </w:tabs>
        <w:rPr>
          <w:sz w:val="22"/>
        </w:rPr>
      </w:pPr>
    </w:p>
    <w:p w:rsidR="00345A9B" w:rsidRPr="00C07281" w:rsidRDefault="00345A9B" w:rsidP="00DE6409">
      <w:pPr>
        <w:tabs>
          <w:tab w:val="left" w:pos="369"/>
          <w:tab w:val="left" w:pos="567"/>
          <w:tab w:val="left" w:pos="1134"/>
        </w:tabs>
        <w:rPr>
          <w:sz w:val="22"/>
          <w:szCs w:val="28"/>
        </w:rPr>
      </w:pPr>
      <w:r w:rsidRPr="00D342B8">
        <w:rPr>
          <w:bCs/>
          <w:i/>
          <w:iCs/>
          <w:sz w:val="22"/>
        </w:rPr>
        <w:t>K dispozici:</w:t>
      </w:r>
      <w:r w:rsidRPr="00D342B8">
        <w:rPr>
          <w:sz w:val="22"/>
          <w:szCs w:val="28"/>
        </w:rPr>
        <w:tab/>
      </w:r>
      <w:r w:rsidRPr="00D342B8">
        <w:rPr>
          <w:sz w:val="22"/>
        </w:rPr>
        <w:t>Ústav zdravotnických informací a statistiky – na internetových stránkách.</w:t>
      </w:r>
      <w:r w:rsidRPr="00890EF3">
        <w:rPr>
          <w:sz w:val="22"/>
          <w:szCs w:val="28"/>
        </w:rPr>
        <w:t xml:space="preserve"> 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rPr>
          <w:bCs/>
          <w:sz w:val="22"/>
          <w:szCs w:val="28"/>
        </w:rPr>
      </w:pPr>
    </w:p>
    <w:p w:rsidR="00345A9B" w:rsidRDefault="00345A9B" w:rsidP="00345A9B">
      <w:pPr>
        <w:tabs>
          <w:tab w:val="left" w:pos="369"/>
          <w:tab w:val="left" w:pos="567"/>
          <w:tab w:val="left" w:pos="1134"/>
        </w:tabs>
        <w:rPr>
          <w:sz w:val="22"/>
        </w:rPr>
      </w:pPr>
    </w:p>
    <w:p w:rsidR="00345A9B" w:rsidRPr="00C07281" w:rsidRDefault="00345A9B" w:rsidP="00DE010B">
      <w:pPr>
        <w:pStyle w:val="Zkladntext2"/>
        <w:numPr>
          <w:ilvl w:val="0"/>
          <w:numId w:val="22"/>
        </w:numPr>
        <w:tabs>
          <w:tab w:val="clear" w:pos="-1094"/>
          <w:tab w:val="clear" w:pos="-720"/>
          <w:tab w:val="clear" w:pos="260"/>
          <w:tab w:val="clear" w:pos="543"/>
          <w:tab w:val="clear" w:pos="1734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0"/>
          <w:tab w:val="left" w:pos="369"/>
          <w:tab w:val="left" w:pos="567"/>
          <w:tab w:val="left" w:pos="1134"/>
        </w:tabs>
        <w:rPr>
          <w:rFonts w:ascii="Times New Roman" w:hAnsi="Times New Roman"/>
          <w:sz w:val="24"/>
        </w:rPr>
      </w:pPr>
      <w:r w:rsidRPr="00C07281">
        <w:rPr>
          <w:rFonts w:ascii="Times New Roman" w:hAnsi="Times New Roman"/>
          <w:sz w:val="24"/>
        </w:rPr>
        <w:t xml:space="preserve">Klasifikace hospitalizovaných pacientů </w:t>
      </w:r>
      <w:r>
        <w:rPr>
          <w:rFonts w:ascii="Times New Roman" w:hAnsi="Times New Roman"/>
          <w:sz w:val="24"/>
        </w:rPr>
        <w:t>CZ</w:t>
      </w:r>
      <w:r w:rsidRPr="00C07281">
        <w:rPr>
          <w:rFonts w:ascii="Times New Roman" w:hAnsi="Times New Roman"/>
          <w:sz w:val="24"/>
        </w:rPr>
        <w:t>-DRG</w:t>
      </w:r>
    </w:p>
    <w:p w:rsidR="00345A9B" w:rsidRDefault="00345A9B" w:rsidP="00872CC9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>
        <w:rPr>
          <w:sz w:val="22"/>
        </w:rPr>
        <w:t xml:space="preserve">Zavedena </w:t>
      </w:r>
      <w:r w:rsidRPr="00C07281">
        <w:rPr>
          <w:sz w:val="22"/>
        </w:rPr>
        <w:t>sdělení</w:t>
      </w:r>
      <w:r>
        <w:rPr>
          <w:sz w:val="22"/>
        </w:rPr>
        <w:t>m</w:t>
      </w:r>
      <w:r w:rsidRPr="00C07281">
        <w:rPr>
          <w:sz w:val="22"/>
        </w:rPr>
        <w:t xml:space="preserve"> ČSÚ</w:t>
      </w:r>
      <w:r>
        <w:rPr>
          <w:sz w:val="22"/>
        </w:rPr>
        <w:t xml:space="preserve"> č. 159/2018 Sb.,</w:t>
      </w:r>
      <w:r w:rsidRPr="00C07281">
        <w:rPr>
          <w:sz w:val="22"/>
        </w:rPr>
        <w:t xml:space="preserve"> ze dne </w:t>
      </w:r>
      <w:r>
        <w:rPr>
          <w:sz w:val="22"/>
        </w:rPr>
        <w:t>31</w:t>
      </w:r>
      <w:r w:rsidRPr="00C07281">
        <w:rPr>
          <w:sz w:val="22"/>
        </w:rPr>
        <w:t xml:space="preserve">. </w:t>
      </w:r>
      <w:r>
        <w:rPr>
          <w:sz w:val="22"/>
        </w:rPr>
        <w:t>července</w:t>
      </w:r>
      <w:r w:rsidRPr="00C07281">
        <w:rPr>
          <w:sz w:val="22"/>
        </w:rPr>
        <w:t xml:space="preserve"> 20</w:t>
      </w:r>
      <w:r>
        <w:rPr>
          <w:sz w:val="22"/>
        </w:rPr>
        <w:t xml:space="preserve">18, o zavedení Klasifikace </w:t>
      </w:r>
    </w:p>
    <w:p w:rsidR="00345A9B" w:rsidRPr="00C07281" w:rsidRDefault="00345A9B" w:rsidP="00345A9B">
      <w:pPr>
        <w:tabs>
          <w:tab w:val="left" w:pos="369"/>
          <w:tab w:val="left" w:pos="567"/>
          <w:tab w:val="left" w:pos="1134"/>
        </w:tabs>
        <w:ind w:left="567"/>
        <w:rPr>
          <w:sz w:val="22"/>
        </w:rPr>
      </w:pPr>
      <w:r w:rsidRPr="00C07281">
        <w:rPr>
          <w:sz w:val="22"/>
        </w:rPr>
        <w:t>hospitalizovaných pacientů</w:t>
      </w:r>
      <w:r w:rsidRPr="00602D74">
        <w:rPr>
          <w:sz w:val="22"/>
        </w:rPr>
        <w:t xml:space="preserve"> </w:t>
      </w:r>
      <w:r>
        <w:rPr>
          <w:sz w:val="22"/>
        </w:rPr>
        <w:t>CZ-DRG, s účinností od 1. září 2018.</w:t>
      </w:r>
      <w:r w:rsidRPr="001E5241">
        <w:rPr>
          <w:sz w:val="22"/>
        </w:rPr>
        <w:t xml:space="preserve"> </w:t>
      </w:r>
    </w:p>
    <w:p w:rsidR="00345A9B" w:rsidRPr="00103BF9" w:rsidRDefault="00345A9B" w:rsidP="00DE6409">
      <w:pPr>
        <w:pStyle w:val="Zkladntext"/>
        <w:tabs>
          <w:tab w:val="clear" w:pos="-1094"/>
          <w:tab w:val="clear" w:pos="-720"/>
          <w:tab w:val="clear" w:pos="260"/>
          <w:tab w:val="clear" w:pos="720"/>
          <w:tab w:val="clear" w:pos="1677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69"/>
          <w:tab w:val="left" w:pos="567"/>
          <w:tab w:val="left" w:pos="737"/>
          <w:tab w:val="left" w:pos="1134"/>
        </w:tabs>
        <w:rPr>
          <w:b/>
          <w:bCs/>
          <w:sz w:val="22"/>
          <w:szCs w:val="28"/>
        </w:rPr>
      </w:pPr>
      <w:r w:rsidRPr="00103BF9">
        <w:rPr>
          <w:b/>
          <w:bCs/>
          <w:sz w:val="22"/>
          <w:szCs w:val="28"/>
        </w:rPr>
        <w:t xml:space="preserve">Aktualizace: </w:t>
      </w:r>
    </w:p>
    <w:p w:rsidR="00345A9B" w:rsidRDefault="00345A9B" w:rsidP="00345A9B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515FF4">
        <w:rPr>
          <w:sz w:val="22"/>
        </w:rPr>
        <w:t>sdělením ČSÚ č. 253/2019 Sb.</w:t>
      </w:r>
      <w:r>
        <w:rPr>
          <w:sz w:val="22"/>
        </w:rPr>
        <w:t>,</w:t>
      </w:r>
      <w:r w:rsidRPr="00515FF4">
        <w:rPr>
          <w:sz w:val="22"/>
        </w:rPr>
        <w:t xml:space="preserve"> ze dne 27. září 2019</w:t>
      </w:r>
      <w:r>
        <w:rPr>
          <w:sz w:val="22"/>
        </w:rPr>
        <w:t>,</w:t>
      </w:r>
      <w:r w:rsidRPr="00515FF4">
        <w:rPr>
          <w:sz w:val="22"/>
        </w:rPr>
        <w:t xml:space="preserve"> o aktualizaci Klasifikace hospitalizovaných pacientů CZ-DRG</w:t>
      </w:r>
      <w:r>
        <w:rPr>
          <w:sz w:val="22"/>
        </w:rPr>
        <w:t>,</w:t>
      </w:r>
      <w:r w:rsidRPr="00515FF4">
        <w:rPr>
          <w:sz w:val="22"/>
        </w:rPr>
        <w:t xml:space="preserve"> s účinností od 1. ledna 2020</w:t>
      </w:r>
      <w:r>
        <w:rPr>
          <w:sz w:val="22"/>
        </w:rPr>
        <w:t>;</w:t>
      </w:r>
    </w:p>
    <w:p w:rsidR="00345A9B" w:rsidRDefault="00345A9B" w:rsidP="00345A9B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515FF4">
        <w:rPr>
          <w:sz w:val="22"/>
        </w:rPr>
        <w:t xml:space="preserve">sdělením ČSÚ č. </w:t>
      </w:r>
      <w:r>
        <w:rPr>
          <w:sz w:val="22"/>
        </w:rPr>
        <w:t>67</w:t>
      </w:r>
      <w:r w:rsidRPr="00515FF4">
        <w:rPr>
          <w:sz w:val="22"/>
        </w:rPr>
        <w:t>/20</w:t>
      </w:r>
      <w:r>
        <w:rPr>
          <w:sz w:val="22"/>
        </w:rPr>
        <w:t>20</w:t>
      </w:r>
      <w:r w:rsidRPr="00515FF4">
        <w:rPr>
          <w:sz w:val="22"/>
        </w:rPr>
        <w:t xml:space="preserve"> Sb.</w:t>
      </w:r>
      <w:r>
        <w:rPr>
          <w:sz w:val="22"/>
        </w:rPr>
        <w:t>,</w:t>
      </w:r>
      <w:r w:rsidRPr="00515FF4">
        <w:rPr>
          <w:sz w:val="22"/>
        </w:rPr>
        <w:t xml:space="preserve"> ze dne </w:t>
      </w:r>
      <w:r>
        <w:rPr>
          <w:sz w:val="22"/>
        </w:rPr>
        <w:t>4</w:t>
      </w:r>
      <w:r w:rsidRPr="00515FF4">
        <w:rPr>
          <w:sz w:val="22"/>
        </w:rPr>
        <w:t xml:space="preserve">. </w:t>
      </w:r>
      <w:r>
        <w:rPr>
          <w:sz w:val="22"/>
        </w:rPr>
        <w:t>března</w:t>
      </w:r>
      <w:r w:rsidRPr="00515FF4">
        <w:rPr>
          <w:sz w:val="22"/>
        </w:rPr>
        <w:t xml:space="preserve"> 20</w:t>
      </w:r>
      <w:r>
        <w:rPr>
          <w:sz w:val="22"/>
        </w:rPr>
        <w:t>20,</w:t>
      </w:r>
      <w:r w:rsidRPr="00515FF4">
        <w:rPr>
          <w:sz w:val="22"/>
        </w:rPr>
        <w:t xml:space="preserve"> o aktualizaci Klasifikace hospitalizovaných pacientů CZ-DRG</w:t>
      </w:r>
      <w:r>
        <w:rPr>
          <w:sz w:val="22"/>
        </w:rPr>
        <w:t>,</w:t>
      </w:r>
      <w:r w:rsidRPr="00515FF4">
        <w:rPr>
          <w:sz w:val="22"/>
        </w:rPr>
        <w:t xml:space="preserve"> s účinností od 1. ledna 202</w:t>
      </w:r>
      <w:r>
        <w:rPr>
          <w:sz w:val="22"/>
        </w:rPr>
        <w:t>1;</w:t>
      </w:r>
    </w:p>
    <w:p w:rsidR="00AF49A2" w:rsidRDefault="00345A9B" w:rsidP="00AF49A2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515FF4">
        <w:rPr>
          <w:sz w:val="22"/>
        </w:rPr>
        <w:t xml:space="preserve">sdělením ČSÚ č. </w:t>
      </w:r>
      <w:r>
        <w:rPr>
          <w:sz w:val="22"/>
        </w:rPr>
        <w:t>385</w:t>
      </w:r>
      <w:r w:rsidRPr="00515FF4">
        <w:rPr>
          <w:sz w:val="22"/>
        </w:rPr>
        <w:t>/20</w:t>
      </w:r>
      <w:r>
        <w:rPr>
          <w:sz w:val="22"/>
        </w:rPr>
        <w:t>20</w:t>
      </w:r>
      <w:r w:rsidRPr="00515FF4">
        <w:rPr>
          <w:sz w:val="22"/>
        </w:rPr>
        <w:t xml:space="preserve"> Sb.</w:t>
      </w:r>
      <w:r>
        <w:rPr>
          <w:sz w:val="22"/>
        </w:rPr>
        <w:t>,</w:t>
      </w:r>
      <w:r w:rsidRPr="00515FF4">
        <w:rPr>
          <w:sz w:val="22"/>
        </w:rPr>
        <w:t xml:space="preserve"> ze dne </w:t>
      </w:r>
      <w:r>
        <w:rPr>
          <w:sz w:val="22"/>
        </w:rPr>
        <w:t>23</w:t>
      </w:r>
      <w:r w:rsidRPr="00515FF4">
        <w:rPr>
          <w:sz w:val="22"/>
        </w:rPr>
        <w:t xml:space="preserve">. </w:t>
      </w:r>
      <w:r>
        <w:rPr>
          <w:sz w:val="22"/>
        </w:rPr>
        <w:t>září</w:t>
      </w:r>
      <w:r w:rsidRPr="00515FF4">
        <w:rPr>
          <w:sz w:val="22"/>
        </w:rPr>
        <w:t xml:space="preserve"> 20</w:t>
      </w:r>
      <w:r>
        <w:rPr>
          <w:sz w:val="22"/>
        </w:rPr>
        <w:t>20,</w:t>
      </w:r>
      <w:r w:rsidRPr="00515FF4">
        <w:rPr>
          <w:sz w:val="22"/>
        </w:rPr>
        <w:t xml:space="preserve"> o aktualizaci Klasifikace hospitalizovaných pacientů CZ-DRG</w:t>
      </w:r>
      <w:r>
        <w:rPr>
          <w:sz w:val="22"/>
        </w:rPr>
        <w:t>,</w:t>
      </w:r>
      <w:r w:rsidRPr="00515FF4">
        <w:rPr>
          <w:sz w:val="22"/>
        </w:rPr>
        <w:t xml:space="preserve"> s účinností od 1. ledna 202</w:t>
      </w:r>
      <w:r>
        <w:rPr>
          <w:sz w:val="22"/>
        </w:rPr>
        <w:t>1</w:t>
      </w:r>
      <w:r w:rsidR="00A8523A">
        <w:rPr>
          <w:sz w:val="22"/>
        </w:rPr>
        <w:t>;</w:t>
      </w:r>
    </w:p>
    <w:p w:rsidR="00A8523A" w:rsidRDefault="00A8523A" w:rsidP="00AF49A2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B258CC">
        <w:rPr>
          <w:sz w:val="22"/>
        </w:rPr>
        <w:t>sdělením ČSÚ č. 217/2021 Sb.</w:t>
      </w:r>
      <w:r w:rsidR="00AF49A2" w:rsidRPr="00B258CC">
        <w:rPr>
          <w:sz w:val="22"/>
        </w:rPr>
        <w:t>, ze dne 31. května 2021,</w:t>
      </w:r>
      <w:r w:rsidRPr="00B258CC">
        <w:rPr>
          <w:sz w:val="22"/>
        </w:rPr>
        <w:t xml:space="preserve"> </w:t>
      </w:r>
      <w:r w:rsidR="00AF49A2" w:rsidRPr="00B258CC">
        <w:rPr>
          <w:sz w:val="22"/>
        </w:rPr>
        <w:t xml:space="preserve">o aktualizaci Klasifikace hospitalizovaných pacientů CZ-DRG, </w:t>
      </w:r>
      <w:r w:rsidRPr="00B258CC">
        <w:rPr>
          <w:sz w:val="22"/>
        </w:rPr>
        <w:t>s účinností od 1. ledna 2022</w:t>
      </w:r>
      <w:r w:rsidR="000A6BD5">
        <w:rPr>
          <w:sz w:val="22"/>
        </w:rPr>
        <w:t>;</w:t>
      </w:r>
    </w:p>
    <w:p w:rsidR="00335F50" w:rsidRDefault="000A6BD5" w:rsidP="000A6BD5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DE6409">
        <w:rPr>
          <w:sz w:val="22"/>
        </w:rPr>
        <w:t xml:space="preserve">sdělením ČSÚ č. 385/2021 Sb., ze dne 14. října </w:t>
      </w:r>
      <w:r w:rsidR="00361AD1">
        <w:rPr>
          <w:sz w:val="22"/>
        </w:rPr>
        <w:t xml:space="preserve">2021, o aktualizaci Klasifikace </w:t>
      </w:r>
      <w:r w:rsidRPr="00DE6409">
        <w:rPr>
          <w:sz w:val="22"/>
        </w:rPr>
        <w:t>hospitalizovaných pacientů CZ-DRG, s účinností od 1. ledna 2022</w:t>
      </w:r>
      <w:r w:rsidR="00335F50">
        <w:rPr>
          <w:sz w:val="22"/>
        </w:rPr>
        <w:t>;</w:t>
      </w:r>
    </w:p>
    <w:p w:rsidR="0093493E" w:rsidRDefault="00335F50" w:rsidP="0093493E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DE6409">
        <w:rPr>
          <w:sz w:val="22"/>
        </w:rPr>
        <w:t xml:space="preserve">sdělením ČSÚ č. </w:t>
      </w:r>
      <w:r>
        <w:rPr>
          <w:sz w:val="22"/>
        </w:rPr>
        <w:t>80</w:t>
      </w:r>
      <w:r w:rsidRPr="00DE6409">
        <w:rPr>
          <w:sz w:val="22"/>
        </w:rPr>
        <w:t>/202</w:t>
      </w:r>
      <w:r>
        <w:rPr>
          <w:sz w:val="22"/>
        </w:rPr>
        <w:t>2</w:t>
      </w:r>
      <w:r w:rsidRPr="00DE6409">
        <w:rPr>
          <w:sz w:val="22"/>
        </w:rPr>
        <w:t xml:space="preserve"> Sb., ze dne </w:t>
      </w:r>
      <w:r>
        <w:rPr>
          <w:sz w:val="22"/>
        </w:rPr>
        <w:t>31. března</w:t>
      </w:r>
      <w:r w:rsidRPr="00DE6409">
        <w:rPr>
          <w:sz w:val="22"/>
        </w:rPr>
        <w:t xml:space="preserve"> 202</w:t>
      </w:r>
      <w:r>
        <w:rPr>
          <w:sz w:val="22"/>
        </w:rPr>
        <w:t>2</w:t>
      </w:r>
      <w:r w:rsidR="00361AD1">
        <w:rPr>
          <w:sz w:val="22"/>
        </w:rPr>
        <w:t xml:space="preserve">, o aktualizaci Klasifikace </w:t>
      </w:r>
      <w:r w:rsidRPr="00DE6409">
        <w:rPr>
          <w:sz w:val="22"/>
        </w:rPr>
        <w:t>hospitalizovaných pacientů CZ-DRG, s účinností od 1. ledna 202</w:t>
      </w:r>
      <w:r>
        <w:rPr>
          <w:sz w:val="22"/>
        </w:rPr>
        <w:t>3</w:t>
      </w:r>
      <w:r w:rsidR="0093493E">
        <w:rPr>
          <w:sz w:val="22"/>
        </w:rPr>
        <w:t>;</w:t>
      </w:r>
    </w:p>
    <w:p w:rsidR="0093493E" w:rsidRPr="0093493E" w:rsidRDefault="0093493E" w:rsidP="0093493E">
      <w:pPr>
        <w:numPr>
          <w:ilvl w:val="0"/>
          <w:numId w:val="19"/>
        </w:numPr>
        <w:tabs>
          <w:tab w:val="left" w:pos="369"/>
          <w:tab w:val="left" w:pos="567"/>
          <w:tab w:val="left" w:pos="1134"/>
        </w:tabs>
        <w:ind w:left="567" w:hanging="210"/>
        <w:rPr>
          <w:sz w:val="22"/>
        </w:rPr>
      </w:pPr>
      <w:r w:rsidRPr="0093493E">
        <w:rPr>
          <w:sz w:val="22"/>
        </w:rPr>
        <w:t>sdělením ČSÚ č. 302/2022 Sb., ze dne 5. října 2022, o aktualizaci Klasifikace hospitalizovaných pacientů CZ-DRG, s účinností od 1. ledna 2023.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872CC9" w:rsidRDefault="00345A9B" w:rsidP="00DE6409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131B60">
        <w:rPr>
          <w:bCs/>
          <w:i/>
          <w:iCs/>
          <w:sz w:val="22"/>
        </w:rPr>
        <w:t>K dispozici:</w:t>
      </w:r>
      <w:r w:rsidRPr="00131B60">
        <w:rPr>
          <w:bCs/>
          <w:sz w:val="22"/>
        </w:rPr>
        <w:tab/>
      </w:r>
      <w:r>
        <w:rPr>
          <w:sz w:val="22"/>
        </w:rPr>
        <w:t>Ministerstvo zdravotnictví.</w:t>
      </w:r>
    </w:p>
    <w:p w:rsidR="00872CC9" w:rsidRDefault="00872CC9" w:rsidP="00DE010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DE010B" w:rsidRPr="00872CC9" w:rsidRDefault="00DE010B" w:rsidP="00DE010B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345A9B" w:rsidRPr="00BB4C8B" w:rsidRDefault="00345A9B" w:rsidP="00DE010B">
      <w:pPr>
        <w:pStyle w:val="Odstavecseseznamem"/>
        <w:numPr>
          <w:ilvl w:val="0"/>
          <w:numId w:val="22"/>
        </w:num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  <w:r w:rsidRPr="00BB4C8B">
        <w:rPr>
          <w:b/>
          <w:szCs w:val="28"/>
        </w:rPr>
        <w:t>Mezinárodní klasifikace funkčních schopností, disability a zdraví (MKF)</w:t>
      </w:r>
    </w:p>
    <w:p w:rsidR="00345A9B" w:rsidRPr="00BB4C8B" w:rsidRDefault="00345A9B" w:rsidP="00345A9B">
      <w:pPr>
        <w:tabs>
          <w:tab w:val="left" w:pos="709"/>
          <w:tab w:val="left" w:pos="737"/>
          <w:tab w:val="left" w:pos="1134"/>
        </w:tabs>
        <w:ind w:left="567"/>
        <w:rPr>
          <w:sz w:val="22"/>
          <w:szCs w:val="28"/>
        </w:rPr>
      </w:pPr>
      <w:r w:rsidRPr="00BB4C8B">
        <w:rPr>
          <w:sz w:val="22"/>
        </w:rPr>
        <w:t>Zavedena sdělením ČSÚ č. 377/2020 Sb., ze dne 17. září 2020, o zavedení Mezinárodní klasifikace funkčních schopností, disability a zdraví (MKF), s účinností od 1. října 2020.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F7A38" w:rsidRDefault="00345A9B" w:rsidP="003F7A38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131B60">
        <w:rPr>
          <w:bCs/>
          <w:i/>
          <w:iCs/>
          <w:sz w:val="22"/>
        </w:rPr>
        <w:t>K dispozici:</w:t>
      </w:r>
      <w:r w:rsidRPr="00131B60">
        <w:rPr>
          <w:bCs/>
          <w:sz w:val="22"/>
        </w:rPr>
        <w:tab/>
      </w:r>
      <w:r w:rsidRPr="00D342B8">
        <w:rPr>
          <w:sz w:val="22"/>
        </w:rPr>
        <w:t>Ústav zdravotnických informací a statisti</w:t>
      </w:r>
      <w:r>
        <w:rPr>
          <w:sz w:val="22"/>
        </w:rPr>
        <w:t>ky – na internetových stránkách.</w:t>
      </w:r>
      <w:r w:rsidR="003F7A38" w:rsidRPr="003F7A38">
        <w:rPr>
          <w:sz w:val="22"/>
        </w:rPr>
        <w:t xml:space="preserve"> </w:t>
      </w:r>
    </w:p>
    <w:p w:rsidR="003F7A38" w:rsidRDefault="003F7A38" w:rsidP="003F7A38">
      <w:pPr>
        <w:tabs>
          <w:tab w:val="left" w:pos="369"/>
          <w:tab w:val="left" w:pos="737"/>
          <w:tab w:val="left" w:pos="1134"/>
        </w:tabs>
        <w:rPr>
          <w:sz w:val="22"/>
        </w:rPr>
      </w:pPr>
    </w:p>
    <w:p w:rsidR="003F7A38" w:rsidRPr="00872CC9" w:rsidRDefault="003F7A38" w:rsidP="003F7A38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345A9B" w:rsidRPr="005E6286" w:rsidRDefault="00F22284" w:rsidP="005E6286">
      <w:pPr>
        <w:pStyle w:val="Odstavecseseznamem"/>
        <w:numPr>
          <w:ilvl w:val="0"/>
          <w:numId w:val="22"/>
        </w:numPr>
        <w:rPr>
          <w:sz w:val="22"/>
        </w:rPr>
      </w:pPr>
      <w:r w:rsidRPr="005E6286">
        <w:rPr>
          <w:b/>
        </w:rPr>
        <w:t>Klasifikace</w:t>
      </w:r>
      <w:r>
        <w:rPr>
          <w:b/>
        </w:rPr>
        <w:t xml:space="preserve"> podnikových funkcí (CZ-</w:t>
      </w:r>
      <w:bookmarkStart w:id="0" w:name="_GoBack"/>
      <w:r>
        <w:rPr>
          <w:b/>
        </w:rPr>
        <w:t>CBF</w:t>
      </w:r>
      <w:bookmarkEnd w:id="0"/>
      <w:r>
        <w:rPr>
          <w:b/>
        </w:rPr>
        <w:t>)</w:t>
      </w:r>
    </w:p>
    <w:p w:rsidR="00CF2334" w:rsidRPr="00250BFE" w:rsidRDefault="00F22284" w:rsidP="005E6286">
      <w:pPr>
        <w:tabs>
          <w:tab w:val="left" w:pos="567"/>
          <w:tab w:val="left" w:pos="1134"/>
        </w:tabs>
        <w:ind w:left="567"/>
        <w:rPr>
          <w:sz w:val="22"/>
        </w:rPr>
      </w:pPr>
      <w:r w:rsidRPr="00BB4C8B">
        <w:rPr>
          <w:sz w:val="22"/>
        </w:rPr>
        <w:t xml:space="preserve">Zavedena sdělením ČSÚ č. </w:t>
      </w:r>
      <w:r>
        <w:rPr>
          <w:sz w:val="22"/>
        </w:rPr>
        <w:t>403</w:t>
      </w:r>
      <w:r w:rsidRPr="00BB4C8B">
        <w:rPr>
          <w:sz w:val="22"/>
        </w:rPr>
        <w:t>/202</w:t>
      </w:r>
      <w:r>
        <w:rPr>
          <w:sz w:val="22"/>
        </w:rPr>
        <w:t>3</w:t>
      </w:r>
      <w:r w:rsidRPr="00BB4C8B">
        <w:rPr>
          <w:sz w:val="22"/>
        </w:rPr>
        <w:t xml:space="preserve"> Sb., ze dne 1</w:t>
      </w:r>
      <w:r>
        <w:rPr>
          <w:sz w:val="22"/>
        </w:rPr>
        <w:t>8</w:t>
      </w:r>
      <w:r w:rsidRPr="00BB4C8B">
        <w:rPr>
          <w:sz w:val="22"/>
        </w:rPr>
        <w:t xml:space="preserve">. </w:t>
      </w:r>
      <w:r w:rsidRPr="00F92897">
        <w:rPr>
          <w:sz w:val="22"/>
        </w:rPr>
        <w:t xml:space="preserve">prosince </w:t>
      </w:r>
      <w:r w:rsidRPr="00BB4C8B">
        <w:rPr>
          <w:sz w:val="22"/>
        </w:rPr>
        <w:t>202</w:t>
      </w:r>
      <w:r>
        <w:rPr>
          <w:sz w:val="22"/>
        </w:rPr>
        <w:t>3</w:t>
      </w:r>
      <w:r w:rsidRPr="00BB4C8B">
        <w:rPr>
          <w:sz w:val="22"/>
        </w:rPr>
        <w:t xml:space="preserve">, o zavedení </w:t>
      </w:r>
      <w:r w:rsidR="00CF2334" w:rsidRPr="00BA53EE">
        <w:t>Klasifikace podnikových funkcí (CZ-CBF)</w:t>
      </w:r>
      <w:r w:rsidRPr="00BB4C8B">
        <w:rPr>
          <w:sz w:val="22"/>
        </w:rPr>
        <w:t>, s účinností od 1. </w:t>
      </w:r>
      <w:r w:rsidR="00CF2334">
        <w:rPr>
          <w:sz w:val="22"/>
        </w:rPr>
        <w:t>ledna</w:t>
      </w:r>
      <w:r w:rsidRPr="00BB4C8B">
        <w:rPr>
          <w:sz w:val="22"/>
        </w:rPr>
        <w:t xml:space="preserve"> 202</w:t>
      </w:r>
      <w:r w:rsidR="00CF2334">
        <w:rPr>
          <w:sz w:val="22"/>
        </w:rPr>
        <w:t>4</w:t>
      </w:r>
      <w:r w:rsidR="00CF2334" w:rsidRPr="00250BFE">
        <w:rPr>
          <w:sz w:val="22"/>
        </w:rPr>
        <w:t>.</w:t>
      </w:r>
    </w:p>
    <w:p w:rsidR="00CF2334" w:rsidRPr="00BE6C2D" w:rsidRDefault="00CF2334" w:rsidP="00CF2334">
      <w:pPr>
        <w:tabs>
          <w:tab w:val="left" w:pos="369"/>
          <w:tab w:val="left" w:pos="737"/>
          <w:tab w:val="left" w:pos="1134"/>
        </w:tabs>
        <w:rPr>
          <w:sz w:val="22"/>
          <w:szCs w:val="28"/>
        </w:rPr>
      </w:pPr>
    </w:p>
    <w:p w:rsidR="00CF2334" w:rsidRDefault="00CF2334" w:rsidP="00CF2334">
      <w:pPr>
        <w:tabs>
          <w:tab w:val="left" w:pos="369"/>
          <w:tab w:val="left" w:pos="737"/>
          <w:tab w:val="left" w:pos="1134"/>
        </w:tabs>
        <w:rPr>
          <w:sz w:val="22"/>
        </w:rPr>
      </w:pPr>
      <w:r w:rsidRPr="00BE6C2D">
        <w:rPr>
          <w:bCs/>
          <w:i/>
          <w:iCs/>
          <w:sz w:val="22"/>
        </w:rPr>
        <w:t>K dispozici:</w:t>
      </w:r>
      <w:r w:rsidRPr="00BE6C2D">
        <w:rPr>
          <w:b/>
          <w:sz w:val="22"/>
        </w:rPr>
        <w:tab/>
      </w:r>
      <w:r w:rsidRPr="00BE6C2D">
        <w:rPr>
          <w:sz w:val="22"/>
        </w:rPr>
        <w:t>ČSÚ – na internetových stránkách.</w:t>
      </w:r>
    </w:p>
    <w:p w:rsidR="00F22284" w:rsidRPr="00C07281" w:rsidRDefault="00F22284" w:rsidP="005E6286">
      <w:pPr>
        <w:ind w:left="567"/>
      </w:pPr>
    </w:p>
    <w:p w:rsidR="00345A9B" w:rsidRDefault="00345A9B" w:rsidP="00345A9B">
      <w:pPr>
        <w:tabs>
          <w:tab w:val="left" w:pos="369"/>
          <w:tab w:val="left" w:pos="737"/>
          <w:tab w:val="left" w:pos="1134"/>
        </w:tabs>
        <w:ind w:left="567"/>
        <w:rPr>
          <w:b/>
          <w:szCs w:val="28"/>
        </w:rPr>
      </w:pPr>
    </w:p>
    <w:p w:rsidR="00345A9B" w:rsidRPr="00C5054F" w:rsidRDefault="00345A9B" w:rsidP="00345A9B">
      <w:pPr>
        <w:tabs>
          <w:tab w:val="left" w:pos="369"/>
          <w:tab w:val="left" w:pos="737"/>
          <w:tab w:val="left" w:pos="1134"/>
        </w:tabs>
        <w:ind w:left="567"/>
        <w:rPr>
          <w:b/>
          <w:szCs w:val="28"/>
        </w:rPr>
      </w:pPr>
    </w:p>
    <w:p w:rsidR="00345A9B" w:rsidRDefault="00345A9B" w:rsidP="00345A9B">
      <w:pPr>
        <w:ind w:left="567"/>
        <w:rPr>
          <w:b/>
          <w:szCs w:val="28"/>
        </w:rPr>
      </w:pPr>
    </w:p>
    <w:p w:rsidR="00345A9B" w:rsidRDefault="00345A9B" w:rsidP="003D1987">
      <w:pPr>
        <w:rPr>
          <w:b/>
          <w:szCs w:val="28"/>
        </w:rPr>
      </w:pPr>
    </w:p>
    <w:p w:rsidR="00345A9B" w:rsidRPr="00C07281" w:rsidRDefault="00722047" w:rsidP="00345A9B">
      <w:pPr>
        <w:tabs>
          <w:tab w:val="left" w:pos="369"/>
          <w:tab w:val="left" w:pos="737"/>
          <w:tab w:val="left" w:pos="1134"/>
        </w:tabs>
        <w:rPr>
          <w:szCs w:val="28"/>
        </w:rPr>
      </w:pPr>
      <w:r>
        <w:rPr>
          <w:b/>
          <w:szCs w:val="28"/>
        </w:rPr>
        <w:t>Kontakty</w:t>
      </w:r>
      <w:r w:rsidR="00345A9B" w:rsidRPr="00C07281">
        <w:rPr>
          <w:b/>
          <w:szCs w:val="28"/>
        </w:rPr>
        <w:t>:</w:t>
      </w:r>
    </w:p>
    <w:p w:rsidR="00345A9B" w:rsidRPr="00C07281" w:rsidRDefault="00345A9B" w:rsidP="00345A9B">
      <w:pPr>
        <w:tabs>
          <w:tab w:val="left" w:pos="369"/>
          <w:tab w:val="left" w:pos="737"/>
          <w:tab w:val="left" w:pos="1134"/>
          <w:tab w:val="left" w:pos="2370"/>
        </w:tabs>
        <w:rPr>
          <w:bCs/>
          <w:sz w:val="22"/>
          <w:szCs w:val="28"/>
        </w:rPr>
      </w:pPr>
    </w:p>
    <w:p w:rsidR="007C149F" w:rsidRDefault="00345A9B" w:rsidP="00345A9B">
      <w:pPr>
        <w:tabs>
          <w:tab w:val="left" w:pos="369"/>
          <w:tab w:val="left" w:pos="737"/>
          <w:tab w:val="left" w:pos="1134"/>
          <w:tab w:val="left" w:pos="2268"/>
          <w:tab w:val="left" w:pos="2370"/>
        </w:tabs>
        <w:ind w:left="2268" w:hanging="2268"/>
        <w:rPr>
          <w:bCs/>
          <w:sz w:val="22"/>
          <w:szCs w:val="28"/>
        </w:rPr>
      </w:pPr>
      <w:r w:rsidRPr="006A7592">
        <w:rPr>
          <w:b/>
          <w:bCs/>
          <w:sz w:val="22"/>
          <w:szCs w:val="28"/>
        </w:rPr>
        <w:t>Český statistický úřad</w:t>
      </w:r>
      <w:r>
        <w:rPr>
          <w:bCs/>
          <w:sz w:val="22"/>
          <w:szCs w:val="28"/>
        </w:rPr>
        <w:tab/>
      </w:r>
    </w:p>
    <w:p w:rsidR="00722047" w:rsidRDefault="00722047" w:rsidP="00722047">
      <w:pPr>
        <w:tabs>
          <w:tab w:val="left" w:pos="369"/>
          <w:tab w:val="left" w:pos="737"/>
          <w:tab w:val="left" w:pos="1134"/>
          <w:tab w:val="left" w:pos="2268"/>
          <w:tab w:val="left" w:pos="2370"/>
        </w:tabs>
        <w:ind w:left="2268" w:hanging="2268"/>
        <w:rPr>
          <w:sz w:val="22"/>
          <w:szCs w:val="28"/>
        </w:rPr>
      </w:pPr>
      <w:r>
        <w:rPr>
          <w:sz w:val="22"/>
          <w:szCs w:val="28"/>
        </w:rPr>
        <w:t xml:space="preserve">tel.: </w:t>
      </w:r>
      <w:r w:rsidRPr="00733E3C">
        <w:rPr>
          <w:sz w:val="22"/>
          <w:szCs w:val="28"/>
        </w:rPr>
        <w:t>274 052 304</w:t>
      </w:r>
    </w:p>
    <w:p w:rsidR="00722047" w:rsidRDefault="00722047" w:rsidP="00722047">
      <w:pPr>
        <w:tabs>
          <w:tab w:val="left" w:pos="369"/>
          <w:tab w:val="left" w:pos="737"/>
          <w:tab w:val="left" w:pos="1134"/>
          <w:tab w:val="left" w:pos="2268"/>
          <w:tab w:val="left" w:pos="2370"/>
        </w:tabs>
        <w:ind w:left="2268" w:hanging="2268"/>
        <w:rPr>
          <w:sz w:val="22"/>
          <w:szCs w:val="28"/>
        </w:rPr>
      </w:pPr>
      <w:r>
        <w:rPr>
          <w:sz w:val="22"/>
          <w:szCs w:val="28"/>
        </w:rPr>
        <w:t xml:space="preserve">e-mail: </w:t>
      </w:r>
      <w:hyperlink r:id="rId7" w:history="1">
        <w:r w:rsidRPr="00A9277B">
          <w:rPr>
            <w:rStyle w:val="Hypertextovodkaz"/>
            <w:sz w:val="22"/>
            <w:szCs w:val="28"/>
          </w:rPr>
          <w:t>infoservis@czso.cz</w:t>
        </w:r>
      </w:hyperlink>
      <w:r>
        <w:rPr>
          <w:sz w:val="22"/>
          <w:szCs w:val="28"/>
        </w:rPr>
        <w:t xml:space="preserve">, </w:t>
      </w:r>
      <w:hyperlink r:id="rId8" w:history="1">
        <w:r w:rsidRPr="00A9277B">
          <w:rPr>
            <w:rStyle w:val="Hypertextovodkaz"/>
            <w:sz w:val="22"/>
            <w:szCs w:val="28"/>
          </w:rPr>
          <w:t>objednavky@czso.cz</w:t>
        </w:r>
      </w:hyperlink>
    </w:p>
    <w:p w:rsidR="00345A9B" w:rsidRDefault="00345A9B" w:rsidP="00345A9B">
      <w:pPr>
        <w:tabs>
          <w:tab w:val="left" w:pos="369"/>
          <w:tab w:val="left" w:pos="737"/>
          <w:tab w:val="left" w:pos="1134"/>
          <w:tab w:val="left" w:pos="2268"/>
          <w:tab w:val="left" w:pos="2370"/>
        </w:tabs>
        <w:ind w:left="2268" w:hanging="2268"/>
        <w:rPr>
          <w:rStyle w:val="Hypertextovodkaz"/>
          <w:sz w:val="22"/>
          <w:szCs w:val="28"/>
        </w:rPr>
      </w:pPr>
      <w:r w:rsidRPr="00C07281">
        <w:rPr>
          <w:bCs/>
          <w:sz w:val="22"/>
          <w:szCs w:val="28"/>
        </w:rPr>
        <w:t>internetové stránky:</w:t>
      </w:r>
      <w:r w:rsidRPr="00C07281">
        <w:rPr>
          <w:sz w:val="22"/>
          <w:szCs w:val="28"/>
        </w:rPr>
        <w:t xml:space="preserve"> </w:t>
      </w:r>
      <w:hyperlink r:id="rId9" w:history="1">
        <w:r w:rsidRPr="00650A70">
          <w:rPr>
            <w:rStyle w:val="Hypertextovodkaz"/>
            <w:sz w:val="22"/>
            <w:szCs w:val="28"/>
          </w:rPr>
          <w:t>www.czso.cz</w:t>
        </w:r>
      </w:hyperlink>
    </w:p>
    <w:p w:rsidR="007C149F" w:rsidRPr="00C07281" w:rsidRDefault="007C149F" w:rsidP="00345A9B">
      <w:pPr>
        <w:tabs>
          <w:tab w:val="left" w:pos="369"/>
          <w:tab w:val="left" w:pos="737"/>
          <w:tab w:val="left" w:pos="1134"/>
          <w:tab w:val="left" w:pos="2268"/>
          <w:tab w:val="left" w:pos="2370"/>
        </w:tabs>
        <w:ind w:left="2268" w:hanging="2268"/>
        <w:rPr>
          <w:sz w:val="22"/>
          <w:szCs w:val="28"/>
        </w:rPr>
      </w:pPr>
    </w:p>
    <w:p w:rsidR="007C149F" w:rsidRDefault="00345A9B" w:rsidP="00345A9B">
      <w:pPr>
        <w:tabs>
          <w:tab w:val="left" w:pos="2268"/>
          <w:tab w:val="left" w:pos="3686"/>
          <w:tab w:val="left" w:pos="3969"/>
          <w:tab w:val="left" w:pos="4536"/>
        </w:tabs>
        <w:rPr>
          <w:bCs/>
          <w:sz w:val="22"/>
          <w:szCs w:val="28"/>
        </w:rPr>
      </w:pPr>
      <w:r w:rsidRPr="006A7592">
        <w:rPr>
          <w:b/>
          <w:bCs/>
          <w:sz w:val="22"/>
          <w:szCs w:val="28"/>
        </w:rPr>
        <w:t>Sbírka zákonů</w:t>
      </w:r>
      <w:r>
        <w:rPr>
          <w:bCs/>
          <w:sz w:val="22"/>
          <w:szCs w:val="28"/>
        </w:rPr>
        <w:tab/>
      </w:r>
    </w:p>
    <w:p w:rsidR="004D5EFD" w:rsidRDefault="00345A9B" w:rsidP="00345A9B">
      <w:pPr>
        <w:tabs>
          <w:tab w:val="left" w:pos="2268"/>
          <w:tab w:val="left" w:pos="3686"/>
          <w:tab w:val="left" w:pos="3969"/>
          <w:tab w:val="left" w:pos="4536"/>
        </w:tabs>
        <w:rPr>
          <w:sz w:val="22"/>
          <w:szCs w:val="28"/>
        </w:rPr>
      </w:pPr>
      <w:r w:rsidRPr="001D099C">
        <w:rPr>
          <w:sz w:val="22"/>
          <w:szCs w:val="28"/>
        </w:rPr>
        <w:t xml:space="preserve">internetové stránky: </w:t>
      </w:r>
      <w:hyperlink r:id="rId10" w:history="1">
        <w:r w:rsidR="004D5EFD" w:rsidRPr="00D36F48">
          <w:rPr>
            <w:rStyle w:val="Hypertextovodkaz"/>
            <w:sz w:val="22"/>
            <w:szCs w:val="28"/>
          </w:rPr>
          <w:t>aplikace.mvcr.cz/sbirka-</w:t>
        </w:r>
        <w:proofErr w:type="spellStart"/>
        <w:r w:rsidR="004D5EFD" w:rsidRPr="00D36F48">
          <w:rPr>
            <w:rStyle w:val="Hypertextovodkaz"/>
            <w:sz w:val="22"/>
            <w:szCs w:val="28"/>
          </w:rPr>
          <w:t>zakonu</w:t>
        </w:r>
        <w:proofErr w:type="spellEnd"/>
        <w:r w:rsidR="004D5EFD" w:rsidRPr="00D36F48">
          <w:rPr>
            <w:rStyle w:val="Hypertextovodkaz"/>
            <w:sz w:val="22"/>
            <w:szCs w:val="28"/>
          </w:rPr>
          <w:t>/</w:t>
        </w:r>
      </w:hyperlink>
    </w:p>
    <w:p w:rsidR="007C149F" w:rsidRDefault="007C149F" w:rsidP="00345A9B">
      <w:pPr>
        <w:tabs>
          <w:tab w:val="left" w:pos="2268"/>
          <w:tab w:val="left" w:pos="3686"/>
          <w:tab w:val="left" w:pos="3969"/>
          <w:tab w:val="left" w:pos="4536"/>
        </w:tabs>
        <w:rPr>
          <w:sz w:val="22"/>
          <w:szCs w:val="28"/>
        </w:rPr>
      </w:pPr>
    </w:p>
    <w:p w:rsidR="007C149F" w:rsidRDefault="00345A9B" w:rsidP="00345A9B">
      <w:pPr>
        <w:tabs>
          <w:tab w:val="left" w:pos="4253"/>
        </w:tabs>
        <w:ind w:left="4253" w:hanging="4253"/>
        <w:rPr>
          <w:sz w:val="22"/>
          <w:szCs w:val="28"/>
        </w:rPr>
      </w:pPr>
      <w:r w:rsidRPr="006A7592">
        <w:rPr>
          <w:b/>
          <w:sz w:val="22"/>
          <w:szCs w:val="28"/>
        </w:rPr>
        <w:t>Ústav zdrav</w:t>
      </w:r>
      <w:r w:rsidR="00722047">
        <w:rPr>
          <w:b/>
          <w:sz w:val="22"/>
          <w:szCs w:val="28"/>
        </w:rPr>
        <w:t>otnických informací a statistiky ČR</w:t>
      </w:r>
      <w:r>
        <w:rPr>
          <w:sz w:val="22"/>
          <w:szCs w:val="28"/>
        </w:rPr>
        <w:tab/>
      </w:r>
    </w:p>
    <w:p w:rsidR="00345A9B" w:rsidRPr="007C149F" w:rsidRDefault="00345A9B" w:rsidP="007C149F">
      <w:pPr>
        <w:tabs>
          <w:tab w:val="left" w:pos="4253"/>
        </w:tabs>
        <w:ind w:left="4253" w:hanging="4253"/>
        <w:rPr>
          <w:rStyle w:val="Hypertextovodkaz"/>
          <w:color w:val="auto"/>
          <w:sz w:val="22"/>
          <w:szCs w:val="28"/>
          <w:u w:val="none"/>
        </w:rPr>
      </w:pPr>
      <w:r w:rsidRPr="00C07281">
        <w:rPr>
          <w:bCs/>
          <w:sz w:val="22"/>
          <w:szCs w:val="28"/>
        </w:rPr>
        <w:t>internetové stránky:</w:t>
      </w:r>
      <w:r w:rsidRPr="00C07281">
        <w:rPr>
          <w:sz w:val="22"/>
          <w:szCs w:val="28"/>
        </w:rPr>
        <w:t xml:space="preserve"> </w:t>
      </w:r>
      <w:hyperlink r:id="rId11" w:history="1">
        <w:r w:rsidRPr="00650A70">
          <w:rPr>
            <w:rStyle w:val="Hypertextovodkaz"/>
            <w:sz w:val="22"/>
            <w:szCs w:val="28"/>
          </w:rPr>
          <w:t>www.uzis.cz</w:t>
        </w:r>
      </w:hyperlink>
    </w:p>
    <w:p w:rsidR="007C149F" w:rsidRDefault="007C149F" w:rsidP="00345A9B">
      <w:pPr>
        <w:tabs>
          <w:tab w:val="left" w:pos="4253"/>
        </w:tabs>
        <w:ind w:left="4253" w:hanging="4253"/>
        <w:rPr>
          <w:sz w:val="22"/>
          <w:szCs w:val="28"/>
        </w:rPr>
      </w:pPr>
    </w:p>
    <w:p w:rsidR="007C149F" w:rsidRDefault="00345A9B" w:rsidP="00345A9B">
      <w:pPr>
        <w:tabs>
          <w:tab w:val="left" w:pos="4253"/>
        </w:tabs>
        <w:ind w:left="4253" w:hanging="4253"/>
        <w:rPr>
          <w:sz w:val="22"/>
          <w:szCs w:val="28"/>
        </w:rPr>
      </w:pPr>
      <w:r w:rsidRPr="0009552F">
        <w:rPr>
          <w:b/>
          <w:sz w:val="22"/>
          <w:szCs w:val="28"/>
        </w:rPr>
        <w:t>Ministerstvo zdravotnictví České republiky</w:t>
      </w:r>
    </w:p>
    <w:p w:rsidR="00345A9B" w:rsidRPr="002F7CE1" w:rsidRDefault="00345A9B" w:rsidP="00345A9B">
      <w:pPr>
        <w:tabs>
          <w:tab w:val="left" w:pos="4253"/>
        </w:tabs>
        <w:ind w:left="4253" w:hanging="4253"/>
        <w:rPr>
          <w:sz w:val="22"/>
          <w:szCs w:val="28"/>
        </w:rPr>
      </w:pPr>
      <w:r w:rsidRPr="006F2122">
        <w:rPr>
          <w:sz w:val="22"/>
          <w:szCs w:val="28"/>
        </w:rPr>
        <w:t xml:space="preserve">internetové stránky: </w:t>
      </w:r>
      <w:hyperlink r:id="rId12" w:history="1">
        <w:r w:rsidRPr="00F67208">
          <w:rPr>
            <w:rStyle w:val="Hypertextovodkaz"/>
            <w:sz w:val="22"/>
            <w:szCs w:val="28"/>
          </w:rPr>
          <w:t>www.mzcr.cz</w:t>
        </w:r>
      </w:hyperlink>
    </w:p>
    <w:p w:rsidR="00C11489" w:rsidRDefault="00C11489"/>
    <w:sectPr w:rsidR="00C11489" w:rsidSect="00AD41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09" w:rsidRDefault="00A64409">
      <w:r>
        <w:separator/>
      </w:r>
    </w:p>
  </w:endnote>
  <w:endnote w:type="continuationSeparator" w:id="0">
    <w:p w:rsidR="00A64409" w:rsidRDefault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obyè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4B" w:rsidRDefault="000356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4B" w:rsidRDefault="0049098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286">
      <w:rPr>
        <w:noProof/>
      </w:rPr>
      <w:t>7</w:t>
    </w:r>
    <w:r>
      <w:rPr>
        <w:noProof/>
      </w:rPr>
      <w:fldChar w:fldCharType="end"/>
    </w:r>
  </w:p>
  <w:p w:rsidR="004D2F4B" w:rsidRDefault="000356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4B" w:rsidRDefault="00035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09" w:rsidRDefault="00A64409">
      <w:r>
        <w:separator/>
      </w:r>
    </w:p>
  </w:footnote>
  <w:footnote w:type="continuationSeparator" w:id="0">
    <w:p w:rsidR="00A64409" w:rsidRDefault="00A6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4B" w:rsidRDefault="000356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4B" w:rsidRDefault="000356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4B" w:rsidRDefault="00035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8DD"/>
    <w:multiLevelType w:val="hybridMultilevel"/>
    <w:tmpl w:val="87626178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AB318A5"/>
    <w:multiLevelType w:val="hybridMultilevel"/>
    <w:tmpl w:val="3316513C"/>
    <w:lvl w:ilvl="0" w:tplc="B74EC4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578BF"/>
    <w:multiLevelType w:val="hybridMultilevel"/>
    <w:tmpl w:val="320684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14364"/>
    <w:multiLevelType w:val="hybridMultilevel"/>
    <w:tmpl w:val="169809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5666"/>
    <w:multiLevelType w:val="hybridMultilevel"/>
    <w:tmpl w:val="A6A0D63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5806B33"/>
    <w:multiLevelType w:val="hybridMultilevel"/>
    <w:tmpl w:val="36CC98BA"/>
    <w:lvl w:ilvl="0" w:tplc="B74EC4B4">
      <w:start w:val="1"/>
      <w:numFmt w:val="bullet"/>
      <w:lvlText w:val=""/>
      <w:lvlJc w:val="left"/>
      <w:pPr>
        <w:ind w:left="1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 w15:restartNumberingAfterBreak="0">
    <w:nsid w:val="26AD0712"/>
    <w:multiLevelType w:val="hybridMultilevel"/>
    <w:tmpl w:val="4B2C4430"/>
    <w:lvl w:ilvl="0" w:tplc="DB0AAD1A">
      <w:start w:val="18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B2570F4"/>
    <w:multiLevelType w:val="hybridMultilevel"/>
    <w:tmpl w:val="4FD0785E"/>
    <w:lvl w:ilvl="0" w:tplc="F5A095D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311414CD"/>
    <w:multiLevelType w:val="hybridMultilevel"/>
    <w:tmpl w:val="84CE6E22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A6A18"/>
    <w:multiLevelType w:val="hybridMultilevel"/>
    <w:tmpl w:val="991C72C8"/>
    <w:lvl w:ilvl="0" w:tplc="CB3A075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52CC2"/>
    <w:multiLevelType w:val="hybridMultilevel"/>
    <w:tmpl w:val="931AE4F4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7526"/>
    <w:multiLevelType w:val="hybridMultilevel"/>
    <w:tmpl w:val="7A801828"/>
    <w:lvl w:ilvl="0" w:tplc="A47A7134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2" w15:restartNumberingAfterBreak="0">
    <w:nsid w:val="48412F1C"/>
    <w:multiLevelType w:val="hybridMultilevel"/>
    <w:tmpl w:val="B1E2C19A"/>
    <w:lvl w:ilvl="0" w:tplc="B4BC441E">
      <w:start w:val="2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76129"/>
    <w:multiLevelType w:val="hybridMultilevel"/>
    <w:tmpl w:val="5602E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5F4A"/>
    <w:multiLevelType w:val="hybridMultilevel"/>
    <w:tmpl w:val="35460A68"/>
    <w:lvl w:ilvl="0" w:tplc="B74E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7377C"/>
    <w:multiLevelType w:val="hybridMultilevel"/>
    <w:tmpl w:val="B06E05C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B74EC4B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98E650D"/>
    <w:multiLevelType w:val="hybridMultilevel"/>
    <w:tmpl w:val="0B8403AC"/>
    <w:lvl w:ilvl="0" w:tplc="18E68C54">
      <w:start w:val="24"/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5AB23236"/>
    <w:multiLevelType w:val="hybridMultilevel"/>
    <w:tmpl w:val="B8F06CEE"/>
    <w:lvl w:ilvl="0" w:tplc="CB3A075C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7103"/>
    <w:multiLevelType w:val="hybridMultilevel"/>
    <w:tmpl w:val="A34C2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74E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6D42"/>
    <w:multiLevelType w:val="hybridMultilevel"/>
    <w:tmpl w:val="2AEAAF98"/>
    <w:lvl w:ilvl="0" w:tplc="83781702">
      <w:start w:val="24"/>
      <w:numFmt w:val="decimal"/>
      <w:lvlText w:val="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C95BFE"/>
    <w:multiLevelType w:val="hybridMultilevel"/>
    <w:tmpl w:val="065AEEF2"/>
    <w:lvl w:ilvl="0" w:tplc="93C44324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6D9B2506"/>
    <w:multiLevelType w:val="hybridMultilevel"/>
    <w:tmpl w:val="B2B691AA"/>
    <w:lvl w:ilvl="0" w:tplc="604CB8D0">
      <w:start w:val="24"/>
      <w:numFmt w:val="decimal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78693255"/>
    <w:multiLevelType w:val="hybridMultilevel"/>
    <w:tmpl w:val="6E88EF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2"/>
  </w:num>
  <w:num w:numId="5">
    <w:abstractNumId w:val="19"/>
  </w:num>
  <w:num w:numId="6">
    <w:abstractNumId w:val="21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10"/>
  </w:num>
  <w:num w:numId="13">
    <w:abstractNumId w:val="4"/>
  </w:num>
  <w:num w:numId="14">
    <w:abstractNumId w:val="0"/>
  </w:num>
  <w:num w:numId="15">
    <w:abstractNumId w:val="15"/>
  </w:num>
  <w:num w:numId="16">
    <w:abstractNumId w:val="22"/>
  </w:num>
  <w:num w:numId="17">
    <w:abstractNumId w:val="18"/>
  </w:num>
  <w:num w:numId="18">
    <w:abstractNumId w:val="1"/>
  </w:num>
  <w:num w:numId="19">
    <w:abstractNumId w:val="5"/>
  </w:num>
  <w:num w:numId="20">
    <w:abstractNumId w:val="13"/>
  </w:num>
  <w:num w:numId="21">
    <w:abstractNumId w:val="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41"/>
    <w:rsid w:val="00015111"/>
    <w:rsid w:val="00057CD4"/>
    <w:rsid w:val="000A6BD5"/>
    <w:rsid w:val="000B7C6B"/>
    <w:rsid w:val="000E6178"/>
    <w:rsid w:val="000F28E8"/>
    <w:rsid w:val="001327A3"/>
    <w:rsid w:val="00132D96"/>
    <w:rsid w:val="0017480E"/>
    <w:rsid w:val="001A3A24"/>
    <w:rsid w:val="001A6FF0"/>
    <w:rsid w:val="002215F2"/>
    <w:rsid w:val="00230619"/>
    <w:rsid w:val="00250BFE"/>
    <w:rsid w:val="00256F41"/>
    <w:rsid w:val="00287619"/>
    <w:rsid w:val="002F5C48"/>
    <w:rsid w:val="003268DE"/>
    <w:rsid w:val="00335F50"/>
    <w:rsid w:val="00345A9B"/>
    <w:rsid w:val="00361AD1"/>
    <w:rsid w:val="00384280"/>
    <w:rsid w:val="003D1987"/>
    <w:rsid w:val="003E1C56"/>
    <w:rsid w:val="003F7A38"/>
    <w:rsid w:val="0045437A"/>
    <w:rsid w:val="00490981"/>
    <w:rsid w:val="004D5EFD"/>
    <w:rsid w:val="004D67C0"/>
    <w:rsid w:val="00513461"/>
    <w:rsid w:val="00532E2C"/>
    <w:rsid w:val="00551574"/>
    <w:rsid w:val="005578E4"/>
    <w:rsid w:val="00581DC2"/>
    <w:rsid w:val="005927FD"/>
    <w:rsid w:val="005C3C18"/>
    <w:rsid w:val="005C7357"/>
    <w:rsid w:val="005E30C9"/>
    <w:rsid w:val="005E6286"/>
    <w:rsid w:val="0062304F"/>
    <w:rsid w:val="0062330B"/>
    <w:rsid w:val="00663C46"/>
    <w:rsid w:val="006757C6"/>
    <w:rsid w:val="00681B82"/>
    <w:rsid w:val="006A0BF3"/>
    <w:rsid w:val="006D64DA"/>
    <w:rsid w:val="00722047"/>
    <w:rsid w:val="007602CA"/>
    <w:rsid w:val="007922A6"/>
    <w:rsid w:val="007C149F"/>
    <w:rsid w:val="00802536"/>
    <w:rsid w:val="00841319"/>
    <w:rsid w:val="00863D82"/>
    <w:rsid w:val="00872CC9"/>
    <w:rsid w:val="008A72E0"/>
    <w:rsid w:val="008B17F2"/>
    <w:rsid w:val="008D263A"/>
    <w:rsid w:val="008E2A7F"/>
    <w:rsid w:val="00901F37"/>
    <w:rsid w:val="0093493E"/>
    <w:rsid w:val="0096491A"/>
    <w:rsid w:val="009820F8"/>
    <w:rsid w:val="009930A9"/>
    <w:rsid w:val="009F3686"/>
    <w:rsid w:val="00A47C09"/>
    <w:rsid w:val="00A568EA"/>
    <w:rsid w:val="00A64409"/>
    <w:rsid w:val="00A652A2"/>
    <w:rsid w:val="00A8523A"/>
    <w:rsid w:val="00A8784A"/>
    <w:rsid w:val="00A9318B"/>
    <w:rsid w:val="00AF49A2"/>
    <w:rsid w:val="00B258CC"/>
    <w:rsid w:val="00BE6C2D"/>
    <w:rsid w:val="00C11489"/>
    <w:rsid w:val="00C27256"/>
    <w:rsid w:val="00C9331B"/>
    <w:rsid w:val="00CB2BEB"/>
    <w:rsid w:val="00CE1BE5"/>
    <w:rsid w:val="00CE1DB6"/>
    <w:rsid w:val="00CF2334"/>
    <w:rsid w:val="00D117D7"/>
    <w:rsid w:val="00D4479A"/>
    <w:rsid w:val="00D4667E"/>
    <w:rsid w:val="00DA7CF9"/>
    <w:rsid w:val="00DB135C"/>
    <w:rsid w:val="00DD70DE"/>
    <w:rsid w:val="00DE010B"/>
    <w:rsid w:val="00DE6409"/>
    <w:rsid w:val="00DF06D3"/>
    <w:rsid w:val="00DF162F"/>
    <w:rsid w:val="00E33EE1"/>
    <w:rsid w:val="00E51666"/>
    <w:rsid w:val="00E83BE3"/>
    <w:rsid w:val="00E93AB2"/>
    <w:rsid w:val="00EA02C1"/>
    <w:rsid w:val="00EB3B49"/>
    <w:rsid w:val="00EB617E"/>
    <w:rsid w:val="00F079C8"/>
    <w:rsid w:val="00F21D2C"/>
    <w:rsid w:val="00F22284"/>
    <w:rsid w:val="00F7472E"/>
    <w:rsid w:val="00F84AC1"/>
    <w:rsid w:val="00F87C34"/>
    <w:rsid w:val="00F92897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6998-563D-4ED8-8D86-3888AC5A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5A9B"/>
    <w:pPr>
      <w:keepNext/>
      <w:outlineLvl w:val="0"/>
    </w:pPr>
    <w:rPr>
      <w:rFonts w:ascii="Times New Roman CE obyèejné" w:hAnsi="Times New Roman CE obyèejné"/>
      <w:b/>
      <w:sz w:val="32"/>
      <w:szCs w:val="3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5A9B"/>
    <w:rPr>
      <w:rFonts w:ascii="Times New Roman CE obyèejné" w:eastAsia="Times New Roman" w:hAnsi="Times New Roman CE obyèejné" w:cs="Times New Roman"/>
      <w:b/>
      <w:sz w:val="32"/>
      <w:szCs w:val="3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45A9B"/>
    <w:pPr>
      <w:tabs>
        <w:tab w:val="left" w:pos="-1094"/>
        <w:tab w:val="left" w:pos="-720"/>
        <w:tab w:val="left" w:pos="720"/>
        <w:tab w:val="left" w:pos="1677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43" w:hanging="1843"/>
      <w:jc w:val="both"/>
    </w:pPr>
    <w:rPr>
      <w:rFonts w:ascii="Times New Roman CE obyèejné" w:hAnsi="Times New Roman CE obyèejné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45A9B"/>
    <w:rPr>
      <w:rFonts w:ascii="Times New Roman CE obyèejné" w:eastAsia="Times New Roman" w:hAnsi="Times New Roman CE obyèejné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45A9B"/>
    <w:pPr>
      <w:tabs>
        <w:tab w:val="left" w:pos="-1094"/>
        <w:tab w:val="left" w:pos="-720"/>
        <w:tab w:val="left" w:pos="260"/>
        <w:tab w:val="left" w:pos="167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701" w:hanging="1701"/>
      <w:jc w:val="both"/>
    </w:pPr>
    <w:rPr>
      <w:rFonts w:ascii="Times New Roman CE obyèejné" w:hAnsi="Times New Roman CE obyèejné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45A9B"/>
    <w:rPr>
      <w:rFonts w:ascii="Times New Roman CE obyèejné" w:eastAsia="Times New Roman" w:hAnsi="Times New Roman CE obyèejné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45A9B"/>
    <w:pPr>
      <w:tabs>
        <w:tab w:val="left" w:pos="-1094"/>
        <w:tab w:val="left" w:pos="-720"/>
        <w:tab w:val="left" w:pos="260"/>
        <w:tab w:val="left" w:pos="720"/>
        <w:tab w:val="left" w:pos="167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Times New Roman CE obyèejné" w:hAnsi="Times New Roman CE obyèejné"/>
    </w:rPr>
  </w:style>
  <w:style w:type="character" w:customStyle="1" w:styleId="ZkladntextChar">
    <w:name w:val="Základní text Char"/>
    <w:basedOn w:val="Standardnpsmoodstavce"/>
    <w:link w:val="Zkladntext"/>
    <w:semiHidden/>
    <w:rsid w:val="00345A9B"/>
    <w:rPr>
      <w:rFonts w:ascii="Times New Roman CE obyèejné" w:eastAsia="Times New Roman" w:hAnsi="Times New Roman CE obyèejné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45A9B"/>
    <w:pPr>
      <w:tabs>
        <w:tab w:val="left" w:pos="-1094"/>
        <w:tab w:val="left" w:pos="-720"/>
        <w:tab w:val="left" w:pos="260"/>
        <w:tab w:val="left" w:pos="543"/>
        <w:tab w:val="left" w:pos="173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Times New Roman CE obyèejné" w:hAnsi="Times New Roman CE obyèejné"/>
      <w:b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345A9B"/>
    <w:rPr>
      <w:rFonts w:ascii="Times New Roman CE obyèejné" w:eastAsia="Times New Roman" w:hAnsi="Times New Roman CE obyèejné" w:cs="Times New Roman"/>
      <w:b/>
      <w:sz w:val="28"/>
      <w:szCs w:val="28"/>
      <w:lang w:eastAsia="cs-CZ"/>
    </w:rPr>
  </w:style>
  <w:style w:type="character" w:styleId="Hypertextovodkaz">
    <w:name w:val="Hyperlink"/>
    <w:semiHidden/>
    <w:rsid w:val="00345A9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rsid w:val="00345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345A9B"/>
    <w:rPr>
      <w:rFonts w:ascii="Arial Unicode MS" w:eastAsia="Arial Unicode MS" w:hAnsi="Arial Unicode MS" w:cs="Arial Unicode MS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45A9B"/>
    <w:pPr>
      <w:tabs>
        <w:tab w:val="left" w:pos="369"/>
        <w:tab w:val="left" w:pos="1134"/>
      </w:tabs>
      <w:ind w:left="-15"/>
    </w:pPr>
    <w:rPr>
      <w:rFonts w:ascii="Times New Roman CE obyèejné" w:hAnsi="Times New Roman CE obyèejné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45A9B"/>
    <w:rPr>
      <w:rFonts w:ascii="Times New Roman CE obyèejné" w:eastAsia="Times New Roman" w:hAnsi="Times New Roman CE obyèejné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rsid w:val="00345A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Sledovanodkaz">
    <w:name w:val="FollowedHyperlink"/>
    <w:semiHidden/>
    <w:rsid w:val="00345A9B"/>
    <w:rPr>
      <w:color w:val="800080"/>
      <w:u w:val="single"/>
    </w:rPr>
  </w:style>
  <w:style w:type="paragraph" w:styleId="Zkladntext3">
    <w:name w:val="Body Text 3"/>
    <w:basedOn w:val="Normln"/>
    <w:link w:val="Zkladntext3Char"/>
    <w:semiHidden/>
    <w:rsid w:val="00345A9B"/>
    <w:pPr>
      <w:tabs>
        <w:tab w:val="left" w:pos="369"/>
        <w:tab w:val="left" w:pos="737"/>
        <w:tab w:val="left" w:pos="1134"/>
      </w:tabs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345A9B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A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A9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45A9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345A9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5A9B"/>
    <w:rPr>
      <w:rFonts w:cs="Times New Roman"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345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5A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A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czso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http://www.mzcr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WINDOWS\TEMP\XPgrpwise\www.uzi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plikace.mvcr.cz/sbirka-zakon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XPgrpwise\www.czso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Slavíček Martin</dc:creator>
  <cp:keywords/>
  <dc:description/>
  <cp:lastModifiedBy>Fabianková Jaroslava</cp:lastModifiedBy>
  <cp:revision>5</cp:revision>
  <cp:lastPrinted>2021-10-13T11:41:00Z</cp:lastPrinted>
  <dcterms:created xsi:type="dcterms:W3CDTF">2024-01-03T08:36:00Z</dcterms:created>
  <dcterms:modified xsi:type="dcterms:W3CDTF">2024-01-03T08:40:00Z</dcterms:modified>
</cp:coreProperties>
</file>