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569" w:rsidRPr="00001F6C" w:rsidRDefault="009D242E" w:rsidP="00E42E00">
      <w:pPr>
        <w:pStyle w:val="Datum"/>
        <w:rPr>
          <w:lang w:val="en-GB"/>
        </w:rPr>
      </w:pPr>
      <w:r w:rsidRPr="00001F6C">
        <w:rPr>
          <w:lang w:val="en-GB"/>
        </w:rPr>
        <w:t>9</w:t>
      </w:r>
      <w:r w:rsidR="00107D4D" w:rsidRPr="00001F6C">
        <w:rPr>
          <w:lang w:val="en-GB"/>
        </w:rPr>
        <w:t xml:space="preserve"> March</w:t>
      </w:r>
      <w:r w:rsidR="008F2191" w:rsidRPr="00001F6C">
        <w:rPr>
          <w:lang w:val="en-GB"/>
        </w:rPr>
        <w:t xml:space="preserve"> 201</w:t>
      </w:r>
      <w:r w:rsidRPr="00001F6C">
        <w:rPr>
          <w:lang w:val="en-GB"/>
        </w:rPr>
        <w:t>8</w:t>
      </w:r>
    </w:p>
    <w:p w:rsidR="00107D4D" w:rsidRPr="00001F6C" w:rsidRDefault="00107D4D" w:rsidP="00107D4D">
      <w:pPr>
        <w:pStyle w:val="Nzev"/>
        <w:rPr>
          <w:lang w:val="en-GB"/>
        </w:rPr>
      </w:pPr>
      <w:r w:rsidRPr="00001F6C">
        <w:rPr>
          <w:lang w:val="en-GB"/>
        </w:rPr>
        <w:t xml:space="preserve">Trends in </w:t>
      </w:r>
      <w:r w:rsidR="00436DBB" w:rsidRPr="00001F6C">
        <w:rPr>
          <w:lang w:val="en-GB"/>
        </w:rPr>
        <w:t xml:space="preserve">Employees’ Wages </w:t>
      </w:r>
      <w:r w:rsidRPr="00001F6C">
        <w:rPr>
          <w:lang w:val="en-GB"/>
        </w:rPr>
        <w:t>– Q4 2017</w:t>
      </w:r>
    </w:p>
    <w:p w:rsidR="009D242E" w:rsidRPr="00001F6C" w:rsidRDefault="00107D4D" w:rsidP="009D242E">
      <w:pPr>
        <w:pStyle w:val="Perex"/>
        <w:spacing w:after="0"/>
        <w:rPr>
          <w:szCs w:val="20"/>
          <w:lang w:val="en-GB" w:eastAsia="cs-CZ"/>
        </w:rPr>
      </w:pPr>
      <w:r w:rsidRPr="00001F6C">
        <w:rPr>
          <w:szCs w:val="20"/>
          <w:lang w:val="en-GB"/>
        </w:rPr>
        <w:t>The continuing very good conditions on the labour market in the Czech Republic have been confirmed by results of all statistics employed.</w:t>
      </w:r>
      <w:r w:rsidR="009D242E" w:rsidRPr="00001F6C">
        <w:rPr>
          <w:szCs w:val="20"/>
          <w:lang w:val="en-GB"/>
        </w:rPr>
        <w:t xml:space="preserve"> </w:t>
      </w:r>
      <w:r w:rsidR="00916605" w:rsidRPr="00001F6C">
        <w:rPr>
          <w:szCs w:val="20"/>
          <w:lang w:val="en-GB"/>
        </w:rPr>
        <w:t>The Labour Force Sample Survey (</w:t>
      </w:r>
      <w:proofErr w:type="spellStart"/>
      <w:r w:rsidR="00916605" w:rsidRPr="00001F6C">
        <w:rPr>
          <w:szCs w:val="20"/>
          <w:lang w:val="en-GB"/>
        </w:rPr>
        <w:t>LFSS</w:t>
      </w:r>
      <w:proofErr w:type="spellEnd"/>
      <w:r w:rsidR="00916605" w:rsidRPr="00001F6C">
        <w:rPr>
          <w:szCs w:val="20"/>
          <w:lang w:val="en-GB"/>
        </w:rPr>
        <w:t>) for Q4 2017 showed a next record-breaking employment rate and a decline in unemployment to the lowest level in history. Results of business statistics performed by the Czech Statistical Office (</w:t>
      </w:r>
      <w:proofErr w:type="spellStart"/>
      <w:r w:rsidR="00916605" w:rsidRPr="00001F6C">
        <w:rPr>
          <w:szCs w:val="20"/>
          <w:lang w:val="en-GB"/>
        </w:rPr>
        <w:t>CZSO</w:t>
      </w:r>
      <w:proofErr w:type="spellEnd"/>
      <w:r w:rsidR="00916605" w:rsidRPr="00001F6C">
        <w:rPr>
          <w:szCs w:val="20"/>
          <w:lang w:val="en-GB"/>
        </w:rPr>
        <w:t xml:space="preserve">) reflect the same – a higher pace in earnings growth when the average wage increased by </w:t>
      </w:r>
      <w:r w:rsidR="0085182D" w:rsidRPr="00001F6C">
        <w:rPr>
          <w:szCs w:val="20"/>
          <w:lang w:val="en-GB" w:eastAsia="cs-CZ"/>
        </w:rPr>
        <w:t>8</w:t>
      </w:r>
      <w:r w:rsidR="00916605" w:rsidRPr="00001F6C">
        <w:rPr>
          <w:szCs w:val="20"/>
          <w:lang w:val="en-GB" w:eastAsia="cs-CZ"/>
        </w:rPr>
        <w:t>.</w:t>
      </w:r>
      <w:r w:rsidR="0085182D" w:rsidRPr="00001F6C">
        <w:rPr>
          <w:szCs w:val="20"/>
          <w:lang w:val="en-GB" w:eastAsia="cs-CZ"/>
        </w:rPr>
        <w:t>0</w:t>
      </w:r>
      <w:r w:rsidR="00970246" w:rsidRPr="00001F6C">
        <w:rPr>
          <w:szCs w:val="20"/>
          <w:lang w:val="en-GB" w:eastAsia="cs-CZ"/>
        </w:rPr>
        <w:t>%</w:t>
      </w:r>
      <w:r w:rsidR="00916605" w:rsidRPr="00001F6C">
        <w:rPr>
          <w:szCs w:val="20"/>
          <w:lang w:val="en-GB" w:eastAsia="cs-CZ"/>
        </w:rPr>
        <w:t xml:space="preserve"> year-on-year (y-o-y)</w:t>
      </w:r>
      <w:r w:rsidR="00C6016A" w:rsidRPr="00001F6C">
        <w:rPr>
          <w:szCs w:val="20"/>
          <w:lang w:val="en-GB" w:eastAsia="cs-CZ"/>
        </w:rPr>
        <w:t xml:space="preserve"> a</w:t>
      </w:r>
      <w:r w:rsidR="00916605" w:rsidRPr="00001F6C">
        <w:rPr>
          <w:szCs w:val="20"/>
          <w:lang w:val="en-GB" w:eastAsia="cs-CZ"/>
        </w:rPr>
        <w:t xml:space="preserve">nd the median wage grew by almost one percentage point more </w:t>
      </w:r>
      <w:r w:rsidR="00750CEF" w:rsidRPr="00001F6C">
        <w:rPr>
          <w:szCs w:val="20"/>
          <w:lang w:val="en-GB" w:eastAsia="cs-CZ"/>
        </w:rPr>
        <w:t>– a</w:t>
      </w:r>
      <w:r w:rsidR="00916605" w:rsidRPr="00001F6C">
        <w:rPr>
          <w:szCs w:val="20"/>
          <w:lang w:val="en-GB" w:eastAsia="cs-CZ"/>
        </w:rPr>
        <w:t xml:space="preserve">nd an important increase in the registered number of employees by </w:t>
      </w:r>
      <w:r w:rsidR="0085182D" w:rsidRPr="00001F6C">
        <w:rPr>
          <w:szCs w:val="20"/>
          <w:lang w:val="en-GB" w:eastAsia="cs-CZ"/>
        </w:rPr>
        <w:t>1</w:t>
      </w:r>
      <w:r w:rsidR="00916605" w:rsidRPr="00001F6C">
        <w:rPr>
          <w:szCs w:val="20"/>
          <w:lang w:val="en-GB" w:eastAsia="cs-CZ"/>
        </w:rPr>
        <w:t>.</w:t>
      </w:r>
      <w:r w:rsidR="0085182D" w:rsidRPr="00001F6C">
        <w:rPr>
          <w:szCs w:val="20"/>
          <w:lang w:val="en-GB" w:eastAsia="cs-CZ"/>
        </w:rPr>
        <w:t>9</w:t>
      </w:r>
      <w:r w:rsidR="009D242E" w:rsidRPr="00001F6C">
        <w:rPr>
          <w:szCs w:val="20"/>
          <w:lang w:val="en-GB" w:eastAsia="cs-CZ"/>
        </w:rPr>
        <w:t>%</w:t>
      </w:r>
      <w:r w:rsidR="00916605" w:rsidRPr="00001F6C">
        <w:rPr>
          <w:szCs w:val="20"/>
          <w:lang w:val="en-GB" w:eastAsia="cs-CZ"/>
        </w:rPr>
        <w:t xml:space="preserve"> as well</w:t>
      </w:r>
      <w:r w:rsidR="009D242E" w:rsidRPr="00001F6C">
        <w:rPr>
          <w:lang w:val="en-GB"/>
        </w:rPr>
        <w:t>.</w:t>
      </w:r>
    </w:p>
    <w:p w:rsidR="009D2873" w:rsidRPr="00001F6C" w:rsidRDefault="009D2873" w:rsidP="009D2873">
      <w:pPr>
        <w:rPr>
          <w:lang w:val="en-GB"/>
        </w:rPr>
      </w:pPr>
    </w:p>
    <w:p w:rsidR="005C6980" w:rsidRPr="00001F6C" w:rsidRDefault="00DA1995" w:rsidP="009D2873">
      <w:pPr>
        <w:rPr>
          <w:lang w:val="en-GB" w:eastAsia="cs-CZ"/>
        </w:rPr>
      </w:pPr>
      <w:r w:rsidRPr="00A85830">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 2" o:spid="_x0000_i1025" type="#_x0000_t75" style="width:425.25pt;height:286.65pt;visibility:visible" o:gfxdata="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">
            <v:imagedata r:id="rId8" o:title=""/>
            <o:lock v:ext="edit" aspectratio="f"/>
          </v:shape>
        </w:pict>
      </w:r>
    </w:p>
    <w:p w:rsidR="005C6980" w:rsidRPr="00001F6C" w:rsidRDefault="005C6980" w:rsidP="009D2873">
      <w:pPr>
        <w:rPr>
          <w:lang w:val="en-GB"/>
        </w:rPr>
      </w:pPr>
    </w:p>
    <w:p w:rsidR="00882BEC" w:rsidRPr="00001F6C" w:rsidRDefault="00882BEC" w:rsidP="00882BEC">
      <w:pPr>
        <w:rPr>
          <w:szCs w:val="20"/>
          <w:lang w:val="en-GB"/>
        </w:rPr>
      </w:pPr>
      <w:r w:rsidRPr="00001F6C">
        <w:rPr>
          <w:lang w:val="en-GB"/>
        </w:rPr>
        <w:t xml:space="preserve">Results of the </w:t>
      </w:r>
      <w:proofErr w:type="spellStart"/>
      <w:r w:rsidRPr="00001F6C">
        <w:rPr>
          <w:lang w:val="en-GB"/>
        </w:rPr>
        <w:t>LFSS</w:t>
      </w:r>
      <w:proofErr w:type="spellEnd"/>
      <w:r w:rsidRPr="00001F6C">
        <w:rPr>
          <w:lang w:val="en-GB"/>
        </w:rPr>
        <w:t xml:space="preserve"> show a permanent increase in employment. In the separated Q4 2017 the employment rate of the aged </w:t>
      </w:r>
      <w:r w:rsidRPr="00001F6C">
        <w:rPr>
          <w:szCs w:val="20"/>
          <w:lang w:val="en-GB"/>
        </w:rPr>
        <w:t>15–64 years</w:t>
      </w:r>
      <w:r w:rsidRPr="00001F6C">
        <w:rPr>
          <w:szCs w:val="20"/>
          <w:lang w:val="en-GB" w:eastAsia="cs-CZ"/>
        </w:rPr>
        <w:t xml:space="preserve"> reached 74.3%, which is a next record-breaking level in history of the independent Czech Republic.</w:t>
      </w:r>
      <w:r w:rsidRPr="00001F6C">
        <w:rPr>
          <w:szCs w:val="20"/>
          <w:lang w:val="en-GB"/>
        </w:rPr>
        <w:t xml:space="preserve"> The </w:t>
      </w:r>
      <w:r w:rsidR="0043034A" w:rsidRPr="00001F6C">
        <w:rPr>
          <w:szCs w:val="20"/>
          <w:lang w:val="en-GB"/>
        </w:rPr>
        <w:t>employment growth was a bit faster in males, by 1.5</w:t>
      </w:r>
      <w:r w:rsidR="00436DBB">
        <w:rPr>
          <w:szCs w:val="20"/>
          <w:lang w:val="en-GB"/>
        </w:rPr>
        <w:t> </w:t>
      </w:r>
      <w:r w:rsidR="0043034A" w:rsidRPr="00001F6C">
        <w:rPr>
          <w:szCs w:val="20"/>
          <w:lang w:val="en-GB"/>
        </w:rPr>
        <w:t xml:space="preserve">percentage point (p.p.) than in females, </w:t>
      </w:r>
      <w:proofErr w:type="gramStart"/>
      <w:r w:rsidR="0043034A" w:rsidRPr="00001F6C">
        <w:rPr>
          <w:szCs w:val="20"/>
          <w:lang w:val="en-GB"/>
        </w:rPr>
        <w:t>by 1.3</w:t>
      </w:r>
      <w:r w:rsidR="00436DBB">
        <w:rPr>
          <w:szCs w:val="20"/>
          <w:lang w:val="en-GB"/>
        </w:rPr>
        <w:t> </w:t>
      </w:r>
      <w:r w:rsidR="0043034A" w:rsidRPr="00001F6C">
        <w:rPr>
          <w:szCs w:val="20"/>
          <w:lang w:val="en-GB"/>
        </w:rPr>
        <w:t>p.p</w:t>
      </w:r>
      <w:proofErr w:type="gramEnd"/>
      <w:r w:rsidR="0043034A" w:rsidRPr="00001F6C">
        <w:rPr>
          <w:szCs w:val="20"/>
          <w:lang w:val="en-GB"/>
        </w:rPr>
        <w:t xml:space="preserve">. </w:t>
      </w:r>
    </w:p>
    <w:p w:rsidR="00882BEC" w:rsidRPr="00001F6C" w:rsidRDefault="00882BEC" w:rsidP="005C6980">
      <w:pPr>
        <w:rPr>
          <w:lang w:val="en-GB"/>
        </w:rPr>
      </w:pPr>
    </w:p>
    <w:p w:rsidR="005C6980" w:rsidRDefault="0043034A" w:rsidP="0043034A">
      <w:pPr>
        <w:rPr>
          <w:lang w:val="en-GB"/>
        </w:rPr>
      </w:pPr>
      <w:r w:rsidRPr="00001F6C">
        <w:rPr>
          <w:lang w:val="en-GB"/>
        </w:rPr>
        <w:t xml:space="preserve">The increase in business demand for labour force is incredibly strong - the number of vacant jobs reported to labour offices reached 217 thousand at the end of 2017, which is a next record-breaking value for the whole period of the registry existence. Thus there were 1.3 job applicant kept in register at the Labour Office of the Czech Republic per vacant job. These figures may, </w:t>
      </w:r>
      <w:r w:rsidRPr="00001F6C">
        <w:rPr>
          <w:lang w:val="en-GB"/>
        </w:rPr>
        <w:lastRenderedPageBreak/>
        <w:t xml:space="preserve">however, by significantly affected by the fact businesses often report solely jobs suitable for foreign workers. </w:t>
      </w:r>
    </w:p>
    <w:p w:rsidR="00436DBB" w:rsidRPr="00001F6C" w:rsidRDefault="00436DBB" w:rsidP="0043034A">
      <w:pPr>
        <w:rPr>
          <w:szCs w:val="20"/>
          <w:lang w:val="en-GB"/>
        </w:rPr>
      </w:pPr>
    </w:p>
    <w:p w:rsidR="005C6980" w:rsidRPr="00001F6C" w:rsidRDefault="0069055D" w:rsidP="005C6980">
      <w:pPr>
        <w:rPr>
          <w:lang w:val="en-GB"/>
        </w:rPr>
      </w:pPr>
      <w:r w:rsidRPr="00001F6C">
        <w:rPr>
          <w:lang w:val="en-GB"/>
        </w:rPr>
        <w:t>The other side is the declining number of the unemployed</w:t>
      </w:r>
      <w:r w:rsidR="005C6980" w:rsidRPr="00001F6C">
        <w:rPr>
          <w:lang w:val="en-GB"/>
        </w:rPr>
        <w:t xml:space="preserve">. </w:t>
      </w:r>
      <w:r w:rsidRPr="00001F6C">
        <w:rPr>
          <w:lang w:val="en-GB"/>
        </w:rPr>
        <w:t>Here the positive trend also continued when the general unemployment rate dropped to 2.4% in the final period of 2017 which was the lowest value in the European Union compared internationally. However, the unemployment rate still remains higher in females than in males.</w:t>
      </w:r>
      <w:r w:rsidR="005C6980" w:rsidRPr="00001F6C">
        <w:rPr>
          <w:lang w:val="en-GB"/>
        </w:rPr>
        <w:t xml:space="preserve"> </w:t>
      </w:r>
      <w:r w:rsidRPr="00001F6C">
        <w:rPr>
          <w:lang w:val="en-GB"/>
        </w:rPr>
        <w:t xml:space="preserve">The rates in sexes are also sharply differentiated by educational attainment, while the unemployment rate in higher education graduates was mere </w:t>
      </w:r>
      <w:r w:rsidR="005C6980" w:rsidRPr="00001F6C">
        <w:rPr>
          <w:lang w:val="en-GB"/>
        </w:rPr>
        <w:t>1</w:t>
      </w:r>
      <w:r w:rsidRPr="00001F6C">
        <w:rPr>
          <w:lang w:val="en-GB"/>
        </w:rPr>
        <w:t>.</w:t>
      </w:r>
      <w:r w:rsidR="005C6980" w:rsidRPr="00001F6C">
        <w:rPr>
          <w:lang w:val="en-GB"/>
        </w:rPr>
        <w:t xml:space="preserve">3%, </w:t>
      </w:r>
      <w:r w:rsidRPr="00001F6C">
        <w:rPr>
          <w:lang w:val="en-GB"/>
        </w:rPr>
        <w:t xml:space="preserve">in persons with primary education it was </w:t>
      </w:r>
      <w:r w:rsidR="005C6980" w:rsidRPr="00001F6C">
        <w:rPr>
          <w:lang w:val="en-GB"/>
        </w:rPr>
        <w:t>10</w:t>
      </w:r>
      <w:r w:rsidRPr="00001F6C">
        <w:rPr>
          <w:lang w:val="en-GB"/>
        </w:rPr>
        <w:t>.</w:t>
      </w:r>
      <w:r w:rsidR="005C6980" w:rsidRPr="00001F6C">
        <w:rPr>
          <w:lang w:val="en-GB"/>
        </w:rPr>
        <w:t>1%.</w:t>
      </w:r>
    </w:p>
    <w:p w:rsidR="0043034A" w:rsidRPr="00001F6C" w:rsidRDefault="0043034A" w:rsidP="005C6980">
      <w:pPr>
        <w:rPr>
          <w:lang w:val="en-GB"/>
        </w:rPr>
      </w:pPr>
    </w:p>
    <w:p w:rsidR="009D242E" w:rsidRPr="00001F6C" w:rsidRDefault="002E398C" w:rsidP="005C6980">
      <w:pPr>
        <w:rPr>
          <w:lang w:val="en-GB"/>
        </w:rPr>
      </w:pPr>
      <w:r w:rsidRPr="00001F6C">
        <w:rPr>
          <w:lang w:val="en-GB"/>
        </w:rPr>
        <w:t xml:space="preserve">The number of the unemployed was </w:t>
      </w:r>
      <w:r w:rsidR="00D25176" w:rsidRPr="00001F6C">
        <w:rPr>
          <w:lang w:val="en-GB"/>
        </w:rPr>
        <w:t>128</w:t>
      </w:r>
      <w:r w:rsidRPr="00001F6C">
        <w:rPr>
          <w:lang w:val="en-GB"/>
        </w:rPr>
        <w:t>.</w:t>
      </w:r>
      <w:r w:rsidR="00D25176" w:rsidRPr="00001F6C">
        <w:rPr>
          <w:lang w:val="en-GB"/>
        </w:rPr>
        <w:t>7 </w:t>
      </w:r>
      <w:r w:rsidR="00C324C8" w:rsidRPr="00001F6C">
        <w:rPr>
          <w:lang w:val="en-GB"/>
        </w:rPr>
        <w:t>t</w:t>
      </w:r>
      <w:r w:rsidRPr="00001F6C">
        <w:rPr>
          <w:lang w:val="en-GB"/>
        </w:rPr>
        <w:t>housand persons.</w:t>
      </w:r>
      <w:r w:rsidR="00C324C8" w:rsidRPr="00001F6C">
        <w:rPr>
          <w:lang w:val="en-GB"/>
        </w:rPr>
        <w:t xml:space="preserve"> </w:t>
      </w:r>
      <w:r w:rsidR="00FF6008" w:rsidRPr="00001F6C">
        <w:rPr>
          <w:lang w:val="en-GB"/>
        </w:rPr>
        <w:t xml:space="preserve">The number of the long-term unemployed i.e. those unemployed for one year and longer, was reduced to reach </w:t>
      </w:r>
      <w:r w:rsidR="009D242E" w:rsidRPr="00001F6C">
        <w:rPr>
          <w:lang w:val="en-GB"/>
        </w:rPr>
        <w:t>4</w:t>
      </w:r>
      <w:r w:rsidR="00C324C8" w:rsidRPr="00001F6C">
        <w:rPr>
          <w:lang w:val="en-GB"/>
        </w:rPr>
        <w:t>0</w:t>
      </w:r>
      <w:r w:rsidR="00FF6008" w:rsidRPr="00001F6C">
        <w:rPr>
          <w:lang w:val="en-GB"/>
        </w:rPr>
        <w:t>.</w:t>
      </w:r>
      <w:r w:rsidR="00C324C8" w:rsidRPr="00001F6C">
        <w:rPr>
          <w:lang w:val="en-GB"/>
        </w:rPr>
        <w:t>5</w:t>
      </w:r>
      <w:r w:rsidR="00FF6008" w:rsidRPr="00001F6C">
        <w:rPr>
          <w:lang w:val="en-GB"/>
        </w:rPr>
        <w:t> thousand persons in Q4 2017</w:t>
      </w:r>
      <w:r w:rsidR="009D242E" w:rsidRPr="00001F6C">
        <w:rPr>
          <w:lang w:val="en-GB"/>
        </w:rPr>
        <w:t>. T</w:t>
      </w:r>
      <w:r w:rsidR="00FF6008" w:rsidRPr="00001F6C">
        <w:rPr>
          <w:lang w:val="en-GB"/>
        </w:rPr>
        <w:t>his means this reservoir of harder employable labour force was almost exhausted while the number of vacant jobs was growing. Besides the unemployed</w:t>
      </w:r>
      <w:r w:rsidR="00436DBB">
        <w:rPr>
          <w:lang w:val="en-GB"/>
        </w:rPr>
        <w:t>,</w:t>
      </w:r>
      <w:r w:rsidR="00FF6008" w:rsidRPr="00001F6C">
        <w:rPr>
          <w:lang w:val="en-GB"/>
        </w:rPr>
        <w:t xml:space="preserve"> there are next </w:t>
      </w:r>
      <w:r w:rsidR="009D242E" w:rsidRPr="00001F6C">
        <w:rPr>
          <w:lang w:val="en-GB"/>
        </w:rPr>
        <w:t>1</w:t>
      </w:r>
      <w:r w:rsidR="00C324C8" w:rsidRPr="00001F6C">
        <w:rPr>
          <w:lang w:val="en-GB"/>
        </w:rPr>
        <w:t>19</w:t>
      </w:r>
      <w:r w:rsidR="00FF6008" w:rsidRPr="00001F6C">
        <w:rPr>
          <w:lang w:val="en-GB"/>
        </w:rPr>
        <w:t> thousand persons</w:t>
      </w:r>
      <w:r w:rsidR="009D242E" w:rsidRPr="00001F6C">
        <w:rPr>
          <w:lang w:val="en-GB"/>
        </w:rPr>
        <w:t xml:space="preserve">, </w:t>
      </w:r>
      <w:proofErr w:type="gramStart"/>
      <w:r w:rsidR="00FF6008" w:rsidRPr="00001F6C">
        <w:rPr>
          <w:lang w:val="en-GB"/>
        </w:rPr>
        <w:t>which</w:t>
      </w:r>
      <w:proofErr w:type="gramEnd"/>
      <w:r w:rsidR="00FF6008" w:rsidRPr="00001F6C">
        <w:rPr>
          <w:lang w:val="en-GB"/>
        </w:rPr>
        <w:t xml:space="preserve"> are classified as economically inactive yet they state </w:t>
      </w:r>
      <w:r w:rsidR="00436DBB">
        <w:rPr>
          <w:lang w:val="en-GB"/>
        </w:rPr>
        <w:t xml:space="preserve">they </w:t>
      </w:r>
      <w:r w:rsidR="00FF6008" w:rsidRPr="00001F6C">
        <w:rPr>
          <w:lang w:val="en-GB"/>
        </w:rPr>
        <w:t>would like to work</w:t>
      </w:r>
      <w:r w:rsidR="009D242E" w:rsidRPr="00001F6C">
        <w:rPr>
          <w:lang w:val="en-GB"/>
        </w:rPr>
        <w:t xml:space="preserve">. </w:t>
      </w:r>
      <w:r w:rsidR="00FF6008" w:rsidRPr="00001F6C">
        <w:rPr>
          <w:lang w:val="en-GB"/>
        </w:rPr>
        <w:t xml:space="preserve">Yet majority of them is able to join a job under current conditions. These are often females taking care of little children. </w:t>
      </w:r>
    </w:p>
    <w:p w:rsidR="001A1BA4" w:rsidRPr="00001F6C" w:rsidRDefault="001A1BA4" w:rsidP="009D242E">
      <w:pPr>
        <w:rPr>
          <w:lang w:val="en-GB"/>
        </w:rPr>
      </w:pPr>
    </w:p>
    <w:p w:rsidR="008F67A9" w:rsidRPr="00001F6C" w:rsidRDefault="008F67A9" w:rsidP="008F67A9">
      <w:pPr>
        <w:pStyle w:val="Perex"/>
        <w:spacing w:after="0"/>
        <w:rPr>
          <w:b w:val="0"/>
          <w:lang w:val="en-GB"/>
        </w:rPr>
      </w:pPr>
      <w:r w:rsidRPr="00001F6C">
        <w:rPr>
          <w:b w:val="0"/>
          <w:szCs w:val="20"/>
          <w:lang w:val="en-GB" w:eastAsia="cs-CZ"/>
        </w:rPr>
        <w:t xml:space="preserve">Preliminary data of the </w:t>
      </w:r>
      <w:proofErr w:type="spellStart"/>
      <w:r w:rsidRPr="00001F6C">
        <w:rPr>
          <w:b w:val="0"/>
          <w:szCs w:val="20"/>
          <w:lang w:val="en-GB" w:eastAsia="cs-CZ"/>
        </w:rPr>
        <w:t>CZSO</w:t>
      </w:r>
      <w:proofErr w:type="spellEnd"/>
      <w:r w:rsidRPr="00001F6C">
        <w:rPr>
          <w:b w:val="0"/>
          <w:szCs w:val="20"/>
          <w:lang w:val="en-GB" w:eastAsia="cs-CZ"/>
        </w:rPr>
        <w:t xml:space="preserve"> business statistics have confirmed the prevailing positive trends. In Q4</w:t>
      </w:r>
      <w:r w:rsidRPr="00001F6C">
        <w:rPr>
          <w:b w:val="0"/>
          <w:lang w:val="en-GB"/>
        </w:rPr>
        <w:t xml:space="preserve"> 2017, compared to the same period of the previous year, there was the number of registered employees converted to </w:t>
      </w:r>
      <w:r w:rsidRPr="00001F6C">
        <w:rPr>
          <w:b w:val="0"/>
          <w:szCs w:val="20"/>
          <w:lang w:val="en-GB" w:eastAsia="cs-CZ"/>
        </w:rPr>
        <w:t xml:space="preserve">full-time-equivalent (FTE) employees </w:t>
      </w:r>
      <w:r w:rsidRPr="00001F6C">
        <w:rPr>
          <w:b w:val="0"/>
          <w:lang w:val="en-GB"/>
        </w:rPr>
        <w:t xml:space="preserve">by 1.9% higher, which is by 75.9 thousand persons more. </w:t>
      </w:r>
    </w:p>
    <w:p w:rsidR="008F67A9" w:rsidRPr="00001F6C" w:rsidRDefault="008F67A9" w:rsidP="008F67A9">
      <w:pPr>
        <w:rPr>
          <w:lang w:val="en-GB"/>
        </w:rPr>
      </w:pPr>
    </w:p>
    <w:p w:rsidR="008F67A9" w:rsidRPr="00001F6C" w:rsidRDefault="008F67A9" w:rsidP="008F67A9">
      <w:pPr>
        <w:rPr>
          <w:lang w:val="en-GB" w:eastAsia="cs-CZ"/>
        </w:rPr>
      </w:pPr>
      <w:r w:rsidRPr="00001F6C">
        <w:rPr>
          <w:lang w:val="en-GB"/>
        </w:rPr>
        <w:t xml:space="preserve">It is clear that growing demand for labour force pressed on labour </w:t>
      </w:r>
      <w:proofErr w:type="gramStart"/>
      <w:r w:rsidR="00265901">
        <w:rPr>
          <w:lang w:val="en-GB"/>
        </w:rPr>
        <w:t>costs</w:t>
      </w:r>
      <w:r w:rsidRPr="00001F6C">
        <w:rPr>
          <w:lang w:val="en-GB"/>
        </w:rPr>
        <w:t>, that is</w:t>
      </w:r>
      <w:proofErr w:type="gramEnd"/>
      <w:r w:rsidRPr="00001F6C">
        <w:rPr>
          <w:lang w:val="en-GB"/>
        </w:rPr>
        <w:t xml:space="preserve"> earnings, which w</w:t>
      </w:r>
      <w:r w:rsidR="00265901">
        <w:rPr>
          <w:lang w:val="en-GB"/>
        </w:rPr>
        <w:t>ere</w:t>
      </w:r>
      <w:r w:rsidRPr="00001F6C">
        <w:rPr>
          <w:lang w:val="en-GB"/>
        </w:rPr>
        <w:t xml:space="preserve"> also accelerated by a strong economic growth. The nominal growth in the average wage by 8.0% was however confronted with </w:t>
      </w:r>
      <w:r w:rsidR="00265901">
        <w:rPr>
          <w:lang w:val="en-GB"/>
        </w:rPr>
        <w:t xml:space="preserve">an </w:t>
      </w:r>
      <w:r w:rsidRPr="00001F6C">
        <w:rPr>
          <w:lang w:val="en-GB"/>
        </w:rPr>
        <w:t>ever faster grow</w:t>
      </w:r>
      <w:r w:rsidR="00265901">
        <w:rPr>
          <w:lang w:val="en-GB"/>
        </w:rPr>
        <w:t>th</w:t>
      </w:r>
      <w:r w:rsidRPr="00001F6C">
        <w:rPr>
          <w:lang w:val="en-GB"/>
        </w:rPr>
        <w:t xml:space="preserve"> in consumer prices (inflation) by 2.6%. </w:t>
      </w:r>
      <w:r w:rsidR="00265901" w:rsidRPr="00001F6C">
        <w:rPr>
          <w:lang w:val="en-GB"/>
        </w:rPr>
        <w:t xml:space="preserve">This </w:t>
      </w:r>
      <w:r w:rsidRPr="00001F6C">
        <w:rPr>
          <w:lang w:val="en-GB"/>
        </w:rPr>
        <w:t xml:space="preserve">led to somewhat lower increase in the real wage by 5.3%. It is nevertheless the highest value for the recent decades, along with the identical data for Q2 2017. </w:t>
      </w:r>
    </w:p>
    <w:p w:rsidR="008F67A9" w:rsidRPr="00001F6C" w:rsidRDefault="008F67A9" w:rsidP="00646333">
      <w:pPr>
        <w:pStyle w:val="Perex"/>
        <w:spacing w:after="0"/>
        <w:rPr>
          <w:b w:val="0"/>
          <w:lang w:val="en-GB"/>
        </w:rPr>
      </w:pPr>
    </w:p>
    <w:p w:rsidR="001A1BA4" w:rsidRPr="00001F6C" w:rsidRDefault="00CB5A42" w:rsidP="001A1BA4">
      <w:pPr>
        <w:rPr>
          <w:lang w:val="en-GB" w:eastAsia="cs-CZ"/>
        </w:rPr>
      </w:pPr>
      <w:r w:rsidRPr="00001F6C">
        <w:rPr>
          <w:lang w:val="en-GB" w:eastAsia="cs-CZ"/>
        </w:rPr>
        <w:t xml:space="preserve">It was government which exerted the most important impulse for the wage growth. Salaries in public administration grew due to a decision on a year-on-year increase in salary tariffs by 10.5%, in education by 9.0%, in human health and social work by 10.8%, and in </w:t>
      </w:r>
      <w:r w:rsidR="00F934D7" w:rsidRPr="00001F6C">
        <w:rPr>
          <w:lang w:val="en-GB" w:eastAsia="cs-CZ"/>
        </w:rPr>
        <w:t>arts, entertainment and recreation</w:t>
      </w:r>
      <w:r w:rsidR="001A1BA4" w:rsidRPr="00001F6C">
        <w:rPr>
          <w:lang w:val="en-GB" w:eastAsia="cs-CZ"/>
        </w:rPr>
        <w:t xml:space="preserve">, </w:t>
      </w:r>
      <w:r w:rsidRPr="00001F6C">
        <w:rPr>
          <w:lang w:val="en-GB" w:eastAsia="cs-CZ"/>
        </w:rPr>
        <w:t xml:space="preserve">covering inter alia </w:t>
      </w:r>
      <w:r w:rsidR="001A1BA4" w:rsidRPr="00001F6C">
        <w:rPr>
          <w:lang w:val="en-GB" w:eastAsia="cs-CZ"/>
        </w:rPr>
        <w:t>mu</w:t>
      </w:r>
      <w:r w:rsidRPr="00001F6C">
        <w:rPr>
          <w:lang w:val="en-GB" w:eastAsia="cs-CZ"/>
        </w:rPr>
        <w:t>seums,</w:t>
      </w:r>
      <w:r w:rsidR="001A1BA4" w:rsidRPr="00001F6C">
        <w:rPr>
          <w:lang w:val="en-GB" w:eastAsia="cs-CZ"/>
        </w:rPr>
        <w:t xml:space="preserve"> </w:t>
      </w:r>
      <w:r w:rsidR="005C6980" w:rsidRPr="00001F6C">
        <w:rPr>
          <w:lang w:val="en-GB" w:eastAsia="cs-CZ"/>
        </w:rPr>
        <w:t>archiv</w:t>
      </w:r>
      <w:r w:rsidRPr="00001F6C">
        <w:rPr>
          <w:lang w:val="en-GB" w:eastAsia="cs-CZ"/>
        </w:rPr>
        <w:t>es and libraries</w:t>
      </w:r>
      <w:r w:rsidR="001A1BA4" w:rsidRPr="00001F6C">
        <w:rPr>
          <w:lang w:val="en-GB" w:eastAsia="cs-CZ"/>
        </w:rPr>
        <w:t xml:space="preserve">, </w:t>
      </w:r>
      <w:r w:rsidRPr="00001F6C">
        <w:rPr>
          <w:lang w:val="en-GB" w:eastAsia="cs-CZ"/>
        </w:rPr>
        <w:t xml:space="preserve">the average wage increased </w:t>
      </w:r>
      <w:r w:rsidR="00265901">
        <w:rPr>
          <w:lang w:val="en-GB" w:eastAsia="cs-CZ"/>
        </w:rPr>
        <w:t xml:space="preserve">by </w:t>
      </w:r>
      <w:r w:rsidR="001A1BA4" w:rsidRPr="00001F6C">
        <w:rPr>
          <w:lang w:val="en-GB" w:eastAsia="cs-CZ"/>
        </w:rPr>
        <w:t>13</w:t>
      </w:r>
      <w:r w:rsidRPr="00001F6C">
        <w:rPr>
          <w:lang w:val="en-GB" w:eastAsia="cs-CZ"/>
        </w:rPr>
        <w:t>.</w:t>
      </w:r>
      <w:r w:rsidR="001A1BA4" w:rsidRPr="00001F6C">
        <w:rPr>
          <w:lang w:val="en-GB" w:eastAsia="cs-CZ"/>
        </w:rPr>
        <w:t>4%</w:t>
      </w:r>
      <w:r w:rsidRPr="00001F6C">
        <w:rPr>
          <w:lang w:val="en-GB" w:eastAsia="cs-CZ"/>
        </w:rPr>
        <w:t xml:space="preserve">, </w:t>
      </w:r>
      <w:r w:rsidR="00265901">
        <w:rPr>
          <w:lang w:val="en-GB" w:eastAsia="cs-CZ"/>
        </w:rPr>
        <w:t>which w</w:t>
      </w:r>
      <w:r w:rsidRPr="00001F6C">
        <w:rPr>
          <w:lang w:val="en-GB" w:eastAsia="cs-CZ"/>
        </w:rPr>
        <w:t xml:space="preserve">as the highest increase of all economic activities. </w:t>
      </w:r>
    </w:p>
    <w:p w:rsidR="00CB5A42" w:rsidRPr="00001F6C" w:rsidRDefault="00CB5A42" w:rsidP="001A1BA4">
      <w:pPr>
        <w:rPr>
          <w:lang w:val="en-GB" w:eastAsia="cs-CZ"/>
        </w:rPr>
      </w:pPr>
    </w:p>
    <w:p w:rsidR="009D242E" w:rsidRPr="00001F6C" w:rsidRDefault="009968A3" w:rsidP="0038173C">
      <w:pPr>
        <w:pStyle w:val="Perex"/>
        <w:spacing w:after="0"/>
        <w:rPr>
          <w:b w:val="0"/>
          <w:lang w:val="en-GB"/>
        </w:rPr>
      </w:pPr>
      <w:r w:rsidRPr="00001F6C">
        <w:rPr>
          <w:b w:val="0"/>
          <w:lang w:val="en-GB"/>
        </w:rPr>
        <w:t xml:space="preserve">Respective </w:t>
      </w:r>
      <w:r w:rsidR="00FB1BC4" w:rsidRPr="00001F6C">
        <w:rPr>
          <w:b w:val="0"/>
          <w:lang w:val="en-GB"/>
        </w:rPr>
        <w:t xml:space="preserve">parts of the market economy showed various trends by economic activities at the end of 2017 both from the standpoint </w:t>
      </w:r>
      <w:r w:rsidR="0038173C" w:rsidRPr="00001F6C">
        <w:rPr>
          <w:b w:val="0"/>
          <w:lang w:val="en-GB"/>
        </w:rPr>
        <w:t>o</w:t>
      </w:r>
      <w:r w:rsidR="00FB1BC4" w:rsidRPr="00001F6C">
        <w:rPr>
          <w:b w:val="0"/>
          <w:lang w:val="en-GB"/>
        </w:rPr>
        <w:t xml:space="preserve">f tendency in the </w:t>
      </w:r>
      <w:r w:rsidR="0038173C" w:rsidRPr="00001F6C">
        <w:rPr>
          <w:b w:val="0"/>
          <w:lang w:val="en-GB"/>
        </w:rPr>
        <w:t>n</w:t>
      </w:r>
      <w:r w:rsidR="00FB1BC4" w:rsidRPr="00001F6C">
        <w:rPr>
          <w:b w:val="0"/>
          <w:lang w:val="en-GB"/>
        </w:rPr>
        <w:t xml:space="preserve">umber </w:t>
      </w:r>
      <w:r w:rsidR="0038173C" w:rsidRPr="00001F6C">
        <w:rPr>
          <w:b w:val="0"/>
          <w:lang w:val="en-GB"/>
        </w:rPr>
        <w:t>o</w:t>
      </w:r>
      <w:r w:rsidR="00FB1BC4" w:rsidRPr="00001F6C">
        <w:rPr>
          <w:b w:val="0"/>
          <w:lang w:val="en-GB"/>
        </w:rPr>
        <w:t xml:space="preserve">f employees and </w:t>
      </w:r>
      <w:r w:rsidR="0038173C" w:rsidRPr="00001F6C">
        <w:rPr>
          <w:b w:val="0"/>
          <w:lang w:val="en-GB"/>
        </w:rPr>
        <w:t>concerning</w:t>
      </w:r>
      <w:r w:rsidR="00FB1BC4" w:rsidRPr="00001F6C">
        <w:rPr>
          <w:b w:val="0"/>
          <w:lang w:val="en-GB"/>
        </w:rPr>
        <w:t xml:space="preserve"> </w:t>
      </w:r>
      <w:r w:rsidR="0038173C" w:rsidRPr="00001F6C">
        <w:rPr>
          <w:b w:val="0"/>
          <w:lang w:val="en-GB"/>
        </w:rPr>
        <w:t xml:space="preserve">wage growth. Mining and quarrying </w:t>
      </w:r>
      <w:r w:rsidR="00265901">
        <w:rPr>
          <w:b w:val="0"/>
          <w:lang w:val="en-GB"/>
        </w:rPr>
        <w:t>was</w:t>
      </w:r>
      <w:r w:rsidR="0038173C" w:rsidRPr="00001F6C">
        <w:rPr>
          <w:b w:val="0"/>
          <w:lang w:val="en-GB"/>
        </w:rPr>
        <w:t xml:space="preserve"> still in the phase of employees layoffs </w:t>
      </w:r>
      <w:r w:rsidR="00265901">
        <w:rPr>
          <w:b w:val="0"/>
          <w:lang w:val="en-GB"/>
        </w:rPr>
        <w:t xml:space="preserve">and the </w:t>
      </w:r>
      <w:r w:rsidR="0038173C" w:rsidRPr="00001F6C">
        <w:rPr>
          <w:b w:val="0"/>
          <w:lang w:val="en-GB"/>
        </w:rPr>
        <w:t xml:space="preserve">number of </w:t>
      </w:r>
      <w:r w:rsidR="00265901">
        <w:rPr>
          <w:b w:val="0"/>
          <w:lang w:val="en-GB"/>
        </w:rPr>
        <w:t>them</w:t>
      </w:r>
      <w:r w:rsidR="0038173C" w:rsidRPr="00001F6C">
        <w:rPr>
          <w:b w:val="0"/>
          <w:lang w:val="en-GB"/>
        </w:rPr>
        <w:t xml:space="preserve"> dropped by </w:t>
      </w:r>
      <w:r w:rsidR="003F4829" w:rsidRPr="00001F6C">
        <w:rPr>
          <w:b w:val="0"/>
          <w:lang w:val="en-GB"/>
        </w:rPr>
        <w:t>2</w:t>
      </w:r>
      <w:r w:rsidR="0038173C" w:rsidRPr="00001F6C">
        <w:rPr>
          <w:b w:val="0"/>
          <w:lang w:val="en-GB"/>
        </w:rPr>
        <w:t>.</w:t>
      </w:r>
      <w:r w:rsidR="003F4829" w:rsidRPr="00001F6C">
        <w:rPr>
          <w:b w:val="0"/>
          <w:lang w:val="en-GB"/>
        </w:rPr>
        <w:t>2</w:t>
      </w:r>
      <w:r w:rsidR="0038173C" w:rsidRPr="00001F6C">
        <w:rPr>
          <w:b w:val="0"/>
          <w:lang w:val="en-GB"/>
        </w:rPr>
        <w:t> thousand persons</w:t>
      </w:r>
      <w:r w:rsidR="003F4829" w:rsidRPr="00001F6C">
        <w:rPr>
          <w:b w:val="0"/>
          <w:lang w:val="en-GB"/>
        </w:rPr>
        <w:t xml:space="preserve"> (-8</w:t>
      </w:r>
      <w:r w:rsidR="0038173C" w:rsidRPr="00001F6C">
        <w:rPr>
          <w:b w:val="0"/>
          <w:lang w:val="en-GB"/>
        </w:rPr>
        <w:t>.</w:t>
      </w:r>
      <w:r w:rsidR="003F4829" w:rsidRPr="00001F6C">
        <w:rPr>
          <w:b w:val="0"/>
          <w:lang w:val="en-GB"/>
        </w:rPr>
        <w:t>4%</w:t>
      </w:r>
      <w:r w:rsidR="0038173C" w:rsidRPr="00001F6C">
        <w:rPr>
          <w:b w:val="0"/>
          <w:lang w:val="en-GB"/>
        </w:rPr>
        <w:t>, in relative figures</w:t>
      </w:r>
      <w:r w:rsidR="003F4829" w:rsidRPr="00001F6C">
        <w:rPr>
          <w:b w:val="0"/>
          <w:lang w:val="en-GB"/>
        </w:rPr>
        <w:t xml:space="preserve">), </w:t>
      </w:r>
      <w:r w:rsidR="0038173C" w:rsidRPr="00001F6C">
        <w:rPr>
          <w:b w:val="0"/>
          <w:lang w:val="en-GB"/>
        </w:rPr>
        <w:t xml:space="preserve">yet earnings rapidly increased following previous declines </w:t>
      </w:r>
      <w:r w:rsidR="003F4829" w:rsidRPr="00001F6C">
        <w:rPr>
          <w:b w:val="0"/>
          <w:lang w:val="en-GB"/>
        </w:rPr>
        <w:t xml:space="preserve">– </w:t>
      </w:r>
      <w:r w:rsidR="0038173C" w:rsidRPr="00001F6C">
        <w:rPr>
          <w:b w:val="0"/>
          <w:lang w:val="en-GB"/>
        </w:rPr>
        <w:t xml:space="preserve">the average wage increased by </w:t>
      </w:r>
      <w:r w:rsidR="003F4829" w:rsidRPr="00001F6C">
        <w:rPr>
          <w:b w:val="0"/>
          <w:lang w:val="en-GB"/>
        </w:rPr>
        <w:t>12</w:t>
      </w:r>
      <w:r w:rsidR="0038173C" w:rsidRPr="00001F6C">
        <w:rPr>
          <w:b w:val="0"/>
          <w:lang w:val="en-GB"/>
        </w:rPr>
        <w:t>.</w:t>
      </w:r>
      <w:r w:rsidR="003F4829" w:rsidRPr="00001F6C">
        <w:rPr>
          <w:b w:val="0"/>
          <w:lang w:val="en-GB"/>
        </w:rPr>
        <w:t>5</w:t>
      </w:r>
      <w:r w:rsidR="009D242E" w:rsidRPr="00001F6C">
        <w:rPr>
          <w:b w:val="0"/>
          <w:lang w:val="en-GB"/>
        </w:rPr>
        <w:t xml:space="preserve">%. </w:t>
      </w:r>
      <w:r w:rsidR="0038173C" w:rsidRPr="00001F6C">
        <w:rPr>
          <w:b w:val="0"/>
          <w:lang w:val="en-GB"/>
        </w:rPr>
        <w:t xml:space="preserve">Construction is also in long-term depression and saw decline in the number of employees by </w:t>
      </w:r>
      <w:r w:rsidR="00C05CC2" w:rsidRPr="00001F6C">
        <w:rPr>
          <w:b w:val="0"/>
          <w:lang w:val="en-GB"/>
        </w:rPr>
        <w:t>1</w:t>
      </w:r>
      <w:r w:rsidR="0038173C" w:rsidRPr="00001F6C">
        <w:rPr>
          <w:b w:val="0"/>
          <w:lang w:val="en-GB"/>
        </w:rPr>
        <w:t>.</w:t>
      </w:r>
      <w:r w:rsidR="00C05CC2" w:rsidRPr="00001F6C">
        <w:rPr>
          <w:b w:val="0"/>
          <w:lang w:val="en-GB"/>
        </w:rPr>
        <w:t>3</w:t>
      </w:r>
      <w:r w:rsidR="00385676" w:rsidRPr="00001F6C">
        <w:rPr>
          <w:b w:val="0"/>
          <w:lang w:val="en-GB"/>
        </w:rPr>
        <w:t> </w:t>
      </w:r>
      <w:r w:rsidR="0038173C" w:rsidRPr="00001F6C">
        <w:rPr>
          <w:b w:val="0"/>
          <w:lang w:val="en-GB"/>
        </w:rPr>
        <w:t>thousand persons</w:t>
      </w:r>
      <w:r w:rsidR="009D242E" w:rsidRPr="00001F6C">
        <w:rPr>
          <w:b w:val="0"/>
          <w:lang w:val="en-GB"/>
        </w:rPr>
        <w:t xml:space="preserve">. </w:t>
      </w:r>
      <w:r w:rsidR="0038173C" w:rsidRPr="00001F6C">
        <w:rPr>
          <w:b w:val="0"/>
          <w:lang w:val="en-GB"/>
        </w:rPr>
        <w:t xml:space="preserve">On the other hand, the number of hours worked and the number of employees under agreement on work activities both increased and the average wage grew by </w:t>
      </w:r>
      <w:r w:rsidR="00C05CC2" w:rsidRPr="00001F6C">
        <w:rPr>
          <w:b w:val="0"/>
          <w:lang w:val="en-GB"/>
        </w:rPr>
        <w:t>6</w:t>
      </w:r>
      <w:r w:rsidR="0038173C" w:rsidRPr="00001F6C">
        <w:rPr>
          <w:b w:val="0"/>
          <w:lang w:val="en-GB"/>
        </w:rPr>
        <w:t>.</w:t>
      </w:r>
      <w:r w:rsidR="00C05CC2" w:rsidRPr="00001F6C">
        <w:rPr>
          <w:b w:val="0"/>
          <w:lang w:val="en-GB"/>
        </w:rPr>
        <w:t>7%</w:t>
      </w:r>
      <w:r w:rsidR="001279C1" w:rsidRPr="00001F6C">
        <w:rPr>
          <w:b w:val="0"/>
          <w:lang w:val="en-GB"/>
        </w:rPr>
        <w:t xml:space="preserve"> a</w:t>
      </w:r>
      <w:r w:rsidR="0038173C" w:rsidRPr="00001F6C">
        <w:rPr>
          <w:b w:val="0"/>
          <w:lang w:val="en-GB"/>
        </w:rPr>
        <w:t xml:space="preserve">nd extraordinary bonuses were raised as well. </w:t>
      </w:r>
    </w:p>
    <w:p w:rsidR="00922049" w:rsidRPr="00001F6C" w:rsidRDefault="00922049" w:rsidP="009D242E">
      <w:pPr>
        <w:pStyle w:val="Perex"/>
        <w:spacing w:after="0"/>
        <w:rPr>
          <w:b w:val="0"/>
          <w:lang w:val="en-GB"/>
        </w:rPr>
      </w:pPr>
    </w:p>
    <w:p w:rsidR="00922049" w:rsidRPr="00001F6C" w:rsidRDefault="00F934D7" w:rsidP="009D242E">
      <w:pPr>
        <w:pStyle w:val="Perex"/>
        <w:spacing w:after="0"/>
        <w:rPr>
          <w:b w:val="0"/>
          <w:lang w:val="en-GB"/>
        </w:rPr>
      </w:pPr>
      <w:r w:rsidRPr="00001F6C">
        <w:rPr>
          <w:b w:val="0"/>
          <w:lang w:val="en-GB"/>
        </w:rPr>
        <w:lastRenderedPageBreak/>
        <w:t xml:space="preserve">The last economic activities which saw a drop in the number of employees are </w:t>
      </w:r>
      <w:r w:rsidR="007C1464" w:rsidRPr="00001F6C">
        <w:rPr>
          <w:b w:val="0"/>
          <w:lang w:val="en-GB"/>
        </w:rPr>
        <w:t xml:space="preserve">administrative </w:t>
      </w:r>
      <w:r w:rsidRPr="00001F6C">
        <w:rPr>
          <w:b w:val="0"/>
          <w:lang w:val="en-GB"/>
        </w:rPr>
        <w:t>and support service activities which in Q4 2017 lost 4.4. </w:t>
      </w:r>
      <w:proofErr w:type="gramStart"/>
      <w:r w:rsidRPr="00001F6C">
        <w:rPr>
          <w:b w:val="0"/>
          <w:lang w:val="en-GB"/>
        </w:rPr>
        <w:t>jobs</w:t>
      </w:r>
      <w:proofErr w:type="gramEnd"/>
      <w:r w:rsidRPr="00001F6C">
        <w:rPr>
          <w:b w:val="0"/>
          <w:lang w:val="en-GB"/>
        </w:rPr>
        <w:t xml:space="preserve"> (-2.2.%) y-o-y</w:t>
      </w:r>
      <w:r w:rsidR="00265901">
        <w:rPr>
          <w:b w:val="0"/>
          <w:lang w:val="en-GB"/>
        </w:rPr>
        <w:t>,</w:t>
      </w:r>
      <w:r w:rsidRPr="00001F6C">
        <w:rPr>
          <w:b w:val="0"/>
          <w:lang w:val="en-GB"/>
        </w:rPr>
        <w:t xml:space="preserve"> while the average wage in the activities grew by 8.7%. These activities are dominated by labour and employment agencies providing activities related to employment and employee and job hunting. </w:t>
      </w:r>
    </w:p>
    <w:p w:rsidR="00F934D7" w:rsidRPr="00001F6C" w:rsidRDefault="00F934D7" w:rsidP="00F934D7">
      <w:pPr>
        <w:pStyle w:val="Perex"/>
        <w:spacing w:after="0"/>
        <w:rPr>
          <w:b w:val="0"/>
          <w:lang w:val="en-GB"/>
        </w:rPr>
      </w:pPr>
    </w:p>
    <w:p w:rsidR="009D242E" w:rsidRPr="00001F6C" w:rsidRDefault="002E398C" w:rsidP="009D242E">
      <w:pPr>
        <w:pStyle w:val="Perex"/>
        <w:spacing w:after="0"/>
        <w:rPr>
          <w:b w:val="0"/>
          <w:lang w:val="en-GB"/>
        </w:rPr>
      </w:pPr>
      <w:r w:rsidRPr="00001F6C">
        <w:rPr>
          <w:b w:val="0"/>
          <w:lang w:val="en-GB"/>
        </w:rPr>
        <w:t xml:space="preserve">On the contrary, manufacturing was in undoubtedly well shape with 2.0% increment in the number of employees and </w:t>
      </w:r>
      <w:r w:rsidR="00265901">
        <w:rPr>
          <w:b w:val="0"/>
          <w:lang w:val="en-GB"/>
        </w:rPr>
        <w:t>an</w:t>
      </w:r>
      <w:r w:rsidRPr="00001F6C">
        <w:rPr>
          <w:b w:val="0"/>
          <w:lang w:val="en-GB"/>
        </w:rPr>
        <w:t xml:space="preserve"> increase in the average wage by 7.5% and extraordinary bonuses were also significantly higher. </w:t>
      </w:r>
    </w:p>
    <w:p w:rsidR="00922049" w:rsidRPr="00001F6C" w:rsidRDefault="00922049" w:rsidP="00714DE0">
      <w:pPr>
        <w:pStyle w:val="Perex"/>
        <w:spacing w:after="0"/>
        <w:rPr>
          <w:b w:val="0"/>
          <w:lang w:val="en-GB"/>
        </w:rPr>
      </w:pPr>
    </w:p>
    <w:p w:rsidR="009D242E" w:rsidRPr="00001F6C" w:rsidRDefault="002957C8" w:rsidP="00F934D7">
      <w:pPr>
        <w:rPr>
          <w:lang w:val="en-GB"/>
        </w:rPr>
      </w:pPr>
      <w:r w:rsidRPr="00001F6C">
        <w:rPr>
          <w:lang w:val="en-GB"/>
        </w:rPr>
        <w:t xml:space="preserve">The sector of services </w:t>
      </w:r>
      <w:r w:rsidR="00586524" w:rsidRPr="00001F6C">
        <w:rPr>
          <w:lang w:val="en-GB"/>
        </w:rPr>
        <w:t>showed mostly satisfactory values in Q</w:t>
      </w:r>
      <w:r w:rsidR="001A1BA4" w:rsidRPr="00001F6C">
        <w:rPr>
          <w:lang w:val="en-GB"/>
        </w:rPr>
        <w:t>4</w:t>
      </w:r>
      <w:r w:rsidR="00586524" w:rsidRPr="00001F6C">
        <w:rPr>
          <w:lang w:val="en-GB"/>
        </w:rPr>
        <w:t> </w:t>
      </w:r>
      <w:r w:rsidR="00926BA5" w:rsidRPr="00001F6C">
        <w:rPr>
          <w:lang w:val="en-GB"/>
        </w:rPr>
        <w:t>2017</w:t>
      </w:r>
      <w:r w:rsidR="009D242E" w:rsidRPr="00001F6C">
        <w:rPr>
          <w:lang w:val="en-GB"/>
        </w:rPr>
        <w:t xml:space="preserve">. </w:t>
      </w:r>
      <w:r w:rsidR="00586524" w:rsidRPr="00001F6C">
        <w:rPr>
          <w:lang w:val="en-GB"/>
        </w:rPr>
        <w:t xml:space="preserve">It is, first of all, trade </w:t>
      </w:r>
      <w:r w:rsidR="00926BA5" w:rsidRPr="00001F6C">
        <w:rPr>
          <w:lang w:val="en-GB"/>
        </w:rPr>
        <w:t>(</w:t>
      </w:r>
      <w:r w:rsidR="00586524" w:rsidRPr="00001F6C">
        <w:rPr>
          <w:lang w:val="en-GB"/>
        </w:rPr>
        <w:t>wholesale and retail trade; repair of motor vehicles and motorcycles</w:t>
      </w:r>
      <w:r w:rsidR="00926BA5" w:rsidRPr="00001F6C">
        <w:rPr>
          <w:lang w:val="en-GB"/>
        </w:rPr>
        <w:t xml:space="preserve">), </w:t>
      </w:r>
      <w:r w:rsidR="00586524" w:rsidRPr="00001F6C">
        <w:rPr>
          <w:lang w:val="en-GB"/>
        </w:rPr>
        <w:t xml:space="preserve">in which wages grew by </w:t>
      </w:r>
      <w:r w:rsidR="00926BA5" w:rsidRPr="00001F6C">
        <w:rPr>
          <w:lang w:val="en-GB"/>
        </w:rPr>
        <w:t>7</w:t>
      </w:r>
      <w:r w:rsidR="00586524" w:rsidRPr="00001F6C">
        <w:rPr>
          <w:lang w:val="en-GB"/>
        </w:rPr>
        <w:t>.</w:t>
      </w:r>
      <w:r w:rsidR="00926BA5" w:rsidRPr="00001F6C">
        <w:rPr>
          <w:lang w:val="en-GB"/>
        </w:rPr>
        <w:t xml:space="preserve">8% </w:t>
      </w:r>
      <w:r w:rsidR="00586524" w:rsidRPr="00001F6C">
        <w:rPr>
          <w:lang w:val="en-GB"/>
        </w:rPr>
        <w:t xml:space="preserve">at simultaneous increase in the number of employees by </w:t>
      </w:r>
      <w:r w:rsidR="00926BA5" w:rsidRPr="00001F6C">
        <w:rPr>
          <w:lang w:val="en-GB"/>
        </w:rPr>
        <w:t>2</w:t>
      </w:r>
      <w:r w:rsidR="00586524" w:rsidRPr="00001F6C">
        <w:rPr>
          <w:lang w:val="en-GB"/>
        </w:rPr>
        <w:t>.</w:t>
      </w:r>
      <w:r w:rsidR="00926BA5" w:rsidRPr="00001F6C">
        <w:rPr>
          <w:lang w:val="en-GB"/>
        </w:rPr>
        <w:t>5%.</w:t>
      </w:r>
      <w:r w:rsidR="009D242E" w:rsidRPr="00001F6C">
        <w:rPr>
          <w:lang w:val="en-GB"/>
        </w:rPr>
        <w:t xml:space="preserve"> </w:t>
      </w:r>
      <w:r w:rsidR="00586524" w:rsidRPr="00001F6C">
        <w:rPr>
          <w:lang w:val="en-GB"/>
        </w:rPr>
        <w:t>Information and communication enjoys a long-term boom</w:t>
      </w:r>
      <w:r w:rsidR="00F934D7" w:rsidRPr="00001F6C">
        <w:rPr>
          <w:lang w:val="en-GB"/>
        </w:rPr>
        <w:t xml:space="preserve"> with year-on-year increase in the number of employees by </w:t>
      </w:r>
      <w:r w:rsidR="00926BA5" w:rsidRPr="00001F6C">
        <w:rPr>
          <w:lang w:val="en-GB"/>
        </w:rPr>
        <w:t>4</w:t>
      </w:r>
      <w:r w:rsidR="00F934D7" w:rsidRPr="00001F6C">
        <w:rPr>
          <w:lang w:val="en-GB"/>
        </w:rPr>
        <w:t>.</w:t>
      </w:r>
      <w:r w:rsidR="00926BA5" w:rsidRPr="00001F6C">
        <w:rPr>
          <w:lang w:val="en-GB"/>
        </w:rPr>
        <w:t>8 </w:t>
      </w:r>
      <w:r w:rsidR="00F934D7" w:rsidRPr="00001F6C">
        <w:rPr>
          <w:lang w:val="en-GB"/>
        </w:rPr>
        <w:t>thousand persons</w:t>
      </w:r>
      <w:r w:rsidR="009D242E" w:rsidRPr="00001F6C">
        <w:rPr>
          <w:lang w:val="en-GB"/>
        </w:rPr>
        <w:t xml:space="preserve">, </w:t>
      </w:r>
      <w:r w:rsidR="00F934D7" w:rsidRPr="00001F6C">
        <w:rPr>
          <w:lang w:val="en-GB"/>
        </w:rPr>
        <w:t>which means that every 24</w:t>
      </w:r>
      <w:r w:rsidR="00F934D7" w:rsidRPr="00A65F65">
        <w:rPr>
          <w:vertAlign w:val="superscript"/>
          <w:lang w:val="en-GB"/>
        </w:rPr>
        <w:t>th</w:t>
      </w:r>
      <w:r w:rsidR="00A65F65">
        <w:rPr>
          <w:lang w:val="en-GB"/>
        </w:rPr>
        <w:t xml:space="preserve"> </w:t>
      </w:r>
      <w:r w:rsidR="00F934D7" w:rsidRPr="00001F6C">
        <w:rPr>
          <w:lang w:val="en-GB"/>
        </w:rPr>
        <w:t xml:space="preserve">employee is new and </w:t>
      </w:r>
      <w:r w:rsidR="00A65F65" w:rsidRPr="00001F6C">
        <w:rPr>
          <w:lang w:val="en-GB"/>
        </w:rPr>
        <w:t xml:space="preserve">at the same time </w:t>
      </w:r>
      <w:r w:rsidR="00F934D7" w:rsidRPr="00001F6C">
        <w:rPr>
          <w:lang w:val="en-GB"/>
        </w:rPr>
        <w:t>wage</w:t>
      </w:r>
      <w:r w:rsidR="00A65F65">
        <w:rPr>
          <w:lang w:val="en-GB"/>
        </w:rPr>
        <w:t>s</w:t>
      </w:r>
      <w:r w:rsidR="00F934D7" w:rsidRPr="00001F6C">
        <w:rPr>
          <w:lang w:val="en-GB"/>
        </w:rPr>
        <w:t xml:space="preserve"> grew by </w:t>
      </w:r>
      <w:r w:rsidR="001A1BA4" w:rsidRPr="00001F6C">
        <w:rPr>
          <w:lang w:val="en-GB"/>
        </w:rPr>
        <w:t>4</w:t>
      </w:r>
      <w:r w:rsidR="00F934D7" w:rsidRPr="00001F6C">
        <w:rPr>
          <w:lang w:val="en-GB"/>
        </w:rPr>
        <w:t>.</w:t>
      </w:r>
      <w:r w:rsidR="001A1BA4" w:rsidRPr="00001F6C">
        <w:rPr>
          <w:lang w:val="en-GB"/>
        </w:rPr>
        <w:t>7</w:t>
      </w:r>
      <w:r w:rsidR="009D242E" w:rsidRPr="00001F6C">
        <w:rPr>
          <w:lang w:val="en-GB"/>
        </w:rPr>
        <w:t>%.</w:t>
      </w:r>
    </w:p>
    <w:p w:rsidR="00922049" w:rsidRPr="00001F6C" w:rsidRDefault="00922049" w:rsidP="00027319">
      <w:pPr>
        <w:rPr>
          <w:lang w:val="en-GB"/>
        </w:rPr>
      </w:pPr>
    </w:p>
    <w:p w:rsidR="00027319" w:rsidRDefault="002E398C" w:rsidP="00027319">
      <w:pPr>
        <w:rPr>
          <w:lang w:val="en-GB"/>
        </w:rPr>
      </w:pPr>
      <w:r w:rsidRPr="00001F6C">
        <w:rPr>
          <w:lang w:val="en-GB"/>
        </w:rPr>
        <w:t xml:space="preserve">A drop </w:t>
      </w:r>
      <w:r w:rsidR="00A65F65">
        <w:rPr>
          <w:lang w:val="en-GB"/>
        </w:rPr>
        <w:t>i</w:t>
      </w:r>
      <w:r w:rsidRPr="00001F6C">
        <w:rPr>
          <w:lang w:val="en-GB"/>
        </w:rPr>
        <w:t xml:space="preserve">n the average wage can be found in none of economic activities; the lowest increase in the average wage </w:t>
      </w:r>
      <w:r w:rsidR="00325F66" w:rsidRPr="00001F6C">
        <w:rPr>
          <w:lang w:val="en-GB"/>
        </w:rPr>
        <w:t>(+4.5%)</w:t>
      </w:r>
      <w:r w:rsidR="00325F66">
        <w:rPr>
          <w:lang w:val="en-GB"/>
        </w:rPr>
        <w:t xml:space="preserve"> </w:t>
      </w:r>
      <w:r w:rsidRPr="00001F6C">
        <w:rPr>
          <w:lang w:val="en-GB"/>
        </w:rPr>
        <w:t xml:space="preserve">was recorded in </w:t>
      </w:r>
      <w:r w:rsidR="00F934D7" w:rsidRPr="00001F6C">
        <w:rPr>
          <w:lang w:val="en-GB"/>
        </w:rPr>
        <w:t>financial and insurance activities</w:t>
      </w:r>
      <w:r w:rsidR="00794B17" w:rsidRPr="00001F6C">
        <w:rPr>
          <w:lang w:val="en-GB"/>
        </w:rPr>
        <w:t>.</w:t>
      </w:r>
    </w:p>
    <w:p w:rsidR="00DA1995" w:rsidRDefault="00DA1995" w:rsidP="00027319">
      <w:pPr>
        <w:rPr>
          <w:lang w:val="en-GB"/>
        </w:rPr>
      </w:pPr>
    </w:p>
    <w:p w:rsidR="00DA1995" w:rsidRDefault="00DA1995" w:rsidP="00027319">
      <w:pPr>
        <w:rPr>
          <w:lang w:val="en-GB"/>
        </w:rPr>
      </w:pPr>
      <w:r w:rsidRPr="00A85830">
        <w:rPr>
          <w:noProof/>
          <w:lang w:eastAsia="cs-CZ"/>
        </w:rPr>
        <w:pict>
          <v:shape id="Graf 6" o:spid="_x0000_i1026" type="#_x0000_t75" style="width:425.25pt;height:311.55pt;visibility:visible" o:gfxdata="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">
            <v:imagedata r:id="rId9" o:title="" cropbottom="-19f"/>
            <o:lock v:ext="edit" aspectratio="f"/>
          </v:shape>
        </w:pict>
      </w:r>
    </w:p>
    <w:p w:rsidR="009D242E" w:rsidRPr="00001F6C" w:rsidRDefault="009D242E" w:rsidP="009D242E">
      <w:pPr>
        <w:rPr>
          <w:rFonts w:cs="Arial"/>
          <w:lang w:val="en-GB"/>
        </w:rPr>
      </w:pPr>
    </w:p>
    <w:p w:rsidR="00AE4664" w:rsidRPr="00001F6C" w:rsidRDefault="00FD4F71" w:rsidP="00AE4664">
      <w:pPr>
        <w:rPr>
          <w:rFonts w:cs="Arial"/>
          <w:szCs w:val="20"/>
          <w:lang w:val="en-GB"/>
        </w:rPr>
      </w:pPr>
      <w:r w:rsidRPr="00001F6C">
        <w:rPr>
          <w:rFonts w:cs="Arial"/>
          <w:szCs w:val="20"/>
          <w:lang w:val="en-GB"/>
        </w:rPr>
        <w:t xml:space="preserve">From the regional point of view the value scatter was </w:t>
      </w:r>
      <w:r w:rsidR="00A65F65">
        <w:rPr>
          <w:rFonts w:cs="Arial"/>
          <w:szCs w:val="20"/>
          <w:lang w:val="en-GB"/>
        </w:rPr>
        <w:t xml:space="preserve">further </w:t>
      </w:r>
      <w:r w:rsidRPr="00001F6C">
        <w:rPr>
          <w:rFonts w:cs="Arial"/>
          <w:szCs w:val="20"/>
          <w:lang w:val="en-GB"/>
        </w:rPr>
        <w:t xml:space="preserve">narrowed. The </w:t>
      </w:r>
      <w:r w:rsidR="00AE4664" w:rsidRPr="00001F6C">
        <w:rPr>
          <w:rFonts w:cs="Arial"/>
          <w:szCs w:val="20"/>
          <w:lang w:val="en-GB"/>
        </w:rPr>
        <w:t xml:space="preserve">growth in average wages was most pronounced in the </w:t>
      </w:r>
      <w:proofErr w:type="spellStart"/>
      <w:r w:rsidR="00AE4664" w:rsidRPr="00001F6C">
        <w:rPr>
          <w:rFonts w:cs="Arial"/>
          <w:szCs w:val="20"/>
          <w:lang w:val="en-GB"/>
        </w:rPr>
        <w:t>Karlovarský</w:t>
      </w:r>
      <w:proofErr w:type="spellEnd"/>
      <w:r w:rsidR="00AE4664" w:rsidRPr="00001F6C">
        <w:rPr>
          <w:rFonts w:cs="Arial"/>
          <w:szCs w:val="20"/>
          <w:lang w:val="en-GB"/>
        </w:rPr>
        <w:t xml:space="preserve"> Region (+</w:t>
      </w:r>
      <w:r w:rsidRPr="00001F6C">
        <w:rPr>
          <w:rFonts w:cs="Arial"/>
          <w:szCs w:val="20"/>
          <w:lang w:val="en-GB"/>
        </w:rPr>
        <w:t>9</w:t>
      </w:r>
      <w:r w:rsidR="00AE4664" w:rsidRPr="00001F6C">
        <w:rPr>
          <w:rFonts w:cs="Arial"/>
          <w:szCs w:val="20"/>
          <w:lang w:val="en-GB"/>
        </w:rPr>
        <w:t>.</w:t>
      </w:r>
      <w:r w:rsidRPr="00001F6C">
        <w:rPr>
          <w:rFonts w:cs="Arial"/>
          <w:szCs w:val="20"/>
          <w:lang w:val="en-GB"/>
        </w:rPr>
        <w:t>3</w:t>
      </w:r>
      <w:r w:rsidR="00AE4664" w:rsidRPr="00001F6C">
        <w:rPr>
          <w:rFonts w:cs="Arial"/>
          <w:szCs w:val="20"/>
          <w:lang w:val="en-GB"/>
        </w:rPr>
        <w:t>%)</w:t>
      </w:r>
      <w:r w:rsidRPr="00001F6C">
        <w:rPr>
          <w:rFonts w:cs="Arial"/>
          <w:szCs w:val="20"/>
          <w:lang w:val="en-GB"/>
        </w:rPr>
        <w:t xml:space="preserve"> and in the </w:t>
      </w:r>
      <w:proofErr w:type="spellStart"/>
      <w:r w:rsidRPr="00001F6C">
        <w:rPr>
          <w:rFonts w:cs="Arial"/>
          <w:szCs w:val="20"/>
          <w:lang w:val="en-GB"/>
        </w:rPr>
        <w:t>Zlínský</w:t>
      </w:r>
      <w:proofErr w:type="spellEnd"/>
      <w:r w:rsidRPr="00001F6C">
        <w:rPr>
          <w:rFonts w:cs="Arial"/>
          <w:szCs w:val="20"/>
          <w:lang w:val="en-GB"/>
        </w:rPr>
        <w:t xml:space="preserve"> Region </w:t>
      </w:r>
      <w:r w:rsidRPr="00001F6C">
        <w:rPr>
          <w:rFonts w:cs="Arial"/>
          <w:szCs w:val="20"/>
          <w:lang w:val="en-GB"/>
        </w:rPr>
        <w:lastRenderedPageBreak/>
        <w:t>(+9.0%)</w:t>
      </w:r>
      <w:r w:rsidR="00AE4664" w:rsidRPr="00001F6C">
        <w:rPr>
          <w:rFonts w:cs="Arial"/>
          <w:szCs w:val="20"/>
          <w:lang w:val="en-GB"/>
        </w:rPr>
        <w:t>,</w:t>
      </w:r>
      <w:r w:rsidRPr="00001F6C">
        <w:rPr>
          <w:rFonts w:cs="Arial"/>
          <w:szCs w:val="20"/>
          <w:lang w:val="en-GB"/>
        </w:rPr>
        <w:t xml:space="preserve"> right in regions with a lower wage level. </w:t>
      </w:r>
      <w:r w:rsidR="00AE4664" w:rsidRPr="00001F6C">
        <w:rPr>
          <w:rFonts w:cs="Arial"/>
          <w:szCs w:val="20"/>
          <w:lang w:val="en-GB"/>
        </w:rPr>
        <w:t>In all regions</w:t>
      </w:r>
      <w:r w:rsidR="00A65F65">
        <w:rPr>
          <w:rFonts w:cs="Arial"/>
          <w:szCs w:val="20"/>
          <w:lang w:val="en-GB"/>
        </w:rPr>
        <w:t>,</w:t>
      </w:r>
      <w:r w:rsidR="00AE4664" w:rsidRPr="00001F6C">
        <w:rPr>
          <w:rFonts w:cs="Arial"/>
          <w:szCs w:val="20"/>
          <w:lang w:val="en-GB"/>
        </w:rPr>
        <w:t xml:space="preserve"> but in the Capital City of Prague</w:t>
      </w:r>
      <w:r w:rsidR="00A65F65">
        <w:rPr>
          <w:rFonts w:cs="Arial"/>
          <w:szCs w:val="20"/>
          <w:lang w:val="en-GB"/>
        </w:rPr>
        <w:t>,</w:t>
      </w:r>
      <w:r w:rsidR="00AE4664" w:rsidRPr="00001F6C">
        <w:rPr>
          <w:rFonts w:cs="Arial"/>
          <w:szCs w:val="20"/>
          <w:lang w:val="en-GB"/>
        </w:rPr>
        <w:t xml:space="preserve"> wages grew by </w:t>
      </w:r>
      <w:r w:rsidRPr="00001F6C">
        <w:rPr>
          <w:rFonts w:cs="Arial"/>
          <w:szCs w:val="20"/>
          <w:lang w:val="en-GB"/>
        </w:rPr>
        <w:t>at least 7</w:t>
      </w:r>
      <w:r w:rsidR="00AE4664" w:rsidRPr="00001F6C">
        <w:rPr>
          <w:rFonts w:cs="Arial"/>
          <w:szCs w:val="20"/>
          <w:lang w:val="en-GB"/>
        </w:rPr>
        <w:t>.</w:t>
      </w:r>
      <w:r w:rsidRPr="00001F6C">
        <w:rPr>
          <w:rFonts w:cs="Arial"/>
          <w:szCs w:val="20"/>
          <w:lang w:val="en-GB"/>
        </w:rPr>
        <w:t>9</w:t>
      </w:r>
      <w:r w:rsidR="00AE4664" w:rsidRPr="00001F6C">
        <w:rPr>
          <w:rFonts w:cs="Arial"/>
          <w:szCs w:val="20"/>
          <w:lang w:val="en-GB"/>
        </w:rPr>
        <w:t>%</w:t>
      </w:r>
      <w:r w:rsidRPr="00001F6C">
        <w:rPr>
          <w:rFonts w:cs="Arial"/>
          <w:szCs w:val="20"/>
          <w:lang w:val="en-GB"/>
        </w:rPr>
        <w:t xml:space="preserve"> as in the </w:t>
      </w:r>
      <w:proofErr w:type="spellStart"/>
      <w:r w:rsidRPr="00001F6C">
        <w:rPr>
          <w:rFonts w:cs="Arial"/>
          <w:szCs w:val="20"/>
          <w:lang w:val="en-GB"/>
        </w:rPr>
        <w:t>Jihomoravský</w:t>
      </w:r>
      <w:proofErr w:type="spellEnd"/>
      <w:r w:rsidRPr="00001F6C">
        <w:rPr>
          <w:rFonts w:cs="Arial"/>
          <w:szCs w:val="20"/>
          <w:lang w:val="en-GB"/>
        </w:rPr>
        <w:t xml:space="preserve"> Region</w:t>
      </w:r>
      <w:r w:rsidR="00AE4664" w:rsidRPr="00001F6C">
        <w:rPr>
          <w:rFonts w:cs="Arial"/>
          <w:szCs w:val="20"/>
          <w:lang w:val="en-GB"/>
        </w:rPr>
        <w:t>. In the Capital City of Prague the growth in average wages was the lowest, +</w:t>
      </w:r>
      <w:r w:rsidRPr="00001F6C">
        <w:rPr>
          <w:rFonts w:cs="Arial"/>
          <w:szCs w:val="20"/>
          <w:lang w:val="en-GB"/>
        </w:rPr>
        <w:t>6</w:t>
      </w:r>
      <w:r w:rsidR="00AE4664" w:rsidRPr="00001F6C">
        <w:rPr>
          <w:rFonts w:cs="Arial"/>
          <w:szCs w:val="20"/>
          <w:lang w:val="en-GB"/>
        </w:rPr>
        <w:t>.</w:t>
      </w:r>
      <w:r w:rsidRPr="00001F6C">
        <w:rPr>
          <w:rFonts w:cs="Arial"/>
          <w:szCs w:val="20"/>
          <w:lang w:val="en-GB"/>
        </w:rPr>
        <w:t>6</w:t>
      </w:r>
      <w:r w:rsidR="00AE4664" w:rsidRPr="00001F6C">
        <w:rPr>
          <w:rFonts w:cs="Arial"/>
          <w:szCs w:val="20"/>
          <w:lang w:val="en-GB"/>
        </w:rPr>
        <w:t>%, as usual. On the other hand, Prague still boasts the fastest growth in the number of employees. In Q</w:t>
      </w:r>
      <w:r w:rsidRPr="00001F6C">
        <w:rPr>
          <w:rFonts w:cs="Arial"/>
          <w:szCs w:val="20"/>
          <w:lang w:val="en-GB"/>
        </w:rPr>
        <w:t>4</w:t>
      </w:r>
      <w:r w:rsidR="00AE4664" w:rsidRPr="00001F6C">
        <w:rPr>
          <w:rFonts w:cs="Arial"/>
          <w:szCs w:val="20"/>
          <w:lang w:val="en-GB"/>
        </w:rPr>
        <w:t> 2017 there was an increment in the number of employees by 3.</w:t>
      </w:r>
      <w:r w:rsidRPr="00001F6C">
        <w:rPr>
          <w:rFonts w:cs="Arial"/>
          <w:szCs w:val="20"/>
          <w:lang w:val="en-GB"/>
        </w:rPr>
        <w:t>1</w:t>
      </w:r>
      <w:r w:rsidR="00AE4664" w:rsidRPr="00001F6C">
        <w:rPr>
          <w:rFonts w:cs="Arial"/>
          <w:szCs w:val="20"/>
          <w:lang w:val="en-GB"/>
        </w:rPr>
        <w:t xml:space="preserve">% there. No region experienced a drop in the number of employees, the least increases were found in the </w:t>
      </w:r>
      <w:proofErr w:type="spellStart"/>
      <w:r w:rsidR="00AE4664" w:rsidRPr="00001F6C">
        <w:rPr>
          <w:rFonts w:cs="Arial"/>
          <w:szCs w:val="20"/>
          <w:lang w:val="en-GB"/>
        </w:rPr>
        <w:t>Plzeňský</w:t>
      </w:r>
      <w:proofErr w:type="spellEnd"/>
      <w:r w:rsidR="00AE4664" w:rsidRPr="00001F6C">
        <w:rPr>
          <w:rFonts w:cs="Arial"/>
          <w:szCs w:val="20"/>
          <w:lang w:val="en-GB"/>
        </w:rPr>
        <w:t xml:space="preserve"> Region (</w:t>
      </w:r>
      <w:r w:rsidRPr="00001F6C">
        <w:rPr>
          <w:rFonts w:cs="Arial"/>
          <w:szCs w:val="20"/>
          <w:lang w:val="en-GB"/>
        </w:rPr>
        <w:t>+</w:t>
      </w:r>
      <w:r w:rsidR="00AE4664" w:rsidRPr="00001F6C">
        <w:rPr>
          <w:rFonts w:cs="Arial"/>
          <w:szCs w:val="20"/>
          <w:lang w:val="en-GB"/>
        </w:rPr>
        <w:t>0.</w:t>
      </w:r>
      <w:r w:rsidRPr="00001F6C">
        <w:rPr>
          <w:rFonts w:cs="Arial"/>
          <w:szCs w:val="20"/>
          <w:lang w:val="en-GB"/>
        </w:rPr>
        <w:t>4</w:t>
      </w:r>
      <w:r w:rsidR="00AE4664" w:rsidRPr="00001F6C">
        <w:rPr>
          <w:rFonts w:cs="Arial"/>
          <w:szCs w:val="20"/>
          <w:lang w:val="en-GB"/>
        </w:rPr>
        <w:t xml:space="preserve">%) and in the </w:t>
      </w:r>
      <w:proofErr w:type="spellStart"/>
      <w:r w:rsidR="00AE4664" w:rsidRPr="00001F6C">
        <w:rPr>
          <w:rFonts w:cs="Arial"/>
          <w:szCs w:val="20"/>
          <w:lang w:val="en-GB"/>
        </w:rPr>
        <w:t>Karlovarský</w:t>
      </w:r>
      <w:proofErr w:type="spellEnd"/>
      <w:r w:rsidR="00AE4664" w:rsidRPr="00001F6C">
        <w:rPr>
          <w:rFonts w:cs="Arial"/>
          <w:szCs w:val="20"/>
          <w:lang w:val="en-GB"/>
        </w:rPr>
        <w:t xml:space="preserve"> Region (</w:t>
      </w:r>
      <w:r w:rsidRPr="00001F6C">
        <w:rPr>
          <w:rFonts w:cs="Arial"/>
          <w:szCs w:val="20"/>
          <w:lang w:val="en-GB"/>
        </w:rPr>
        <w:t>+</w:t>
      </w:r>
      <w:r w:rsidR="00AE4664" w:rsidRPr="00001F6C">
        <w:rPr>
          <w:rFonts w:cs="Arial"/>
          <w:szCs w:val="20"/>
          <w:lang w:val="en-GB"/>
        </w:rPr>
        <w:t>0.</w:t>
      </w:r>
      <w:r w:rsidRPr="00001F6C">
        <w:rPr>
          <w:rFonts w:cs="Arial"/>
          <w:szCs w:val="20"/>
          <w:lang w:val="en-GB"/>
        </w:rPr>
        <w:t>5</w:t>
      </w:r>
      <w:r w:rsidR="00AE4664" w:rsidRPr="00001F6C">
        <w:rPr>
          <w:rFonts w:cs="Arial"/>
          <w:szCs w:val="20"/>
          <w:lang w:val="en-GB"/>
        </w:rPr>
        <w:t xml:space="preserve">%). The highest growth in the number of employees, but that in Prague, was recorded in the </w:t>
      </w:r>
      <w:proofErr w:type="spellStart"/>
      <w:r w:rsidRPr="00001F6C">
        <w:rPr>
          <w:rFonts w:cs="Arial"/>
          <w:szCs w:val="20"/>
          <w:lang w:val="en-GB"/>
        </w:rPr>
        <w:t>Liberecký</w:t>
      </w:r>
      <w:proofErr w:type="spellEnd"/>
      <w:r w:rsidR="00AE4664" w:rsidRPr="00001F6C">
        <w:rPr>
          <w:rFonts w:cs="Arial"/>
          <w:szCs w:val="20"/>
          <w:lang w:val="en-GB"/>
        </w:rPr>
        <w:t xml:space="preserve"> Region (+</w:t>
      </w:r>
      <w:r w:rsidRPr="00001F6C">
        <w:rPr>
          <w:rFonts w:cs="Arial"/>
          <w:szCs w:val="20"/>
          <w:lang w:val="en-GB"/>
        </w:rPr>
        <w:t>2</w:t>
      </w:r>
      <w:r w:rsidR="00AE4664" w:rsidRPr="00001F6C">
        <w:rPr>
          <w:rFonts w:cs="Arial"/>
          <w:szCs w:val="20"/>
          <w:lang w:val="en-GB"/>
        </w:rPr>
        <w:t>.</w:t>
      </w:r>
      <w:r w:rsidRPr="00001F6C">
        <w:rPr>
          <w:rFonts w:cs="Arial"/>
          <w:szCs w:val="20"/>
          <w:lang w:val="en-GB"/>
        </w:rPr>
        <w:t>8</w:t>
      </w:r>
      <w:r w:rsidR="00AE4664" w:rsidRPr="00001F6C">
        <w:rPr>
          <w:rFonts w:cs="Arial"/>
          <w:szCs w:val="20"/>
          <w:lang w:val="en-GB"/>
        </w:rPr>
        <w:t>%).</w:t>
      </w:r>
    </w:p>
    <w:p w:rsidR="00006F42" w:rsidRPr="00001F6C" w:rsidRDefault="00006F42" w:rsidP="009D242E">
      <w:pPr>
        <w:rPr>
          <w:rFonts w:cs="Arial"/>
          <w:lang w:val="en-GB"/>
        </w:rPr>
      </w:pPr>
    </w:p>
    <w:p w:rsidR="009D242E" w:rsidRPr="00001F6C" w:rsidRDefault="009D242E" w:rsidP="009D242E">
      <w:pPr>
        <w:jc w:val="center"/>
        <w:rPr>
          <w:lang w:val="en-GB"/>
        </w:rPr>
      </w:pPr>
      <w:r w:rsidRPr="00001F6C">
        <w:rPr>
          <w:lang w:val="en-GB"/>
        </w:rPr>
        <w:t>* * *</w:t>
      </w:r>
    </w:p>
    <w:p w:rsidR="009D242E" w:rsidRPr="00001F6C" w:rsidRDefault="009D242E" w:rsidP="009D242E">
      <w:pPr>
        <w:rPr>
          <w:lang w:val="en-GB"/>
        </w:rPr>
      </w:pPr>
    </w:p>
    <w:p w:rsidR="00AE4664" w:rsidRPr="00001F6C" w:rsidRDefault="00AE4664" w:rsidP="00AE4664">
      <w:pPr>
        <w:rPr>
          <w:lang w:val="en-GB"/>
        </w:rPr>
      </w:pPr>
      <w:r w:rsidRPr="00001F6C">
        <w:rPr>
          <w:lang w:val="en-GB"/>
        </w:rPr>
        <w:t xml:space="preserve">From the standpoint of cumulated data </w:t>
      </w:r>
      <w:r w:rsidR="00500F16" w:rsidRPr="00001F6C">
        <w:rPr>
          <w:b/>
          <w:szCs w:val="20"/>
          <w:lang w:val="en-GB"/>
        </w:rPr>
        <w:t>for the whole year 2017</w:t>
      </w:r>
      <w:r w:rsidRPr="00001F6C">
        <w:rPr>
          <w:lang w:val="en-GB"/>
        </w:rPr>
        <w:t xml:space="preserve">the overall average wage grew </w:t>
      </w:r>
      <w:r w:rsidR="00615245" w:rsidRPr="00001F6C">
        <w:rPr>
          <w:lang w:val="en-GB"/>
        </w:rPr>
        <w:t xml:space="preserve">nominally </w:t>
      </w:r>
      <w:r w:rsidRPr="00001F6C">
        <w:rPr>
          <w:lang w:val="en-GB"/>
        </w:rPr>
        <w:t xml:space="preserve">by </w:t>
      </w:r>
      <w:r w:rsidR="00615245" w:rsidRPr="00001F6C">
        <w:rPr>
          <w:lang w:val="en-GB"/>
        </w:rPr>
        <w:t>7</w:t>
      </w:r>
      <w:r w:rsidRPr="00001F6C">
        <w:rPr>
          <w:lang w:val="en-GB"/>
        </w:rPr>
        <w:t>.</w:t>
      </w:r>
      <w:r w:rsidR="00615245" w:rsidRPr="00001F6C">
        <w:rPr>
          <w:lang w:val="en-GB"/>
        </w:rPr>
        <w:t>0</w:t>
      </w:r>
      <w:r w:rsidRPr="00001F6C">
        <w:rPr>
          <w:lang w:val="en-GB"/>
        </w:rPr>
        <w:t>%, which is by 4.</w:t>
      </w:r>
      <w:r w:rsidR="00615245" w:rsidRPr="00001F6C">
        <w:rPr>
          <w:lang w:val="en-GB"/>
        </w:rPr>
        <w:t>4</w:t>
      </w:r>
      <w:r w:rsidRPr="00001F6C">
        <w:rPr>
          <w:lang w:val="en-GB"/>
        </w:rPr>
        <w:t>%, y-o-y, in real terms. Concerning an increase in purchasing power the effects of inflation (consumer price index), which increased by 2.</w:t>
      </w:r>
      <w:r w:rsidR="00615245" w:rsidRPr="00001F6C">
        <w:rPr>
          <w:lang w:val="en-GB"/>
        </w:rPr>
        <w:t>5</w:t>
      </w:r>
      <w:r w:rsidRPr="00001F6C">
        <w:rPr>
          <w:lang w:val="en-GB"/>
        </w:rPr>
        <w:t>% y-o-y, while in 2016 it was by mere 0.</w:t>
      </w:r>
      <w:r w:rsidR="00615245" w:rsidRPr="00001F6C">
        <w:rPr>
          <w:lang w:val="en-GB"/>
        </w:rPr>
        <w:t>7</w:t>
      </w:r>
      <w:r w:rsidRPr="00001F6C">
        <w:rPr>
          <w:lang w:val="en-GB"/>
        </w:rPr>
        <w:t>%, began to play a</w:t>
      </w:r>
      <w:r w:rsidR="00615245" w:rsidRPr="00001F6C">
        <w:rPr>
          <w:lang w:val="en-GB"/>
        </w:rPr>
        <w:t xml:space="preserve"> rather </w:t>
      </w:r>
      <w:r w:rsidRPr="00001F6C">
        <w:rPr>
          <w:lang w:val="en-GB"/>
        </w:rPr>
        <w:t>essential role. Simultaneously, in 2017 the number of employees converted to full-time equivalent employees significantly increased by 1.</w:t>
      </w:r>
      <w:r w:rsidR="00615245" w:rsidRPr="00001F6C">
        <w:rPr>
          <w:lang w:val="en-GB"/>
        </w:rPr>
        <w:t>7</w:t>
      </w:r>
      <w:proofErr w:type="gramStart"/>
      <w:r w:rsidRPr="00001F6C">
        <w:rPr>
          <w:lang w:val="en-GB"/>
        </w:rPr>
        <w:t>%, that</w:t>
      </w:r>
      <w:proofErr w:type="gramEnd"/>
      <w:r w:rsidRPr="00001F6C">
        <w:rPr>
          <w:lang w:val="en-GB"/>
        </w:rPr>
        <w:t xml:space="preserve"> means the economy expanded by </w:t>
      </w:r>
      <w:r w:rsidR="00615245" w:rsidRPr="00001F6C">
        <w:rPr>
          <w:lang w:val="en-GB"/>
        </w:rPr>
        <w:t>68</w:t>
      </w:r>
      <w:r w:rsidRPr="00001F6C">
        <w:rPr>
          <w:lang w:val="en-GB"/>
        </w:rPr>
        <w:t>.</w:t>
      </w:r>
      <w:r w:rsidR="00615245" w:rsidRPr="00001F6C">
        <w:rPr>
          <w:lang w:val="en-GB"/>
        </w:rPr>
        <w:t>3</w:t>
      </w:r>
      <w:r w:rsidRPr="00001F6C">
        <w:rPr>
          <w:lang w:val="en-GB"/>
        </w:rPr>
        <w:t xml:space="preserve"> thousand </w:t>
      </w:r>
      <w:r w:rsidR="00615245" w:rsidRPr="00001F6C">
        <w:rPr>
          <w:lang w:val="en-GB"/>
        </w:rPr>
        <w:t xml:space="preserve">full-time jobs. </w:t>
      </w:r>
      <w:r w:rsidRPr="00001F6C">
        <w:rPr>
          <w:lang w:val="en-GB"/>
        </w:rPr>
        <w:t xml:space="preserve">The average wage for 2017 of </w:t>
      </w:r>
      <w:proofErr w:type="spellStart"/>
      <w:r w:rsidRPr="00001F6C">
        <w:rPr>
          <w:lang w:val="en-GB"/>
        </w:rPr>
        <w:t>CZK</w:t>
      </w:r>
      <w:proofErr w:type="spellEnd"/>
      <w:r w:rsidRPr="00001F6C">
        <w:rPr>
          <w:lang w:val="en-GB"/>
        </w:rPr>
        <w:t> 2</w:t>
      </w:r>
      <w:r w:rsidR="00615245" w:rsidRPr="00001F6C">
        <w:rPr>
          <w:lang w:val="en-GB"/>
        </w:rPr>
        <w:t>9</w:t>
      </w:r>
      <w:r w:rsidRPr="00001F6C">
        <w:rPr>
          <w:lang w:val="en-GB"/>
        </w:rPr>
        <w:t> </w:t>
      </w:r>
      <w:r w:rsidR="00615245" w:rsidRPr="00001F6C">
        <w:rPr>
          <w:lang w:val="en-GB"/>
        </w:rPr>
        <w:t>504</w:t>
      </w:r>
      <w:r w:rsidRPr="00001F6C">
        <w:rPr>
          <w:lang w:val="en-GB"/>
        </w:rPr>
        <w:t xml:space="preserve"> is by 4</w:t>
      </w:r>
      <w:r w:rsidR="00615245" w:rsidRPr="00001F6C">
        <w:rPr>
          <w:lang w:val="en-GB"/>
        </w:rPr>
        <w:t>0.8</w:t>
      </w:r>
      <w:r w:rsidRPr="00001F6C">
        <w:rPr>
          <w:lang w:val="en-GB"/>
        </w:rPr>
        <w:t>% nominally higher than that ten years ago, but the real increment is 16.</w:t>
      </w:r>
      <w:r w:rsidR="00615245" w:rsidRPr="00001F6C">
        <w:rPr>
          <w:lang w:val="en-GB"/>
        </w:rPr>
        <w:t>5</w:t>
      </w:r>
      <w:r w:rsidRPr="00001F6C">
        <w:rPr>
          <w:lang w:val="en-GB"/>
        </w:rPr>
        <w:t xml:space="preserve">%. </w:t>
      </w:r>
    </w:p>
    <w:p w:rsidR="00862F55" w:rsidRPr="00001F6C" w:rsidRDefault="00862F55" w:rsidP="00376073">
      <w:pPr>
        <w:rPr>
          <w:szCs w:val="20"/>
          <w:lang w:val="en-GB"/>
        </w:rPr>
      </w:pPr>
    </w:p>
    <w:p w:rsidR="00500F16" w:rsidRPr="00001F6C" w:rsidRDefault="00500F16" w:rsidP="00500F16">
      <w:pPr>
        <w:rPr>
          <w:szCs w:val="20"/>
          <w:lang w:val="en-GB"/>
        </w:rPr>
      </w:pPr>
      <w:r w:rsidRPr="00001F6C">
        <w:rPr>
          <w:lang w:val="en-GB"/>
        </w:rPr>
        <w:t>Results for Q4</w:t>
      </w:r>
      <w:r w:rsidRPr="00001F6C">
        <w:rPr>
          <w:szCs w:val="20"/>
          <w:lang w:val="en-GB"/>
        </w:rPr>
        <w:t xml:space="preserve"> 2017 are in numerous aspects unique and so it is interesting, from macroeconomic point of view, to concentrate more on the overall </w:t>
      </w:r>
      <w:r w:rsidRPr="00001F6C">
        <w:rPr>
          <w:b/>
          <w:szCs w:val="20"/>
          <w:lang w:val="en-GB"/>
        </w:rPr>
        <w:t>results for the whole year 2017</w:t>
      </w:r>
      <w:r w:rsidRPr="00001F6C">
        <w:rPr>
          <w:szCs w:val="20"/>
          <w:lang w:val="en-GB"/>
        </w:rPr>
        <w:t>.</w:t>
      </w:r>
    </w:p>
    <w:p w:rsidR="00500F16" w:rsidRDefault="00500F16" w:rsidP="00376073">
      <w:pPr>
        <w:rPr>
          <w:szCs w:val="20"/>
          <w:lang w:val="en-GB"/>
        </w:rPr>
      </w:pPr>
    </w:p>
    <w:p w:rsidR="00F55520" w:rsidRPr="00001F6C" w:rsidRDefault="00CB02E7" w:rsidP="00376073">
      <w:pPr>
        <w:rPr>
          <w:szCs w:val="20"/>
          <w:lang w:val="en-GB"/>
        </w:rPr>
      </w:pPr>
      <w:r w:rsidRPr="00001F6C">
        <w:rPr>
          <w:szCs w:val="20"/>
          <w:lang w:val="en-GB"/>
        </w:rPr>
        <w:t xml:space="preserve">Manufacturing remained the workhorse of the national economy with </w:t>
      </w:r>
      <w:r w:rsidR="00EC571F" w:rsidRPr="00001F6C">
        <w:rPr>
          <w:szCs w:val="20"/>
          <w:lang w:val="en-GB"/>
        </w:rPr>
        <w:t>1</w:t>
      </w:r>
      <w:r w:rsidR="00D5374E" w:rsidRPr="00001F6C">
        <w:rPr>
          <w:szCs w:val="20"/>
          <w:lang w:val="en-GB"/>
        </w:rPr>
        <w:t> </w:t>
      </w:r>
      <w:r w:rsidR="00EC571F" w:rsidRPr="00001F6C">
        <w:rPr>
          <w:szCs w:val="20"/>
          <w:lang w:val="en-GB"/>
        </w:rPr>
        <w:t>141</w:t>
      </w:r>
      <w:r w:rsidR="00D5374E" w:rsidRPr="00001F6C">
        <w:rPr>
          <w:szCs w:val="20"/>
          <w:lang w:val="en-GB"/>
        </w:rPr>
        <w:t>.</w:t>
      </w:r>
      <w:r w:rsidR="00EC571F" w:rsidRPr="00001F6C">
        <w:rPr>
          <w:szCs w:val="20"/>
          <w:lang w:val="en-GB"/>
        </w:rPr>
        <w:t>6 t</w:t>
      </w:r>
      <w:r w:rsidRPr="00001F6C">
        <w:rPr>
          <w:szCs w:val="20"/>
          <w:lang w:val="en-GB"/>
        </w:rPr>
        <w:t xml:space="preserve">housand full-time jobs. It means there were almost </w:t>
      </w:r>
      <w:r w:rsidR="00816499" w:rsidRPr="00001F6C">
        <w:rPr>
          <w:szCs w:val="20"/>
          <w:lang w:val="en-GB"/>
        </w:rPr>
        <w:t xml:space="preserve">29% </w:t>
      </w:r>
      <w:r w:rsidRPr="00001F6C">
        <w:rPr>
          <w:szCs w:val="20"/>
          <w:lang w:val="en-GB"/>
        </w:rPr>
        <w:t xml:space="preserve">of all employees working in </w:t>
      </w:r>
      <w:r w:rsidR="00D5374E" w:rsidRPr="00001F6C">
        <w:rPr>
          <w:szCs w:val="20"/>
          <w:lang w:val="en-GB"/>
        </w:rPr>
        <w:t>these economic activities</w:t>
      </w:r>
      <w:r w:rsidRPr="00001F6C">
        <w:rPr>
          <w:szCs w:val="20"/>
          <w:lang w:val="en-GB"/>
        </w:rPr>
        <w:t>. Last year manufacturing showed a very good shape both from the employment and wages point of view.</w:t>
      </w:r>
      <w:r w:rsidR="005A781B" w:rsidRPr="00001F6C">
        <w:rPr>
          <w:szCs w:val="20"/>
          <w:lang w:val="en-GB"/>
        </w:rPr>
        <w:t xml:space="preserve"> </w:t>
      </w:r>
      <w:r w:rsidR="00D5374E" w:rsidRPr="00001F6C">
        <w:rPr>
          <w:szCs w:val="20"/>
          <w:lang w:val="en-GB"/>
        </w:rPr>
        <w:t xml:space="preserve">Manufacturing experienced creation of almost </w:t>
      </w:r>
      <w:r w:rsidR="00EC571F" w:rsidRPr="00001F6C">
        <w:rPr>
          <w:szCs w:val="20"/>
          <w:lang w:val="en-GB"/>
        </w:rPr>
        <w:t>19</w:t>
      </w:r>
      <w:r w:rsidR="00D5374E" w:rsidRPr="00001F6C">
        <w:rPr>
          <w:szCs w:val="20"/>
          <w:lang w:val="en-GB"/>
        </w:rPr>
        <w:t xml:space="preserve"> thousand new jobs </w:t>
      </w:r>
      <w:r w:rsidR="005A781B" w:rsidRPr="00001F6C">
        <w:rPr>
          <w:szCs w:val="20"/>
          <w:lang w:val="en-GB"/>
        </w:rPr>
        <w:t>a</w:t>
      </w:r>
      <w:r w:rsidR="00D5374E" w:rsidRPr="00001F6C">
        <w:rPr>
          <w:szCs w:val="20"/>
          <w:lang w:val="en-GB"/>
        </w:rPr>
        <w:t xml:space="preserve">nd the average wage grew by </w:t>
      </w:r>
      <w:r w:rsidR="00EC571F" w:rsidRPr="00001F6C">
        <w:rPr>
          <w:szCs w:val="20"/>
          <w:lang w:val="en-GB"/>
        </w:rPr>
        <w:t>7</w:t>
      </w:r>
      <w:r w:rsidR="00D5374E" w:rsidRPr="00001F6C">
        <w:rPr>
          <w:szCs w:val="20"/>
          <w:lang w:val="en-GB"/>
        </w:rPr>
        <w:t>.</w:t>
      </w:r>
      <w:r w:rsidR="00EC571F" w:rsidRPr="00001F6C">
        <w:rPr>
          <w:szCs w:val="20"/>
          <w:lang w:val="en-GB"/>
        </w:rPr>
        <w:t>2</w:t>
      </w:r>
      <w:r w:rsidR="005A781B" w:rsidRPr="00001F6C">
        <w:rPr>
          <w:szCs w:val="20"/>
          <w:lang w:val="en-GB"/>
        </w:rPr>
        <w:t>%</w:t>
      </w:r>
      <w:r w:rsidR="00376073" w:rsidRPr="00001F6C">
        <w:rPr>
          <w:szCs w:val="20"/>
          <w:lang w:val="en-GB"/>
        </w:rPr>
        <w:t xml:space="preserve"> </w:t>
      </w:r>
      <w:r w:rsidR="00D5374E" w:rsidRPr="00001F6C">
        <w:rPr>
          <w:szCs w:val="20"/>
          <w:lang w:val="en-GB"/>
        </w:rPr>
        <w:t xml:space="preserve">to reach </w:t>
      </w:r>
      <w:proofErr w:type="spellStart"/>
      <w:r w:rsidR="00D5374E" w:rsidRPr="00001F6C">
        <w:rPr>
          <w:szCs w:val="20"/>
          <w:lang w:val="en-GB"/>
        </w:rPr>
        <w:t>CZK</w:t>
      </w:r>
      <w:proofErr w:type="spellEnd"/>
      <w:r w:rsidR="00D5374E" w:rsidRPr="00001F6C">
        <w:rPr>
          <w:szCs w:val="20"/>
          <w:lang w:val="en-GB"/>
        </w:rPr>
        <w:t> </w:t>
      </w:r>
      <w:r w:rsidR="00376073" w:rsidRPr="00001F6C">
        <w:rPr>
          <w:szCs w:val="20"/>
          <w:lang w:val="en-GB"/>
        </w:rPr>
        <w:t>29 525</w:t>
      </w:r>
      <w:r w:rsidR="00F55520" w:rsidRPr="00001F6C">
        <w:rPr>
          <w:szCs w:val="20"/>
          <w:lang w:val="en-GB"/>
        </w:rPr>
        <w:t>.</w:t>
      </w:r>
    </w:p>
    <w:p w:rsidR="00D5374E" w:rsidRPr="00001F6C" w:rsidRDefault="00D5374E" w:rsidP="00376073">
      <w:pPr>
        <w:rPr>
          <w:szCs w:val="20"/>
          <w:lang w:val="en-GB"/>
        </w:rPr>
      </w:pPr>
    </w:p>
    <w:p w:rsidR="009D242E" w:rsidRPr="00001F6C" w:rsidRDefault="00D5374E" w:rsidP="00376073">
      <w:pPr>
        <w:rPr>
          <w:szCs w:val="20"/>
          <w:lang w:val="en-GB"/>
        </w:rPr>
      </w:pPr>
      <w:r w:rsidRPr="00001F6C">
        <w:rPr>
          <w:szCs w:val="20"/>
          <w:lang w:val="en-GB"/>
        </w:rPr>
        <w:t xml:space="preserve">The next largest economic activities were </w:t>
      </w:r>
      <w:r w:rsidR="00213E9B" w:rsidRPr="00001F6C">
        <w:rPr>
          <w:szCs w:val="20"/>
          <w:lang w:val="en-GB"/>
        </w:rPr>
        <w:t xml:space="preserve">wholesale and retail trade; repair of motor vehicles and motorcycles with the number of FTE employees of </w:t>
      </w:r>
      <w:r w:rsidR="00EC571F" w:rsidRPr="00001F6C">
        <w:rPr>
          <w:szCs w:val="20"/>
          <w:lang w:val="en-GB"/>
        </w:rPr>
        <w:t>507</w:t>
      </w:r>
      <w:r w:rsidR="00213E9B" w:rsidRPr="00001F6C">
        <w:rPr>
          <w:szCs w:val="20"/>
          <w:lang w:val="en-GB"/>
        </w:rPr>
        <w:t>.</w:t>
      </w:r>
      <w:r w:rsidR="00EC571F" w:rsidRPr="00001F6C">
        <w:rPr>
          <w:szCs w:val="20"/>
          <w:lang w:val="en-GB"/>
        </w:rPr>
        <w:t>4 t</w:t>
      </w:r>
      <w:r w:rsidR="00213E9B" w:rsidRPr="00001F6C">
        <w:rPr>
          <w:szCs w:val="20"/>
          <w:lang w:val="en-GB"/>
        </w:rPr>
        <w:t>housand persons, annual increment of</w:t>
      </w:r>
      <w:r w:rsidR="00EC571F" w:rsidRPr="00001F6C">
        <w:rPr>
          <w:szCs w:val="20"/>
          <w:lang w:val="en-GB"/>
        </w:rPr>
        <w:t xml:space="preserve"> </w:t>
      </w:r>
      <w:r w:rsidR="00213E9B" w:rsidRPr="00001F6C">
        <w:rPr>
          <w:szCs w:val="20"/>
          <w:lang w:val="en-GB"/>
        </w:rPr>
        <w:t xml:space="preserve">jobs of </w:t>
      </w:r>
      <w:r w:rsidR="005A781B" w:rsidRPr="00001F6C">
        <w:rPr>
          <w:szCs w:val="20"/>
          <w:lang w:val="en-GB"/>
        </w:rPr>
        <w:t>1</w:t>
      </w:r>
      <w:r w:rsidR="00376073" w:rsidRPr="00001F6C">
        <w:rPr>
          <w:szCs w:val="20"/>
          <w:lang w:val="en-GB"/>
        </w:rPr>
        <w:t>1</w:t>
      </w:r>
      <w:r w:rsidR="00213E9B" w:rsidRPr="00001F6C">
        <w:rPr>
          <w:szCs w:val="20"/>
          <w:lang w:val="en-GB"/>
        </w:rPr>
        <w:t>.</w:t>
      </w:r>
      <w:r w:rsidR="00376073" w:rsidRPr="00001F6C">
        <w:rPr>
          <w:szCs w:val="20"/>
          <w:lang w:val="en-GB"/>
        </w:rPr>
        <w:t xml:space="preserve">2 </w:t>
      </w:r>
      <w:r w:rsidR="005A781B" w:rsidRPr="00001F6C">
        <w:rPr>
          <w:szCs w:val="20"/>
          <w:lang w:val="en-GB"/>
        </w:rPr>
        <w:t>t</w:t>
      </w:r>
      <w:r w:rsidR="00213E9B" w:rsidRPr="00001F6C">
        <w:rPr>
          <w:szCs w:val="20"/>
          <w:lang w:val="en-GB"/>
        </w:rPr>
        <w:t>housand</w:t>
      </w:r>
      <w:r w:rsidR="00376073" w:rsidRPr="00001F6C">
        <w:rPr>
          <w:szCs w:val="20"/>
          <w:lang w:val="en-GB"/>
        </w:rPr>
        <w:t xml:space="preserve">, </w:t>
      </w:r>
      <w:r w:rsidR="00213E9B" w:rsidRPr="00001F6C">
        <w:rPr>
          <w:szCs w:val="20"/>
          <w:lang w:val="en-GB"/>
        </w:rPr>
        <w:t xml:space="preserve">average wage increased by </w:t>
      </w:r>
      <w:r w:rsidR="00376073" w:rsidRPr="00001F6C">
        <w:rPr>
          <w:szCs w:val="20"/>
          <w:lang w:val="en-GB"/>
        </w:rPr>
        <w:t>7</w:t>
      </w:r>
      <w:r w:rsidR="00213E9B" w:rsidRPr="00001F6C">
        <w:rPr>
          <w:szCs w:val="20"/>
          <w:lang w:val="en-GB"/>
        </w:rPr>
        <w:t>.</w:t>
      </w:r>
      <w:r w:rsidR="00376073" w:rsidRPr="00001F6C">
        <w:rPr>
          <w:szCs w:val="20"/>
          <w:lang w:val="en-GB"/>
        </w:rPr>
        <w:t xml:space="preserve">4% </w:t>
      </w:r>
      <w:r w:rsidR="00213E9B" w:rsidRPr="00001F6C">
        <w:rPr>
          <w:szCs w:val="20"/>
          <w:lang w:val="en-GB"/>
        </w:rPr>
        <w:t xml:space="preserve">to reach </w:t>
      </w:r>
      <w:proofErr w:type="spellStart"/>
      <w:r w:rsidR="00213E9B" w:rsidRPr="00001F6C">
        <w:rPr>
          <w:szCs w:val="20"/>
          <w:lang w:val="en-GB"/>
        </w:rPr>
        <w:t>CZK</w:t>
      </w:r>
      <w:proofErr w:type="spellEnd"/>
      <w:r w:rsidR="00213E9B" w:rsidRPr="00001F6C">
        <w:rPr>
          <w:szCs w:val="20"/>
          <w:lang w:val="en-GB"/>
        </w:rPr>
        <w:t> </w:t>
      </w:r>
      <w:r w:rsidR="00376073" w:rsidRPr="00001F6C">
        <w:rPr>
          <w:szCs w:val="20"/>
          <w:lang w:val="en-GB"/>
        </w:rPr>
        <w:t>27 668.</w:t>
      </w:r>
      <w:r w:rsidR="005A781B" w:rsidRPr="00001F6C">
        <w:rPr>
          <w:szCs w:val="20"/>
          <w:lang w:val="en-GB"/>
        </w:rPr>
        <w:t xml:space="preserve"> </w:t>
      </w:r>
      <w:r w:rsidR="00213E9B" w:rsidRPr="00001F6C">
        <w:rPr>
          <w:szCs w:val="20"/>
          <w:lang w:val="en-GB"/>
        </w:rPr>
        <w:t xml:space="preserve">The two aforementioned economic activities are tightly related to transportation and storage in which the number of employees was </w:t>
      </w:r>
      <w:r w:rsidR="00376073" w:rsidRPr="00001F6C">
        <w:rPr>
          <w:szCs w:val="20"/>
          <w:lang w:val="en-GB"/>
        </w:rPr>
        <w:t>261</w:t>
      </w:r>
      <w:r w:rsidR="00213E9B" w:rsidRPr="00001F6C">
        <w:rPr>
          <w:szCs w:val="20"/>
          <w:lang w:val="en-GB"/>
        </w:rPr>
        <w:t>.</w:t>
      </w:r>
      <w:r w:rsidR="00376073" w:rsidRPr="00001F6C">
        <w:rPr>
          <w:szCs w:val="20"/>
          <w:lang w:val="en-GB"/>
        </w:rPr>
        <w:t>9 </w:t>
      </w:r>
      <w:r w:rsidR="00213E9B" w:rsidRPr="00001F6C">
        <w:rPr>
          <w:szCs w:val="20"/>
          <w:lang w:val="en-GB"/>
        </w:rPr>
        <w:t xml:space="preserve">thousand persons and wages increased by </w:t>
      </w:r>
      <w:r w:rsidR="00376073" w:rsidRPr="00001F6C">
        <w:rPr>
          <w:szCs w:val="20"/>
          <w:lang w:val="en-GB"/>
        </w:rPr>
        <w:t>6</w:t>
      </w:r>
      <w:r w:rsidR="00213E9B" w:rsidRPr="00001F6C">
        <w:rPr>
          <w:szCs w:val="20"/>
          <w:lang w:val="en-GB"/>
        </w:rPr>
        <w:t>.</w:t>
      </w:r>
      <w:r w:rsidR="00376073" w:rsidRPr="00001F6C">
        <w:rPr>
          <w:szCs w:val="20"/>
          <w:lang w:val="en-GB"/>
        </w:rPr>
        <w:t>5%</w:t>
      </w:r>
      <w:r w:rsidR="00C312BB" w:rsidRPr="00001F6C">
        <w:rPr>
          <w:szCs w:val="20"/>
          <w:lang w:val="en-GB"/>
        </w:rPr>
        <w:t xml:space="preserve"> </w:t>
      </w:r>
      <w:r w:rsidR="00213E9B" w:rsidRPr="00001F6C">
        <w:rPr>
          <w:szCs w:val="20"/>
          <w:lang w:val="en-GB"/>
        </w:rPr>
        <w:t xml:space="preserve">to attain the average wage of </w:t>
      </w:r>
      <w:proofErr w:type="spellStart"/>
      <w:r w:rsidR="00213E9B" w:rsidRPr="00001F6C">
        <w:rPr>
          <w:szCs w:val="20"/>
          <w:lang w:val="en-GB"/>
        </w:rPr>
        <w:t>CZK</w:t>
      </w:r>
      <w:proofErr w:type="spellEnd"/>
      <w:r w:rsidR="00213E9B" w:rsidRPr="00001F6C">
        <w:rPr>
          <w:szCs w:val="20"/>
          <w:lang w:val="en-GB"/>
        </w:rPr>
        <w:t> </w:t>
      </w:r>
      <w:r w:rsidR="00AC0121" w:rsidRPr="00001F6C">
        <w:rPr>
          <w:szCs w:val="20"/>
          <w:lang w:val="en-GB"/>
        </w:rPr>
        <w:t>27 450</w:t>
      </w:r>
      <w:r w:rsidR="005A781B" w:rsidRPr="00001F6C">
        <w:rPr>
          <w:szCs w:val="20"/>
          <w:lang w:val="en-GB"/>
        </w:rPr>
        <w:t>.</w:t>
      </w:r>
    </w:p>
    <w:p w:rsidR="00862F55" w:rsidRPr="00001F6C" w:rsidRDefault="00862F55" w:rsidP="00376073">
      <w:pPr>
        <w:rPr>
          <w:szCs w:val="20"/>
          <w:lang w:val="en-GB"/>
        </w:rPr>
      </w:pPr>
    </w:p>
    <w:p w:rsidR="00027319" w:rsidRPr="00001F6C" w:rsidRDefault="005C279E" w:rsidP="00376073">
      <w:pPr>
        <w:rPr>
          <w:szCs w:val="20"/>
          <w:lang w:val="en-GB"/>
        </w:rPr>
      </w:pPr>
      <w:r w:rsidRPr="00001F6C">
        <w:rPr>
          <w:szCs w:val="20"/>
          <w:lang w:val="en-GB"/>
        </w:rPr>
        <w:t xml:space="preserve">The second largest relative increase in the number of employees, and very permanent one at the same time, and also the highest wage level was in </w:t>
      </w:r>
      <w:r w:rsidR="00CF2D1B" w:rsidRPr="00001F6C">
        <w:rPr>
          <w:szCs w:val="20"/>
          <w:lang w:val="en-GB"/>
        </w:rPr>
        <w:t>information and communication in whi</w:t>
      </w:r>
      <w:r w:rsidR="00001F6C" w:rsidRPr="00001F6C">
        <w:rPr>
          <w:szCs w:val="20"/>
          <w:lang w:val="en-GB"/>
        </w:rPr>
        <w:t>ch</w:t>
      </w:r>
      <w:r w:rsidR="00CF2D1B" w:rsidRPr="00001F6C">
        <w:rPr>
          <w:szCs w:val="20"/>
          <w:lang w:val="en-GB"/>
        </w:rPr>
        <w:t xml:space="preserve"> the number of employees reached </w:t>
      </w:r>
      <w:r w:rsidR="00376073" w:rsidRPr="00001F6C">
        <w:rPr>
          <w:szCs w:val="20"/>
          <w:lang w:val="en-GB"/>
        </w:rPr>
        <w:t>111</w:t>
      </w:r>
      <w:r w:rsidR="00CF2D1B" w:rsidRPr="00001F6C">
        <w:rPr>
          <w:szCs w:val="20"/>
          <w:lang w:val="en-GB"/>
        </w:rPr>
        <w:t>.</w:t>
      </w:r>
      <w:r w:rsidR="00376073" w:rsidRPr="00001F6C">
        <w:rPr>
          <w:szCs w:val="20"/>
          <w:lang w:val="en-GB"/>
        </w:rPr>
        <w:t xml:space="preserve">4 </w:t>
      </w:r>
      <w:r w:rsidR="00001F6C" w:rsidRPr="00001F6C">
        <w:rPr>
          <w:szCs w:val="20"/>
          <w:lang w:val="en-GB"/>
        </w:rPr>
        <w:t>thousand</w:t>
      </w:r>
      <w:r w:rsidR="00CF2D1B" w:rsidRPr="00001F6C">
        <w:rPr>
          <w:szCs w:val="20"/>
          <w:lang w:val="en-GB"/>
        </w:rPr>
        <w:t xml:space="preserve"> </w:t>
      </w:r>
      <w:r w:rsidR="00001F6C" w:rsidRPr="00001F6C">
        <w:rPr>
          <w:szCs w:val="20"/>
          <w:lang w:val="en-GB"/>
        </w:rPr>
        <w:t>persons</w:t>
      </w:r>
      <w:r w:rsidR="00CF2D1B" w:rsidRPr="00001F6C">
        <w:rPr>
          <w:szCs w:val="20"/>
          <w:lang w:val="en-GB"/>
        </w:rPr>
        <w:t xml:space="preserve"> </w:t>
      </w:r>
      <w:r w:rsidR="00376073" w:rsidRPr="00001F6C">
        <w:rPr>
          <w:szCs w:val="20"/>
          <w:lang w:val="en-GB"/>
        </w:rPr>
        <w:t>(+5</w:t>
      </w:r>
      <w:r w:rsidR="00CF2D1B" w:rsidRPr="00001F6C">
        <w:rPr>
          <w:szCs w:val="20"/>
          <w:lang w:val="en-GB"/>
        </w:rPr>
        <w:t>.</w:t>
      </w:r>
      <w:r w:rsidR="00376073" w:rsidRPr="00001F6C">
        <w:rPr>
          <w:szCs w:val="20"/>
          <w:lang w:val="en-GB"/>
        </w:rPr>
        <w:t>2%) a</w:t>
      </w:r>
      <w:r w:rsidR="00CF2D1B" w:rsidRPr="00001F6C">
        <w:rPr>
          <w:szCs w:val="20"/>
          <w:lang w:val="en-GB"/>
        </w:rPr>
        <w:t xml:space="preserve">nd the average wage increased by </w:t>
      </w:r>
      <w:r w:rsidR="00376073" w:rsidRPr="00001F6C">
        <w:rPr>
          <w:szCs w:val="20"/>
          <w:lang w:val="en-GB"/>
        </w:rPr>
        <w:t>4</w:t>
      </w:r>
      <w:r w:rsidR="00CF2D1B" w:rsidRPr="00001F6C">
        <w:rPr>
          <w:szCs w:val="20"/>
          <w:lang w:val="en-GB"/>
        </w:rPr>
        <w:t>.</w:t>
      </w:r>
      <w:r w:rsidR="00376073" w:rsidRPr="00001F6C">
        <w:rPr>
          <w:szCs w:val="20"/>
          <w:lang w:val="en-GB"/>
        </w:rPr>
        <w:t>5%</w:t>
      </w:r>
      <w:r w:rsidR="00CF2D1B" w:rsidRPr="00001F6C">
        <w:rPr>
          <w:szCs w:val="20"/>
          <w:lang w:val="en-GB"/>
        </w:rPr>
        <w:t xml:space="preserve">, y-o-y to reach </w:t>
      </w:r>
      <w:proofErr w:type="spellStart"/>
      <w:r w:rsidR="00CF2D1B" w:rsidRPr="00001F6C">
        <w:rPr>
          <w:szCs w:val="20"/>
          <w:lang w:val="en-GB"/>
        </w:rPr>
        <w:t>CZK</w:t>
      </w:r>
      <w:proofErr w:type="spellEnd"/>
      <w:r w:rsidR="00CF2D1B" w:rsidRPr="00001F6C">
        <w:rPr>
          <w:szCs w:val="20"/>
          <w:lang w:val="en-GB"/>
        </w:rPr>
        <w:t> </w:t>
      </w:r>
      <w:r w:rsidR="00376073" w:rsidRPr="00001F6C">
        <w:rPr>
          <w:szCs w:val="20"/>
          <w:lang w:val="en-GB"/>
        </w:rPr>
        <w:t xml:space="preserve">52 530. </w:t>
      </w:r>
      <w:r w:rsidR="00001F6C" w:rsidRPr="00001F6C">
        <w:rPr>
          <w:szCs w:val="20"/>
          <w:lang w:val="en-GB"/>
        </w:rPr>
        <w:t xml:space="preserve">Financial and insurance activities were the second from the top concerning the average wage grown by mere </w:t>
      </w:r>
      <w:r w:rsidR="00376073" w:rsidRPr="00001F6C">
        <w:rPr>
          <w:szCs w:val="20"/>
          <w:lang w:val="en-GB"/>
        </w:rPr>
        <w:t>3</w:t>
      </w:r>
      <w:r w:rsidR="00001F6C" w:rsidRPr="00001F6C">
        <w:rPr>
          <w:szCs w:val="20"/>
          <w:lang w:val="en-GB"/>
        </w:rPr>
        <w:t>.</w:t>
      </w:r>
      <w:r w:rsidR="00376073" w:rsidRPr="00001F6C">
        <w:rPr>
          <w:szCs w:val="20"/>
          <w:lang w:val="en-GB"/>
        </w:rPr>
        <w:t>6%</w:t>
      </w:r>
      <w:r w:rsidR="00001F6C" w:rsidRPr="00001F6C">
        <w:rPr>
          <w:szCs w:val="20"/>
          <w:lang w:val="en-GB"/>
        </w:rPr>
        <w:t xml:space="preserve">, the weakest growth of all economic activities, yet to reach </w:t>
      </w:r>
      <w:proofErr w:type="spellStart"/>
      <w:r w:rsidR="00001F6C" w:rsidRPr="008B1751">
        <w:rPr>
          <w:szCs w:val="20"/>
          <w:lang w:val="en-GB"/>
        </w:rPr>
        <w:t>CZK</w:t>
      </w:r>
      <w:proofErr w:type="spellEnd"/>
      <w:r w:rsidR="00001F6C" w:rsidRPr="008B1751">
        <w:rPr>
          <w:szCs w:val="20"/>
          <w:lang w:val="en-GB"/>
        </w:rPr>
        <w:t> </w:t>
      </w:r>
      <w:r w:rsidR="00376073" w:rsidRPr="008B1751">
        <w:rPr>
          <w:szCs w:val="20"/>
          <w:lang w:val="en-GB"/>
        </w:rPr>
        <w:t xml:space="preserve">52 156, </w:t>
      </w:r>
      <w:r w:rsidR="00001F6C" w:rsidRPr="008B1751">
        <w:rPr>
          <w:szCs w:val="20"/>
          <w:lang w:val="en-GB"/>
        </w:rPr>
        <w:t>and</w:t>
      </w:r>
      <w:r w:rsidR="00001F6C" w:rsidRPr="00001F6C">
        <w:rPr>
          <w:szCs w:val="20"/>
          <w:lang w:val="en-GB"/>
        </w:rPr>
        <w:t xml:space="preserve"> the number of employees increased by one thousand to attain </w:t>
      </w:r>
      <w:r w:rsidR="00376073" w:rsidRPr="00001F6C">
        <w:rPr>
          <w:szCs w:val="20"/>
          <w:lang w:val="en-GB"/>
        </w:rPr>
        <w:t>73</w:t>
      </w:r>
      <w:r w:rsidR="00001F6C" w:rsidRPr="00001F6C">
        <w:rPr>
          <w:szCs w:val="20"/>
          <w:lang w:val="en-GB"/>
        </w:rPr>
        <w:t>.</w:t>
      </w:r>
      <w:r w:rsidR="00376073" w:rsidRPr="00001F6C">
        <w:rPr>
          <w:szCs w:val="20"/>
          <w:lang w:val="en-GB"/>
        </w:rPr>
        <w:t>1 </w:t>
      </w:r>
      <w:r w:rsidR="00001F6C" w:rsidRPr="00001F6C">
        <w:rPr>
          <w:szCs w:val="20"/>
          <w:lang w:val="en-GB"/>
        </w:rPr>
        <w:t>thousand persons</w:t>
      </w:r>
      <w:r w:rsidR="00376073" w:rsidRPr="00001F6C">
        <w:rPr>
          <w:szCs w:val="20"/>
          <w:lang w:val="en-GB"/>
        </w:rPr>
        <w:t>.</w:t>
      </w:r>
      <w:r w:rsidR="00027319" w:rsidRPr="00001F6C">
        <w:rPr>
          <w:szCs w:val="20"/>
          <w:lang w:val="en-GB"/>
        </w:rPr>
        <w:t xml:space="preserve"> </w:t>
      </w:r>
      <w:r w:rsidR="00001F6C" w:rsidRPr="00001F6C">
        <w:rPr>
          <w:szCs w:val="20"/>
          <w:lang w:val="en-GB"/>
        </w:rPr>
        <w:t xml:space="preserve">Electricity, gas, steam and air conditioning supply are activities with the third highest wage level, </w:t>
      </w:r>
      <w:r w:rsidR="00495CF2">
        <w:rPr>
          <w:szCs w:val="20"/>
          <w:lang w:val="en-GB"/>
        </w:rPr>
        <w:t xml:space="preserve">the </w:t>
      </w:r>
      <w:r w:rsidR="00001F6C" w:rsidRPr="00001F6C">
        <w:rPr>
          <w:szCs w:val="20"/>
          <w:lang w:val="en-GB"/>
        </w:rPr>
        <w:t xml:space="preserve">average wage of </w:t>
      </w:r>
      <w:proofErr w:type="spellStart"/>
      <w:r w:rsidR="00001F6C" w:rsidRPr="00001F6C">
        <w:rPr>
          <w:szCs w:val="20"/>
          <w:lang w:val="en-GB"/>
        </w:rPr>
        <w:t>CZK</w:t>
      </w:r>
      <w:proofErr w:type="spellEnd"/>
      <w:r w:rsidR="00001F6C" w:rsidRPr="00001F6C">
        <w:rPr>
          <w:szCs w:val="20"/>
          <w:lang w:val="en-GB"/>
        </w:rPr>
        <w:t> </w:t>
      </w:r>
      <w:r w:rsidR="00027319" w:rsidRPr="00001F6C">
        <w:rPr>
          <w:szCs w:val="20"/>
          <w:lang w:val="en-GB"/>
        </w:rPr>
        <w:t>43</w:t>
      </w:r>
      <w:r w:rsidR="00001F6C" w:rsidRPr="00001F6C">
        <w:rPr>
          <w:szCs w:val="20"/>
          <w:lang w:val="en-GB"/>
        </w:rPr>
        <w:t> </w:t>
      </w:r>
      <w:r w:rsidR="00027319" w:rsidRPr="00001F6C">
        <w:rPr>
          <w:szCs w:val="20"/>
          <w:lang w:val="en-GB"/>
        </w:rPr>
        <w:t>344</w:t>
      </w:r>
      <w:r w:rsidR="00001F6C" w:rsidRPr="00001F6C">
        <w:rPr>
          <w:szCs w:val="20"/>
          <w:lang w:val="en-GB"/>
        </w:rPr>
        <w:t>,</w:t>
      </w:r>
      <w:r w:rsidR="00027319" w:rsidRPr="00001F6C">
        <w:rPr>
          <w:szCs w:val="20"/>
          <w:lang w:val="en-GB"/>
        </w:rPr>
        <w:t xml:space="preserve"> a</w:t>
      </w:r>
      <w:r w:rsidR="00001F6C" w:rsidRPr="00001F6C">
        <w:rPr>
          <w:szCs w:val="20"/>
          <w:lang w:val="en-GB"/>
        </w:rPr>
        <w:t xml:space="preserve">nd simultaneously demonstrated </w:t>
      </w:r>
      <w:r w:rsidR="00495CF2">
        <w:rPr>
          <w:szCs w:val="20"/>
          <w:lang w:val="en-GB"/>
        </w:rPr>
        <w:t>a</w:t>
      </w:r>
      <w:r w:rsidR="00001F6C" w:rsidRPr="00001F6C">
        <w:rPr>
          <w:szCs w:val="20"/>
          <w:lang w:val="en-GB"/>
        </w:rPr>
        <w:t xml:space="preserve"> relatively highest growth in the number of employees by </w:t>
      </w:r>
      <w:r w:rsidR="00027319" w:rsidRPr="00001F6C">
        <w:rPr>
          <w:szCs w:val="20"/>
          <w:lang w:val="en-GB"/>
        </w:rPr>
        <w:t>6</w:t>
      </w:r>
      <w:r w:rsidR="00001F6C" w:rsidRPr="00001F6C">
        <w:rPr>
          <w:szCs w:val="20"/>
          <w:lang w:val="en-GB"/>
        </w:rPr>
        <w:t>.</w:t>
      </w:r>
      <w:r w:rsidR="00027319" w:rsidRPr="00001F6C">
        <w:rPr>
          <w:szCs w:val="20"/>
          <w:lang w:val="en-GB"/>
        </w:rPr>
        <w:t>2%.</w:t>
      </w:r>
    </w:p>
    <w:p w:rsidR="00862F55" w:rsidRPr="00001F6C" w:rsidRDefault="00862F55" w:rsidP="00376073">
      <w:pPr>
        <w:rPr>
          <w:szCs w:val="20"/>
          <w:lang w:val="en-GB"/>
        </w:rPr>
      </w:pPr>
    </w:p>
    <w:p w:rsidR="00EC72CF" w:rsidRPr="00001F6C" w:rsidRDefault="00EC72CF" w:rsidP="00FD4F71">
      <w:pPr>
        <w:rPr>
          <w:lang w:val="en-GB"/>
        </w:rPr>
      </w:pPr>
      <w:r w:rsidRPr="00001F6C">
        <w:rPr>
          <w:lang w:val="en-GB"/>
        </w:rPr>
        <w:t xml:space="preserve">Mining </w:t>
      </w:r>
      <w:r w:rsidR="00FD4F71" w:rsidRPr="00001F6C">
        <w:rPr>
          <w:lang w:val="en-GB"/>
        </w:rPr>
        <w:t>and quarrying</w:t>
      </w:r>
      <w:r w:rsidRPr="00001F6C">
        <w:rPr>
          <w:lang w:val="en-GB"/>
        </w:rPr>
        <w:t>,</w:t>
      </w:r>
      <w:r w:rsidR="00FD4F71" w:rsidRPr="00001F6C">
        <w:rPr>
          <w:lang w:val="en-GB"/>
        </w:rPr>
        <w:t xml:space="preserve"> </w:t>
      </w:r>
      <w:r w:rsidRPr="00001F6C">
        <w:rPr>
          <w:lang w:val="en-GB"/>
        </w:rPr>
        <w:t xml:space="preserve">in which 2 400 jobs (-8.7%) disappeared, recorded an important decline and the total number of jobs in these activities moved below 25 thousand yet the average wage of the employees increased by 6.6% to reach </w:t>
      </w:r>
      <w:proofErr w:type="spellStart"/>
      <w:r w:rsidRPr="00001F6C">
        <w:rPr>
          <w:lang w:val="en-GB"/>
        </w:rPr>
        <w:t>CZK</w:t>
      </w:r>
      <w:proofErr w:type="spellEnd"/>
      <w:r w:rsidRPr="00001F6C">
        <w:rPr>
          <w:lang w:val="en-GB"/>
        </w:rPr>
        <w:t xml:space="preserve"> 33 442. The second economic activities that experienced a decline in the number of employees was construction in which the number of employees was reduced 2.1 thousand that means a relative reduction by 1.0% but wages grew </w:t>
      </w:r>
      <w:r w:rsidR="00495CF2">
        <w:rPr>
          <w:lang w:val="en-GB"/>
        </w:rPr>
        <w:t xml:space="preserve">by </w:t>
      </w:r>
      <w:r w:rsidRPr="00001F6C">
        <w:rPr>
          <w:lang w:val="en-GB"/>
        </w:rPr>
        <w:t xml:space="preserve">+5.1% even in these activities. </w:t>
      </w:r>
    </w:p>
    <w:p w:rsidR="00EC72CF" w:rsidRPr="00001F6C" w:rsidRDefault="00EC72CF" w:rsidP="00FD4F71">
      <w:pPr>
        <w:rPr>
          <w:lang w:val="en-GB"/>
        </w:rPr>
      </w:pPr>
    </w:p>
    <w:p w:rsidR="00AC0121" w:rsidRPr="00001F6C" w:rsidRDefault="007C1464" w:rsidP="00376073">
      <w:pPr>
        <w:rPr>
          <w:lang w:val="en-GB"/>
        </w:rPr>
      </w:pPr>
      <w:r w:rsidRPr="00001F6C">
        <w:rPr>
          <w:lang w:val="en-GB"/>
        </w:rPr>
        <w:t xml:space="preserve">Accommodation and food service activities are economic activities in which the wage level is traditionally the lowest, however, the average wage </w:t>
      </w:r>
      <w:r w:rsidR="00027319" w:rsidRPr="00001F6C">
        <w:rPr>
          <w:lang w:val="en-GB"/>
        </w:rPr>
        <w:t>(</w:t>
      </w:r>
      <w:proofErr w:type="spellStart"/>
      <w:r w:rsidRPr="00001F6C">
        <w:rPr>
          <w:lang w:val="en-GB"/>
        </w:rPr>
        <w:t>CZK</w:t>
      </w:r>
      <w:proofErr w:type="spellEnd"/>
      <w:r w:rsidRPr="00001F6C">
        <w:rPr>
          <w:lang w:val="en-GB"/>
        </w:rPr>
        <w:t> </w:t>
      </w:r>
      <w:r w:rsidR="00027319" w:rsidRPr="00001F6C">
        <w:rPr>
          <w:lang w:val="en-GB"/>
        </w:rPr>
        <w:t xml:space="preserve">17 509) </w:t>
      </w:r>
      <w:r w:rsidRPr="00001F6C">
        <w:rPr>
          <w:lang w:val="en-GB"/>
        </w:rPr>
        <w:t>here increased relatively most of all economic activities</w:t>
      </w:r>
      <w:r w:rsidR="002253DF" w:rsidRPr="00001F6C">
        <w:rPr>
          <w:lang w:val="en-GB"/>
        </w:rPr>
        <w:t xml:space="preserve">, </w:t>
      </w:r>
      <w:r w:rsidRPr="00001F6C">
        <w:rPr>
          <w:lang w:val="en-GB"/>
        </w:rPr>
        <w:t>by</w:t>
      </w:r>
      <w:r w:rsidR="002253DF" w:rsidRPr="00001F6C">
        <w:rPr>
          <w:lang w:val="en-GB"/>
        </w:rPr>
        <w:t> </w:t>
      </w:r>
      <w:r w:rsidR="00000A83" w:rsidRPr="00001F6C">
        <w:rPr>
          <w:lang w:val="en-GB"/>
        </w:rPr>
        <w:t>11</w:t>
      </w:r>
      <w:r w:rsidRPr="00001F6C">
        <w:rPr>
          <w:lang w:val="en-GB"/>
        </w:rPr>
        <w:t>.</w:t>
      </w:r>
      <w:r w:rsidR="00000A83" w:rsidRPr="00001F6C">
        <w:rPr>
          <w:lang w:val="en-GB"/>
        </w:rPr>
        <w:t>9%</w:t>
      </w:r>
      <w:r w:rsidRPr="00001F6C">
        <w:rPr>
          <w:lang w:val="en-GB"/>
        </w:rPr>
        <w:t xml:space="preserve">. Simultaneously, the number of employees grew by 2 thousand persons </w:t>
      </w:r>
      <w:r w:rsidR="00AC0121" w:rsidRPr="00001F6C">
        <w:rPr>
          <w:lang w:val="en-GB"/>
        </w:rPr>
        <w:t>(+1</w:t>
      </w:r>
      <w:r w:rsidRPr="00001F6C">
        <w:rPr>
          <w:lang w:val="en-GB"/>
        </w:rPr>
        <w:t>.</w:t>
      </w:r>
      <w:r w:rsidR="00AC0121" w:rsidRPr="00001F6C">
        <w:rPr>
          <w:lang w:val="en-GB"/>
        </w:rPr>
        <w:t>7%).</w:t>
      </w:r>
      <w:r w:rsidR="00027319" w:rsidRPr="00001F6C">
        <w:rPr>
          <w:lang w:val="en-GB"/>
        </w:rPr>
        <w:t xml:space="preserve"> </w:t>
      </w:r>
      <w:r w:rsidRPr="00001F6C">
        <w:rPr>
          <w:lang w:val="en-GB"/>
        </w:rPr>
        <w:t>The second fastest growth in wages was recorded in arts, entertainment and recreation</w:t>
      </w:r>
      <w:r w:rsidR="00027319" w:rsidRPr="00001F6C">
        <w:rPr>
          <w:lang w:val="en-GB"/>
        </w:rPr>
        <w:t xml:space="preserve">, </w:t>
      </w:r>
      <w:r w:rsidRPr="00001F6C">
        <w:rPr>
          <w:lang w:val="en-GB"/>
        </w:rPr>
        <w:t>by</w:t>
      </w:r>
      <w:r w:rsidR="00027319" w:rsidRPr="00001F6C">
        <w:rPr>
          <w:lang w:val="en-GB"/>
        </w:rPr>
        <w:t xml:space="preserve"> 9</w:t>
      </w:r>
      <w:r w:rsidRPr="00001F6C">
        <w:rPr>
          <w:lang w:val="en-GB"/>
        </w:rPr>
        <w:t>.</w:t>
      </w:r>
      <w:r w:rsidR="00027319" w:rsidRPr="00001F6C">
        <w:rPr>
          <w:lang w:val="en-GB"/>
        </w:rPr>
        <w:t>3%</w:t>
      </w:r>
      <w:r w:rsidRPr="00001F6C">
        <w:rPr>
          <w:lang w:val="en-GB"/>
        </w:rPr>
        <w:t xml:space="preserve"> to yield the average wage of </w:t>
      </w:r>
      <w:proofErr w:type="spellStart"/>
      <w:r w:rsidRPr="00001F6C">
        <w:rPr>
          <w:lang w:val="en-GB"/>
        </w:rPr>
        <w:t>CZK</w:t>
      </w:r>
      <w:proofErr w:type="spellEnd"/>
      <w:r w:rsidRPr="00001F6C">
        <w:rPr>
          <w:lang w:val="en-GB"/>
        </w:rPr>
        <w:t> </w:t>
      </w:r>
      <w:r w:rsidR="00027319" w:rsidRPr="00001F6C">
        <w:rPr>
          <w:lang w:val="en-GB"/>
        </w:rPr>
        <w:t>25 439.</w:t>
      </w:r>
    </w:p>
    <w:p w:rsidR="00AC0121" w:rsidRPr="00001F6C" w:rsidRDefault="00AC0121" w:rsidP="00376073">
      <w:pPr>
        <w:rPr>
          <w:lang w:val="en-GB"/>
        </w:rPr>
      </w:pPr>
    </w:p>
    <w:p w:rsidR="009D242E" w:rsidRPr="00001F6C" w:rsidRDefault="009D242E" w:rsidP="009D242E">
      <w:pPr>
        <w:jc w:val="center"/>
        <w:rPr>
          <w:lang w:val="en-GB"/>
        </w:rPr>
      </w:pPr>
      <w:r w:rsidRPr="00001F6C">
        <w:rPr>
          <w:lang w:val="en-GB"/>
        </w:rPr>
        <w:t>* * *</w:t>
      </w:r>
    </w:p>
    <w:p w:rsidR="00F55520" w:rsidRPr="00001F6C" w:rsidRDefault="00F55520" w:rsidP="009D242E">
      <w:pPr>
        <w:jc w:val="center"/>
        <w:rPr>
          <w:lang w:val="en-GB"/>
        </w:rPr>
      </w:pPr>
    </w:p>
    <w:p w:rsidR="00D441D0" w:rsidRPr="00001F6C" w:rsidRDefault="00AE4664" w:rsidP="009D242E">
      <w:pPr>
        <w:pStyle w:val="Zkladntextodsazen3"/>
        <w:spacing w:after="0" w:line="276" w:lineRule="auto"/>
        <w:ind w:firstLine="0"/>
        <w:rPr>
          <w:rFonts w:cs="Arial"/>
          <w:lang w:val="en-GB"/>
        </w:rPr>
      </w:pPr>
      <w:r w:rsidRPr="00001F6C">
        <w:rPr>
          <w:rFonts w:cs="Arial"/>
          <w:lang w:val="en-GB"/>
        </w:rPr>
        <w:t xml:space="preserve">The News Release of the </w:t>
      </w:r>
      <w:proofErr w:type="spellStart"/>
      <w:r w:rsidRPr="00001F6C">
        <w:rPr>
          <w:rFonts w:cs="Arial"/>
          <w:lang w:val="en-GB"/>
        </w:rPr>
        <w:t>CZSO</w:t>
      </w:r>
      <w:proofErr w:type="spellEnd"/>
      <w:r w:rsidRPr="00001F6C">
        <w:rPr>
          <w:rFonts w:cs="Arial"/>
          <w:lang w:val="en-GB"/>
        </w:rPr>
        <w:t xml:space="preserve"> for Q4 2017 contains also data on the </w:t>
      </w:r>
      <w:r w:rsidRPr="00001F6C">
        <w:rPr>
          <w:rFonts w:cs="Arial"/>
          <w:b/>
          <w:lang w:val="en-GB"/>
        </w:rPr>
        <w:t>median wage</w:t>
      </w:r>
      <w:r w:rsidRPr="00001F6C">
        <w:rPr>
          <w:rFonts w:cs="Arial"/>
          <w:lang w:val="en-GB"/>
        </w:rPr>
        <w:t xml:space="preserve"> (M), which is calculated from a mathematical model of the earnings distribution. The model shows the wage of a middle employee that means a common wage level and extreme deciles were calculated simultaneously as well.</w:t>
      </w:r>
    </w:p>
    <w:p w:rsidR="00AE4664" w:rsidRPr="00001F6C" w:rsidRDefault="00AE4664" w:rsidP="009D242E">
      <w:pPr>
        <w:pStyle w:val="Zkladntextodsazen3"/>
        <w:spacing w:after="0" w:line="276" w:lineRule="auto"/>
        <w:ind w:firstLine="0"/>
        <w:rPr>
          <w:rFonts w:cs="Arial"/>
          <w:lang w:val="en-GB"/>
        </w:rPr>
      </w:pPr>
    </w:p>
    <w:p w:rsidR="00AE4664" w:rsidRDefault="000D04B1" w:rsidP="00D441D0">
      <w:pPr>
        <w:pStyle w:val="Zkladntextodsazen3"/>
        <w:spacing w:after="0" w:line="276" w:lineRule="auto"/>
        <w:ind w:firstLine="0"/>
        <w:rPr>
          <w:rFonts w:cs="Arial"/>
          <w:bCs/>
          <w:szCs w:val="20"/>
          <w:lang w:val="en-GB"/>
        </w:rPr>
      </w:pPr>
      <w:r w:rsidRPr="000D04B1">
        <w:rPr>
          <w:rFonts w:cs="Arial"/>
          <w:noProof/>
          <w:szCs w:val="20"/>
          <w:lang w:eastAsia="cs-CZ"/>
        </w:rPr>
        <w:pict>
          <v:shape id="Graf 8" o:spid="_x0000_i1027" type="#_x0000_t75" style="width:424.95pt;height:223.75pt;visibility:visible" o:gfxdata="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">
            <v:imagedata r:id="rId10" o:title=""/>
            <o:lock v:ext="edit" aspectratio="f"/>
          </v:shape>
        </w:pict>
      </w:r>
    </w:p>
    <w:p w:rsidR="00DA1995" w:rsidRPr="00001F6C" w:rsidRDefault="00DA1995" w:rsidP="00D441D0">
      <w:pPr>
        <w:pStyle w:val="Zkladntextodsazen3"/>
        <w:spacing w:after="0" w:line="276" w:lineRule="auto"/>
        <w:ind w:firstLine="0"/>
        <w:rPr>
          <w:rFonts w:cs="Arial"/>
          <w:bCs/>
          <w:szCs w:val="20"/>
          <w:lang w:val="en-GB"/>
        </w:rPr>
      </w:pPr>
    </w:p>
    <w:p w:rsidR="00AE4664" w:rsidRPr="00001F6C" w:rsidRDefault="00AE4664" w:rsidP="00AE4664">
      <w:pPr>
        <w:rPr>
          <w:rFonts w:cs="Arial"/>
          <w:lang w:val="en-GB"/>
        </w:rPr>
      </w:pPr>
      <w:r w:rsidRPr="00001F6C">
        <w:rPr>
          <w:rFonts w:cs="Arial"/>
          <w:lang w:val="en-GB"/>
        </w:rPr>
        <w:t xml:space="preserve">In Q4 2017 the median wage was </w:t>
      </w:r>
      <w:proofErr w:type="spellStart"/>
      <w:r w:rsidRPr="00001F6C">
        <w:rPr>
          <w:rFonts w:cs="Arial"/>
          <w:lang w:val="en-GB"/>
        </w:rPr>
        <w:t>CZK</w:t>
      </w:r>
      <w:proofErr w:type="spellEnd"/>
      <w:r w:rsidRPr="00001F6C">
        <w:rPr>
          <w:rFonts w:cs="Arial"/>
          <w:lang w:val="en-GB"/>
        </w:rPr>
        <w:t xml:space="preserve"> 27 320, </w:t>
      </w:r>
      <w:r w:rsidR="000D04B1">
        <w:rPr>
          <w:rFonts w:cs="Arial"/>
          <w:lang w:val="en-GB"/>
        </w:rPr>
        <w:t xml:space="preserve">that is </w:t>
      </w:r>
      <w:r w:rsidRPr="00001F6C">
        <w:rPr>
          <w:rFonts w:cs="Arial"/>
          <w:lang w:val="en-GB"/>
        </w:rPr>
        <w:t xml:space="preserve">by </w:t>
      </w:r>
      <w:proofErr w:type="spellStart"/>
      <w:r w:rsidRPr="00001F6C">
        <w:rPr>
          <w:rFonts w:cs="Arial"/>
          <w:lang w:val="en-GB"/>
        </w:rPr>
        <w:t>CZK</w:t>
      </w:r>
      <w:proofErr w:type="spellEnd"/>
      <w:r w:rsidRPr="00001F6C">
        <w:rPr>
          <w:rFonts w:cs="Arial"/>
          <w:lang w:val="en-GB"/>
        </w:rPr>
        <w:t xml:space="preserve"> 2 244 (+8.9%) higher than in the same period of the previous year. The wage interval became slightly broader year-on-year – ten per cent of employees earning the lowest wages got earnings below </w:t>
      </w:r>
      <w:proofErr w:type="spellStart"/>
      <w:r w:rsidRPr="00001F6C">
        <w:rPr>
          <w:rFonts w:cs="Arial"/>
          <w:lang w:val="en-GB"/>
        </w:rPr>
        <w:t>CZK</w:t>
      </w:r>
      <w:proofErr w:type="spellEnd"/>
      <w:r w:rsidRPr="00001F6C">
        <w:rPr>
          <w:rFonts w:cs="Arial"/>
          <w:lang w:val="en-GB"/>
        </w:rPr>
        <w:t xml:space="preserve"> 12 263 (bottom </w:t>
      </w:r>
      <w:proofErr w:type="spellStart"/>
      <w:r w:rsidRPr="00001F6C">
        <w:rPr>
          <w:rFonts w:cs="Arial"/>
          <w:lang w:val="en-GB"/>
        </w:rPr>
        <w:t>decile</w:t>
      </w:r>
      <w:proofErr w:type="spellEnd"/>
      <w:r w:rsidRPr="00001F6C">
        <w:rPr>
          <w:rFonts w:cs="Arial"/>
          <w:lang w:val="en-GB"/>
        </w:rPr>
        <w:t xml:space="preserve"> D1), and the opposite tenth of highest earnings, on the contrary, earned wages above </w:t>
      </w:r>
      <w:proofErr w:type="spellStart"/>
      <w:r w:rsidRPr="00001F6C">
        <w:rPr>
          <w:rFonts w:cs="Arial"/>
          <w:lang w:val="en-GB"/>
        </w:rPr>
        <w:t>CZK</w:t>
      </w:r>
      <w:proofErr w:type="spellEnd"/>
      <w:r w:rsidRPr="00001F6C">
        <w:rPr>
          <w:rFonts w:cs="Arial"/>
          <w:lang w:val="en-GB"/>
        </w:rPr>
        <w:t xml:space="preserve"> 51 412 (top </w:t>
      </w:r>
      <w:proofErr w:type="spellStart"/>
      <w:r w:rsidRPr="00001F6C">
        <w:rPr>
          <w:rFonts w:cs="Arial"/>
          <w:lang w:val="en-GB"/>
        </w:rPr>
        <w:t>decile</w:t>
      </w:r>
      <w:proofErr w:type="spellEnd"/>
      <w:r w:rsidRPr="00001F6C">
        <w:rPr>
          <w:rFonts w:cs="Arial"/>
          <w:lang w:val="en-GB"/>
        </w:rPr>
        <w:t xml:space="preserve"> D9). </w:t>
      </w:r>
    </w:p>
    <w:p w:rsidR="00AE4664" w:rsidRPr="00001F6C" w:rsidRDefault="00AE4664" w:rsidP="00D441D0">
      <w:pPr>
        <w:pStyle w:val="Zkladntextodsazen3"/>
        <w:spacing w:after="0" w:line="276" w:lineRule="auto"/>
        <w:ind w:firstLine="0"/>
        <w:rPr>
          <w:rFonts w:cs="Arial"/>
          <w:bCs/>
          <w:szCs w:val="20"/>
          <w:lang w:val="en-GB"/>
        </w:rPr>
      </w:pPr>
    </w:p>
    <w:p w:rsidR="00216775" w:rsidRPr="00001F6C" w:rsidRDefault="00216775" w:rsidP="00216775">
      <w:pPr>
        <w:rPr>
          <w:rFonts w:cs="Arial"/>
          <w:lang w:val="en-GB"/>
        </w:rPr>
      </w:pPr>
      <w:r w:rsidRPr="00001F6C">
        <w:rPr>
          <w:rFonts w:cs="Arial"/>
          <w:lang w:val="en-GB"/>
        </w:rPr>
        <w:lastRenderedPageBreak/>
        <w:t xml:space="preserve">The male wage level is significantly higher: in Q4 2017 the median wage in females was </w:t>
      </w:r>
      <w:proofErr w:type="spellStart"/>
      <w:r w:rsidRPr="00001F6C">
        <w:rPr>
          <w:rFonts w:cs="Arial"/>
          <w:lang w:val="en-GB"/>
        </w:rPr>
        <w:t>CZK</w:t>
      </w:r>
      <w:proofErr w:type="spellEnd"/>
      <w:r w:rsidRPr="00001F6C">
        <w:rPr>
          <w:rFonts w:cs="Arial"/>
          <w:lang w:val="en-GB"/>
        </w:rPr>
        <w:t xml:space="preserve"> 24 790 while in males it was </w:t>
      </w:r>
      <w:proofErr w:type="spellStart"/>
      <w:r w:rsidRPr="00001F6C">
        <w:rPr>
          <w:rFonts w:cs="Arial"/>
          <w:lang w:val="en-GB"/>
        </w:rPr>
        <w:t>CZK</w:t>
      </w:r>
      <w:proofErr w:type="spellEnd"/>
      <w:r w:rsidRPr="00001F6C">
        <w:rPr>
          <w:rFonts w:cs="Arial"/>
          <w:lang w:val="en-GB"/>
        </w:rPr>
        <w:t xml:space="preserve"> 29 639. Simultaneously, it holds that wages in males are distributed over a wider interval and especially the area of high earnings as expressed by the top </w:t>
      </w:r>
      <w:proofErr w:type="spellStart"/>
      <w:r w:rsidRPr="00001F6C">
        <w:rPr>
          <w:rFonts w:cs="Arial"/>
          <w:lang w:val="en-GB"/>
        </w:rPr>
        <w:t>decile</w:t>
      </w:r>
      <w:proofErr w:type="spellEnd"/>
      <w:r w:rsidRPr="00001F6C">
        <w:rPr>
          <w:rFonts w:cs="Arial"/>
          <w:lang w:val="en-GB"/>
        </w:rPr>
        <w:t xml:space="preserve"> (D9) is incomparably higher in males than in females, see the graph above.</w:t>
      </w:r>
    </w:p>
    <w:p w:rsidR="00463F4F" w:rsidRPr="00001F6C" w:rsidRDefault="00463F4F" w:rsidP="00463F4F">
      <w:pPr>
        <w:rPr>
          <w:lang w:val="en-GB"/>
        </w:rPr>
      </w:pPr>
    </w:p>
    <w:p w:rsidR="00463F4F" w:rsidRPr="00001F6C" w:rsidRDefault="00463F4F" w:rsidP="00463F4F">
      <w:pPr>
        <w:jc w:val="center"/>
        <w:rPr>
          <w:lang w:val="en-GB"/>
        </w:rPr>
      </w:pPr>
      <w:r w:rsidRPr="00001F6C">
        <w:rPr>
          <w:lang w:val="en-GB"/>
        </w:rPr>
        <w:t>* * *</w:t>
      </w:r>
    </w:p>
    <w:p w:rsidR="0069223B" w:rsidRPr="00001F6C" w:rsidRDefault="0069223B" w:rsidP="00521FEC">
      <w:pPr>
        <w:rPr>
          <w:rFonts w:cs="Arial"/>
          <w:lang w:val="en-GB"/>
        </w:rPr>
      </w:pPr>
    </w:p>
    <w:p w:rsidR="00B21F6E" w:rsidRPr="00001F6C" w:rsidRDefault="00B21F6E" w:rsidP="00B21F6E">
      <w:pPr>
        <w:rPr>
          <w:rFonts w:cs="Arial"/>
          <w:lang w:val="en-GB"/>
        </w:rPr>
      </w:pPr>
      <w:r w:rsidRPr="00001F6C">
        <w:rPr>
          <w:rFonts w:cs="Arial"/>
          <w:lang w:val="en-GB"/>
        </w:rPr>
        <w:t>The</w:t>
      </w:r>
      <w:r w:rsidRPr="00001F6C">
        <w:rPr>
          <w:rFonts w:cs="Arial"/>
          <w:b/>
          <w:lang w:val="en-GB"/>
        </w:rPr>
        <w:t xml:space="preserve"> </w:t>
      </w:r>
      <w:r w:rsidRPr="00001F6C">
        <w:rPr>
          <w:rFonts w:cs="Arial"/>
          <w:lang w:val="en-GB"/>
        </w:rPr>
        <w:t>preliminary results of the</w:t>
      </w:r>
      <w:r w:rsidRPr="00001F6C">
        <w:rPr>
          <w:rFonts w:cs="Arial"/>
          <w:b/>
          <w:lang w:val="en-GB"/>
        </w:rPr>
        <w:t xml:space="preserve"> </w:t>
      </w:r>
      <w:r w:rsidRPr="00001F6C">
        <w:rPr>
          <w:b/>
          <w:lang w:val="en-GB"/>
        </w:rPr>
        <w:t>Average Earnings Information System</w:t>
      </w:r>
      <w:r w:rsidRPr="00001F6C">
        <w:rPr>
          <w:rFonts w:cs="Arial"/>
          <w:lang w:val="en-GB"/>
        </w:rPr>
        <w:t xml:space="preserve"> (</w:t>
      </w:r>
      <w:proofErr w:type="spellStart"/>
      <w:r w:rsidRPr="00001F6C">
        <w:rPr>
          <w:rFonts w:cs="Arial"/>
          <w:lang w:val="en-GB"/>
        </w:rPr>
        <w:t>ISPV</w:t>
      </w:r>
      <w:proofErr w:type="spellEnd"/>
      <w:r w:rsidRPr="00001F6C">
        <w:rPr>
          <w:rFonts w:cs="Arial"/>
          <w:lang w:val="en-GB"/>
        </w:rPr>
        <w:t xml:space="preserve">) for the </w:t>
      </w:r>
      <w:r w:rsidR="00AF4022" w:rsidRPr="00001F6C">
        <w:rPr>
          <w:rFonts w:cs="Arial"/>
          <w:lang w:val="en-GB"/>
        </w:rPr>
        <w:t>year</w:t>
      </w:r>
      <w:r w:rsidRPr="00001F6C">
        <w:rPr>
          <w:rFonts w:cs="Arial"/>
          <w:lang w:val="en-GB"/>
        </w:rPr>
        <w:t xml:space="preserve"> 2017 bring a more detailed </w:t>
      </w:r>
      <w:r w:rsidR="000D04B1">
        <w:rPr>
          <w:rFonts w:cs="Arial"/>
          <w:lang w:val="en-GB"/>
        </w:rPr>
        <w:t xml:space="preserve">insight in demographic </w:t>
      </w:r>
      <w:r w:rsidRPr="00001F6C">
        <w:rPr>
          <w:rFonts w:cs="Arial"/>
          <w:lang w:val="en-GB"/>
        </w:rPr>
        <w:t>and social classification</w:t>
      </w:r>
      <w:r w:rsidR="000D04B1">
        <w:rPr>
          <w:rFonts w:cs="Arial"/>
          <w:lang w:val="en-GB"/>
        </w:rPr>
        <w:t>s</w:t>
      </w:r>
      <w:r w:rsidRPr="00001F6C">
        <w:rPr>
          <w:rFonts w:cs="Arial"/>
          <w:lang w:val="en-GB"/>
        </w:rPr>
        <w:t xml:space="preserve">. The </w:t>
      </w:r>
      <w:proofErr w:type="spellStart"/>
      <w:r w:rsidRPr="00001F6C">
        <w:rPr>
          <w:rFonts w:cs="Arial"/>
          <w:lang w:val="en-GB"/>
        </w:rPr>
        <w:t>ISPV</w:t>
      </w:r>
      <w:proofErr w:type="spellEnd"/>
      <w:r w:rsidRPr="00001F6C">
        <w:rPr>
          <w:rFonts w:cs="Arial"/>
          <w:lang w:val="en-GB"/>
        </w:rPr>
        <w:t>, however, applies a different methodology for the calculation of personal earnings of employees. It especially excludes all absence at work</w:t>
      </w:r>
      <w:r w:rsidR="000D04B1">
        <w:rPr>
          <w:rFonts w:cs="Arial"/>
          <w:lang w:val="en-GB"/>
        </w:rPr>
        <w:t xml:space="preserve"> and all persons with hours worked shorter than 30 hours per week</w:t>
      </w:r>
      <w:r w:rsidRPr="00001F6C">
        <w:rPr>
          <w:rFonts w:cs="Arial"/>
          <w:lang w:val="en-GB"/>
        </w:rPr>
        <w:t>, and therefore the data may neither be compared to the aforementioned values of the average wages, nor to figures given in tables attached to the News Release of the Czech Statistical Office.</w:t>
      </w:r>
    </w:p>
    <w:p w:rsidR="00862F55" w:rsidRPr="00001F6C" w:rsidRDefault="00862F55" w:rsidP="00463F4F">
      <w:pPr>
        <w:rPr>
          <w:rFonts w:cs="Arial"/>
          <w:b/>
          <w:lang w:val="en-GB"/>
        </w:rPr>
      </w:pPr>
    </w:p>
    <w:p w:rsidR="00B21F6E" w:rsidRPr="00001F6C" w:rsidRDefault="00B21F6E" w:rsidP="00B21F6E">
      <w:pPr>
        <w:rPr>
          <w:rFonts w:cs="Arial"/>
          <w:lang w:val="en-GB"/>
        </w:rPr>
      </w:pPr>
      <w:r w:rsidRPr="00001F6C">
        <w:rPr>
          <w:rFonts w:cs="Arial"/>
          <w:lang w:val="en-GB"/>
        </w:rPr>
        <w:t xml:space="preserve">The </w:t>
      </w:r>
      <w:r w:rsidRPr="00001F6C">
        <w:rPr>
          <w:rFonts w:cs="Arial"/>
          <w:b/>
          <w:lang w:val="en-GB"/>
        </w:rPr>
        <w:t>median wage</w:t>
      </w:r>
      <w:r w:rsidRPr="00001F6C">
        <w:rPr>
          <w:rFonts w:cs="Arial"/>
          <w:lang w:val="en-GB"/>
        </w:rPr>
        <w:t xml:space="preserve">, according to the </w:t>
      </w:r>
      <w:proofErr w:type="spellStart"/>
      <w:r w:rsidRPr="00001F6C">
        <w:rPr>
          <w:rFonts w:cs="Arial"/>
          <w:lang w:val="en-GB"/>
        </w:rPr>
        <w:t>ISPV</w:t>
      </w:r>
      <w:proofErr w:type="spellEnd"/>
      <w:r w:rsidRPr="00001F6C">
        <w:rPr>
          <w:rFonts w:cs="Arial"/>
          <w:lang w:val="en-GB"/>
        </w:rPr>
        <w:t xml:space="preserve"> methodology, reached the value of </w:t>
      </w:r>
      <w:proofErr w:type="spellStart"/>
      <w:r w:rsidRPr="00001F6C">
        <w:rPr>
          <w:rFonts w:cs="Arial"/>
          <w:lang w:val="en-GB"/>
        </w:rPr>
        <w:t>CZK</w:t>
      </w:r>
      <w:proofErr w:type="spellEnd"/>
      <w:r w:rsidRPr="00001F6C">
        <w:rPr>
          <w:rFonts w:cs="Arial"/>
          <w:lang w:val="en-GB"/>
        </w:rPr>
        <w:t> 2</w:t>
      </w:r>
      <w:r w:rsidR="00E9041F" w:rsidRPr="00001F6C">
        <w:rPr>
          <w:rFonts w:cs="Arial"/>
          <w:lang w:val="en-GB"/>
        </w:rPr>
        <w:t>6</w:t>
      </w:r>
      <w:r w:rsidRPr="00001F6C">
        <w:rPr>
          <w:rFonts w:cs="Arial"/>
          <w:lang w:val="en-GB"/>
        </w:rPr>
        <w:t> 8</w:t>
      </w:r>
      <w:r w:rsidR="00E9041F" w:rsidRPr="00001F6C">
        <w:rPr>
          <w:rFonts w:cs="Arial"/>
          <w:lang w:val="en-GB"/>
        </w:rPr>
        <w:t>59</w:t>
      </w:r>
      <w:r w:rsidRPr="00001F6C">
        <w:rPr>
          <w:rFonts w:cs="Arial"/>
          <w:lang w:val="en-GB"/>
        </w:rPr>
        <w:t xml:space="preserve"> in </w:t>
      </w:r>
      <w:r w:rsidR="00E9041F" w:rsidRPr="00001F6C">
        <w:rPr>
          <w:rFonts w:cs="Arial"/>
          <w:lang w:val="en-GB"/>
        </w:rPr>
        <w:t xml:space="preserve">the whole year </w:t>
      </w:r>
      <w:r w:rsidRPr="00001F6C">
        <w:rPr>
          <w:rFonts w:cs="Arial"/>
          <w:lang w:val="en-GB"/>
        </w:rPr>
        <w:t xml:space="preserve">2017 and increased by 7.4%, compared to the </w:t>
      </w:r>
      <w:r w:rsidR="00E9041F" w:rsidRPr="00001F6C">
        <w:rPr>
          <w:rFonts w:cs="Arial"/>
          <w:lang w:val="en-GB"/>
        </w:rPr>
        <w:t>year</w:t>
      </w:r>
      <w:r w:rsidRPr="00001F6C">
        <w:rPr>
          <w:rFonts w:cs="Arial"/>
          <w:lang w:val="en-GB"/>
        </w:rPr>
        <w:t xml:space="preserve"> 2016. T</w:t>
      </w:r>
      <w:r w:rsidR="00E9041F" w:rsidRPr="00001F6C">
        <w:rPr>
          <w:rFonts w:cs="Arial"/>
          <w:lang w:val="en-GB"/>
        </w:rPr>
        <w:t>he bottom t</w:t>
      </w:r>
      <w:r w:rsidRPr="00001F6C">
        <w:rPr>
          <w:rFonts w:cs="Arial"/>
          <w:lang w:val="en-GB"/>
        </w:rPr>
        <w:t xml:space="preserve">en per cent of low-income employees earned wages below </w:t>
      </w:r>
      <w:proofErr w:type="spellStart"/>
      <w:r w:rsidRPr="00001F6C">
        <w:rPr>
          <w:rFonts w:cs="Arial"/>
          <w:lang w:val="en-GB"/>
        </w:rPr>
        <w:t>CZK</w:t>
      </w:r>
      <w:proofErr w:type="spellEnd"/>
      <w:r w:rsidRPr="00001F6C">
        <w:rPr>
          <w:rFonts w:cs="Arial"/>
          <w:lang w:val="en-GB"/>
        </w:rPr>
        <w:t> 1</w:t>
      </w:r>
      <w:r w:rsidR="00E9041F" w:rsidRPr="00001F6C">
        <w:rPr>
          <w:rFonts w:cs="Arial"/>
          <w:lang w:val="en-GB"/>
        </w:rPr>
        <w:t>4</w:t>
      </w:r>
      <w:r w:rsidRPr="00001F6C">
        <w:rPr>
          <w:rFonts w:cs="Arial"/>
          <w:lang w:val="en-GB"/>
        </w:rPr>
        <w:t> </w:t>
      </w:r>
      <w:r w:rsidR="00E9041F" w:rsidRPr="00001F6C">
        <w:rPr>
          <w:rFonts w:cs="Arial"/>
          <w:lang w:val="en-GB"/>
        </w:rPr>
        <w:t>11</w:t>
      </w:r>
      <w:r w:rsidRPr="00001F6C">
        <w:rPr>
          <w:rFonts w:cs="Arial"/>
          <w:lang w:val="en-GB"/>
        </w:rPr>
        <w:t xml:space="preserve">7 and, conversely, one tenth of the highest wages were above </w:t>
      </w:r>
      <w:proofErr w:type="spellStart"/>
      <w:r w:rsidRPr="00001F6C">
        <w:rPr>
          <w:rFonts w:cs="Arial"/>
          <w:lang w:val="en-GB"/>
        </w:rPr>
        <w:t>CZK</w:t>
      </w:r>
      <w:proofErr w:type="spellEnd"/>
      <w:r w:rsidRPr="00001F6C">
        <w:rPr>
          <w:rFonts w:cs="Arial"/>
          <w:lang w:val="en-GB"/>
        </w:rPr>
        <w:t> 4</w:t>
      </w:r>
      <w:r w:rsidR="00E9041F" w:rsidRPr="00001F6C">
        <w:rPr>
          <w:rFonts w:cs="Arial"/>
          <w:lang w:val="en-GB"/>
        </w:rPr>
        <w:t>8</w:t>
      </w:r>
      <w:r w:rsidRPr="00001F6C">
        <w:rPr>
          <w:rFonts w:cs="Arial"/>
          <w:lang w:val="en-GB"/>
        </w:rPr>
        <w:t> 7</w:t>
      </w:r>
      <w:r w:rsidR="00E9041F" w:rsidRPr="00001F6C">
        <w:rPr>
          <w:rFonts w:cs="Arial"/>
          <w:lang w:val="en-GB"/>
        </w:rPr>
        <w:t>83</w:t>
      </w:r>
      <w:r w:rsidRPr="00001F6C">
        <w:rPr>
          <w:rFonts w:cs="Arial"/>
          <w:lang w:val="en-GB"/>
        </w:rPr>
        <w:t xml:space="preserve">. Thus the </w:t>
      </w:r>
      <w:proofErr w:type="spellStart"/>
      <w:r w:rsidRPr="00001F6C">
        <w:rPr>
          <w:rFonts w:cs="Arial"/>
          <w:lang w:val="en-GB"/>
        </w:rPr>
        <w:t>decile</w:t>
      </w:r>
      <w:proofErr w:type="spellEnd"/>
      <w:r w:rsidRPr="00001F6C">
        <w:rPr>
          <w:rFonts w:cs="Arial"/>
          <w:lang w:val="en-GB"/>
        </w:rPr>
        <w:t xml:space="preserve"> ratio was 3.46, compared to 3.5</w:t>
      </w:r>
      <w:r w:rsidR="00E9041F" w:rsidRPr="00001F6C">
        <w:rPr>
          <w:rFonts w:cs="Arial"/>
          <w:lang w:val="en-GB"/>
        </w:rPr>
        <w:t>2</w:t>
      </w:r>
      <w:r w:rsidRPr="00001F6C">
        <w:rPr>
          <w:rFonts w:cs="Arial"/>
          <w:lang w:val="en-GB"/>
        </w:rPr>
        <w:t xml:space="preserve"> in the last year. The </w:t>
      </w:r>
      <w:r w:rsidR="00E9041F" w:rsidRPr="00001F6C">
        <w:rPr>
          <w:rFonts w:cs="Arial"/>
          <w:lang w:val="en-GB"/>
        </w:rPr>
        <w:t xml:space="preserve">wage differentiation </w:t>
      </w:r>
      <w:r w:rsidRPr="00001F6C">
        <w:rPr>
          <w:rFonts w:cs="Arial"/>
          <w:lang w:val="en-GB"/>
        </w:rPr>
        <w:t xml:space="preserve">was </w:t>
      </w:r>
      <w:r w:rsidR="00E9041F" w:rsidRPr="00001F6C">
        <w:rPr>
          <w:rFonts w:cs="Arial"/>
          <w:lang w:val="en-GB"/>
        </w:rPr>
        <w:t xml:space="preserve">thus reduced </w:t>
      </w:r>
      <w:r w:rsidRPr="00001F6C">
        <w:rPr>
          <w:rFonts w:cs="Arial"/>
          <w:lang w:val="en-GB"/>
        </w:rPr>
        <w:t xml:space="preserve">by </w:t>
      </w:r>
      <w:r w:rsidR="00E9041F" w:rsidRPr="00001F6C">
        <w:rPr>
          <w:rFonts w:cs="Arial"/>
          <w:lang w:val="en-GB"/>
        </w:rPr>
        <w:t>the</w:t>
      </w:r>
      <w:r w:rsidRPr="00001F6C">
        <w:rPr>
          <w:rFonts w:cs="Arial"/>
          <w:lang w:val="en-GB"/>
        </w:rPr>
        <w:t xml:space="preserve"> fas</w:t>
      </w:r>
      <w:r w:rsidR="00E9041F" w:rsidRPr="00001F6C">
        <w:rPr>
          <w:rFonts w:cs="Arial"/>
          <w:lang w:val="en-GB"/>
        </w:rPr>
        <w:t>ted</w:t>
      </w:r>
      <w:r w:rsidRPr="00001F6C">
        <w:rPr>
          <w:rFonts w:cs="Arial"/>
          <w:lang w:val="en-GB"/>
        </w:rPr>
        <w:t xml:space="preserve"> growth in the </w:t>
      </w:r>
      <w:r w:rsidR="00E9041F" w:rsidRPr="00001F6C">
        <w:rPr>
          <w:rFonts w:cs="Arial"/>
          <w:lang w:val="en-GB"/>
        </w:rPr>
        <w:t>lowest wages</w:t>
      </w:r>
      <w:r w:rsidR="00AF4022" w:rsidRPr="00001F6C">
        <w:rPr>
          <w:rFonts w:cs="Arial"/>
          <w:lang w:val="en-GB"/>
        </w:rPr>
        <w:t xml:space="preserve">, namely those in females. </w:t>
      </w:r>
    </w:p>
    <w:p w:rsidR="00862F55" w:rsidRPr="00001F6C" w:rsidRDefault="00862F55" w:rsidP="00521FEC">
      <w:pPr>
        <w:rPr>
          <w:rFonts w:cs="Arial"/>
          <w:lang w:val="en-GB"/>
        </w:rPr>
      </w:pPr>
    </w:p>
    <w:p w:rsidR="00B21F6E" w:rsidRPr="00001F6C" w:rsidRDefault="00B21F6E" w:rsidP="00B21F6E">
      <w:pPr>
        <w:rPr>
          <w:rFonts w:cs="Arial"/>
          <w:lang w:val="en-GB"/>
        </w:rPr>
      </w:pPr>
      <w:r w:rsidRPr="00001F6C">
        <w:rPr>
          <w:rFonts w:cs="Arial"/>
          <w:lang w:val="en-GB"/>
        </w:rPr>
        <w:t xml:space="preserve">According to the valid Classification of </w:t>
      </w:r>
      <w:r w:rsidRPr="00001F6C">
        <w:rPr>
          <w:rFonts w:cs="Arial"/>
          <w:b/>
          <w:lang w:val="en-GB"/>
        </w:rPr>
        <w:t>Occupations</w:t>
      </w:r>
      <w:r w:rsidRPr="00001F6C">
        <w:rPr>
          <w:rFonts w:cs="Arial"/>
          <w:lang w:val="en-GB"/>
        </w:rPr>
        <w:t xml:space="preserve"> (CZ-</w:t>
      </w:r>
      <w:proofErr w:type="spellStart"/>
      <w:r w:rsidRPr="00001F6C">
        <w:rPr>
          <w:rFonts w:cs="Arial"/>
          <w:lang w:val="en-GB"/>
        </w:rPr>
        <w:t>ISCO</w:t>
      </w:r>
      <w:proofErr w:type="spellEnd"/>
      <w:r w:rsidRPr="00001F6C">
        <w:rPr>
          <w:rFonts w:cs="Arial"/>
          <w:lang w:val="en-GB"/>
        </w:rPr>
        <w:t xml:space="preserve">) managers where the group with highest earnings having the median wage of </w:t>
      </w:r>
      <w:proofErr w:type="spellStart"/>
      <w:r w:rsidRPr="00001F6C">
        <w:rPr>
          <w:rFonts w:cs="Arial"/>
          <w:lang w:val="en-GB"/>
        </w:rPr>
        <w:t>CZK</w:t>
      </w:r>
      <w:proofErr w:type="spellEnd"/>
      <w:r w:rsidRPr="00001F6C">
        <w:rPr>
          <w:rFonts w:cs="Arial"/>
          <w:lang w:val="en-GB"/>
        </w:rPr>
        <w:t> 4</w:t>
      </w:r>
      <w:r w:rsidR="00A55BEB" w:rsidRPr="00001F6C">
        <w:rPr>
          <w:rFonts w:cs="Arial"/>
          <w:lang w:val="en-GB"/>
        </w:rPr>
        <w:t>8</w:t>
      </w:r>
      <w:r w:rsidRPr="00001F6C">
        <w:rPr>
          <w:rFonts w:cs="Arial"/>
          <w:lang w:val="en-GB"/>
        </w:rPr>
        <w:t> </w:t>
      </w:r>
      <w:r w:rsidR="00A55BEB" w:rsidRPr="00001F6C">
        <w:rPr>
          <w:rFonts w:cs="Arial"/>
          <w:lang w:val="en-GB"/>
        </w:rPr>
        <w:t>23</w:t>
      </w:r>
      <w:r w:rsidRPr="00001F6C">
        <w:rPr>
          <w:rFonts w:cs="Arial"/>
          <w:lang w:val="en-GB"/>
        </w:rPr>
        <w:t xml:space="preserve">5 yet also with a very wide </w:t>
      </w:r>
      <w:proofErr w:type="spellStart"/>
      <w:r w:rsidRPr="00001F6C">
        <w:rPr>
          <w:rFonts w:cs="Arial"/>
          <w:lang w:val="en-GB"/>
        </w:rPr>
        <w:t>decile</w:t>
      </w:r>
      <w:proofErr w:type="spellEnd"/>
      <w:r w:rsidRPr="00001F6C">
        <w:rPr>
          <w:rFonts w:cs="Arial"/>
          <w:lang w:val="en-GB"/>
        </w:rPr>
        <w:t xml:space="preserve"> span from </w:t>
      </w:r>
      <w:proofErr w:type="spellStart"/>
      <w:r w:rsidRPr="00001F6C">
        <w:rPr>
          <w:rFonts w:cs="Arial"/>
          <w:lang w:val="en-GB"/>
        </w:rPr>
        <w:t>CZK</w:t>
      </w:r>
      <w:proofErr w:type="spellEnd"/>
      <w:r w:rsidRPr="00001F6C">
        <w:rPr>
          <w:rFonts w:cs="Arial"/>
          <w:lang w:val="en-GB"/>
        </w:rPr>
        <w:t> 2</w:t>
      </w:r>
      <w:r w:rsidR="00A55BEB" w:rsidRPr="00001F6C">
        <w:rPr>
          <w:rFonts w:cs="Arial"/>
          <w:lang w:val="en-GB"/>
        </w:rPr>
        <w:t>1</w:t>
      </w:r>
      <w:r w:rsidRPr="00001F6C">
        <w:rPr>
          <w:rFonts w:cs="Arial"/>
          <w:lang w:val="en-GB"/>
        </w:rPr>
        <w:t> </w:t>
      </w:r>
      <w:r w:rsidR="00A55BEB" w:rsidRPr="00001F6C">
        <w:rPr>
          <w:rFonts w:cs="Arial"/>
          <w:lang w:val="en-GB"/>
        </w:rPr>
        <w:t>0</w:t>
      </w:r>
      <w:r w:rsidRPr="00001F6C">
        <w:rPr>
          <w:rFonts w:cs="Arial"/>
          <w:lang w:val="en-GB"/>
        </w:rPr>
        <w:t>5</w:t>
      </w:r>
      <w:r w:rsidR="00A55BEB" w:rsidRPr="00001F6C">
        <w:rPr>
          <w:rFonts w:cs="Arial"/>
          <w:lang w:val="en-GB"/>
        </w:rPr>
        <w:t>4</w:t>
      </w:r>
      <w:r w:rsidRPr="00001F6C">
        <w:rPr>
          <w:rFonts w:cs="Arial"/>
          <w:lang w:val="en-GB"/>
        </w:rPr>
        <w:t xml:space="preserve"> to </w:t>
      </w:r>
      <w:proofErr w:type="spellStart"/>
      <w:r w:rsidRPr="00001F6C">
        <w:rPr>
          <w:rFonts w:cs="Arial"/>
          <w:lang w:val="en-GB"/>
        </w:rPr>
        <w:t>CZK</w:t>
      </w:r>
      <w:proofErr w:type="spellEnd"/>
      <w:r w:rsidRPr="00001F6C">
        <w:rPr>
          <w:rFonts w:cs="Arial"/>
          <w:lang w:val="en-GB"/>
        </w:rPr>
        <w:t> 12</w:t>
      </w:r>
      <w:r w:rsidR="00A55BEB" w:rsidRPr="00001F6C">
        <w:rPr>
          <w:rFonts w:cs="Arial"/>
          <w:lang w:val="en-GB"/>
        </w:rPr>
        <w:t>0</w:t>
      </w:r>
      <w:r w:rsidRPr="00001F6C">
        <w:rPr>
          <w:rFonts w:cs="Arial"/>
          <w:lang w:val="en-GB"/>
        </w:rPr>
        <w:t> </w:t>
      </w:r>
      <w:r w:rsidR="00A55BEB" w:rsidRPr="00001F6C">
        <w:rPr>
          <w:rFonts w:cs="Arial"/>
          <w:lang w:val="en-GB"/>
        </w:rPr>
        <w:t>521</w:t>
      </w:r>
      <w:r w:rsidRPr="00001F6C">
        <w:rPr>
          <w:rFonts w:cs="Arial"/>
          <w:lang w:val="en-GB"/>
        </w:rPr>
        <w:t xml:space="preserve">. The second highest wage level can be found in professionals </w:t>
      </w:r>
      <w:r w:rsidR="00A55BEB" w:rsidRPr="00001F6C">
        <w:rPr>
          <w:rFonts w:cs="Arial"/>
          <w:lang w:val="en-GB"/>
        </w:rPr>
        <w:t xml:space="preserve">with their median wage of </w:t>
      </w:r>
      <w:proofErr w:type="spellStart"/>
      <w:r w:rsidR="00A55BEB" w:rsidRPr="00001F6C">
        <w:rPr>
          <w:rFonts w:cs="Arial"/>
          <w:lang w:val="en-GB"/>
        </w:rPr>
        <w:t>CZK</w:t>
      </w:r>
      <w:proofErr w:type="spellEnd"/>
      <w:r w:rsidR="00A55BEB" w:rsidRPr="00001F6C">
        <w:rPr>
          <w:rFonts w:cs="Arial"/>
          <w:lang w:val="en-GB"/>
        </w:rPr>
        <w:t xml:space="preserve"> 35 768 </w:t>
      </w:r>
      <w:r w:rsidRPr="00001F6C">
        <w:rPr>
          <w:rFonts w:cs="Arial"/>
          <w:lang w:val="en-GB"/>
        </w:rPr>
        <w:t xml:space="preserve">lying </w:t>
      </w:r>
      <w:r w:rsidR="000D04B1">
        <w:rPr>
          <w:rFonts w:cs="Arial"/>
          <w:lang w:val="en-GB"/>
        </w:rPr>
        <w:t>with</w:t>
      </w:r>
      <w:r w:rsidRPr="00001F6C">
        <w:rPr>
          <w:rFonts w:cs="Arial"/>
          <w:lang w:val="en-GB"/>
        </w:rPr>
        <w:t xml:space="preserve">in </w:t>
      </w:r>
      <w:r w:rsidR="000D04B1">
        <w:rPr>
          <w:rFonts w:cs="Arial"/>
          <w:lang w:val="en-GB"/>
        </w:rPr>
        <w:t>a narrow</w:t>
      </w:r>
      <w:r w:rsidRPr="00001F6C">
        <w:rPr>
          <w:rFonts w:cs="Arial"/>
          <w:lang w:val="en-GB"/>
        </w:rPr>
        <w:t xml:space="preserve"> </w:t>
      </w:r>
      <w:proofErr w:type="spellStart"/>
      <w:r w:rsidRPr="00001F6C">
        <w:rPr>
          <w:rFonts w:cs="Arial"/>
          <w:lang w:val="en-GB"/>
        </w:rPr>
        <w:t>decile</w:t>
      </w:r>
      <w:proofErr w:type="spellEnd"/>
      <w:r w:rsidR="000D04B1">
        <w:rPr>
          <w:rFonts w:cs="Arial"/>
          <w:lang w:val="en-GB"/>
        </w:rPr>
        <w:t xml:space="preserve"> </w:t>
      </w:r>
      <w:r w:rsidRPr="00001F6C">
        <w:rPr>
          <w:rFonts w:cs="Arial"/>
          <w:lang w:val="en-GB"/>
        </w:rPr>
        <w:t>s</w:t>
      </w:r>
      <w:r w:rsidR="000D04B1">
        <w:rPr>
          <w:rFonts w:cs="Arial"/>
          <w:lang w:val="en-GB"/>
        </w:rPr>
        <w:t>pan</w:t>
      </w:r>
      <w:r w:rsidRPr="00001F6C">
        <w:rPr>
          <w:rFonts w:cs="Arial"/>
          <w:lang w:val="en-GB"/>
        </w:rPr>
        <w:t xml:space="preserve"> of </w:t>
      </w:r>
      <w:proofErr w:type="spellStart"/>
      <w:r w:rsidRPr="00001F6C">
        <w:rPr>
          <w:rFonts w:cs="Arial"/>
          <w:lang w:val="en-GB"/>
        </w:rPr>
        <w:t>CZK</w:t>
      </w:r>
      <w:proofErr w:type="spellEnd"/>
      <w:r w:rsidRPr="00001F6C">
        <w:rPr>
          <w:rFonts w:cs="Arial"/>
          <w:lang w:val="en-GB"/>
        </w:rPr>
        <w:t> 2</w:t>
      </w:r>
      <w:r w:rsidR="00A55BEB" w:rsidRPr="00001F6C">
        <w:rPr>
          <w:rFonts w:cs="Arial"/>
          <w:lang w:val="en-GB"/>
        </w:rPr>
        <w:t>4</w:t>
      </w:r>
      <w:r w:rsidRPr="00001F6C">
        <w:rPr>
          <w:rFonts w:cs="Arial"/>
          <w:lang w:val="en-GB"/>
        </w:rPr>
        <w:t> </w:t>
      </w:r>
      <w:r w:rsidR="00A55BEB" w:rsidRPr="00001F6C">
        <w:rPr>
          <w:rFonts w:cs="Arial"/>
          <w:lang w:val="en-GB"/>
        </w:rPr>
        <w:t>3</w:t>
      </w:r>
      <w:r w:rsidRPr="00001F6C">
        <w:rPr>
          <w:rFonts w:cs="Arial"/>
          <w:lang w:val="en-GB"/>
        </w:rPr>
        <w:t>7</w:t>
      </w:r>
      <w:r w:rsidR="00A55BEB" w:rsidRPr="00001F6C">
        <w:rPr>
          <w:rFonts w:cs="Arial"/>
          <w:lang w:val="en-GB"/>
        </w:rPr>
        <w:t>9</w:t>
      </w:r>
      <w:r w:rsidRPr="00001F6C">
        <w:rPr>
          <w:rFonts w:cs="Arial"/>
          <w:lang w:val="en-GB"/>
        </w:rPr>
        <w:t xml:space="preserve"> and </w:t>
      </w:r>
      <w:proofErr w:type="spellStart"/>
      <w:r w:rsidRPr="00001F6C">
        <w:rPr>
          <w:rFonts w:cs="Arial"/>
          <w:lang w:val="en-GB"/>
        </w:rPr>
        <w:t>CZK</w:t>
      </w:r>
      <w:proofErr w:type="spellEnd"/>
      <w:r w:rsidRPr="00001F6C">
        <w:rPr>
          <w:rFonts w:cs="Arial"/>
          <w:lang w:val="en-GB"/>
        </w:rPr>
        <w:t> 7</w:t>
      </w:r>
      <w:r w:rsidR="00A55BEB" w:rsidRPr="00001F6C">
        <w:rPr>
          <w:rFonts w:cs="Arial"/>
          <w:lang w:val="en-GB"/>
        </w:rPr>
        <w:t>2 </w:t>
      </w:r>
      <w:r w:rsidRPr="00001F6C">
        <w:rPr>
          <w:rFonts w:cs="Arial"/>
          <w:lang w:val="en-GB"/>
        </w:rPr>
        <w:t>8</w:t>
      </w:r>
      <w:r w:rsidR="00A55BEB" w:rsidRPr="00001F6C">
        <w:rPr>
          <w:rFonts w:cs="Arial"/>
          <w:lang w:val="en-GB"/>
        </w:rPr>
        <w:t>1</w:t>
      </w:r>
      <w:r w:rsidRPr="00001F6C">
        <w:rPr>
          <w:rFonts w:cs="Arial"/>
          <w:lang w:val="en-GB"/>
        </w:rPr>
        <w:t>4</w:t>
      </w:r>
      <w:r w:rsidR="00A55BEB" w:rsidRPr="00001F6C">
        <w:rPr>
          <w:rFonts w:cs="Arial"/>
          <w:lang w:val="en-GB"/>
        </w:rPr>
        <w:t xml:space="preserve">. </w:t>
      </w:r>
      <w:r w:rsidRPr="00001F6C">
        <w:rPr>
          <w:rFonts w:cs="Arial"/>
          <w:lang w:val="en-GB"/>
        </w:rPr>
        <w:t xml:space="preserve">The third rank is occupied by technicians and associate professionals with the median wage of </w:t>
      </w:r>
      <w:proofErr w:type="spellStart"/>
      <w:r w:rsidRPr="00001F6C">
        <w:rPr>
          <w:rFonts w:cs="Arial"/>
          <w:lang w:val="en-GB"/>
        </w:rPr>
        <w:t>CZK</w:t>
      </w:r>
      <w:proofErr w:type="spellEnd"/>
      <w:r w:rsidRPr="00001F6C">
        <w:rPr>
          <w:rFonts w:cs="Arial"/>
          <w:lang w:val="en-GB"/>
        </w:rPr>
        <w:t> 3</w:t>
      </w:r>
      <w:r w:rsidR="004073A0" w:rsidRPr="00001F6C">
        <w:rPr>
          <w:rFonts w:cs="Arial"/>
          <w:lang w:val="en-GB"/>
        </w:rPr>
        <w:t>1</w:t>
      </w:r>
      <w:r w:rsidRPr="00001F6C">
        <w:rPr>
          <w:rFonts w:cs="Arial"/>
          <w:lang w:val="en-GB"/>
        </w:rPr>
        <w:t> 0</w:t>
      </w:r>
      <w:r w:rsidR="004073A0" w:rsidRPr="00001F6C">
        <w:rPr>
          <w:rFonts w:cs="Arial"/>
          <w:lang w:val="en-GB"/>
        </w:rPr>
        <w:t>9</w:t>
      </w:r>
      <w:r w:rsidRPr="00001F6C">
        <w:rPr>
          <w:rFonts w:cs="Arial"/>
          <w:lang w:val="en-GB"/>
        </w:rPr>
        <w:t xml:space="preserve">7 and the </w:t>
      </w:r>
      <w:proofErr w:type="spellStart"/>
      <w:r w:rsidRPr="00001F6C">
        <w:rPr>
          <w:rFonts w:cs="Arial"/>
          <w:lang w:val="en-GB"/>
        </w:rPr>
        <w:t>decile</w:t>
      </w:r>
      <w:proofErr w:type="spellEnd"/>
      <w:r w:rsidRPr="00001F6C">
        <w:rPr>
          <w:rFonts w:cs="Arial"/>
          <w:lang w:val="en-GB"/>
        </w:rPr>
        <w:t xml:space="preserve"> range from </w:t>
      </w:r>
      <w:proofErr w:type="spellStart"/>
      <w:r w:rsidRPr="00001F6C">
        <w:rPr>
          <w:rFonts w:cs="Arial"/>
          <w:lang w:val="en-GB"/>
        </w:rPr>
        <w:t>CZK</w:t>
      </w:r>
      <w:proofErr w:type="spellEnd"/>
      <w:r w:rsidRPr="00001F6C">
        <w:rPr>
          <w:rFonts w:cs="Arial"/>
          <w:lang w:val="en-GB"/>
        </w:rPr>
        <w:t> 18 </w:t>
      </w:r>
      <w:r w:rsidR="004073A0" w:rsidRPr="00001F6C">
        <w:rPr>
          <w:rFonts w:cs="Arial"/>
          <w:lang w:val="en-GB"/>
        </w:rPr>
        <w:t>567</w:t>
      </w:r>
      <w:r w:rsidRPr="00001F6C">
        <w:rPr>
          <w:rFonts w:cs="Arial"/>
          <w:lang w:val="en-GB"/>
        </w:rPr>
        <w:t xml:space="preserve"> to </w:t>
      </w:r>
      <w:proofErr w:type="spellStart"/>
      <w:r w:rsidRPr="00001F6C">
        <w:rPr>
          <w:rFonts w:cs="Arial"/>
          <w:lang w:val="en-GB"/>
        </w:rPr>
        <w:t>CZK</w:t>
      </w:r>
      <w:proofErr w:type="spellEnd"/>
      <w:r w:rsidRPr="00001F6C">
        <w:rPr>
          <w:rFonts w:cs="Arial"/>
          <w:lang w:val="en-GB"/>
        </w:rPr>
        <w:t> 5</w:t>
      </w:r>
      <w:r w:rsidR="004073A0" w:rsidRPr="00001F6C">
        <w:rPr>
          <w:rFonts w:cs="Arial"/>
          <w:lang w:val="en-GB"/>
        </w:rPr>
        <w:t>1</w:t>
      </w:r>
      <w:r w:rsidRPr="00001F6C">
        <w:rPr>
          <w:rFonts w:cs="Arial"/>
          <w:lang w:val="en-GB"/>
        </w:rPr>
        <w:t> </w:t>
      </w:r>
      <w:r w:rsidR="004073A0" w:rsidRPr="00001F6C">
        <w:rPr>
          <w:rFonts w:cs="Arial"/>
          <w:lang w:val="en-GB"/>
        </w:rPr>
        <w:t>390</w:t>
      </w:r>
      <w:r w:rsidRPr="00001F6C">
        <w:rPr>
          <w:rFonts w:cs="Arial"/>
          <w:lang w:val="en-GB"/>
        </w:rPr>
        <w:t xml:space="preserve">. </w:t>
      </w:r>
      <w:r w:rsidRPr="00001F6C">
        <w:rPr>
          <w:rFonts w:ascii="FreeSerif" w:hAnsi="FreeSerif" w:cs="FreeSerif"/>
          <w:szCs w:val="20"/>
          <w:lang w:val="en-GB" w:eastAsia="cs-CZ"/>
        </w:rPr>
        <w:t>Clerical support workers</w:t>
      </w:r>
      <w:r w:rsidRPr="00001F6C">
        <w:rPr>
          <w:rFonts w:cs="Arial"/>
          <w:lang w:val="en-GB"/>
        </w:rPr>
        <w:t xml:space="preserve"> had the median wage of </w:t>
      </w:r>
      <w:proofErr w:type="spellStart"/>
      <w:r w:rsidRPr="00001F6C">
        <w:rPr>
          <w:rFonts w:cs="Arial"/>
          <w:lang w:val="en-GB"/>
        </w:rPr>
        <w:t>CZK</w:t>
      </w:r>
      <w:proofErr w:type="spellEnd"/>
      <w:r w:rsidRPr="00001F6C">
        <w:rPr>
          <w:rFonts w:cs="Arial"/>
          <w:lang w:val="en-GB"/>
        </w:rPr>
        <w:t> 2</w:t>
      </w:r>
      <w:r w:rsidR="004073A0" w:rsidRPr="00001F6C">
        <w:rPr>
          <w:rFonts w:cs="Arial"/>
          <w:lang w:val="en-GB"/>
        </w:rPr>
        <w:t>4</w:t>
      </w:r>
      <w:r w:rsidRPr="00001F6C">
        <w:rPr>
          <w:rFonts w:cs="Arial"/>
          <w:lang w:val="en-GB"/>
        </w:rPr>
        <w:t> </w:t>
      </w:r>
      <w:r w:rsidR="004073A0" w:rsidRPr="00001F6C">
        <w:rPr>
          <w:rFonts w:cs="Arial"/>
          <w:lang w:val="en-GB"/>
        </w:rPr>
        <w:t>0</w:t>
      </w:r>
      <w:r w:rsidRPr="00001F6C">
        <w:rPr>
          <w:rFonts w:cs="Arial"/>
          <w:lang w:val="en-GB"/>
        </w:rPr>
        <w:t>9</w:t>
      </w:r>
      <w:r w:rsidR="004073A0" w:rsidRPr="00001F6C">
        <w:rPr>
          <w:rFonts w:cs="Arial"/>
          <w:lang w:val="en-GB"/>
        </w:rPr>
        <w:t>2</w:t>
      </w:r>
      <w:r w:rsidRPr="00001F6C">
        <w:rPr>
          <w:rFonts w:cs="Arial"/>
          <w:lang w:val="en-GB"/>
        </w:rPr>
        <w:t xml:space="preserve"> and the </w:t>
      </w:r>
      <w:proofErr w:type="spellStart"/>
      <w:r w:rsidRPr="00001F6C">
        <w:rPr>
          <w:rFonts w:cs="Arial"/>
          <w:lang w:val="en-GB"/>
        </w:rPr>
        <w:t>decile</w:t>
      </w:r>
      <w:proofErr w:type="spellEnd"/>
      <w:r w:rsidRPr="00001F6C">
        <w:rPr>
          <w:rFonts w:cs="Arial"/>
          <w:lang w:val="en-GB"/>
        </w:rPr>
        <w:t xml:space="preserve"> range from </w:t>
      </w:r>
      <w:proofErr w:type="spellStart"/>
      <w:r w:rsidRPr="00001F6C">
        <w:rPr>
          <w:rFonts w:cs="Arial"/>
          <w:lang w:val="en-GB"/>
        </w:rPr>
        <w:t>CZK</w:t>
      </w:r>
      <w:proofErr w:type="spellEnd"/>
      <w:r w:rsidRPr="00001F6C">
        <w:rPr>
          <w:rFonts w:cs="Arial"/>
          <w:lang w:val="en-GB"/>
        </w:rPr>
        <w:t> 13 3</w:t>
      </w:r>
      <w:r w:rsidR="004073A0" w:rsidRPr="00001F6C">
        <w:rPr>
          <w:rFonts w:cs="Arial"/>
          <w:lang w:val="en-GB"/>
        </w:rPr>
        <w:t>67</w:t>
      </w:r>
      <w:r w:rsidRPr="00001F6C">
        <w:rPr>
          <w:rFonts w:cs="Arial"/>
          <w:lang w:val="en-GB"/>
        </w:rPr>
        <w:t xml:space="preserve"> to </w:t>
      </w:r>
      <w:proofErr w:type="spellStart"/>
      <w:r w:rsidRPr="00001F6C">
        <w:rPr>
          <w:rFonts w:cs="Arial"/>
          <w:lang w:val="en-GB"/>
        </w:rPr>
        <w:t>CZK</w:t>
      </w:r>
      <w:proofErr w:type="spellEnd"/>
      <w:r w:rsidRPr="00001F6C">
        <w:rPr>
          <w:rFonts w:cs="Arial"/>
          <w:lang w:val="en-GB"/>
        </w:rPr>
        <w:t> 3</w:t>
      </w:r>
      <w:r w:rsidR="0014001A" w:rsidRPr="00001F6C">
        <w:rPr>
          <w:rFonts w:cs="Arial"/>
          <w:lang w:val="en-GB"/>
        </w:rPr>
        <w:t>8</w:t>
      </w:r>
      <w:r w:rsidRPr="00001F6C">
        <w:rPr>
          <w:rFonts w:cs="Arial"/>
          <w:lang w:val="en-GB"/>
        </w:rPr>
        <w:t> 5</w:t>
      </w:r>
      <w:r w:rsidR="0014001A" w:rsidRPr="00001F6C">
        <w:rPr>
          <w:rFonts w:cs="Arial"/>
          <w:lang w:val="en-GB"/>
        </w:rPr>
        <w:t>4</w:t>
      </w:r>
      <w:r w:rsidRPr="00001F6C">
        <w:rPr>
          <w:rFonts w:cs="Arial"/>
          <w:lang w:val="en-GB"/>
        </w:rPr>
        <w:t xml:space="preserve">5 </w:t>
      </w:r>
      <w:r w:rsidR="0014001A" w:rsidRPr="00001F6C">
        <w:rPr>
          <w:rFonts w:cs="Arial"/>
          <w:lang w:val="en-GB"/>
        </w:rPr>
        <w:t>yet</w:t>
      </w:r>
      <w:r w:rsidRPr="00001F6C">
        <w:rPr>
          <w:rFonts w:cs="Arial"/>
          <w:lang w:val="en-GB"/>
        </w:rPr>
        <w:t xml:space="preserve"> their earnings recorded </w:t>
      </w:r>
      <w:r w:rsidR="0014001A" w:rsidRPr="00001F6C">
        <w:rPr>
          <w:rFonts w:cs="Arial"/>
          <w:lang w:val="en-GB"/>
        </w:rPr>
        <w:t xml:space="preserve">just a little </w:t>
      </w:r>
      <w:r w:rsidRPr="00001F6C">
        <w:rPr>
          <w:rFonts w:cs="Arial"/>
          <w:lang w:val="en-GB"/>
        </w:rPr>
        <w:t>growth (+6.</w:t>
      </w:r>
      <w:r w:rsidR="0014001A" w:rsidRPr="00001F6C">
        <w:rPr>
          <w:rFonts w:cs="Arial"/>
          <w:lang w:val="en-GB"/>
        </w:rPr>
        <w:t>6</w:t>
      </w:r>
      <w:r w:rsidRPr="00001F6C">
        <w:rPr>
          <w:rFonts w:cs="Arial"/>
          <w:lang w:val="en-GB"/>
        </w:rPr>
        <w:t xml:space="preserve">%), year-on-year. </w:t>
      </w:r>
      <w:r w:rsidR="0014001A" w:rsidRPr="00001F6C">
        <w:rPr>
          <w:rFonts w:cs="Arial"/>
          <w:lang w:val="en-GB"/>
        </w:rPr>
        <w:t xml:space="preserve">On the contrary, the </w:t>
      </w:r>
      <w:r w:rsidRPr="00001F6C">
        <w:rPr>
          <w:rFonts w:cs="Arial"/>
          <w:lang w:val="en-GB"/>
        </w:rPr>
        <w:t xml:space="preserve">fastest growth of the median wage </w:t>
      </w:r>
      <w:r w:rsidR="0014001A" w:rsidRPr="00001F6C">
        <w:rPr>
          <w:rFonts w:cs="Arial"/>
          <w:lang w:val="en-GB"/>
        </w:rPr>
        <w:t xml:space="preserve">(+10.3%) </w:t>
      </w:r>
      <w:r w:rsidRPr="00001F6C">
        <w:rPr>
          <w:rFonts w:cs="Arial"/>
          <w:lang w:val="en-GB"/>
        </w:rPr>
        <w:t xml:space="preserve">was found in service and sales workers, of which, however, a great number belong to low-income employees, with the </w:t>
      </w:r>
      <w:proofErr w:type="spellStart"/>
      <w:r w:rsidRPr="00001F6C">
        <w:rPr>
          <w:rFonts w:cs="Arial"/>
          <w:lang w:val="en-GB"/>
        </w:rPr>
        <w:t>decile</w:t>
      </w:r>
      <w:proofErr w:type="spellEnd"/>
      <w:r w:rsidRPr="00001F6C">
        <w:rPr>
          <w:rFonts w:cs="Arial"/>
          <w:lang w:val="en-GB"/>
        </w:rPr>
        <w:t xml:space="preserve"> range from </w:t>
      </w:r>
      <w:proofErr w:type="spellStart"/>
      <w:r w:rsidRPr="00001F6C">
        <w:rPr>
          <w:rFonts w:cs="Arial"/>
          <w:lang w:val="en-GB"/>
        </w:rPr>
        <w:t>CZK</w:t>
      </w:r>
      <w:proofErr w:type="spellEnd"/>
      <w:r w:rsidRPr="00001F6C">
        <w:rPr>
          <w:rFonts w:cs="Arial"/>
          <w:lang w:val="en-GB"/>
        </w:rPr>
        <w:t> 11 6</w:t>
      </w:r>
      <w:r w:rsidR="0014001A" w:rsidRPr="00001F6C">
        <w:rPr>
          <w:rFonts w:cs="Arial"/>
          <w:lang w:val="en-GB"/>
        </w:rPr>
        <w:t>44</w:t>
      </w:r>
      <w:r w:rsidRPr="00001F6C">
        <w:rPr>
          <w:rFonts w:cs="Arial"/>
          <w:lang w:val="en-GB"/>
        </w:rPr>
        <w:t xml:space="preserve"> to </w:t>
      </w:r>
      <w:proofErr w:type="spellStart"/>
      <w:r w:rsidRPr="00001F6C">
        <w:rPr>
          <w:rFonts w:cs="Arial"/>
          <w:lang w:val="en-GB"/>
        </w:rPr>
        <w:t>CZK</w:t>
      </w:r>
      <w:proofErr w:type="spellEnd"/>
      <w:r w:rsidRPr="00001F6C">
        <w:rPr>
          <w:rFonts w:cs="Arial"/>
          <w:lang w:val="en-GB"/>
        </w:rPr>
        <w:t> 3</w:t>
      </w:r>
      <w:r w:rsidR="0014001A" w:rsidRPr="00001F6C">
        <w:rPr>
          <w:rFonts w:cs="Arial"/>
          <w:lang w:val="en-GB"/>
        </w:rPr>
        <w:t>1</w:t>
      </w:r>
      <w:r w:rsidRPr="00001F6C">
        <w:rPr>
          <w:rFonts w:cs="Arial"/>
          <w:lang w:val="en-GB"/>
        </w:rPr>
        <w:t> </w:t>
      </w:r>
      <w:r w:rsidR="0014001A" w:rsidRPr="00001F6C">
        <w:rPr>
          <w:rFonts w:cs="Arial"/>
          <w:lang w:val="en-GB"/>
        </w:rPr>
        <w:t>885</w:t>
      </w:r>
      <w:r w:rsidRPr="00001F6C">
        <w:rPr>
          <w:rFonts w:cs="Arial"/>
          <w:lang w:val="en-GB"/>
        </w:rPr>
        <w:t xml:space="preserve"> and their median wage was </w:t>
      </w:r>
      <w:proofErr w:type="spellStart"/>
      <w:r w:rsidRPr="00001F6C">
        <w:rPr>
          <w:rFonts w:cs="Arial"/>
          <w:lang w:val="en-GB"/>
        </w:rPr>
        <w:t>CZK</w:t>
      </w:r>
      <w:proofErr w:type="spellEnd"/>
      <w:r w:rsidRPr="00001F6C">
        <w:rPr>
          <w:rFonts w:cs="Arial"/>
          <w:lang w:val="en-GB"/>
        </w:rPr>
        <w:t> 1</w:t>
      </w:r>
      <w:r w:rsidR="0014001A" w:rsidRPr="00001F6C">
        <w:rPr>
          <w:rFonts w:cs="Arial"/>
          <w:lang w:val="en-GB"/>
        </w:rPr>
        <w:t>8</w:t>
      </w:r>
      <w:r w:rsidRPr="00001F6C">
        <w:rPr>
          <w:rFonts w:cs="Arial"/>
          <w:lang w:val="en-GB"/>
        </w:rPr>
        <w:t> 6</w:t>
      </w:r>
      <w:r w:rsidR="0014001A" w:rsidRPr="00001F6C">
        <w:rPr>
          <w:rFonts w:cs="Arial"/>
          <w:lang w:val="en-GB"/>
        </w:rPr>
        <w:t>32</w:t>
      </w:r>
      <w:r w:rsidRPr="00001F6C">
        <w:rPr>
          <w:rFonts w:cs="Arial"/>
          <w:lang w:val="en-GB"/>
        </w:rPr>
        <w:t xml:space="preserve">, which is solely a bit more than two thirds of the overall median wage. Craft and related trades workers and plant and machine operators and assemblers have median wage </w:t>
      </w:r>
      <w:proofErr w:type="spellStart"/>
      <w:r w:rsidRPr="00001F6C">
        <w:rPr>
          <w:rFonts w:cs="Arial"/>
          <w:lang w:val="en-GB"/>
        </w:rPr>
        <w:t>CZK</w:t>
      </w:r>
      <w:proofErr w:type="spellEnd"/>
      <w:r w:rsidRPr="00001F6C">
        <w:rPr>
          <w:rFonts w:cs="Arial"/>
          <w:lang w:val="en-GB"/>
        </w:rPr>
        <w:t> 2</w:t>
      </w:r>
      <w:r w:rsidR="0014001A" w:rsidRPr="00001F6C">
        <w:rPr>
          <w:rFonts w:cs="Arial"/>
          <w:lang w:val="en-GB"/>
        </w:rPr>
        <w:t>5</w:t>
      </w:r>
      <w:r w:rsidRPr="00001F6C">
        <w:rPr>
          <w:rFonts w:cs="Arial"/>
          <w:lang w:val="en-GB"/>
        </w:rPr>
        <w:t> </w:t>
      </w:r>
      <w:r w:rsidR="0014001A" w:rsidRPr="00001F6C">
        <w:rPr>
          <w:rFonts w:cs="Arial"/>
          <w:lang w:val="en-GB"/>
        </w:rPr>
        <w:t>459</w:t>
      </w:r>
      <w:r w:rsidRPr="00001F6C">
        <w:rPr>
          <w:rFonts w:cs="Arial"/>
          <w:lang w:val="en-GB"/>
        </w:rPr>
        <w:t xml:space="preserve"> and </w:t>
      </w:r>
      <w:proofErr w:type="spellStart"/>
      <w:r w:rsidRPr="00001F6C">
        <w:rPr>
          <w:rFonts w:cs="Arial"/>
          <w:lang w:val="en-GB"/>
        </w:rPr>
        <w:t>CZK</w:t>
      </w:r>
      <w:proofErr w:type="spellEnd"/>
      <w:r w:rsidRPr="00001F6C">
        <w:rPr>
          <w:rFonts w:cs="Arial"/>
          <w:lang w:val="en-GB"/>
        </w:rPr>
        <w:t> 24 </w:t>
      </w:r>
      <w:r w:rsidR="0014001A" w:rsidRPr="00001F6C">
        <w:rPr>
          <w:rFonts w:cs="Arial"/>
          <w:lang w:val="en-GB"/>
        </w:rPr>
        <w:t>958</w:t>
      </w:r>
      <w:r w:rsidRPr="00001F6C">
        <w:rPr>
          <w:rFonts w:cs="Arial"/>
          <w:lang w:val="en-GB"/>
        </w:rPr>
        <w:t xml:space="preserve">, respectively. The lowest wage level can be found, in general, at elementary occupations with the median wage </w:t>
      </w:r>
      <w:proofErr w:type="spellStart"/>
      <w:r w:rsidRPr="00001F6C">
        <w:rPr>
          <w:rFonts w:cs="Arial"/>
          <w:lang w:val="en-GB"/>
        </w:rPr>
        <w:t>CZK</w:t>
      </w:r>
      <w:proofErr w:type="spellEnd"/>
      <w:r w:rsidRPr="00001F6C">
        <w:rPr>
          <w:rFonts w:cs="Arial"/>
          <w:lang w:val="en-GB"/>
        </w:rPr>
        <w:t> 16 </w:t>
      </w:r>
      <w:r w:rsidR="0014001A" w:rsidRPr="00001F6C">
        <w:rPr>
          <w:rFonts w:cs="Arial"/>
          <w:lang w:val="en-GB"/>
        </w:rPr>
        <w:t>837</w:t>
      </w:r>
      <w:r w:rsidRPr="00001F6C">
        <w:rPr>
          <w:rFonts w:cs="Arial"/>
          <w:lang w:val="en-GB"/>
        </w:rPr>
        <w:t xml:space="preserve"> and the </w:t>
      </w:r>
      <w:proofErr w:type="spellStart"/>
      <w:r w:rsidRPr="00001F6C">
        <w:rPr>
          <w:rFonts w:cs="Arial"/>
          <w:lang w:val="en-GB"/>
        </w:rPr>
        <w:t>decile</w:t>
      </w:r>
      <w:proofErr w:type="spellEnd"/>
      <w:r w:rsidRPr="00001F6C">
        <w:rPr>
          <w:rFonts w:cs="Arial"/>
          <w:lang w:val="en-GB"/>
        </w:rPr>
        <w:t xml:space="preserve"> range from </w:t>
      </w:r>
      <w:proofErr w:type="spellStart"/>
      <w:r w:rsidRPr="00001F6C">
        <w:rPr>
          <w:rFonts w:cs="Arial"/>
          <w:lang w:val="en-GB"/>
        </w:rPr>
        <w:t>CZK</w:t>
      </w:r>
      <w:proofErr w:type="spellEnd"/>
      <w:r w:rsidRPr="00001F6C">
        <w:rPr>
          <w:rFonts w:cs="Arial"/>
          <w:lang w:val="en-GB"/>
        </w:rPr>
        <w:t> 11 </w:t>
      </w:r>
      <w:r w:rsidR="0014001A" w:rsidRPr="00001F6C">
        <w:rPr>
          <w:rFonts w:cs="Arial"/>
          <w:lang w:val="en-GB"/>
        </w:rPr>
        <w:t>454</w:t>
      </w:r>
      <w:r w:rsidRPr="00001F6C">
        <w:rPr>
          <w:rFonts w:cs="Arial"/>
          <w:lang w:val="en-GB"/>
        </w:rPr>
        <w:t xml:space="preserve"> to </w:t>
      </w:r>
      <w:proofErr w:type="spellStart"/>
      <w:r w:rsidRPr="00001F6C">
        <w:rPr>
          <w:rFonts w:cs="Arial"/>
          <w:lang w:val="en-GB"/>
        </w:rPr>
        <w:t>CZK</w:t>
      </w:r>
      <w:proofErr w:type="spellEnd"/>
      <w:r w:rsidRPr="00001F6C">
        <w:rPr>
          <w:rFonts w:cs="Arial"/>
          <w:lang w:val="en-GB"/>
        </w:rPr>
        <w:t> 2</w:t>
      </w:r>
      <w:r w:rsidR="0014001A" w:rsidRPr="00001F6C">
        <w:rPr>
          <w:rFonts w:cs="Arial"/>
          <w:lang w:val="en-GB"/>
        </w:rPr>
        <w:t>7</w:t>
      </w:r>
      <w:r w:rsidRPr="00001F6C">
        <w:rPr>
          <w:rFonts w:cs="Arial"/>
          <w:lang w:val="en-GB"/>
        </w:rPr>
        <w:t> </w:t>
      </w:r>
      <w:r w:rsidR="0014001A" w:rsidRPr="00001F6C">
        <w:rPr>
          <w:rFonts w:cs="Arial"/>
          <w:lang w:val="en-GB"/>
        </w:rPr>
        <w:t>24</w:t>
      </w:r>
      <w:r w:rsidRPr="00001F6C">
        <w:rPr>
          <w:rFonts w:cs="Arial"/>
          <w:lang w:val="en-GB"/>
        </w:rPr>
        <w:t xml:space="preserve">3. </w:t>
      </w:r>
      <w:r w:rsidR="0014001A" w:rsidRPr="00001F6C">
        <w:rPr>
          <w:rFonts w:cs="Arial"/>
          <w:lang w:val="en-GB"/>
        </w:rPr>
        <w:t xml:space="preserve">A significantly faster growth in </w:t>
      </w:r>
      <w:r w:rsidR="00E9041F" w:rsidRPr="00001F6C">
        <w:rPr>
          <w:rFonts w:cs="Arial"/>
          <w:lang w:val="en-GB"/>
        </w:rPr>
        <w:t xml:space="preserve">median </w:t>
      </w:r>
      <w:r w:rsidR="0014001A" w:rsidRPr="00001F6C">
        <w:rPr>
          <w:rFonts w:cs="Arial"/>
          <w:lang w:val="en-GB"/>
        </w:rPr>
        <w:t xml:space="preserve">earnings </w:t>
      </w:r>
      <w:r w:rsidR="00E9041F" w:rsidRPr="00001F6C">
        <w:rPr>
          <w:rFonts w:cs="Arial"/>
          <w:lang w:val="en-GB"/>
        </w:rPr>
        <w:t xml:space="preserve">by 9.9% was found in armed forces where the median wage reached </w:t>
      </w:r>
      <w:proofErr w:type="spellStart"/>
      <w:r w:rsidR="00E9041F" w:rsidRPr="00001F6C">
        <w:rPr>
          <w:rFonts w:cs="Arial"/>
          <w:lang w:val="en-GB"/>
        </w:rPr>
        <w:t>CZK</w:t>
      </w:r>
      <w:proofErr w:type="spellEnd"/>
      <w:r w:rsidR="00E9041F" w:rsidRPr="00001F6C">
        <w:rPr>
          <w:rFonts w:cs="Arial"/>
          <w:lang w:val="en-GB"/>
        </w:rPr>
        <w:t xml:space="preserve"> 33 581.  </w:t>
      </w:r>
    </w:p>
    <w:p w:rsidR="00A55BEB" w:rsidRPr="00001F6C" w:rsidRDefault="00A55BEB" w:rsidP="00521FEC">
      <w:pPr>
        <w:rPr>
          <w:rFonts w:cs="Arial"/>
          <w:lang w:val="en-GB"/>
        </w:rPr>
      </w:pPr>
    </w:p>
    <w:p w:rsidR="00B21F6E" w:rsidRPr="00001F6C" w:rsidRDefault="00B21F6E" w:rsidP="00B21F6E">
      <w:pPr>
        <w:rPr>
          <w:rFonts w:cs="Arial"/>
          <w:lang w:val="en-GB"/>
        </w:rPr>
      </w:pPr>
      <w:r w:rsidRPr="00001F6C">
        <w:rPr>
          <w:rFonts w:cs="Arial"/>
          <w:lang w:val="en-GB"/>
        </w:rPr>
        <w:t xml:space="preserve">Wages are also markedly structured by </w:t>
      </w:r>
      <w:r w:rsidRPr="00001F6C">
        <w:rPr>
          <w:rFonts w:cs="Arial"/>
          <w:b/>
          <w:lang w:val="en-GB"/>
        </w:rPr>
        <w:t>educational attainment</w:t>
      </w:r>
      <w:r w:rsidRPr="00001F6C">
        <w:rPr>
          <w:rFonts w:cs="Arial"/>
          <w:lang w:val="en-GB"/>
        </w:rPr>
        <w:t xml:space="preserve"> of employees when in 2017 employees with higher education earned the highest earnings, their median wage was </w:t>
      </w:r>
      <w:proofErr w:type="spellStart"/>
      <w:r w:rsidRPr="00001F6C">
        <w:rPr>
          <w:rFonts w:cs="Arial"/>
          <w:lang w:val="en-GB"/>
        </w:rPr>
        <w:t>CZK</w:t>
      </w:r>
      <w:proofErr w:type="spellEnd"/>
      <w:r w:rsidRPr="00001F6C">
        <w:rPr>
          <w:rFonts w:cs="Arial"/>
          <w:lang w:val="en-GB"/>
        </w:rPr>
        <w:t> 3</w:t>
      </w:r>
      <w:r w:rsidR="004F3049" w:rsidRPr="00001F6C">
        <w:rPr>
          <w:rFonts w:cs="Arial"/>
          <w:lang w:val="en-GB"/>
        </w:rPr>
        <w:t>7 </w:t>
      </w:r>
      <w:r w:rsidRPr="00001F6C">
        <w:rPr>
          <w:rFonts w:cs="Arial"/>
          <w:lang w:val="en-GB"/>
        </w:rPr>
        <w:t>9</w:t>
      </w:r>
      <w:r w:rsidR="004F3049" w:rsidRPr="00001F6C">
        <w:rPr>
          <w:rFonts w:cs="Arial"/>
          <w:lang w:val="en-GB"/>
        </w:rPr>
        <w:t xml:space="preserve">42 yet their </w:t>
      </w:r>
      <w:proofErr w:type="spellStart"/>
      <w:r w:rsidR="004F3049" w:rsidRPr="00001F6C">
        <w:rPr>
          <w:rFonts w:cs="Arial"/>
          <w:lang w:val="en-GB"/>
        </w:rPr>
        <w:t>decile</w:t>
      </w:r>
      <w:proofErr w:type="spellEnd"/>
      <w:r w:rsidR="004F3049" w:rsidRPr="00001F6C">
        <w:rPr>
          <w:rFonts w:cs="Arial"/>
          <w:lang w:val="en-GB"/>
        </w:rPr>
        <w:t xml:space="preserve"> span was very wide from </w:t>
      </w:r>
      <w:proofErr w:type="spellStart"/>
      <w:r w:rsidR="00A55BEB" w:rsidRPr="00001F6C">
        <w:rPr>
          <w:rFonts w:cs="Arial"/>
          <w:lang w:val="en-GB"/>
        </w:rPr>
        <w:t>CZK</w:t>
      </w:r>
      <w:proofErr w:type="spellEnd"/>
      <w:r w:rsidR="00A55BEB" w:rsidRPr="00001F6C">
        <w:rPr>
          <w:rFonts w:cs="Arial"/>
          <w:lang w:val="en-GB"/>
        </w:rPr>
        <w:t xml:space="preserve"> 21 458 to </w:t>
      </w:r>
      <w:proofErr w:type="spellStart"/>
      <w:r w:rsidR="00A55BEB" w:rsidRPr="00001F6C">
        <w:rPr>
          <w:rFonts w:cs="Arial"/>
          <w:lang w:val="en-GB"/>
        </w:rPr>
        <w:t>CZK</w:t>
      </w:r>
      <w:proofErr w:type="spellEnd"/>
      <w:r w:rsidR="00A55BEB" w:rsidRPr="00001F6C">
        <w:rPr>
          <w:rFonts w:cs="Arial"/>
          <w:lang w:val="en-GB"/>
        </w:rPr>
        <w:t> 82 092</w:t>
      </w:r>
      <w:r w:rsidRPr="00001F6C">
        <w:rPr>
          <w:rFonts w:cs="Arial"/>
          <w:lang w:val="en-GB"/>
        </w:rPr>
        <w:t xml:space="preserve">. On the contrary, employees with primary and/or incomplete education had the lowest </w:t>
      </w:r>
      <w:r w:rsidR="00A55BEB" w:rsidRPr="00001F6C">
        <w:rPr>
          <w:rFonts w:cs="Arial"/>
          <w:lang w:val="en-GB"/>
        </w:rPr>
        <w:t xml:space="preserve">median </w:t>
      </w:r>
      <w:r w:rsidRPr="00001F6C">
        <w:rPr>
          <w:rFonts w:cs="Arial"/>
          <w:lang w:val="en-GB"/>
        </w:rPr>
        <w:t xml:space="preserve">wages of </w:t>
      </w:r>
      <w:proofErr w:type="spellStart"/>
      <w:r w:rsidRPr="00001F6C">
        <w:rPr>
          <w:rFonts w:cs="Arial"/>
          <w:lang w:val="en-GB"/>
        </w:rPr>
        <w:t>CZK</w:t>
      </w:r>
      <w:proofErr w:type="spellEnd"/>
      <w:r w:rsidRPr="00001F6C">
        <w:rPr>
          <w:rFonts w:cs="Arial"/>
          <w:lang w:val="en-GB"/>
        </w:rPr>
        <w:t> </w:t>
      </w:r>
      <w:r w:rsidR="00A55BEB" w:rsidRPr="00001F6C">
        <w:rPr>
          <w:rFonts w:cs="Arial"/>
          <w:lang w:val="en-GB"/>
        </w:rPr>
        <w:t>20</w:t>
      </w:r>
      <w:r w:rsidRPr="00001F6C">
        <w:rPr>
          <w:rFonts w:cs="Arial"/>
          <w:lang w:val="en-GB"/>
        </w:rPr>
        <w:t> 0</w:t>
      </w:r>
      <w:r w:rsidR="00A55BEB" w:rsidRPr="00001F6C">
        <w:rPr>
          <w:rFonts w:cs="Arial"/>
          <w:lang w:val="en-GB"/>
        </w:rPr>
        <w:t>09</w:t>
      </w:r>
      <w:r w:rsidRPr="00001F6C">
        <w:rPr>
          <w:rFonts w:cs="Arial"/>
          <w:lang w:val="en-GB"/>
        </w:rPr>
        <w:t>, but the</w:t>
      </w:r>
      <w:r w:rsidR="00A55BEB" w:rsidRPr="00001F6C">
        <w:rPr>
          <w:rFonts w:cs="Arial"/>
          <w:lang w:val="en-GB"/>
        </w:rPr>
        <w:t>ir median</w:t>
      </w:r>
      <w:r w:rsidRPr="00001F6C">
        <w:rPr>
          <w:rFonts w:cs="Arial"/>
          <w:lang w:val="en-GB"/>
        </w:rPr>
        <w:t xml:space="preserve"> wages recorded the fastest growth (+9</w:t>
      </w:r>
      <w:r w:rsidR="00A55BEB" w:rsidRPr="00001F6C">
        <w:rPr>
          <w:rFonts w:cs="Arial"/>
          <w:lang w:val="en-GB"/>
        </w:rPr>
        <w:t>.5</w:t>
      </w:r>
      <w:r w:rsidRPr="00001F6C">
        <w:rPr>
          <w:rFonts w:cs="Arial"/>
          <w:lang w:val="en-GB"/>
        </w:rPr>
        <w:t xml:space="preserve">%) y-o-y. </w:t>
      </w:r>
      <w:r w:rsidR="00A55BEB" w:rsidRPr="00001F6C">
        <w:rPr>
          <w:rFonts w:cs="Arial"/>
          <w:lang w:val="en-GB"/>
        </w:rPr>
        <w:t xml:space="preserve">A quarter of the employees with primary education earned less than </w:t>
      </w:r>
      <w:proofErr w:type="spellStart"/>
      <w:r w:rsidR="00A55BEB" w:rsidRPr="00001F6C">
        <w:rPr>
          <w:rFonts w:cs="Arial"/>
          <w:lang w:val="en-GB"/>
        </w:rPr>
        <w:t>CZK</w:t>
      </w:r>
      <w:proofErr w:type="spellEnd"/>
      <w:r w:rsidR="00A55BEB" w:rsidRPr="00001F6C">
        <w:rPr>
          <w:rFonts w:cs="Arial"/>
          <w:lang w:val="en-GB"/>
        </w:rPr>
        <w:t xml:space="preserve"> 14 884. </w:t>
      </w:r>
      <w:r w:rsidRPr="00001F6C">
        <w:rPr>
          <w:rFonts w:cs="Arial"/>
          <w:lang w:val="en-GB"/>
        </w:rPr>
        <w:t xml:space="preserve">Employees having secondary </w:t>
      </w:r>
      <w:r w:rsidRPr="00001F6C">
        <w:rPr>
          <w:rFonts w:cs="Arial"/>
          <w:lang w:val="en-GB"/>
        </w:rPr>
        <w:lastRenderedPageBreak/>
        <w:t>education with A-level examination earned more (</w:t>
      </w:r>
      <w:proofErr w:type="spellStart"/>
      <w:r w:rsidRPr="00001F6C">
        <w:rPr>
          <w:rFonts w:cs="Arial"/>
          <w:lang w:val="en-GB"/>
        </w:rPr>
        <w:t>CZK</w:t>
      </w:r>
      <w:proofErr w:type="spellEnd"/>
      <w:r w:rsidRPr="00001F6C">
        <w:rPr>
          <w:rFonts w:cs="Arial"/>
          <w:lang w:val="en-GB"/>
        </w:rPr>
        <w:t> 2</w:t>
      </w:r>
      <w:r w:rsidR="00A55BEB" w:rsidRPr="00001F6C">
        <w:rPr>
          <w:rFonts w:cs="Arial"/>
          <w:lang w:val="en-GB"/>
        </w:rPr>
        <w:t>7</w:t>
      </w:r>
      <w:r w:rsidRPr="00001F6C">
        <w:rPr>
          <w:rFonts w:cs="Arial"/>
          <w:lang w:val="en-GB"/>
        </w:rPr>
        <w:t> 49</w:t>
      </w:r>
      <w:r w:rsidR="00A55BEB" w:rsidRPr="00001F6C">
        <w:rPr>
          <w:rFonts w:cs="Arial"/>
          <w:lang w:val="en-GB"/>
        </w:rPr>
        <w:t>8</w:t>
      </w:r>
      <w:r w:rsidRPr="00001F6C">
        <w:rPr>
          <w:rFonts w:cs="Arial"/>
          <w:lang w:val="en-GB"/>
        </w:rPr>
        <w:t>) than employees having secondary education without the A-level examination (</w:t>
      </w:r>
      <w:proofErr w:type="spellStart"/>
      <w:r w:rsidRPr="00001F6C">
        <w:rPr>
          <w:rFonts w:cs="Arial"/>
          <w:lang w:val="en-GB"/>
        </w:rPr>
        <w:t>CZK</w:t>
      </w:r>
      <w:proofErr w:type="spellEnd"/>
      <w:r w:rsidRPr="00001F6C">
        <w:rPr>
          <w:rFonts w:cs="Arial"/>
          <w:lang w:val="en-GB"/>
        </w:rPr>
        <w:t> 2</w:t>
      </w:r>
      <w:r w:rsidR="00A55BEB" w:rsidRPr="00001F6C">
        <w:rPr>
          <w:rFonts w:cs="Arial"/>
          <w:lang w:val="en-GB"/>
        </w:rPr>
        <w:t>2</w:t>
      </w:r>
      <w:r w:rsidRPr="00001F6C">
        <w:rPr>
          <w:rFonts w:cs="Arial"/>
          <w:lang w:val="en-GB"/>
        </w:rPr>
        <w:t> 82</w:t>
      </w:r>
      <w:r w:rsidR="00A55BEB" w:rsidRPr="00001F6C">
        <w:rPr>
          <w:rFonts w:cs="Arial"/>
          <w:lang w:val="en-GB"/>
        </w:rPr>
        <w:t>9</w:t>
      </w:r>
      <w:r w:rsidRPr="00001F6C">
        <w:rPr>
          <w:rFonts w:cs="Arial"/>
          <w:lang w:val="en-GB"/>
        </w:rPr>
        <w:t>), yet less than employees with completed higher professional school or with bachelor degree (</w:t>
      </w:r>
      <w:proofErr w:type="spellStart"/>
      <w:r w:rsidRPr="00001F6C">
        <w:rPr>
          <w:rFonts w:cs="Arial"/>
          <w:lang w:val="en-GB"/>
        </w:rPr>
        <w:t>CZK</w:t>
      </w:r>
      <w:proofErr w:type="spellEnd"/>
      <w:r w:rsidRPr="00001F6C">
        <w:rPr>
          <w:rFonts w:cs="Arial"/>
          <w:lang w:val="en-GB"/>
        </w:rPr>
        <w:t> 3</w:t>
      </w:r>
      <w:r w:rsidR="00A55BEB" w:rsidRPr="00001F6C">
        <w:rPr>
          <w:rFonts w:cs="Arial"/>
          <w:lang w:val="en-GB"/>
        </w:rPr>
        <w:t>1</w:t>
      </w:r>
      <w:r w:rsidRPr="00001F6C">
        <w:rPr>
          <w:rFonts w:cs="Arial"/>
          <w:lang w:val="en-GB"/>
        </w:rPr>
        <w:t> 2</w:t>
      </w:r>
      <w:r w:rsidR="00A55BEB" w:rsidRPr="00001F6C">
        <w:rPr>
          <w:rFonts w:cs="Arial"/>
          <w:lang w:val="en-GB"/>
        </w:rPr>
        <w:t>20</w:t>
      </w:r>
      <w:r w:rsidRPr="00001F6C">
        <w:rPr>
          <w:rFonts w:cs="Arial"/>
          <w:lang w:val="en-GB"/>
        </w:rPr>
        <w:t>).</w:t>
      </w:r>
    </w:p>
    <w:p w:rsidR="00862F55" w:rsidRPr="00001F6C" w:rsidRDefault="00862F55" w:rsidP="00521FEC">
      <w:pPr>
        <w:rPr>
          <w:rFonts w:cs="Arial"/>
          <w:lang w:val="en-GB"/>
        </w:rPr>
      </w:pPr>
    </w:p>
    <w:p w:rsidR="00521FEC" w:rsidRPr="00001F6C" w:rsidRDefault="00B21F6E" w:rsidP="00521FEC">
      <w:pPr>
        <w:rPr>
          <w:rFonts w:cs="Arial"/>
          <w:lang w:val="en-GB"/>
        </w:rPr>
      </w:pPr>
      <w:r w:rsidRPr="00001F6C">
        <w:rPr>
          <w:rFonts w:cs="Arial"/>
          <w:lang w:val="en-GB"/>
        </w:rPr>
        <w:t xml:space="preserve">If viewed by </w:t>
      </w:r>
      <w:r w:rsidRPr="00001F6C">
        <w:rPr>
          <w:rFonts w:cs="Arial"/>
          <w:b/>
          <w:lang w:val="en-GB"/>
        </w:rPr>
        <w:t>age group</w:t>
      </w:r>
      <w:r w:rsidRPr="00001F6C">
        <w:rPr>
          <w:rFonts w:cs="Arial"/>
          <w:lang w:val="en-GB"/>
        </w:rPr>
        <w:t xml:space="preserve"> the lowest median wage of </w:t>
      </w:r>
      <w:proofErr w:type="spellStart"/>
      <w:r w:rsidRPr="00001F6C">
        <w:rPr>
          <w:rFonts w:cs="Arial"/>
          <w:lang w:val="en-GB"/>
        </w:rPr>
        <w:t>CZK</w:t>
      </w:r>
      <w:proofErr w:type="spellEnd"/>
      <w:r w:rsidRPr="00001F6C">
        <w:rPr>
          <w:rFonts w:cs="Arial"/>
          <w:lang w:val="en-GB"/>
        </w:rPr>
        <w:t xml:space="preserve"> 19 604 was earned by employees up to 20 years of age, however it was simultaneously the age group in which the median wages grew most (+9.9%). Employees aged 20–29 years already had markedly higher earnings of </w:t>
      </w:r>
      <w:proofErr w:type="spellStart"/>
      <w:r w:rsidRPr="00001F6C">
        <w:rPr>
          <w:rFonts w:cs="Arial"/>
          <w:lang w:val="en-GB"/>
        </w:rPr>
        <w:t>CZK</w:t>
      </w:r>
      <w:proofErr w:type="spellEnd"/>
      <w:r w:rsidRPr="00001F6C">
        <w:rPr>
          <w:rFonts w:cs="Arial"/>
          <w:lang w:val="en-GB"/>
        </w:rPr>
        <w:t xml:space="preserve"> 24 954, and the age group 30–39 years recorded the highest median wage of all of </w:t>
      </w:r>
      <w:proofErr w:type="spellStart"/>
      <w:r w:rsidRPr="00001F6C">
        <w:rPr>
          <w:rFonts w:cs="Arial"/>
          <w:lang w:val="en-GB"/>
        </w:rPr>
        <w:t>CZK</w:t>
      </w:r>
      <w:proofErr w:type="spellEnd"/>
      <w:r w:rsidRPr="00001F6C">
        <w:rPr>
          <w:rFonts w:cs="Arial"/>
          <w:lang w:val="en-GB"/>
        </w:rPr>
        <w:t xml:space="preserve"> 28 116. This is, however, accompanied with an increase in variability of earnings. In other age groups the median wages are a bit declining as for the aged </w:t>
      </w:r>
      <w:r w:rsidR="009B2FC0" w:rsidRPr="00001F6C">
        <w:rPr>
          <w:rFonts w:cs="Arial"/>
          <w:lang w:val="en-GB"/>
        </w:rPr>
        <w:t>40</w:t>
      </w:r>
      <w:r w:rsidRPr="00001F6C">
        <w:rPr>
          <w:rFonts w:cs="Arial"/>
          <w:lang w:val="en-GB"/>
        </w:rPr>
        <w:t>–</w:t>
      </w:r>
      <w:r w:rsidR="009B2FC0" w:rsidRPr="00001F6C">
        <w:rPr>
          <w:rFonts w:cs="Arial"/>
          <w:lang w:val="en-GB"/>
        </w:rPr>
        <w:t xml:space="preserve">49 </w:t>
      </w:r>
      <w:r w:rsidRPr="00001F6C">
        <w:rPr>
          <w:rFonts w:cs="Arial"/>
          <w:lang w:val="en-GB"/>
        </w:rPr>
        <w:t>years</w:t>
      </w:r>
      <w:r w:rsidR="009B2FC0" w:rsidRPr="00001F6C">
        <w:rPr>
          <w:rFonts w:cs="Arial"/>
          <w:lang w:val="en-GB"/>
        </w:rPr>
        <w:t xml:space="preserve"> </w:t>
      </w:r>
      <w:r w:rsidRPr="00001F6C">
        <w:rPr>
          <w:rFonts w:cs="Arial"/>
          <w:lang w:val="en-GB"/>
        </w:rPr>
        <w:t xml:space="preserve">it was </w:t>
      </w:r>
      <w:proofErr w:type="spellStart"/>
      <w:r w:rsidRPr="00001F6C">
        <w:rPr>
          <w:rFonts w:cs="Arial"/>
          <w:lang w:val="en-GB"/>
        </w:rPr>
        <w:t>CZK</w:t>
      </w:r>
      <w:proofErr w:type="spellEnd"/>
      <w:r w:rsidRPr="00001F6C">
        <w:rPr>
          <w:rFonts w:cs="Arial"/>
          <w:lang w:val="en-GB"/>
        </w:rPr>
        <w:t> </w:t>
      </w:r>
      <w:r w:rsidR="009B2FC0" w:rsidRPr="00001F6C">
        <w:rPr>
          <w:rFonts w:cs="Arial"/>
          <w:lang w:val="en-GB"/>
        </w:rPr>
        <w:t>27 356 a</w:t>
      </w:r>
      <w:r w:rsidRPr="00001F6C">
        <w:rPr>
          <w:rFonts w:cs="Arial"/>
          <w:lang w:val="en-GB"/>
        </w:rPr>
        <w:t xml:space="preserve">nd for the aged </w:t>
      </w:r>
      <w:r w:rsidR="009B2FC0" w:rsidRPr="00001F6C">
        <w:rPr>
          <w:rFonts w:cs="Arial"/>
          <w:lang w:val="en-GB"/>
        </w:rPr>
        <w:t>50</w:t>
      </w:r>
      <w:r w:rsidRPr="00001F6C">
        <w:rPr>
          <w:rFonts w:cs="Arial"/>
          <w:lang w:val="en-GB"/>
        </w:rPr>
        <w:t>–</w:t>
      </w:r>
      <w:r w:rsidR="009B2FC0" w:rsidRPr="00001F6C">
        <w:rPr>
          <w:rFonts w:cs="Arial"/>
          <w:lang w:val="en-GB"/>
        </w:rPr>
        <w:t>59 </w:t>
      </w:r>
      <w:r w:rsidRPr="00001F6C">
        <w:rPr>
          <w:rFonts w:cs="Arial"/>
          <w:lang w:val="en-GB"/>
        </w:rPr>
        <w:t>years</w:t>
      </w:r>
      <w:r w:rsidR="009B2FC0" w:rsidRPr="00001F6C">
        <w:rPr>
          <w:rFonts w:cs="Arial"/>
          <w:lang w:val="en-GB"/>
        </w:rPr>
        <w:t xml:space="preserve"> </w:t>
      </w:r>
      <w:r w:rsidRPr="00001F6C">
        <w:rPr>
          <w:rFonts w:cs="Arial"/>
          <w:lang w:val="en-GB"/>
        </w:rPr>
        <w:t>it reached</w:t>
      </w:r>
      <w:r w:rsidR="009B2FC0" w:rsidRPr="00001F6C">
        <w:rPr>
          <w:rFonts w:cs="Arial"/>
          <w:lang w:val="en-GB"/>
        </w:rPr>
        <w:t xml:space="preserve"> </w:t>
      </w:r>
      <w:proofErr w:type="spellStart"/>
      <w:r w:rsidRPr="00001F6C">
        <w:rPr>
          <w:rFonts w:cs="Arial"/>
          <w:lang w:val="en-GB"/>
        </w:rPr>
        <w:t>CZK</w:t>
      </w:r>
      <w:proofErr w:type="spellEnd"/>
      <w:r w:rsidRPr="00001F6C">
        <w:rPr>
          <w:rFonts w:cs="Arial"/>
          <w:lang w:val="en-GB"/>
        </w:rPr>
        <w:t> </w:t>
      </w:r>
      <w:r w:rsidR="009B2FC0" w:rsidRPr="00001F6C">
        <w:rPr>
          <w:rFonts w:cs="Arial"/>
          <w:lang w:val="en-GB"/>
        </w:rPr>
        <w:t xml:space="preserve">26 679. </w:t>
      </w:r>
      <w:r w:rsidRPr="00001F6C">
        <w:rPr>
          <w:rFonts w:cs="Arial"/>
          <w:lang w:val="en-GB"/>
        </w:rPr>
        <w:t xml:space="preserve">For the aged </w:t>
      </w:r>
      <w:r w:rsidR="009B2FC0" w:rsidRPr="00001F6C">
        <w:rPr>
          <w:rFonts w:cs="Arial"/>
          <w:lang w:val="en-GB"/>
        </w:rPr>
        <w:t>60</w:t>
      </w:r>
      <w:r w:rsidRPr="00001F6C">
        <w:rPr>
          <w:rFonts w:cs="Arial"/>
          <w:lang w:val="en-GB"/>
        </w:rPr>
        <w:t xml:space="preserve">+ years the median wage was slightly higher </w:t>
      </w:r>
      <w:r w:rsidR="00C36E07" w:rsidRPr="00001F6C">
        <w:rPr>
          <w:rFonts w:cs="Arial"/>
          <w:lang w:val="en-GB"/>
        </w:rPr>
        <w:t>(</w:t>
      </w:r>
      <w:proofErr w:type="spellStart"/>
      <w:r w:rsidRPr="00001F6C">
        <w:rPr>
          <w:rFonts w:cs="Arial"/>
          <w:lang w:val="en-GB"/>
        </w:rPr>
        <w:t>CZK</w:t>
      </w:r>
      <w:proofErr w:type="spellEnd"/>
      <w:r w:rsidRPr="00001F6C">
        <w:rPr>
          <w:rFonts w:cs="Arial"/>
          <w:lang w:val="en-GB"/>
        </w:rPr>
        <w:t> </w:t>
      </w:r>
      <w:r w:rsidR="00C36E07" w:rsidRPr="00001F6C">
        <w:rPr>
          <w:rFonts w:cs="Arial"/>
          <w:lang w:val="en-GB"/>
        </w:rPr>
        <w:t>27 313)</w:t>
      </w:r>
      <w:r w:rsidR="009B2FC0" w:rsidRPr="00001F6C">
        <w:rPr>
          <w:rFonts w:cs="Arial"/>
          <w:lang w:val="en-GB"/>
        </w:rPr>
        <w:t xml:space="preserve">, </w:t>
      </w:r>
      <w:r w:rsidRPr="00001F6C">
        <w:rPr>
          <w:rFonts w:cs="Arial"/>
          <w:lang w:val="en-GB"/>
        </w:rPr>
        <w:t xml:space="preserve">yet </w:t>
      </w:r>
      <w:r w:rsidR="001915F4" w:rsidRPr="00001F6C">
        <w:rPr>
          <w:rFonts w:cs="Arial"/>
          <w:lang w:val="en-GB"/>
        </w:rPr>
        <w:t xml:space="preserve">this group represent only one third of the working people </w:t>
      </w:r>
      <w:r w:rsidRPr="00001F6C">
        <w:rPr>
          <w:rFonts w:cs="Arial"/>
          <w:lang w:val="en-GB"/>
        </w:rPr>
        <w:t>if compared to the previous age groups. The lowest tenth of earnings (1</w:t>
      </w:r>
      <w:r w:rsidRPr="00001F6C">
        <w:rPr>
          <w:rFonts w:cs="Arial"/>
          <w:vertAlign w:val="superscript"/>
          <w:lang w:val="en-GB"/>
        </w:rPr>
        <w:t>st</w:t>
      </w:r>
      <w:r w:rsidRPr="00001F6C">
        <w:rPr>
          <w:rFonts w:cs="Arial"/>
          <w:lang w:val="en-GB"/>
        </w:rPr>
        <w:t xml:space="preserve"> </w:t>
      </w:r>
      <w:proofErr w:type="spellStart"/>
      <w:r w:rsidRPr="00001F6C">
        <w:rPr>
          <w:rFonts w:cs="Arial"/>
          <w:lang w:val="en-GB"/>
        </w:rPr>
        <w:t>decile</w:t>
      </w:r>
      <w:proofErr w:type="spellEnd"/>
      <w:r w:rsidRPr="00001F6C">
        <w:rPr>
          <w:rFonts w:cs="Arial"/>
          <w:lang w:val="en-GB"/>
        </w:rPr>
        <w:t xml:space="preserve">) remains below the level of </w:t>
      </w:r>
      <w:proofErr w:type="spellStart"/>
      <w:r w:rsidR="00205878" w:rsidRPr="00001F6C">
        <w:rPr>
          <w:rFonts w:cs="Arial"/>
          <w:lang w:val="en-GB"/>
        </w:rPr>
        <w:t>CZK</w:t>
      </w:r>
      <w:proofErr w:type="spellEnd"/>
      <w:r w:rsidR="00205878" w:rsidRPr="00001F6C">
        <w:rPr>
          <w:rFonts w:cs="Arial"/>
          <w:lang w:val="en-GB"/>
        </w:rPr>
        <w:t> 14 500</w:t>
      </w:r>
      <w:r w:rsidRPr="00001F6C">
        <w:rPr>
          <w:rFonts w:cs="Arial"/>
          <w:lang w:val="en-GB"/>
        </w:rPr>
        <w:t xml:space="preserve"> in every age group.</w:t>
      </w:r>
    </w:p>
    <w:p w:rsidR="00862F55" w:rsidRPr="00001F6C" w:rsidRDefault="00862F55" w:rsidP="00521FEC">
      <w:pPr>
        <w:rPr>
          <w:rFonts w:cs="Arial"/>
          <w:lang w:val="en-GB"/>
        </w:rPr>
      </w:pPr>
    </w:p>
    <w:p w:rsidR="00C36E07" w:rsidRPr="00001F6C" w:rsidRDefault="00942A2B" w:rsidP="00521FEC">
      <w:pPr>
        <w:rPr>
          <w:rFonts w:cs="Arial"/>
          <w:lang w:val="en-GB"/>
        </w:rPr>
      </w:pPr>
      <w:r w:rsidRPr="00001F6C">
        <w:rPr>
          <w:rFonts w:cs="Arial"/>
          <w:lang w:val="en-GB"/>
        </w:rPr>
        <w:t>The citizens of the Czech Republic earn in the Czech economy less (</w:t>
      </w:r>
      <w:proofErr w:type="spellStart"/>
      <w:r w:rsidRPr="00001F6C">
        <w:rPr>
          <w:rFonts w:cs="Arial"/>
          <w:lang w:val="en-GB"/>
        </w:rPr>
        <w:t>CZK</w:t>
      </w:r>
      <w:proofErr w:type="spellEnd"/>
      <w:r w:rsidRPr="00001F6C">
        <w:rPr>
          <w:rFonts w:cs="Arial"/>
          <w:lang w:val="en-GB"/>
        </w:rPr>
        <w:t> </w:t>
      </w:r>
      <w:r w:rsidR="00C36E07" w:rsidRPr="00001F6C">
        <w:rPr>
          <w:rFonts w:cs="Arial"/>
          <w:lang w:val="en-GB"/>
        </w:rPr>
        <w:t xml:space="preserve">26 838) </w:t>
      </w:r>
      <w:r w:rsidRPr="00001F6C">
        <w:rPr>
          <w:rFonts w:cs="Arial"/>
          <w:lang w:val="en-GB"/>
        </w:rPr>
        <w:t xml:space="preserve">than certain larger groups of </w:t>
      </w:r>
      <w:r w:rsidRPr="00001F6C">
        <w:rPr>
          <w:rFonts w:cs="Arial"/>
          <w:b/>
          <w:lang w:val="en-GB"/>
        </w:rPr>
        <w:t>citizens of foreign states</w:t>
      </w:r>
      <w:r w:rsidRPr="00001F6C">
        <w:rPr>
          <w:rFonts w:cs="Arial"/>
          <w:lang w:val="en-GB"/>
        </w:rPr>
        <w:t xml:space="preserve"> as namely employees from </w:t>
      </w:r>
      <w:r w:rsidR="00C36E07" w:rsidRPr="00001F6C">
        <w:rPr>
          <w:rFonts w:cs="Arial"/>
          <w:lang w:val="en-GB"/>
        </w:rPr>
        <w:t>Slov</w:t>
      </w:r>
      <w:r w:rsidRPr="00001F6C">
        <w:rPr>
          <w:rFonts w:cs="Arial"/>
          <w:lang w:val="en-GB"/>
        </w:rPr>
        <w:t>akia</w:t>
      </w:r>
      <w:r w:rsidR="00C36E07" w:rsidRPr="00001F6C">
        <w:rPr>
          <w:rFonts w:cs="Arial"/>
          <w:lang w:val="en-GB"/>
        </w:rPr>
        <w:t> </w:t>
      </w:r>
      <w:r w:rsidRPr="00001F6C">
        <w:rPr>
          <w:rFonts w:cs="Arial"/>
          <w:lang w:val="en-GB"/>
        </w:rPr>
        <w:t xml:space="preserve">having the median wage of </w:t>
      </w:r>
      <w:proofErr w:type="spellStart"/>
      <w:r w:rsidRPr="00001F6C">
        <w:rPr>
          <w:rFonts w:cs="Arial"/>
          <w:lang w:val="en-GB"/>
        </w:rPr>
        <w:t>CZK</w:t>
      </w:r>
      <w:proofErr w:type="spellEnd"/>
      <w:r w:rsidRPr="00001F6C">
        <w:rPr>
          <w:rFonts w:cs="Arial"/>
          <w:lang w:val="en-GB"/>
        </w:rPr>
        <w:t> </w:t>
      </w:r>
      <w:r w:rsidR="00C36E07" w:rsidRPr="00001F6C">
        <w:rPr>
          <w:rFonts w:cs="Arial"/>
          <w:lang w:val="en-GB"/>
        </w:rPr>
        <w:t>30 078 o</w:t>
      </w:r>
      <w:r w:rsidRPr="00001F6C">
        <w:rPr>
          <w:rFonts w:cs="Arial"/>
          <w:lang w:val="en-GB"/>
        </w:rPr>
        <w:t>r from</w:t>
      </w:r>
      <w:r w:rsidR="00C36E07" w:rsidRPr="00001F6C">
        <w:rPr>
          <w:rFonts w:cs="Arial"/>
          <w:lang w:val="en-GB"/>
        </w:rPr>
        <w:t xml:space="preserve"> R</w:t>
      </w:r>
      <w:r w:rsidRPr="00001F6C">
        <w:rPr>
          <w:rFonts w:cs="Arial"/>
          <w:lang w:val="en-GB"/>
        </w:rPr>
        <w:t>o</w:t>
      </w:r>
      <w:r w:rsidR="00C36E07" w:rsidRPr="00001F6C">
        <w:rPr>
          <w:rFonts w:cs="Arial"/>
          <w:lang w:val="en-GB"/>
        </w:rPr>
        <w:t>m</w:t>
      </w:r>
      <w:r w:rsidRPr="00001F6C">
        <w:rPr>
          <w:rFonts w:cs="Arial"/>
          <w:lang w:val="en-GB"/>
        </w:rPr>
        <w:t>a</w:t>
      </w:r>
      <w:r w:rsidR="00C36E07" w:rsidRPr="00001F6C">
        <w:rPr>
          <w:rFonts w:cs="Arial"/>
          <w:lang w:val="en-GB"/>
        </w:rPr>
        <w:t>n</w:t>
      </w:r>
      <w:r w:rsidRPr="00001F6C">
        <w:rPr>
          <w:rFonts w:cs="Arial"/>
          <w:lang w:val="en-GB"/>
        </w:rPr>
        <w:t>i</w:t>
      </w:r>
      <w:r w:rsidR="00C36E07" w:rsidRPr="00001F6C">
        <w:rPr>
          <w:rFonts w:cs="Arial"/>
          <w:lang w:val="en-GB"/>
        </w:rPr>
        <w:t xml:space="preserve">a </w:t>
      </w:r>
      <w:r w:rsidRPr="00001F6C">
        <w:rPr>
          <w:rFonts w:cs="Arial"/>
          <w:lang w:val="en-GB"/>
        </w:rPr>
        <w:t xml:space="preserve">with the median wage of </w:t>
      </w:r>
      <w:proofErr w:type="spellStart"/>
      <w:r w:rsidRPr="00001F6C">
        <w:rPr>
          <w:rFonts w:cs="Arial"/>
          <w:lang w:val="en-GB"/>
        </w:rPr>
        <w:t>CZK</w:t>
      </w:r>
      <w:proofErr w:type="spellEnd"/>
      <w:r w:rsidRPr="00001F6C">
        <w:rPr>
          <w:rFonts w:cs="Arial"/>
          <w:lang w:val="en-GB"/>
        </w:rPr>
        <w:t> </w:t>
      </w:r>
      <w:r w:rsidR="00C36E07" w:rsidRPr="00001F6C">
        <w:rPr>
          <w:rFonts w:cs="Arial"/>
          <w:lang w:val="en-GB"/>
        </w:rPr>
        <w:t xml:space="preserve">27 017. </w:t>
      </w:r>
      <w:r w:rsidRPr="00001F6C">
        <w:rPr>
          <w:rFonts w:cs="Arial"/>
          <w:lang w:val="en-GB"/>
        </w:rPr>
        <w:t>Conversely, citizens of the Ukraine had the median wage of mere</w:t>
      </w:r>
      <w:r w:rsidR="00C36E07" w:rsidRPr="00001F6C">
        <w:rPr>
          <w:rFonts w:cs="Arial"/>
          <w:lang w:val="en-GB"/>
        </w:rPr>
        <w:t xml:space="preserve"> </w:t>
      </w:r>
      <w:proofErr w:type="spellStart"/>
      <w:r w:rsidRPr="00001F6C">
        <w:rPr>
          <w:rFonts w:cs="Arial"/>
          <w:lang w:val="en-GB"/>
        </w:rPr>
        <w:t>CZK</w:t>
      </w:r>
      <w:proofErr w:type="spellEnd"/>
      <w:r w:rsidRPr="00001F6C">
        <w:rPr>
          <w:rFonts w:cs="Arial"/>
          <w:lang w:val="en-GB"/>
        </w:rPr>
        <w:t> </w:t>
      </w:r>
      <w:r w:rsidR="00C36E07" w:rsidRPr="00001F6C">
        <w:rPr>
          <w:rFonts w:cs="Arial"/>
          <w:lang w:val="en-GB"/>
        </w:rPr>
        <w:t xml:space="preserve">21 311, </w:t>
      </w:r>
      <w:r w:rsidRPr="00001F6C">
        <w:rPr>
          <w:rFonts w:cs="Arial"/>
          <w:lang w:val="en-GB"/>
        </w:rPr>
        <w:t xml:space="preserve">citizens of </w:t>
      </w:r>
      <w:r w:rsidR="007F39AC" w:rsidRPr="00001F6C">
        <w:rPr>
          <w:rFonts w:cs="Arial"/>
          <w:lang w:val="en-GB"/>
        </w:rPr>
        <w:t>Bul</w:t>
      </w:r>
      <w:r w:rsidRPr="00001F6C">
        <w:rPr>
          <w:rFonts w:cs="Arial"/>
          <w:lang w:val="en-GB"/>
        </w:rPr>
        <w:t xml:space="preserve">garia earned the median wage </w:t>
      </w:r>
      <w:r w:rsidR="001915F4">
        <w:rPr>
          <w:rFonts w:cs="Arial"/>
          <w:lang w:val="en-GB"/>
        </w:rPr>
        <w:t xml:space="preserve">of </w:t>
      </w:r>
      <w:proofErr w:type="spellStart"/>
      <w:r w:rsidRPr="00001F6C">
        <w:rPr>
          <w:rFonts w:cs="Arial"/>
          <w:lang w:val="en-GB"/>
        </w:rPr>
        <w:t>CZK</w:t>
      </w:r>
      <w:proofErr w:type="spellEnd"/>
      <w:r w:rsidRPr="00001F6C">
        <w:rPr>
          <w:rFonts w:cs="Arial"/>
          <w:lang w:val="en-GB"/>
        </w:rPr>
        <w:t> </w:t>
      </w:r>
      <w:r w:rsidR="007F39AC" w:rsidRPr="00001F6C">
        <w:rPr>
          <w:rFonts w:cs="Arial"/>
          <w:lang w:val="en-GB"/>
        </w:rPr>
        <w:t>23</w:t>
      </w:r>
      <w:r w:rsidRPr="00001F6C">
        <w:rPr>
          <w:rFonts w:cs="Arial"/>
          <w:lang w:val="en-GB"/>
        </w:rPr>
        <w:t> </w:t>
      </w:r>
      <w:r w:rsidR="007F39AC" w:rsidRPr="00001F6C">
        <w:rPr>
          <w:rFonts w:cs="Arial"/>
          <w:lang w:val="en-GB"/>
        </w:rPr>
        <w:t>672</w:t>
      </w:r>
      <w:r w:rsidRPr="00001F6C">
        <w:rPr>
          <w:rFonts w:cs="Arial"/>
          <w:lang w:val="en-GB"/>
        </w:rPr>
        <w:t>,</w:t>
      </w:r>
      <w:r w:rsidR="007F39AC" w:rsidRPr="00001F6C">
        <w:rPr>
          <w:rFonts w:cs="Arial"/>
          <w:lang w:val="en-GB"/>
        </w:rPr>
        <w:t xml:space="preserve"> a</w:t>
      </w:r>
      <w:r w:rsidRPr="00001F6C">
        <w:rPr>
          <w:rFonts w:cs="Arial"/>
          <w:lang w:val="en-GB"/>
        </w:rPr>
        <w:t xml:space="preserve">nd citizens from </w:t>
      </w:r>
      <w:r w:rsidR="00C36E07" w:rsidRPr="00001F6C">
        <w:rPr>
          <w:rFonts w:cs="Arial"/>
          <w:lang w:val="en-GB"/>
        </w:rPr>
        <w:t>Pola</w:t>
      </w:r>
      <w:r w:rsidRPr="00001F6C">
        <w:rPr>
          <w:rFonts w:cs="Arial"/>
          <w:lang w:val="en-GB"/>
        </w:rPr>
        <w:t xml:space="preserve">nd the median wage </w:t>
      </w:r>
      <w:r w:rsidR="001915F4">
        <w:rPr>
          <w:rFonts w:cs="Arial"/>
          <w:lang w:val="en-GB"/>
        </w:rPr>
        <w:t xml:space="preserve">of </w:t>
      </w:r>
      <w:proofErr w:type="spellStart"/>
      <w:r w:rsidRPr="00001F6C">
        <w:rPr>
          <w:rFonts w:cs="Arial"/>
          <w:lang w:val="en-GB"/>
        </w:rPr>
        <w:t>CZK</w:t>
      </w:r>
      <w:proofErr w:type="spellEnd"/>
      <w:r w:rsidRPr="00001F6C">
        <w:rPr>
          <w:rFonts w:cs="Arial"/>
          <w:lang w:val="en-GB"/>
        </w:rPr>
        <w:t> </w:t>
      </w:r>
      <w:r w:rsidR="00C36E07" w:rsidRPr="00001F6C">
        <w:rPr>
          <w:rFonts w:cs="Arial"/>
          <w:lang w:val="en-GB"/>
        </w:rPr>
        <w:t xml:space="preserve">25 467. </w:t>
      </w:r>
      <w:r w:rsidRPr="00001F6C">
        <w:rPr>
          <w:rFonts w:cs="Arial"/>
          <w:lang w:val="en-GB"/>
        </w:rPr>
        <w:t>The median wages grew year-on-year in all the aforementioned groups of foreigners faster than the median wage of the citizens of the Czech Republic.</w:t>
      </w:r>
    </w:p>
    <w:p w:rsidR="00C32409" w:rsidRPr="00001F6C" w:rsidRDefault="00C32409" w:rsidP="009D2873">
      <w:pPr>
        <w:rPr>
          <w:lang w:val="en-GB"/>
        </w:rPr>
      </w:pPr>
    </w:p>
    <w:p w:rsidR="003A0819" w:rsidRPr="00001F6C" w:rsidRDefault="003A0819" w:rsidP="009D2873">
      <w:pPr>
        <w:rPr>
          <w:lang w:val="en-GB"/>
        </w:rPr>
      </w:pPr>
    </w:p>
    <w:p w:rsidR="00E9041F" w:rsidRPr="00001F6C" w:rsidRDefault="00E9041F" w:rsidP="009D2873">
      <w:pPr>
        <w:rPr>
          <w:lang w:val="en-GB"/>
        </w:rPr>
      </w:pPr>
    </w:p>
    <w:p w:rsidR="00E9041F" w:rsidRPr="00001F6C" w:rsidRDefault="00E9041F" w:rsidP="009D2873">
      <w:pPr>
        <w:rPr>
          <w:lang w:val="en-GB"/>
        </w:rPr>
      </w:pPr>
    </w:p>
    <w:p w:rsidR="0043034A" w:rsidRPr="00001F6C" w:rsidRDefault="0043034A" w:rsidP="0043034A">
      <w:pPr>
        <w:rPr>
          <w:b/>
          <w:lang w:val="en-GB"/>
        </w:rPr>
      </w:pPr>
      <w:r w:rsidRPr="00001F6C">
        <w:rPr>
          <w:b/>
          <w:lang w:val="en-GB"/>
        </w:rPr>
        <w:t xml:space="preserve">Author: </w:t>
      </w:r>
      <w:proofErr w:type="spellStart"/>
      <w:r w:rsidRPr="00001F6C">
        <w:rPr>
          <w:b/>
          <w:lang w:val="en-GB"/>
        </w:rPr>
        <w:t>Dalibor</w:t>
      </w:r>
      <w:proofErr w:type="spellEnd"/>
      <w:r w:rsidRPr="00001F6C">
        <w:rPr>
          <w:b/>
          <w:lang w:val="en-GB"/>
        </w:rPr>
        <w:t xml:space="preserve"> </w:t>
      </w:r>
      <w:proofErr w:type="spellStart"/>
      <w:r w:rsidRPr="00001F6C">
        <w:rPr>
          <w:b/>
          <w:lang w:val="en-GB"/>
        </w:rPr>
        <w:t>Holý</w:t>
      </w:r>
      <w:proofErr w:type="spellEnd"/>
    </w:p>
    <w:p w:rsidR="0043034A" w:rsidRPr="00001F6C" w:rsidRDefault="0043034A" w:rsidP="0043034A">
      <w:pPr>
        <w:rPr>
          <w:lang w:val="en-GB"/>
        </w:rPr>
      </w:pPr>
      <w:r w:rsidRPr="00001F6C">
        <w:rPr>
          <w:lang w:val="en-GB"/>
        </w:rPr>
        <w:t xml:space="preserve">Labour Market and Equal Opportunities Statistics Department of the </w:t>
      </w:r>
      <w:proofErr w:type="spellStart"/>
      <w:r w:rsidRPr="00001F6C">
        <w:rPr>
          <w:lang w:val="en-GB"/>
        </w:rPr>
        <w:t>CZSO</w:t>
      </w:r>
      <w:proofErr w:type="spellEnd"/>
    </w:p>
    <w:p w:rsidR="0043034A" w:rsidRPr="00001F6C" w:rsidRDefault="0043034A" w:rsidP="0043034A">
      <w:pPr>
        <w:rPr>
          <w:lang w:val="en-GB"/>
        </w:rPr>
      </w:pPr>
      <w:r w:rsidRPr="00001F6C">
        <w:rPr>
          <w:lang w:val="en-GB"/>
        </w:rPr>
        <w:t xml:space="preserve">Tel.: </w:t>
      </w:r>
      <w:proofErr w:type="gramStart"/>
      <w:r w:rsidRPr="00001F6C">
        <w:rPr>
          <w:lang w:val="en-GB"/>
        </w:rPr>
        <w:t>+(</w:t>
      </w:r>
      <w:proofErr w:type="gramEnd"/>
      <w:r w:rsidRPr="00001F6C">
        <w:rPr>
          <w:lang w:val="en-GB"/>
        </w:rPr>
        <w:t>420) 274 052 694</w:t>
      </w:r>
    </w:p>
    <w:p w:rsidR="0043034A" w:rsidRPr="00001F6C" w:rsidRDefault="0043034A" w:rsidP="0043034A">
      <w:pPr>
        <w:rPr>
          <w:lang w:val="en-GB"/>
        </w:rPr>
      </w:pPr>
      <w:r w:rsidRPr="00001F6C">
        <w:rPr>
          <w:lang w:val="en-GB"/>
        </w:rPr>
        <w:t xml:space="preserve">E-mail: </w:t>
      </w:r>
      <w:hyperlink r:id="rId11" w:history="1">
        <w:r w:rsidRPr="00001F6C">
          <w:rPr>
            <w:rStyle w:val="Hypertextovodkaz"/>
            <w:lang w:val="en-GB"/>
          </w:rPr>
          <w:t>dalibor.holy@czso.cz</w:t>
        </w:r>
      </w:hyperlink>
    </w:p>
    <w:sectPr w:rsidR="0043034A" w:rsidRPr="00001F6C" w:rsidSect="004C58B5">
      <w:headerReference w:type="default" r:id="rId12"/>
      <w:footerReference w:type="default" r:id="rId13"/>
      <w:pgSz w:w="11907" w:h="16839" w:code="9"/>
      <w:pgMar w:top="2656"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D30" w:rsidRDefault="007A6D30" w:rsidP="00BA6370">
      <w:r>
        <w:separator/>
      </w:r>
    </w:p>
  </w:endnote>
  <w:endnote w:type="continuationSeparator" w:id="0">
    <w:p w:rsidR="007A6D30" w:rsidRDefault="007A6D30" w:rsidP="00BA63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FreeSerif">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072" w:rsidRDefault="00FC0072">
    <w:pPr>
      <w:pStyle w:val="Zpat"/>
    </w:pPr>
    <w:r>
      <w:rPr>
        <w:noProof/>
        <w:lang w:eastAsia="cs-CZ"/>
      </w:rPr>
      <w:pict>
        <v:shapetype id="_x0000_t202" coordsize="21600,21600" o:spt="202" path="m,l,21600r21600,l21600,xe">
          <v:stroke joinstyle="miter"/>
          <v:path gradientshapeok="t" o:connecttype="rect"/>
        </v:shapetype>
        <v:shape id="Textové pole 2" o:spid="_x0000_s2085" type="#_x0000_t202" style="position:absolute;left:0;text-align:left;margin-left:99.3pt;margin-top:763.2pt;width:426.2pt;height:45.9pt;z-index:3;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FC0072" w:rsidRPr="00D52A09" w:rsidRDefault="00FC0072" w:rsidP="00107D4D">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Headquarters</w:t>
                </w:r>
              </w:p>
              <w:p w:rsidR="00FC0072" w:rsidRDefault="00FC0072" w:rsidP="00107D4D">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rsidR="00FC0072" w:rsidRPr="00D52A09" w:rsidRDefault="00FC0072" w:rsidP="00107D4D">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FC0072" w:rsidRPr="000172E7" w:rsidRDefault="00FC0072" w:rsidP="00107D4D">
                <w:pPr>
                  <w:tabs>
                    <w:tab w:val="right" w:pos="8505"/>
                  </w:tabs>
                  <w:spacing w:line="220" w:lineRule="atLeast"/>
                  <w:rPr>
                    <w:rFonts w:cs="Arial"/>
                  </w:rPr>
                </w:pPr>
                <w:r w:rsidRPr="00D52A09">
                  <w:rPr>
                    <w:rFonts w:cs="Arial"/>
                    <w:sz w:val="15"/>
                    <w:szCs w:val="15"/>
                  </w:rPr>
                  <w:t>tel: +420 274 052 304</w:t>
                </w:r>
                <w:r w:rsidRPr="005061C8">
                  <w:rPr>
                    <w:rFonts w:cs="Arial"/>
                    <w:sz w:val="15"/>
                    <w:szCs w:val="15"/>
                  </w:rPr>
                  <w:t xml:space="preserve">, e-mail: </w:t>
                </w:r>
                <w:hyperlink r:id="rId1" w:history="1">
                  <w:r w:rsidRPr="00543B1A">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8B1751">
                  <w:rPr>
                    <w:rFonts w:cs="Arial"/>
                    <w:noProof/>
                    <w:szCs w:val="15"/>
                  </w:rPr>
                  <w:t>7</w:t>
                </w:r>
                <w:r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D30" w:rsidRDefault="007A6D30" w:rsidP="00BA6370">
      <w:r>
        <w:separator/>
      </w:r>
    </w:p>
  </w:footnote>
  <w:footnote w:type="continuationSeparator" w:id="0">
    <w:p w:rsidR="007A6D30" w:rsidRDefault="007A6D30"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072" w:rsidRDefault="00FC0072">
    <w:pPr>
      <w:pStyle w:val="Zhlav"/>
    </w:pPr>
    <w:r>
      <w:rPr>
        <w:noProof/>
        <w:lang w:eastAsia="cs-CZ"/>
      </w:rPr>
      <w:pict>
        <v:group id="_x0000_s2068" style="position:absolute;left:0;text-align:left;margin-left:-69.5pt;margin-top:7.95pt;width:496.95pt;height:80.5pt;z-index:2" coordorigin="595,879" coordsize="9939,1610">
          <v:rect id="_x0000_s2069" style="position:absolute;left:1956;top:1922;width:8578;height:567;mso-position-horizontal-relative:page;mso-position-vertical-relative:page" fillcolor="#0071bc" stroked="f"/>
          <v:shape id="_x0000_s2070" style="position:absolute;left:6496;top:1383;width:4019;height:159" coordsize="8038,317" path="m7961,44r6,l7972,45r5,2l7982,50r5,4l7992,58r4,5l7999,69r7,14l8011,98r2,16l8014,133r-1,17l8011,168r-5,15l7999,196r-3,6l7992,207r-5,5l7982,216r-5,2l7972,221r-5,1l7962,222r-6,l7951,221r-6,-3l7940,216r-4,-4l7931,207r-4,-5l7923,197r-6,-14l7912,168r-3,-18l7909,132r,-18l7912,98r5,-15l7923,69r4,-5l7931,59r5,-5l7940,50r5,-3l7951,45r5,-1l7961,44r,xm7962,21r-9,l7946,24r-8,2l7931,30r-6,5l7918,40r-6,6l7907,54r-5,7l7897,70r-3,9l7890,89r-3,10l7886,109r-1,11l7885,132r,11l7886,154r1,10l7890,174r2,10l7896,193r4,9l7905,209r5,8l7916,224r7,7l7930,236r8,3l7946,242r7,2l7962,244r8,l7977,242r8,-3l7992,236r6,-5l8006,226r6,-8l8017,212r5,-9l8026,194r3,-8l8033,175r3,-10l8037,154r1,-10l8038,132r,-12l8037,109r-3,-10l8032,88r-3,-9l8026,69r-5,-8l8017,53r-6,-7l8004,40r-6,-6l7992,30r-7,-4l7977,24r-7,-3l7962,21r,xm7778,46r,195l7801,241r,-216l7754,25r-12,21l7778,46xm7527,124r10,1l7545,128r7,4l7560,138r5,7l7568,153r3,10l7572,173r-1,11l7568,194r-3,8l7560,209r-8,7l7545,221r-9,2l7527,223r-10,l7510,219r-8,-3l7495,209r-5,-7l7486,193r-2,-10l7482,173r2,-10l7486,153r4,-8l7496,138r6,-6l7510,128r9,-3l7527,124r,xm7570,106r,19l7565,120r-5,-5l7555,111r-7,-3l7543,106r-6,-2l7530,103r-6,l7516,103r-6,1l7504,106r-7,2l7492,111r-5,3l7482,118r-5,5l7474,128r-4,5l7467,139r-3,6l7463,152r-2,6l7460,165r,8l7460,181r1,7l7463,196r1,6l7467,208r3,6l7474,219r3,5l7482,229r5,4l7492,237r7,2l7504,242r7,1l7517,244r7,l7531,244r6,-1l7543,242r7,-3l7555,236r5,-4l7565,228r5,-6l7570,241r23,l7593,106r-23,xm7320,5r,236l7343,241r,-67l7343,163r1,-9l7345,147r3,-7l7350,137r3,-3l7355,130r4,-1l7368,125r9,-1l7384,125r5,2l7394,129r4,4l7400,138r3,5l7404,150r,9l7404,241r24,l7428,158r-2,-13l7425,137r-2,-8l7420,122r-4,-4l7413,114r-4,-3l7404,108r-5,-2l7393,104r-5,l7382,103r-12,1l7360,108r-8,6l7343,122r,-117l7320,5xm7213,124r9,1l7231,128r7,4l7246,138r5,7l7254,153r3,10l7258,173r-1,11l7254,194r-3,8l7246,209r-8,7l7231,221r-9,2l7213,223r-10,l7196,219r-8,-3l7181,209r-5,-7l7172,193r-2,-10l7168,173r2,-10l7172,153r4,-8l7182,138r6,-6l7196,128r9,-3l7213,124r,xm7256,106r,19l7251,120r-5,-5l7241,111r-6,-3l7230,106r-7,-2l7216,103r-6,l7202,103r-6,1l7190,106r-7,2l7178,111r-5,3l7168,118r-5,5l7160,128r-4,5l7154,139r-4,6l7149,152r-2,6l7146,165r,8l7146,181r1,7l7149,196r1,6l7154,208r2,6l7160,219r3,5l7168,229r5,4l7178,237r7,2l7190,242r6,1l7203,244r7,l7217,244r6,-1l7230,242r6,-3l7241,236r5,-4l7251,228r5,-6l7256,241r23,l7279,106r-23,xm7066,106r,135l7090,241r,-71l7090,159r1,-9l7092,143r3,-5l7099,133r5,-5l7110,125r6,l7122,127r8,2l7140,109r-5,-3l7130,104r-5,-1l7120,103r-9,1l7105,106r-8,5l7090,120r,-14l7066,106xm6953,124r,-78l6970,46r13,1l6992,49r8,4l7007,56r4,7l7015,69r3,7l7019,85r-1,9l7015,101r-4,7l7007,114r-7,4l6992,122r-9,1l6973,124r-20,xm6953,147r21,l6989,145r14,-3l7009,139r5,-2l7019,134r5,-4l7028,125r3,-3l7035,117r3,-7l7039,105r2,-6l7041,91r,-6l7041,79r-1,-8l7039,65r-3,-5l7034,54r-4,-5l7026,44r-5,-4l7018,36r-7,-4l7007,30r-7,-3l6985,25r-17,l6929,25r,216l6953,241r,-94xm6627,218r43,-50l6684,153r10,-13l6701,129r7,-10l6712,110r3,-7l6716,94r,-9l6716,79r-1,-6l6714,66r-3,-6l6705,49r-7,-9l6688,32r-12,-6l6670,24r-6,-2l6656,21r-6,l6641,21r-8,3l6625,26r-7,3l6610,34r-6,5l6599,44r-5,6l6589,58r-2,8l6584,75r-1,13l6607,88r1,-9l6609,73r3,-5l6614,63r4,-5l6620,54r5,-3l6629,49r5,-3l6639,45r5,-1l6650,44r9,l6666,46r8,4l6680,55r6,6l6690,69r3,7l6694,85r-1,6l6691,98r-2,6l6685,111r-11,17l6656,149r-78,92l6716,241r,-23l6627,218xm6476,139r8,1l6492,142r7,5l6506,152r5,5l6514,164r3,8l6518,181r-1,8l6514,197r-3,7l6506,211r-7,5l6492,219r-8,3l6476,222r-9,l6460,219r-8,-3l6446,209r-5,-6l6437,197r-2,-9l6435,179r,-7l6437,164r4,-7l6447,152r5,-5l6460,142r7,-2l6476,139r,xm6477,44r7,l6491,46r6,4l6503,54r5,6l6511,66r2,8l6514,81r-1,8l6511,95r-3,6l6503,108r-6,3l6491,115r-7,3l6477,119r-7,-1l6462,115r-6,-4l6450,108r-4,-7l6442,95r-2,-7l6440,80r,-7l6442,66r4,-6l6451,54r5,-4l6462,46r8,-2l6477,44r,xm6442,128r-7,5l6428,138r-5,5l6418,149r-3,8l6412,164r-1,9l6411,182r,6l6412,194r1,7l6416,207r6,10l6430,227r10,7l6451,239r12,4l6477,244r6,l6489,243r7,-1l6502,239r11,-5l6523,227r8,-10l6536,206r2,-5l6539,194r2,-7l6541,181r,-9l6539,164r-2,-7l6533,149r-5,-6l6523,138r-6,-5l6509,128r7,-4l6521,119r5,-5l6529,108r4,-7l6534,95r3,-7l6537,80r-1,-11l6532,58r-5,-11l6519,39r-8,-8l6501,26r-12,-4l6477,21r-12,1l6452,26r-10,5l6433,39r-7,8l6421,58r-4,11l6416,80r1,8l6418,95r2,6l6423,108r4,6l6431,119r6,5l6442,128xm6215,44r7,l6227,45r5,2l6237,50r5,4l6245,58r5,5l6254,69r6,14l6265,98r3,16l6269,133r-1,17l6265,168r-5,15l6254,196r-4,6l6245,207r-3,5l6237,216r-5,2l6227,221r-5,1l6215,222r-5,l6204,221r-5,-3l6194,216r-5,-4l6185,207r-3,-5l6177,197r-6,-14l6167,168r-4,-18l6162,132r1,-18l6167,98r4,-15l6178,69r4,-5l6185,59r4,-5l6194,50r5,-3l6204,45r6,-1l6215,44r,xm6215,21r-7,l6200,24r-7,2l6185,30r-6,5l6172,40r-5,6l6161,54r-5,7l6152,70r-4,9l6144,89r-2,10l6141,109r-2,11l6138,132r1,11l6139,154r3,10l6144,174r3,10l6151,193r3,9l6159,209r5,8l6171,224r7,7l6184,236r8,3l6200,242r8,2l6215,244r8,l6232,242r7,-3l6247,236r6,-5l6260,226r5,-8l6271,212r5,-9l6280,194r4,-8l6288,175r1,-10l6291,154r2,-10l6293,132r,-12l6291,109r-2,-10l6286,88r-2,-9l6280,69r-5,-8l6270,53r-5,-7l6259,40r-6,-6l6247,30r-8,-4l6232,24r-8,-3l6215,21xm6037,44r5,l6048,45r5,2l6058,50r5,4l6067,58r5,5l6076,69r6,14l6087,98r3,16l6091,133r-1,17l6087,168r-5,15l6075,196r-4,6l6067,207r-4,5l6058,216r-5,2l6048,221r-5,1l6037,222r-5,l6026,221r-5,-3l6016,216r-5,-4l6007,207r-5,-5l5999,197r-7,-14l5987,168r-2,-18l5984,132r1,-18l5989,98r3,-15l6000,69r4,-5l6007,59r4,-5l6016,50r5,-3l6026,45r5,-1l6037,44xm6037,21r-7,l6022,24r-7,2l6007,30r-7,5l5994,40r-5,6l5982,54r-5,7l5974,70r-4,9l5966,89r-2,10l5962,109r-1,11l5960,132r1,11l5961,154r3,10l5965,174r4,10l5972,193r4,9l5981,209r5,8l5992,224r7,7l6006,236r8,3l6021,242r9,2l6037,244r8,l6052,242r9,-3l6067,236r8,-5l6081,226r6,-8l6093,212r5,-9l6102,194r4,-8l6108,175r3,-10l6113,154r,-10l6114,132r-1,-12l6113,109r-2,-10l6108,88r-2,-9l6102,69r-5,-8l6092,53r-5,-7l6081,40r-6,-6l6068,30r-7,-4l6053,24r-7,-3l6037,21xm5853,46r,195l5878,241r,-216l5830,25r-12,21l5853,46xm5596,295r25,l5621,25r-25,l5596,295xm5352,46r,195l5377,241r,-216l5330,25r-13,21l5352,46xm5181,139r9,1l5198,142r7,5l5211,152r5,5l5220,164r2,8l5224,181r-2,8l5220,197r-4,7l5211,211r-6,5l5198,219r-8,3l5181,222r-8,l5165,219r-7,-3l5151,209r-5,-6l5143,197r-3,-9l5140,179r,-7l5143,164r3,-7l5153,152r6,-5l5165,142r8,-2l5181,139xm5183,44r7,l5196,46r6,4l5209,54r5,6l5216,66r3,8l5220,81r-1,8l5216,95r-2,6l5209,108r-7,3l5196,115r-6,3l5183,119r-8,-1l5168,115r-7,-4l5155,108r-4,-7l5148,95r-3,-7l5145,80r,-7l5148,66r3,-6l5156,54r5,-4l5168,46r7,-2l5183,44xm5148,128r-8,5l5134,138r-5,5l5124,149r-2,8l5119,164r-2,9l5117,182r,6l5118,194r1,7l5122,207r6,10l5135,227r10,7l5156,239r13,4l5183,244r6,l5195,243r7,-1l5207,239r12,-5l5229,227r7,-10l5242,206r2,-5l5245,194r1,-7l5246,181r,-9l5245,164r-3,-7l5239,149r-5,-6l5229,138r-7,-5l5215,128r6,-4l5226,119r5,-5l5235,108r4,-7l5241,95r1,-7l5242,80r-1,-11l5237,58r-5,-11l5225,39r-9,-8l5206,26r-11,-4l5183,21r-13,1l5159,26r-11,5l5139,39r-8,8l5126,58r-3,11l5122,80r1,8l5124,95r1,6l5129,108r4,6l5138,119r5,5l5148,128xm4814,106r,135l4837,241r,-73l4837,158r2,-8l4840,144r2,-5l4846,133r6,-5l4859,125r7,-1l4872,124r5,3l4881,129r4,4l4887,139r3,6l4891,153r,7l4891,241r22,l4913,167r2,-10l4916,148r2,-8l4921,134r4,-4l4930,127r6,-2l4942,124r6,l4953,127r5,2l4961,133r2,4l4966,143r1,7l4967,159r,82l4989,241r,-86l4989,144r-1,-9l4986,128r-4,-6l4979,117r-3,-3l4972,110r-5,-2l4962,105r-5,-1l4952,103r-6,l4940,103r-7,1l4928,106r-5,3l4918,111r-3,4l4911,120r-4,5l4903,120r-2,-5l4896,111r-4,-2l4887,106r-5,-2l4876,104r-6,-1l4861,104r-9,4l4844,113r-7,7l4837,106r-23,xm4761,39l4738,27r-34,48l4719,83r42,-44xm4679,159r3,-7l4684,145r4,-6l4693,134r6,-4l4705,127r7,-2l4719,124r8,l4733,127r6,2l4744,134r5,5l4753,144r3,8l4758,159r-79,xm4783,178r,-4l4781,159r-3,-14l4775,139r-2,-6l4769,128r-4,-5l4760,118r-5,-4l4750,111r-5,-2l4739,106r-6,-2l4725,104r-6,-1l4712,104r-8,1l4698,106r-6,3l4687,111r-5,4l4677,119r-5,4l4668,128r-4,5l4661,139r-3,6l4657,152r-3,7l4654,167r,7l4654,182r2,7l4657,197r1,6l4662,209r2,5l4668,221r4,5l4677,229r5,4l4687,237r6,2l4699,242r6,1l4713,244r6,l4729,244r10,-2l4746,239r9,-3l4763,231r6,-8l4775,216r6,-9l4761,196r-5,7l4753,208r-5,5l4743,217r-5,4l4733,222r-6,1l4720,223r-8,l4704,221r-7,-4l4690,212r-5,-8l4682,197r-3,-9l4678,178r105,xm4618,128r24,l4642,106r-24,l4618,58r-23,l4595,106r-14,l4581,128r14,l4595,241r23,l4618,128xm4531,39l4507,27r-33,48l4487,83r44,-44xm4486,124r10,1l4504,128r8,4l4519,138r4,7l4527,153r3,10l4531,173r-1,11l4527,194r-4,8l4519,209r-8,7l4504,221r-9,2l4486,223r-10,l4469,219r-8,-3l4454,209r-5,-7l4445,193r-2,-10l4443,173r,-10l4445,153r4,-8l4455,138r6,-6l4469,128r8,-3l4486,124r,xm4528,106r,19l4523,120r-4,-5l4514,111r-5,-3l4502,106r-6,-2l4490,103r-8,l4475,103r-6,1l4462,106r-6,2l4451,111r-5,3l4441,118r-5,5l4433,128r-4,5l4426,139r-2,6l4421,152r-1,6l4419,165r,8l4419,181r1,7l4421,196r3,6l4426,208r3,6l4433,219r3,5l4441,229r5,4l4451,237r6,2l4462,242r8,1l4476,244r6,l4490,244r6,-1l4502,242r7,-3l4514,236r5,-4l4523,228r5,-6l4528,241r24,l4552,106r-24,xm4388,128r-4,-6l4381,117r-5,-4l4373,109r-5,-3l4363,105r-6,-1l4352,103r-9,1l4335,106r-6,3l4323,114r-5,5l4315,127r-2,6l4312,140r1,7l4314,153r3,5l4319,162r6,5l4332,170r8,5l4350,181r12,5l4368,191r2,2l4371,196r,3l4373,203r-2,4l4370,211r-1,3l4367,218r-4,3l4359,222r-4,1l4350,223r-3,l4342,223r-4,-2l4335,219r-6,-7l4324,202r-21,9l4307,218r5,8l4317,231r5,5l4328,239r6,4l4342,244r8,l4359,244r9,-2l4376,237r7,-5l4388,226r5,-8l4395,211r1,-10l4395,192r-4,-8l4388,177r-7,-5l4371,165r-16,-7l4345,154r-7,-5l4337,147r-2,-3l4334,142r,-3l4335,134r4,-5l4344,125r6,-1l4355,125r5,3l4365,132r4,6l4388,128xm4181,159r1,-7l4186,145r4,-6l4195,134r5,-4l4206,127r7,-2l4219,124r8,l4233,127r6,2l4246,134r5,5l4254,144r3,8l4259,159r-78,xm4283,178r,-4l4282,159r-3,-14l4277,139r-4,-6l4269,128r-3,-5l4262,118r-5,-4l4252,111r-6,-2l4239,106r-6,-2l4227,104r-8,-1l4212,104r-6,1l4200,106r-7,3l4187,111r-5,4l4177,119r-5,4l4168,128r-3,5l4162,139r-2,6l4157,152r-1,7l4155,167r,7l4155,182r1,7l4157,197r3,6l4162,209r3,5l4168,221r5,5l4177,229r5,4l4188,237r5,2l4200,242r7,1l4213,244r8,l4231,244r8,-2l4248,239r8,-3l4263,231r8,-8l4277,216r5,-9l4263,196r-5,7l4253,208r-5,5l4244,217r-5,4l4233,222r-5,1l4222,223r-9,l4205,221r-8,-4l4192,212r-5,-8l4182,197r-2,-9l4178,178r105,xm4058,124r7,1l4074,128r7,4l4087,137r7,7l4099,152r2,10l4101,173r,11l4099,194r-4,9l4089,209r-7,7l4075,221r-9,2l4058,223r-10,l4039,219r-8,-3l4025,209r-5,-7l4016,193r-2,-10l4013,173r1,-10l4016,154r4,-9l4026,138r7,-5l4040,128r9,-3l4058,124xm4100,5r,120l4095,120r-5,-5l4085,111r-6,-2l4074,106r-7,-2l4060,104r-6,-1l4046,104r-6,1l4034,106r-6,3l4023,111r-5,4l4013,119r-5,4l4004,128r-4,5l3996,139r-2,6l3993,152r-3,7l3990,165r-1,8l3990,181r,7l3993,196r1,6l3996,208r4,6l4004,219r4,5l4013,229r5,4l4023,237r6,2l4034,242r6,1l4048,244r6,l4061,244r6,-1l4074,242r6,-3l4086,236r5,-4l4096,228r4,-6l4100,241r24,l4124,5r-24,xm3892,124r10,1l3911,128r7,4l3924,138r5,7l3933,153r2,10l3937,173r-2,11l3933,194r-4,8l3924,209r-6,7l3909,221r-8,2l3892,223r-10,l3874,219r-7,-3l3861,209r-7,-7l3851,193r-3,-10l3848,173r,-10l3851,153r5,-8l3861,138r6,-6l3874,128r9,-3l3892,124r,xm3935,106r,19l3930,120r-6,-5l3919,111r-5,-3l3908,106r-6,-2l3896,103r-8,l3882,103r-8,1l3868,106r-5,2l3857,111r-5,3l3847,118r-5,5l3838,128r-3,5l3832,139r-2,6l3827,152r-1,6l3825,165r,8l3825,181r1,7l3827,196r3,6l3832,208r3,6l3838,219r4,5l3847,229r5,4l3857,237r6,2l3869,242r7,1l3882,244r6,l3896,244r6,-1l3908,242r6,-3l3919,236r6,-4l3930,228r5,-6l3935,241r23,l3958,106r-23,xm3734,124r10,1l3751,128r8,5l3766,138r5,7l3775,154r2,10l3778,175r-1,11l3775,194r-4,9l3765,209r-6,7l3751,219r-7,4l3734,223r-9,l3716,221r-7,-5l3701,209r-5,-6l3692,194r-2,-10l3689,174r1,-10l3692,154r4,-9l3701,138r8,-6l3716,128r9,-3l3734,124r,xm3691,317r,-95l3696,228r5,4l3706,236r6,3l3717,242r7,1l3731,244r6,l3745,244r6,-1l3757,242r7,-3l3768,237r5,-4l3778,229r5,-5l3787,219r4,-5l3793,208r4,-5l3798,196r2,-7l3801,182r,-8l3801,167r-1,-8l3798,153r-1,-8l3793,139r-2,-5l3787,128r-4,-5l3778,119r-5,-4l3768,111r-6,-3l3757,106r-7,-2l3744,103r-7,l3730,103r-6,1l3717,106r-6,2l3706,111r-5,4l3696,120r-5,5l3691,106r-23,l3668,317r23,xm3481,124r8,1l3498,128r8,4l3513,138r5,7l3522,153r2,10l3526,173r-2,11l3522,194r-4,8l3513,209r-7,7l3498,221r-9,2l3481,223r-10,l3463,219r-7,-3l3448,209r-5,-7l3440,193r-3,-10l3436,173r1,-10l3440,153r3,-8l3450,138r6,-6l3463,128r9,-3l3481,124r,xm3523,106r,19l3518,120r-5,-5l3508,111r-6,-3l3497,106r-6,-2l3483,103r-6,l3469,103r-6,1l3457,106r-6,2l3446,111r-5,3l3436,118r-5,5l3427,128r-4,5l3421,139r-4,6l3416,152r-1,6l3413,165r,8l3413,181r2,7l3416,196r1,6l3421,208r2,6l3427,219r4,5l3436,229r5,4l3446,237r6,2l3457,242r6,1l3471,244r6,l3484,244r7,-1l3497,242r6,-3l3508,236r5,-4l3518,228r5,-6l3523,241r24,l3547,106r-24,xm3183,241r24,l3207,74r167,177l3374,25r-24,l3350,192,3183,15r,226xm2984,295r25,l3009,25r-25,l2984,295xm2721,159r1,-7l2726,145r3,-6l2734,134r5,-4l2746,127r7,-2l2761,124r6,l2774,127r7,2l2785,134r5,5l2794,144r3,8l2799,159r-78,xm2824,178r,-4l2823,159r-4,-14l2817,139r-4,-6l2810,128r-3,-5l2802,118r-5,-4l2792,111r-7,-2l2781,106r-8,-2l2767,104r-8,-1l2753,104r-7,1l2739,106r-6,3l2728,111r-6,4l2717,119r-4,4l2708,128r-2,5l2702,139r-2,6l2697,152r-1,7l2696,167r-1,7l2696,182r,7l2697,197r3,6l2702,209r4,5l2709,221r4,5l2718,229r5,4l2728,237r6,2l2741,242r6,1l2753,244r8,l2771,244r8,-2l2788,239r7,-3l2803,231r7,-8l2817,216r6,-9l2803,196r-5,7l2793,208r-4,5l2784,217r-5,4l2774,222r-6,1l2762,223r-9,l2744,221r-6,-4l2732,212r-5,-8l2723,197r-2,-9l2719,178r105,xm2671,117r-10,-7l2651,106r-10,-2l2630,103r-8,1l2615,105r-6,1l2601,109r-6,2l2590,115r-6,4l2579,124r-4,5l2570,134r-3,6l2564,147r-3,6l2560,159r-1,8l2559,174r,8l2560,189r1,7l2564,202r3,6l2570,214r5,5l2579,224r5,5l2590,233r5,4l2601,239r8,3l2615,243r7,1l2630,244r10,l2651,242r10,-5l2672,231r,-30l2661,212r-10,6l2646,221r-5,1l2635,223r-6,l2620,223r-10,-4l2602,216r-7,-7l2590,202r-4,-8l2582,184r,-10l2582,164r4,-10l2590,145r6,-6l2602,133r9,-5l2620,125r10,-1l2635,125r6,l2646,127r5,2l2661,137r10,10l2671,117xm2515,39r-6,1l2504,44r-4,5l2499,55r,4l2500,61r1,3l2504,66r2,3l2509,70r4,1l2515,71r4,l2521,70r4,-1l2526,66r3,-2l2530,61r1,-2l2531,55r,-2l2530,49r-1,-3l2526,44r-1,-3l2521,40r-2,-1l2515,39xm2526,106r-22,l2504,241r22,l2526,106xm2449,128r34,l2483,106r-34,l2449,54r1,-8l2450,39r2,-5l2453,30r2,-4l2459,25r4,-1l2468,24r7,l2483,26r,-22l2474,1,2467,r-10,1l2448,4r-8,5l2434,15r-4,6l2428,29r-1,8l2427,49r,57l2414,106r,22l2427,128r,113l2449,241r,-113xm2372,128r30,l2402,106r-30,l2372,54r,-8l2373,39r1,-5l2376,30r2,-4l2382,25r4,-1l2391,24r7,l2405,26r,-22l2397,1,2389,r-10,1l2371,4r-8,5l2357,15r-4,6l2351,29r-2,8l2349,49r,57l2337,106r,22l2349,128r,113l2372,241r,-113xm2201,44r9,l2219,45r8,2l2236,50r8,4l2251,59r6,5l2263,70r7,6l2275,83r3,7l2282,98r3,8l2287,115r1,9l2290,133r-2,9l2287,150r-2,9l2282,168r-4,7l2273,183r-5,6l2263,196r-6,6l2250,207r-8,5l2235,216r-8,2l2219,221r-9,1l2201,222r-9,l2185,221r-9,-3l2169,216r-8,-4l2154,208r-6,-5l2141,198r-6,-7l2129,184r-5,-9l2120,168r-2,-9l2115,150r-1,-8l2114,132r,-9l2115,114r3,-9l2120,98r4,-8l2129,83r5,-7l2139,70r6,-6l2153,59r7,-5l2168,50r7,-3l2184,45r8,-1l2201,44xm2201,21r-11,l2180,24r-11,2l2159,30r-10,5l2140,40r-9,6l2123,54r-8,7l2109,70r-6,9l2099,89r-5,10l2092,109r-2,11l2089,132r1,11l2092,153r2,10l2097,173r3,9l2105,191r5,8l2118,207r7,9l2135,223r10,6l2155,234r11,5l2178,242r11,2l2200,244r12,l2224,242r10,-3l2245,236r9,-4l2263,226r9,-7l2280,212r7,-8l2293,196r7,-9l2305,177r3,-10l2311,155r1,-11l2313,133r-1,-11l2311,110r-3,-10l2305,89r-5,-9l2295,70r-8,-9l2281,54r-9,-8l2263,40r-8,-5l2245,30r-10,-4l2224,24r-10,-3l2201,21xm1974,5r-22,l1952,241r22,l1974,5xm1845,124r10,1l1864,128r7,4l1877,138r5,7l1886,153r2,10l1890,173r-2,11l1886,194r-4,8l1877,209r-6,7l1862,221r-7,2l1845,223r-9,l1827,219r-7,-3l1814,209r-7,-7l1804,193r-3,-10l1801,173r,-10l1804,153r5,-8l1814,138r6,-6l1827,128r9,-3l1845,124r,xm1888,106r,19l1883,120r-6,-5l1872,111r-5,-3l1861,106r-6,-2l1849,103r-8,l1835,103r-8,1l1821,106r-5,2l1810,111r-5,3l1800,118r-5,5l1791,128r-3,5l1785,139r-2,6l1780,152r-1,6l1778,165r,8l1778,181r1,7l1780,196r3,6l1785,208r3,6l1791,219r4,5l1800,229r5,4l1810,237r6,2l1822,242r7,1l1835,244r7,l1849,244r6,-1l1861,242r6,-3l1872,236r6,-4l1883,228r5,-6l1888,241r23,l1911,106r-23,xm1754,117r-10,-7l1734,106r-10,-2l1713,103r-8,1l1698,105r-8,1l1684,109r-6,2l1672,115r-5,4l1662,124r-5,5l1653,134r-4,6l1647,147r-3,6l1643,159r-1,8l1641,174r1,8l1643,189r1,7l1647,202r2,6l1653,214r4,5l1662,224r5,5l1672,233r6,4l1684,239r6,3l1698,243r6,1l1712,244r11,l1733,242r11,-5l1755,231r,-30l1744,212r-10,6l1729,221r-6,1l1718,223r-6,l1702,223r-9,-4l1685,216r-7,-7l1673,202r-5,-8l1665,184r-1,-10l1665,164r3,-10l1673,145r5,-6l1685,133r8,-5l1702,125r10,-1l1718,125r5,l1728,127r5,2l1743,137r11,10l1754,117xm1597,39r-6,1l1586,44r-4,5l1581,55r1,4l1582,61r2,3l1586,66r2,3l1591,70r3,1l1597,71r4,l1604,70r3,-1l1609,66r2,-2l1613,61r,-2l1614,55r-1,-2l1613,49r-2,-3l1609,44r-2,-3l1604,40r-3,-1l1597,39r,xm1608,106r-22,l1586,241r22,l1608,106xm1541,128r24,l1565,106r-24,l1541,58r-24,l1517,106r-14,l1503,128r14,l1517,241r24,l1541,128xm1477,128r-3,-6l1470,117r-4,-4l1461,109r-4,-3l1451,105r-5,-1l1440,103r-8,1l1425,106r-7,3l1413,114r-5,5l1404,127r-3,6l1401,140r,7l1403,153r2,5l1409,162r5,5l1421,170r8,5l1440,181r10,5l1457,191r2,2l1460,196r1,3l1461,203r,4l1460,211r-3,3l1455,218r-3,3l1449,222r-5,1l1440,223r-5,l1431,223r-4,-2l1424,219r-5,-7l1413,202r-20,9l1396,218r4,8l1405,231r6,5l1418,239r6,4l1431,244r8,l1449,244r8,-2l1465,237r7,-5l1477,226r4,-8l1484,211r1,-10l1484,192r-3,-8l1476,177r-6,-5l1461,165r-16,-7l1434,154r-7,-5l1425,147r-1,-3l1424,142r-1,-3l1424,134r3,-5l1432,125r7,-1l1445,125r5,3l1454,132r3,6l1477,128xm1350,39r-6,1l1339,44r-4,5l1334,55r,4l1335,61r2,3l1339,66r3,3l1344,70r4,1l1350,71r4,l1356,70r4,-1l1361,66r3,-2l1365,61r1,-2l1366,55r,-2l1365,49r-1,-3l1361,44r-1,-3l1356,40r-2,-1l1350,39xm1361,106r-22,l1339,241r22,l1361,106xm1293,128r25,l1318,106r-25,l1293,58r-22,l1271,106r-14,l1257,128r14,l1271,241r22,l1293,128xm1161,124r10,1l1180,128r7,4l1193,138r5,7l1202,153r2,10l1206,173r-2,11l1202,194r-4,8l1193,209r-6,7l1180,221r-9,2l1161,223r-9,l1143,219r-7,-3l1130,209r-5,-7l1121,193r-2,-10l1117,173r2,-10l1121,153r4,-8l1130,138r6,-6l1143,128r9,-3l1161,124r,xm1204,106r,19l1199,120r-4,-5l1188,111r-5,-3l1177,106r-6,-2l1165,103r-8,l1151,103r-6,1l1138,106r-6,2l1126,111r-5,3l1116,118r-4,5l1107,128r-3,5l1101,139r-2,6l1096,152r-1,6l1094,165r,8l1094,181r1,7l1096,196r3,6l1101,208r3,6l1107,219r5,5l1116,229r5,4l1126,237r6,2l1138,242r7,1l1151,244r7,l1165,244r7,-1l1177,242r6,-3l1190,236r5,-4l1199,228r5,-6l1204,241r23,l1227,106r-23,xm1057,128r24,l1081,106r-24,l1057,58r-22,l1035,106r-14,l1021,128r14,l1035,241r22,l1057,128xm989,55r-5,-9l979,40r-6,-6l965,29r-6,-3l950,22r-7,-1l934,21r-12,1l909,25r-10,5l891,36r-8,9l878,55r-4,10l873,76r1,9l876,93r3,7l883,106r6,7l897,119r10,5l917,130r17,8l944,143r6,2l955,149r8,6l968,162r3,8l973,179r-2,9l969,197r-4,6l960,209r-6,5l947,219r-9,2l929,222r-10,-1l909,218r-9,-6l894,204r-2,-3l889,196r-1,-7l886,183r-24,6l866,202r6,11l878,222r8,9l894,237r11,4l917,244r11,l935,244r8,-1l949,242r6,-3l962,237r6,-4l973,229r5,-3l981,221r4,-5l989,211r2,-7l994,198r1,-6l996,186r,-8l996,168r-2,-9l990,152r-5,-8l979,137r-9,-7l960,124r-12,-5l922,106r-10,-6l905,95r-5,-5l898,84r,-8l898,70r2,-6l903,58r5,-5l913,49r6,-3l925,44r8,l939,44r5,1l949,46r5,3l958,51r4,5l967,61r3,5l989,55xm640,5r,236l663,241r,-67l664,163r,-9l666,147r3,-7l670,137r2,-3l676,130r4,-1l687,125r9,-1l704,125r6,2l714,129r5,4l721,138r1,5l724,150r1,9l725,241r22,l747,158r,-13l746,137r-2,-8l740,122r-4,-4l732,114r-3,-3l724,108r-5,-2l714,104r-7,l701,103r-11,1l680,108r-9,6l663,122,663,5r-23,xm606,117r-10,-7l587,106r-12,-2l564,103r-7,1l550,105r-7,1l537,109r-7,2l524,115r-5,4l514,124r-5,5l506,134r-4,6l499,147r-2,6l494,159r-1,8l493,174r,8l494,189r3,7l499,202r3,6l506,214r3,5l514,224r5,5l524,233r6,4l537,239r6,3l549,243r8,1l564,244r11,l585,242r10,-5l606,231r,-30l596,212r-9,6l580,221r-5,1l569,223r-5,l554,223r-9,-4l537,216r-7,-7l524,202r-4,-8l518,184r-1,-10l518,164r2,-10l524,145r6,-6l538,133r7,-5l554,125r10,-1l570,125r5,l580,127r5,2l595,137r11,10l606,117xm368,159r2,-7l373,145r4,-6l382,134r5,-4l393,127r8,-2l407,124r8,l421,127r6,2l433,134r5,5l442,144r2,8l447,159r-79,xm471,178r,-4l469,159r-2,-14l464,139r-3,-6l457,128r-4,-5l449,118r-5,-4l440,111r-7,-2l427,106r-6,-2l415,104r-8,-1l400,104r-7,1l387,106r-6,3l375,111r-5,4l365,119r-4,4l356,128r-4,5l350,139r-3,6l345,152r-1,7l342,167r,7l342,182r2,7l345,197r2,6l350,209r4,5l357,221r4,5l365,229r5,4l376,237r5,2l387,242r8,1l401,244r7,l418,244r9,-2l436,239r7,-3l451,231r7,-8l464,216r5,-9l451,196r-5,7l441,208r-5,5l432,217r-5,4l421,222r-5,1l410,223r-9,l392,221r-6,-4l380,212r-5,-8l370,197r-3,-9l366,178r105,xm236,219l334,106r-126,l208,128r80,l190,241r139,l329,219r-93,xm177,42l160,32,145,26r-8,-2l129,22r-7,-1l113,21r-12,l89,24,79,26,68,30r-8,5l50,40r-9,6l33,54r-7,7l20,70,13,80,8,90,5,100,2,110,1,122,,134r1,11l2,155r3,12l8,177r5,10l20,196r6,8l33,212r8,7l50,226r8,5l68,236r10,3l89,242r10,2l112,244r7,l128,243r9,-1l144,239r9,-2l160,233r8,-4l177,223r,-29l168,201r-8,6l153,212r-9,4l137,218r-9,3l121,222r-9,l102,222r-8,-1l86,218r-9,-2l69,212r-6,-5l56,202r-6,-6l45,189r-5,-6l35,175r-4,-7l28,160r-2,-8l25,143r,-9l25,124r1,-9l28,106r3,-7l35,91r5,-7l45,76r5,-6l56,64r7,-5l69,55r8,-4l86,47r7,-2l102,44r9,l119,44r9,1l137,47r7,3l153,54r7,5l168,65r9,8l177,42xe" fillcolor="#0071bc" stroked="f">
            <v:path arrowok="t"/>
            <o:lock v:ext="edit" verticies="t"/>
          </v:shape>
          <v:rect id="_x0000_s2071" style="position:absolute;left:1218;top:882;width:660;height:155" fillcolor="#0071bc" stroked="f"/>
          <v:rect id="_x0000_s2072" style="position:absolute;left:595;top:1114;width:1283;height:154" fillcolor="#0071bc" stroked="f"/>
          <v:rect id="_x0000_s2073" style="position:absolute;left:1158;top:1345;width:720;height:154" fillcolor="#0071bc" stroked="f"/>
          <v:shape id="_x0000_s2074" style="position:absolute;left:1949;top:1339;width:717;height:165" coordsize="1436,330" path="m170,l155,1,139,2,124,6r-15,4l95,16,81,23,69,30,58,39,45,51,34,65,24,79,15,95,9,112,4,128,2,146,,162r2,19l4,197r4,16l13,230r7,13l28,258r10,13l49,282r11,12l73,302r13,9l101,317r16,5l134,327r17,3l168,330r18,l201,327r16,-2l231,320r13,-5l258,309r13,-9l283,291r13,-12l307,265r10,-14l325,235r7,-17l337,201r2,-18l340,166r-1,-17l338,134r-4,-15l329,104,323,90,315,77,306,64,296,53,283,40,269,30,256,20,239,14,223,8,207,4,188,1,170,r,xm170,78r10,1l187,80r9,3l205,85r7,4l218,93r8,5l232,104r5,6l242,117r5,7l249,132r4,7l256,148r1,9l257,166r,8l256,183r-3,8l249,199r-2,8l242,213r-5,8l232,227r-6,5l218,237r-6,5l203,246r-7,2l187,251r-7,1l170,252r-9,l152,251r-7,-3l136,246r-7,-4l121,237r-6,-5l109,227r-5,-6l99,213r-5,-7l90,198r-3,-7l85,182r-1,-9l84,164r,-8l85,147r2,-8l90,130r4,-7l99,117r5,-7l109,104r6,-6l122,93r7,-4l136,85r9,-2l152,80r9,-1l170,78r,xm557,78r,-68l380,10r,309l460,319r,-122l548,197r,-68l460,129r,-51l557,78xm785,78r,-68l608,10r,309l688,319r,-122l776,197r,-68l688,129r,-51l785,78xm917,10r-79,l838,319r79,l917,10xm1199,19r-20,-8l1160,6,1144,4r-17,l1109,4r-16,2l1078,10r-15,6l1048,23r-14,8l1022,40r-11,10l1001,63,991,75r-8,13l976,103r-5,15l967,134r-2,17l963,167r2,15l966,197r4,14l973,225r7,13l987,251r7,11l1004,274r13,12l1031,296r13,9l1061,314r16,5l1093,324r17,2l1127,327r16,l1156,325r19,-5l1199,312r,-95l1190,225r-7,7l1174,237r-8,5l1158,245r-9,2l1139,248r-10,2l1122,250r-8,-2l1107,246r-7,-1l1087,238r-13,-8l1068,223r-6,-6l1058,210r-5,-8l1051,194r-3,-8l1047,176r,-9l1047,157r1,-9l1051,141r2,-9l1057,124r4,-6l1066,112r4,-7l1075,100r7,-5l1089,90r8,-2l1104,84r8,-1l1120,82r9,l1139,82r10,1l1159,85r9,4l1175,94r9,6l1191,107r8,8l1199,19xm1436,78r,-68l1261,10r,309l1436,319r,-68l1341,251r,-54l1431,197r,-68l1341,129r,-51l1436,78xe" fillcolor="#bd1b21" stroked="f">
            <v:path arrowok="t"/>
            <o:lock v:ext="edit" verticies="t"/>
          </v:shape>
          <v:shape id="_x0000_s2075" style="position:absolute;left:1949;top:1110;width:1274;height:162" coordsize="2549,325" path="m215,24l203,19,191,14,178,9,166,6,154,2,142,1,130,,117,,106,,95,1,85,4,75,7,65,11r-9,5l49,21r-8,8l35,35r-6,9l24,51,20,61,16,71,15,81,13,93r,11l13,114r1,9l16,131r3,8l23,147r3,6l31,159r7,6l46,172r12,5l74,183r22,7l109,194r10,4l127,202r7,4l139,209r2,5l144,219r,7l142,232r-1,6l137,243r-5,4l127,251r-6,2l114,256r-9,l96,256r-9,-2l79,252r-9,-4l61,243r-8,-5l44,232,34,224,,290r13,7l25,305r14,5l53,315r12,3l79,322r13,1l106,323r14,l132,322r13,-2l156,316r11,-4l177,307r10,-6l196,295r7,-8l210,280r5,-9l220,261r2,-10l225,239r2,-12l227,214r-1,-16l222,184r-2,-7l217,170r-4,-5l210,160r-5,-6l198,150r-6,-5l186,142r-16,-8l151,128r-21,-7l117,116r-7,-3l104,108r-4,-3l97,101,96,98r,-5l96,88r3,-5l101,78r5,-4l111,70r5,-2l124,66r6,l137,66r7,2l150,69r6,2l170,78r12,8l215,24xm394,75r66,l460,6,249,6r,69l314,75r,241l394,316r,-241xm666,262r18,54l770,316,654,6r-87,l450,316r84,l555,262r111,xm643,201r-66,l611,103r32,98xm902,75r68,l970,6,758,6r,69l823,75r,241l902,316r,-241xm1090,6r-79,l1011,316r79,l1090,6xm1358,24r-11,-5l1335,14,1323,9,1311,6,1298,2,1286,1,1274,r-13,l1250,r-11,1l1229,4r-10,3l1210,11r-9,5l1193,21r-7,8l1179,35r-5,9l1169,51r-5,10l1161,71r-2,10l1158,93r-2,11l1158,114r1,9l1160,131r3,8l1166,147r4,6l1175,159r6,6l1190,172r11,5l1218,183r22,7l1252,194r12,4l1271,202r6,4l1282,209r4,5l1287,219r,7l1287,232r-2,6l1281,243r-4,4l1271,251r-6,2l1257,256r-8,l1240,256r-9,-2l1222,252r-8,-4l1205,243r-9,-5l1188,232r-9,-8l1144,290r12,7l1170,305r13,5l1196,315r14,3l1224,322r13,1l1251,323r13,l1276,322r13,-2l1300,316r11,-4l1321,307r10,-6l1340,295r7,-8l1353,280r5,-9l1363,261r4,-10l1370,239r1,-12l1371,214r-1,-16l1367,184r-2,-7l1361,170r-4,-5l1353,160r-5,-6l1343,150r-6,-5l1330,142r-15,-8l1296,128r-22,-7l1261,116r-7,-3l1247,108r-2,-3l1242,101r-1,-3l1240,93r1,-5l1242,83r4,-5l1250,74r5,-4l1261,68r6,-2l1275,66r6,l1287,68r8,1l1301,71r12,7l1327,86r31,-62xm1536,75r66,l1602,6r-210,l1392,75r65,l1457,316r79,l1536,75xm1723,6r-79,l1644,316r79,l1723,6xm2005,16l1984,9,1966,4,1950,1,1933,r-18,1l1899,4r-15,3l1868,12r-14,8l1840,27r-12,10l1817,47r-10,12l1797,71r-8,14l1782,100r-5,15l1773,130r-2,17l1769,164r2,15l1772,194r4,14l1779,222r7,14l1792,248r9,11l1811,271r12,11l1837,293r13,9l1867,310r16,6l1899,321r17,2l1933,325r16,-2l1963,322r17,-5l2005,310r,-96l1996,222r-7,6l1980,234r-7,4l1964,242r-10,2l1945,246r-10,1l1928,246r-8,l1913,243r-7,-2l1899,238r-6,-4l1887,231r-7,-5l1874,221r-6,-8l1863,207r-4,-8l1857,190r-3,-8l1853,173r,-10l1853,154r1,-9l1857,137r2,-8l1863,121r4,-6l1872,108r5,-5l1882,96r6,-5l1895,88r8,-4l1910,81r8,-1l1926,79r9,-1l1945,79r10,1l1965,83r9,3l1981,91r9,7l1997,104r8,7l2005,16xm2240,262r20,54l2345,316,2229,6r-87,l2025,316r83,l2129,262r111,xm2218,201r-66,l2186,103r32,98xm2455,6r-80,l2375,316r174,l2549,248r-94,l2455,6xe" fillcolor="#bd1b21" stroked="f">
            <v:path arrowok="t"/>
            <o:lock v:ext="edit" verticies="t"/>
          </v:shape>
          <v:shape id="_x0000_s2076" style="position:absolute;left:1949;top:879;width:663;height:162" coordsize="1327,325" path="m236,16l215,9,197,4,180,1,162,,146,1,130,4,114,8,99,13,85,20,71,28,59,38,48,48,38,59,28,72,20,85,13,99,8,114,4,130,2,147,,164r,15l3,194r4,14l10,222r6,13l23,247r8,13l41,271r12,11l66,294r15,8l97,310r17,6l130,321r17,3l163,325r15,-1l193,321r18,-4l236,309r,-94l227,222r-7,6l211,235r-9,3l195,242r-10,3l176,246r-10,l159,246r-8,-1l144,243r-7,-2l130,238r-6,-3l117,231r-6,-5l105,220r-6,-7l94,207r-4,-9l87,191r-2,-9l84,173r,-10l84,154r1,-8l87,137r3,-8l92,122r5,-8l101,108r6,-6l112,97r7,-5l126,88r8,-4l141,82r8,-3l157,78r9,l176,79r10,1l195,83r8,4l212,92r9,5l228,104r8,8l236,16xm390,247l535,6,281,6r,69l401,75,257,316r263,l520,247r-130,xm740,75r,-69l566,6r,310l740,316r,-69l646,247r,-53l735,194r,-67l646,127r,-52l740,75xm1008,16l988,9,971,4,953,1,936,,920,1,904,4,887,8r-15,5l859,20r-14,8l833,38,820,48,810,59r-9,13l793,85r-7,14l780,114r-4,16l774,147r,17l774,179r2,15l779,208r5,14l789,235r7,12l805,260r9,11l826,282r14,12l855,302r15,8l886,316r16,5l920,324r17,1l952,324r15,-3l985,317r23,-8l1008,215r-7,7l992,228r-7,7l976,238r-9,4l958,245r-10,1l940,246r-8,l925,245r-8,-2l910,241r-6,-3l896,235r-6,-4l884,226r-7,-6l872,213r-5,-6l864,198r-4,-7l859,182r-2,-9l856,163r1,-9l859,146r1,-9l862,129r4,-7l870,114r5,-6l880,102r6,-5l892,92r7,-4l906,84r8,-2l922,79r9,-1l940,78r10,1l960,80r8,3l977,87r9,5l993,97r8,7l1008,112r,-96xm1132,127r,-121l1052,6r,310l1132,316r,-127l1247,189r,127l1327,316r,-310l1247,6r,121l1132,127xe" fillcolor="#bd1b21" stroked="f">
            <v:path arrowok="t"/>
            <o:lock v:ext="edit" verticies="t"/>
          </v:shape>
          <v:shape id="_x0000_s2077" style="position:absolute;left:2166;top:2113;width:196;height:190" coordsize="392,379" path="m128,313r-26,66l,379,144,,250,,392,379r-104,l264,313r-136,xm197,118l156,238r81,l197,118xe" stroked="f">
            <v:path arrowok="t"/>
            <o:lock v:ext="edit" verticies="t"/>
          </v:shape>
          <v:shape id="_x0000_s2078" style="position:absolute;left:2384;top:2113;width:187;height:190" coordsize="375,379" path="m,l97,,278,232,278,r97,l375,379r-97,l97,148r,231l,379,,xe" stroked="f">
            <v:path arrowok="t"/>
          </v:shape>
          <v:shape id="_x0000_s2079" style="position:absolute;left:2593;top:2113;width:197;height:190" coordsize="392,379" path="m129,313r-26,66l,379,144,,251,,392,379r-103,l264,313r-135,xm198,118l157,238r81,l198,118xe" stroked="f">
            <v:path arrowok="t"/>
            <o:lock v:ext="edit" verticies="t"/>
          </v:shape>
          <v:shape id="_x0000_s2080" style="position:absolute;left:2811;top:2113;width:108;height:190" coordsize="215,379" path="m98,296r117,l215,379,,379,,,98,r,296xe" stroked="f">
            <v:path arrowok="t"/>
          </v:shape>
          <v:shape id="_x0000_s2081" style="position:absolute;left:2902;top:2113;width:187;height:190" coordsize="374,379" path="m,l116,r71,104l256,,374,,233,197r,182l136,379r,-182l,xe" stroked="f">
            <v:path arrowok="t"/>
          </v:shape>
          <v:shape id="_x0000_s2082" style="position:absolute;left:3090;top:2109;width:139;height:199" coordsize="277,398" path="m223,108r-9,-7l206,95r-7,-4l190,88r-7,-3l175,83r-8,-2l158,81r-9,2l142,84r-8,4l129,91r-6,5l119,101r-1,7l117,114r,6l119,125r3,4l125,133r8,6l143,144r15,5l184,157r24,8l226,174r9,5l243,184r6,7l255,197r5,6l265,211r4,7l271,226r3,8l276,243r,10l277,263r-1,17l275,293r-4,14l267,321r-6,11l255,344r-8,10l239,362r-11,8l216,377r-12,7l190,389r-14,4l162,395r-17,3l129,398r-16,l95,395,79,391,63,386,46,381,31,374,15,365,,355,41,276r11,9l63,293r11,7l84,305r11,3l105,312r12,2l127,314r11,l147,311r8,-3l162,303r6,-5l171,292r3,-7l175,277r-1,-7l171,263r-3,-5l163,253r-9,-5l144,243r-12,-5l115,233,89,224,69,218,56,211,44,203r-7,-7l31,189r-5,-8l22,172,18,162,16,152,15,140r,-12l15,114r2,-14l19,88,23,75,28,64,34,54,42,44r7,-9l58,27,68,20,79,14,91,9,102,5,115,2,128,r15,l158,r15,2l188,4r15,3l218,12r15,5l247,24r14,6l223,108xe" stroked="f">
            <v:path arrowok="t"/>
          </v:shape>
          <v:rect id="_x0000_s2083" style="position:absolute;left:3259;top:2113;width:49;height:190" stroked="f"/>
          <v:shape id="_x0000_s2084" style="position:absolute;left:3339;top:2109;width:139;height:199" coordsize="278,398" path="m223,108r-8,-7l207,95r-8,-4l192,88r-9,-3l176,83r-9,-2l159,81r-8,2l142,84r-6,4l129,91r-4,5l121,101r-3,7l117,114r1,6l120,125r2,4l126,133r7,6l143,144r15,5l186,157r22,8l227,174r8,5l243,184r7,7l255,197r7,6l265,211r4,7l273,226r2,8l276,243r2,10l278,263r-2,17l275,293r-3,14l268,321r-5,11l255,344r-7,10l239,362r-11,8l217,377r-13,7l191,389r-14,4l162,395r-16,3l131,398r-18,l97,395,80,391,63,386,47,381,31,374,15,365,,355,41,276r12,9l63,293r12,7l86,305r10,3l107,312r10,2l128,314r10,l147,311r9,-3l162,303r6,-5l172,292r2,-7l176,277r-2,-7l173,263r-4,-5l163,253r-7,-5l146,243r-14,-5l117,233,90,224,70,218,56,211,45,203r-6,-7l32,189r-5,-8l22,172,20,162,17,152,16,140,15,128r1,-14l17,100,20,88,25,75,30,64,36,54,42,44r9,-9l60,27,70,20,80,14,91,9,103,5,116,2,129,r14,l158,r15,2l188,4r15,3l218,12r15,5l248,24r15,6l223,108xe" stroked="f">
            <v:path arrowok="t"/>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A1186"/>
    <w:multiLevelType w:val="hybridMultilevel"/>
    <w:tmpl w:val="ABFA2888"/>
    <w:lvl w:ilvl="0" w:tplc="4E627FF0">
      <w:numFmt w:val="bullet"/>
      <w:lvlText w:val=""/>
      <w:lvlJc w:val="left"/>
      <w:pPr>
        <w:ind w:left="720" w:hanging="360"/>
      </w:pPr>
      <w:rPr>
        <w:rFonts w:ascii="Symbol" w:eastAsia="Calibr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DD82E93"/>
    <w:multiLevelType w:val="hybridMultilevel"/>
    <w:tmpl w:val="4CD02534"/>
    <w:lvl w:ilvl="0" w:tplc="0D4EBB0C">
      <w:numFmt w:val="bullet"/>
      <w:lvlText w:val=""/>
      <w:lvlJc w:val="left"/>
      <w:pPr>
        <w:ind w:left="720" w:hanging="360"/>
      </w:pPr>
      <w:rPr>
        <w:rFonts w:ascii="Symbol" w:eastAsia="Calibr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3"/>
  <w:doNotDisplayPageBoundaries/>
  <w:proofState w:spelling="clean" w:grammar="clean"/>
  <w:doNotTrackMoves/>
  <w:defaultTabStop w:val="720"/>
  <w:hyphenationZone w:val="425"/>
  <w:characterSpacingControl w:val="doNotCompress"/>
  <w:hdrShapeDefaults>
    <o:shapedefaults v:ext="edit" spidmax="10242">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1A52"/>
    <w:rsid w:val="00000A83"/>
    <w:rsid w:val="00001F6C"/>
    <w:rsid w:val="000023A2"/>
    <w:rsid w:val="00002666"/>
    <w:rsid w:val="0000272E"/>
    <w:rsid w:val="00006F42"/>
    <w:rsid w:val="0001230E"/>
    <w:rsid w:val="00017AE5"/>
    <w:rsid w:val="00017CF9"/>
    <w:rsid w:val="00023123"/>
    <w:rsid w:val="00027319"/>
    <w:rsid w:val="00032E68"/>
    <w:rsid w:val="000359A7"/>
    <w:rsid w:val="00043150"/>
    <w:rsid w:val="00043BF4"/>
    <w:rsid w:val="00043D04"/>
    <w:rsid w:val="000444C1"/>
    <w:rsid w:val="000467E5"/>
    <w:rsid w:val="00047276"/>
    <w:rsid w:val="000472C5"/>
    <w:rsid w:val="00053C80"/>
    <w:rsid w:val="00057C7B"/>
    <w:rsid w:val="00060530"/>
    <w:rsid w:val="00064029"/>
    <w:rsid w:val="000641A5"/>
    <w:rsid w:val="00070274"/>
    <w:rsid w:val="0007043D"/>
    <w:rsid w:val="000706DB"/>
    <w:rsid w:val="00071D13"/>
    <w:rsid w:val="00074EA2"/>
    <w:rsid w:val="00082DB2"/>
    <w:rsid w:val="00084184"/>
    <w:rsid w:val="000843A5"/>
    <w:rsid w:val="000912F6"/>
    <w:rsid w:val="000926A4"/>
    <w:rsid w:val="000A3D81"/>
    <w:rsid w:val="000A45A0"/>
    <w:rsid w:val="000A4AA9"/>
    <w:rsid w:val="000B2B50"/>
    <w:rsid w:val="000B433A"/>
    <w:rsid w:val="000B4F82"/>
    <w:rsid w:val="000B6F63"/>
    <w:rsid w:val="000C0852"/>
    <w:rsid w:val="000C3334"/>
    <w:rsid w:val="000C7383"/>
    <w:rsid w:val="000C75DE"/>
    <w:rsid w:val="000D04B1"/>
    <w:rsid w:val="000D15FD"/>
    <w:rsid w:val="000D3D3A"/>
    <w:rsid w:val="000D7B75"/>
    <w:rsid w:val="000E14DC"/>
    <w:rsid w:val="000E2E70"/>
    <w:rsid w:val="000E543B"/>
    <w:rsid w:val="000E7B3A"/>
    <w:rsid w:val="000F08F1"/>
    <w:rsid w:val="000F3BC3"/>
    <w:rsid w:val="000F58A1"/>
    <w:rsid w:val="000F5B28"/>
    <w:rsid w:val="000F6436"/>
    <w:rsid w:val="000F6696"/>
    <w:rsid w:val="000F6B97"/>
    <w:rsid w:val="00101588"/>
    <w:rsid w:val="00105A25"/>
    <w:rsid w:val="00107D4D"/>
    <w:rsid w:val="00110F70"/>
    <w:rsid w:val="00117B72"/>
    <w:rsid w:val="00122136"/>
    <w:rsid w:val="00124C4C"/>
    <w:rsid w:val="00127216"/>
    <w:rsid w:val="001279C1"/>
    <w:rsid w:val="00133612"/>
    <w:rsid w:val="00134766"/>
    <w:rsid w:val="0014001A"/>
    <w:rsid w:val="001404AB"/>
    <w:rsid w:val="0014070B"/>
    <w:rsid w:val="0014409F"/>
    <w:rsid w:val="00152328"/>
    <w:rsid w:val="00153783"/>
    <w:rsid w:val="001550F7"/>
    <w:rsid w:val="001603F2"/>
    <w:rsid w:val="00161B40"/>
    <w:rsid w:val="001658A9"/>
    <w:rsid w:val="0017007A"/>
    <w:rsid w:val="00171078"/>
    <w:rsid w:val="0017231D"/>
    <w:rsid w:val="00175ABA"/>
    <w:rsid w:val="00180C38"/>
    <w:rsid w:val="001810DC"/>
    <w:rsid w:val="001832F4"/>
    <w:rsid w:val="001907B8"/>
    <w:rsid w:val="001915F4"/>
    <w:rsid w:val="00192C57"/>
    <w:rsid w:val="001944F6"/>
    <w:rsid w:val="00196FFD"/>
    <w:rsid w:val="00197A47"/>
    <w:rsid w:val="00197AC3"/>
    <w:rsid w:val="001A1BA4"/>
    <w:rsid w:val="001A2BE5"/>
    <w:rsid w:val="001A4C67"/>
    <w:rsid w:val="001A5045"/>
    <w:rsid w:val="001A598A"/>
    <w:rsid w:val="001A59BF"/>
    <w:rsid w:val="001B607F"/>
    <w:rsid w:val="001C0C99"/>
    <w:rsid w:val="001C2475"/>
    <w:rsid w:val="001C6A1C"/>
    <w:rsid w:val="001C74C9"/>
    <w:rsid w:val="001D069B"/>
    <w:rsid w:val="001D369A"/>
    <w:rsid w:val="001D7F13"/>
    <w:rsid w:val="001E0070"/>
    <w:rsid w:val="001E2826"/>
    <w:rsid w:val="001E3027"/>
    <w:rsid w:val="001E362F"/>
    <w:rsid w:val="001E493E"/>
    <w:rsid w:val="001F6C45"/>
    <w:rsid w:val="001F7674"/>
    <w:rsid w:val="0020001B"/>
    <w:rsid w:val="00205878"/>
    <w:rsid w:val="00206057"/>
    <w:rsid w:val="002061F4"/>
    <w:rsid w:val="002070FB"/>
    <w:rsid w:val="00212893"/>
    <w:rsid w:val="00213729"/>
    <w:rsid w:val="00213807"/>
    <w:rsid w:val="00213E9B"/>
    <w:rsid w:val="00215615"/>
    <w:rsid w:val="00216775"/>
    <w:rsid w:val="00217482"/>
    <w:rsid w:val="002217B8"/>
    <w:rsid w:val="002253DF"/>
    <w:rsid w:val="00226882"/>
    <w:rsid w:val="00233CA6"/>
    <w:rsid w:val="002406FA"/>
    <w:rsid w:val="00241546"/>
    <w:rsid w:val="0024281C"/>
    <w:rsid w:val="0024391C"/>
    <w:rsid w:val="0026568C"/>
    <w:rsid w:val="00265901"/>
    <w:rsid w:val="00275715"/>
    <w:rsid w:val="00277EC8"/>
    <w:rsid w:val="00280666"/>
    <w:rsid w:val="00290C3B"/>
    <w:rsid w:val="0029357A"/>
    <w:rsid w:val="002957C8"/>
    <w:rsid w:val="00295BF0"/>
    <w:rsid w:val="00296796"/>
    <w:rsid w:val="002A0399"/>
    <w:rsid w:val="002A108B"/>
    <w:rsid w:val="002A13AF"/>
    <w:rsid w:val="002A709E"/>
    <w:rsid w:val="002B0130"/>
    <w:rsid w:val="002B1DE3"/>
    <w:rsid w:val="002B2E47"/>
    <w:rsid w:val="002B3542"/>
    <w:rsid w:val="002B3B74"/>
    <w:rsid w:val="002B5209"/>
    <w:rsid w:val="002C262E"/>
    <w:rsid w:val="002C3E45"/>
    <w:rsid w:val="002C6A52"/>
    <w:rsid w:val="002D0755"/>
    <w:rsid w:val="002D139C"/>
    <w:rsid w:val="002D6585"/>
    <w:rsid w:val="002D6A6C"/>
    <w:rsid w:val="002D7A25"/>
    <w:rsid w:val="002E398C"/>
    <w:rsid w:val="002E602C"/>
    <w:rsid w:val="002E6210"/>
    <w:rsid w:val="002E6EC7"/>
    <w:rsid w:val="002F10E8"/>
    <w:rsid w:val="002F1A9F"/>
    <w:rsid w:val="002F2BCA"/>
    <w:rsid w:val="002F3301"/>
    <w:rsid w:val="002F6AAF"/>
    <w:rsid w:val="00307C0F"/>
    <w:rsid w:val="00313423"/>
    <w:rsid w:val="00315A60"/>
    <w:rsid w:val="00316835"/>
    <w:rsid w:val="00316F63"/>
    <w:rsid w:val="00324AB1"/>
    <w:rsid w:val="00325F66"/>
    <w:rsid w:val="0032629B"/>
    <w:rsid w:val="00326BFF"/>
    <w:rsid w:val="00327BB5"/>
    <w:rsid w:val="003301A3"/>
    <w:rsid w:val="00336FC5"/>
    <w:rsid w:val="00340B5E"/>
    <w:rsid w:val="00342978"/>
    <w:rsid w:val="003431EF"/>
    <w:rsid w:val="00343904"/>
    <w:rsid w:val="00344CE5"/>
    <w:rsid w:val="0034777A"/>
    <w:rsid w:val="00353422"/>
    <w:rsid w:val="00354063"/>
    <w:rsid w:val="00354208"/>
    <w:rsid w:val="00360030"/>
    <w:rsid w:val="00362E0E"/>
    <w:rsid w:val="003635B9"/>
    <w:rsid w:val="0036777B"/>
    <w:rsid w:val="0037002F"/>
    <w:rsid w:val="00371F89"/>
    <w:rsid w:val="00373008"/>
    <w:rsid w:val="00373DD1"/>
    <w:rsid w:val="00374508"/>
    <w:rsid w:val="00374B0F"/>
    <w:rsid w:val="00375415"/>
    <w:rsid w:val="00376073"/>
    <w:rsid w:val="0038173C"/>
    <w:rsid w:val="00381CE5"/>
    <w:rsid w:val="0038282A"/>
    <w:rsid w:val="00385676"/>
    <w:rsid w:val="00385A20"/>
    <w:rsid w:val="00387524"/>
    <w:rsid w:val="00390B16"/>
    <w:rsid w:val="00390DE7"/>
    <w:rsid w:val="003920C4"/>
    <w:rsid w:val="0039385D"/>
    <w:rsid w:val="00394BC0"/>
    <w:rsid w:val="00395809"/>
    <w:rsid w:val="00397580"/>
    <w:rsid w:val="003A0819"/>
    <w:rsid w:val="003A0EC3"/>
    <w:rsid w:val="003A1794"/>
    <w:rsid w:val="003A45C8"/>
    <w:rsid w:val="003B1406"/>
    <w:rsid w:val="003B25AE"/>
    <w:rsid w:val="003B2C6B"/>
    <w:rsid w:val="003B492D"/>
    <w:rsid w:val="003C2DCF"/>
    <w:rsid w:val="003C47AB"/>
    <w:rsid w:val="003C4DDB"/>
    <w:rsid w:val="003C5993"/>
    <w:rsid w:val="003C7FE7"/>
    <w:rsid w:val="003D0499"/>
    <w:rsid w:val="003D0E08"/>
    <w:rsid w:val="003D266B"/>
    <w:rsid w:val="003E0352"/>
    <w:rsid w:val="003E1CFF"/>
    <w:rsid w:val="003E54EC"/>
    <w:rsid w:val="003F2C91"/>
    <w:rsid w:val="003F3FEB"/>
    <w:rsid w:val="003F4829"/>
    <w:rsid w:val="003F526A"/>
    <w:rsid w:val="00405244"/>
    <w:rsid w:val="00405894"/>
    <w:rsid w:val="004073A0"/>
    <w:rsid w:val="004076BD"/>
    <w:rsid w:val="00413D0C"/>
    <w:rsid w:val="00426325"/>
    <w:rsid w:val="0043034A"/>
    <w:rsid w:val="00432FC8"/>
    <w:rsid w:val="00434E8E"/>
    <w:rsid w:val="00436DBB"/>
    <w:rsid w:val="00437057"/>
    <w:rsid w:val="00437B78"/>
    <w:rsid w:val="004436EE"/>
    <w:rsid w:val="0044441B"/>
    <w:rsid w:val="0044655D"/>
    <w:rsid w:val="0044776C"/>
    <w:rsid w:val="00452FF9"/>
    <w:rsid w:val="0045547F"/>
    <w:rsid w:val="00455E50"/>
    <w:rsid w:val="00461AA0"/>
    <w:rsid w:val="00463D83"/>
    <w:rsid w:val="00463F4F"/>
    <w:rsid w:val="00466CD5"/>
    <w:rsid w:val="004701B6"/>
    <w:rsid w:val="00476595"/>
    <w:rsid w:val="00481494"/>
    <w:rsid w:val="00481A09"/>
    <w:rsid w:val="00484BFC"/>
    <w:rsid w:val="00490EE0"/>
    <w:rsid w:val="00491777"/>
    <w:rsid w:val="004920AD"/>
    <w:rsid w:val="00494D0D"/>
    <w:rsid w:val="00495037"/>
    <w:rsid w:val="00495CF2"/>
    <w:rsid w:val="00496106"/>
    <w:rsid w:val="004A2A7F"/>
    <w:rsid w:val="004A5294"/>
    <w:rsid w:val="004B1959"/>
    <w:rsid w:val="004B2404"/>
    <w:rsid w:val="004C0017"/>
    <w:rsid w:val="004C1A24"/>
    <w:rsid w:val="004C58B5"/>
    <w:rsid w:val="004D05B3"/>
    <w:rsid w:val="004D3E9D"/>
    <w:rsid w:val="004E0752"/>
    <w:rsid w:val="004E1831"/>
    <w:rsid w:val="004E2C75"/>
    <w:rsid w:val="004E479E"/>
    <w:rsid w:val="004E5403"/>
    <w:rsid w:val="004F08ED"/>
    <w:rsid w:val="004F11B6"/>
    <w:rsid w:val="004F12FF"/>
    <w:rsid w:val="004F3049"/>
    <w:rsid w:val="004F3481"/>
    <w:rsid w:val="004F5435"/>
    <w:rsid w:val="004F78E6"/>
    <w:rsid w:val="00500F16"/>
    <w:rsid w:val="005015D3"/>
    <w:rsid w:val="0050336C"/>
    <w:rsid w:val="00505978"/>
    <w:rsid w:val="00505A2D"/>
    <w:rsid w:val="005077FA"/>
    <w:rsid w:val="00512D99"/>
    <w:rsid w:val="00515300"/>
    <w:rsid w:val="00516140"/>
    <w:rsid w:val="00516358"/>
    <w:rsid w:val="005206CF"/>
    <w:rsid w:val="00520B4D"/>
    <w:rsid w:val="00520C0C"/>
    <w:rsid w:val="00521FEC"/>
    <w:rsid w:val="00525AA7"/>
    <w:rsid w:val="005306DE"/>
    <w:rsid w:val="00531DBB"/>
    <w:rsid w:val="005320B3"/>
    <w:rsid w:val="005364F2"/>
    <w:rsid w:val="00536A55"/>
    <w:rsid w:val="00536EA6"/>
    <w:rsid w:val="00540BA8"/>
    <w:rsid w:val="00552342"/>
    <w:rsid w:val="00552962"/>
    <w:rsid w:val="00553DAA"/>
    <w:rsid w:val="005545DE"/>
    <w:rsid w:val="00561AF8"/>
    <w:rsid w:val="005646B3"/>
    <w:rsid w:val="0057175E"/>
    <w:rsid w:val="0057323A"/>
    <w:rsid w:val="00583247"/>
    <w:rsid w:val="00584E29"/>
    <w:rsid w:val="00585DA5"/>
    <w:rsid w:val="00586524"/>
    <w:rsid w:val="00590564"/>
    <w:rsid w:val="00593DF2"/>
    <w:rsid w:val="005946B6"/>
    <w:rsid w:val="00594BB6"/>
    <w:rsid w:val="00597C79"/>
    <w:rsid w:val="00597D94"/>
    <w:rsid w:val="005A360B"/>
    <w:rsid w:val="005A781B"/>
    <w:rsid w:val="005B50B7"/>
    <w:rsid w:val="005B6DA8"/>
    <w:rsid w:val="005B7296"/>
    <w:rsid w:val="005C26D5"/>
    <w:rsid w:val="005C279E"/>
    <w:rsid w:val="005C6980"/>
    <w:rsid w:val="005C7E25"/>
    <w:rsid w:val="005D31A6"/>
    <w:rsid w:val="005E591E"/>
    <w:rsid w:val="005F4DBD"/>
    <w:rsid w:val="005F50B5"/>
    <w:rsid w:val="005F699D"/>
    <w:rsid w:val="005F6AAE"/>
    <w:rsid w:val="005F79FB"/>
    <w:rsid w:val="00600387"/>
    <w:rsid w:val="006032A2"/>
    <w:rsid w:val="00604406"/>
    <w:rsid w:val="00605F4A"/>
    <w:rsid w:val="00607822"/>
    <w:rsid w:val="006103AA"/>
    <w:rsid w:val="006106C5"/>
    <w:rsid w:val="00612831"/>
    <w:rsid w:val="00613BBF"/>
    <w:rsid w:val="00615245"/>
    <w:rsid w:val="00616B30"/>
    <w:rsid w:val="00617AAB"/>
    <w:rsid w:val="0062231F"/>
    <w:rsid w:val="00622B80"/>
    <w:rsid w:val="00623722"/>
    <w:rsid w:val="00623E4D"/>
    <w:rsid w:val="006270C8"/>
    <w:rsid w:val="006272FB"/>
    <w:rsid w:val="00641195"/>
    <w:rsid w:val="0064139A"/>
    <w:rsid w:val="00642E3F"/>
    <w:rsid w:val="00644D03"/>
    <w:rsid w:val="00646333"/>
    <w:rsid w:val="00646F62"/>
    <w:rsid w:val="0066005E"/>
    <w:rsid w:val="00660D82"/>
    <w:rsid w:val="00660ED1"/>
    <w:rsid w:val="00664E2C"/>
    <w:rsid w:val="006667D4"/>
    <w:rsid w:val="00670527"/>
    <w:rsid w:val="0067326B"/>
    <w:rsid w:val="006778B4"/>
    <w:rsid w:val="0068103D"/>
    <w:rsid w:val="0069055D"/>
    <w:rsid w:val="0069223B"/>
    <w:rsid w:val="00694250"/>
    <w:rsid w:val="00697899"/>
    <w:rsid w:val="006A0AB9"/>
    <w:rsid w:val="006A0DCE"/>
    <w:rsid w:val="006A2366"/>
    <w:rsid w:val="006B02A9"/>
    <w:rsid w:val="006B0631"/>
    <w:rsid w:val="006B29B2"/>
    <w:rsid w:val="006B4F55"/>
    <w:rsid w:val="006C09DD"/>
    <w:rsid w:val="006C383E"/>
    <w:rsid w:val="006C483C"/>
    <w:rsid w:val="006D0043"/>
    <w:rsid w:val="006D2106"/>
    <w:rsid w:val="006D4D0D"/>
    <w:rsid w:val="006D4E19"/>
    <w:rsid w:val="006D5AAF"/>
    <w:rsid w:val="006D6956"/>
    <w:rsid w:val="006E024F"/>
    <w:rsid w:val="006E28E2"/>
    <w:rsid w:val="006E295C"/>
    <w:rsid w:val="006E363A"/>
    <w:rsid w:val="006E4E81"/>
    <w:rsid w:val="006E4F87"/>
    <w:rsid w:val="006E7E95"/>
    <w:rsid w:val="006F1AE8"/>
    <w:rsid w:val="006F40A1"/>
    <w:rsid w:val="006F418D"/>
    <w:rsid w:val="007060A3"/>
    <w:rsid w:val="00707F7D"/>
    <w:rsid w:val="00714DE0"/>
    <w:rsid w:val="00715E1D"/>
    <w:rsid w:val="00717EC5"/>
    <w:rsid w:val="00725389"/>
    <w:rsid w:val="00725626"/>
    <w:rsid w:val="00732BA9"/>
    <w:rsid w:val="00733737"/>
    <w:rsid w:val="00735B39"/>
    <w:rsid w:val="00737A79"/>
    <w:rsid w:val="00737B80"/>
    <w:rsid w:val="00746D4A"/>
    <w:rsid w:val="0074747B"/>
    <w:rsid w:val="00750CEF"/>
    <w:rsid w:val="00755D52"/>
    <w:rsid w:val="00760C2B"/>
    <w:rsid w:val="007611C8"/>
    <w:rsid w:val="007614D3"/>
    <w:rsid w:val="00761B14"/>
    <w:rsid w:val="007678D1"/>
    <w:rsid w:val="00774397"/>
    <w:rsid w:val="00780806"/>
    <w:rsid w:val="00782545"/>
    <w:rsid w:val="00790715"/>
    <w:rsid w:val="00791343"/>
    <w:rsid w:val="007922B8"/>
    <w:rsid w:val="0079268F"/>
    <w:rsid w:val="00793986"/>
    <w:rsid w:val="007947B7"/>
    <w:rsid w:val="00794B17"/>
    <w:rsid w:val="007952C3"/>
    <w:rsid w:val="007A2985"/>
    <w:rsid w:val="007A57F2"/>
    <w:rsid w:val="007A6D30"/>
    <w:rsid w:val="007A7DAA"/>
    <w:rsid w:val="007B1333"/>
    <w:rsid w:val="007B34D3"/>
    <w:rsid w:val="007B557F"/>
    <w:rsid w:val="007B6937"/>
    <w:rsid w:val="007C0E23"/>
    <w:rsid w:val="007C1464"/>
    <w:rsid w:val="007C5618"/>
    <w:rsid w:val="007D5C7F"/>
    <w:rsid w:val="007D6C40"/>
    <w:rsid w:val="007E0149"/>
    <w:rsid w:val="007E23A3"/>
    <w:rsid w:val="007E3CEA"/>
    <w:rsid w:val="007F2DCE"/>
    <w:rsid w:val="007F39AC"/>
    <w:rsid w:val="007F4AEB"/>
    <w:rsid w:val="007F50B9"/>
    <w:rsid w:val="007F75B2"/>
    <w:rsid w:val="0080352E"/>
    <w:rsid w:val="008043C4"/>
    <w:rsid w:val="00812039"/>
    <w:rsid w:val="0081294B"/>
    <w:rsid w:val="00812D80"/>
    <w:rsid w:val="008146BD"/>
    <w:rsid w:val="00815588"/>
    <w:rsid w:val="00816499"/>
    <w:rsid w:val="008242AE"/>
    <w:rsid w:val="008271E1"/>
    <w:rsid w:val="008276B2"/>
    <w:rsid w:val="00830309"/>
    <w:rsid w:val="00831A7E"/>
    <w:rsid w:val="00831B1B"/>
    <w:rsid w:val="008325E7"/>
    <w:rsid w:val="00834107"/>
    <w:rsid w:val="00836A4C"/>
    <w:rsid w:val="00837DC4"/>
    <w:rsid w:val="00844DE3"/>
    <w:rsid w:val="0084781A"/>
    <w:rsid w:val="00847914"/>
    <w:rsid w:val="00850016"/>
    <w:rsid w:val="0085182D"/>
    <w:rsid w:val="008524F5"/>
    <w:rsid w:val="00861D0E"/>
    <w:rsid w:val="008622CE"/>
    <w:rsid w:val="00862F55"/>
    <w:rsid w:val="008653A6"/>
    <w:rsid w:val="00867569"/>
    <w:rsid w:val="00870171"/>
    <w:rsid w:val="00872472"/>
    <w:rsid w:val="0088068A"/>
    <w:rsid w:val="008806E2"/>
    <w:rsid w:val="00882BEC"/>
    <w:rsid w:val="00885B20"/>
    <w:rsid w:val="00892470"/>
    <w:rsid w:val="00892C47"/>
    <w:rsid w:val="00896CF6"/>
    <w:rsid w:val="008A0582"/>
    <w:rsid w:val="008A0CBE"/>
    <w:rsid w:val="008A18A9"/>
    <w:rsid w:val="008A4EE7"/>
    <w:rsid w:val="008A7441"/>
    <w:rsid w:val="008A750A"/>
    <w:rsid w:val="008B0FB2"/>
    <w:rsid w:val="008B1751"/>
    <w:rsid w:val="008B7B26"/>
    <w:rsid w:val="008C1DCE"/>
    <w:rsid w:val="008C2912"/>
    <w:rsid w:val="008C2BEF"/>
    <w:rsid w:val="008C3263"/>
    <w:rsid w:val="008C34B7"/>
    <w:rsid w:val="008C3748"/>
    <w:rsid w:val="008C384C"/>
    <w:rsid w:val="008C455A"/>
    <w:rsid w:val="008C568B"/>
    <w:rsid w:val="008C7F3F"/>
    <w:rsid w:val="008D0F11"/>
    <w:rsid w:val="008D1F1C"/>
    <w:rsid w:val="008D20B6"/>
    <w:rsid w:val="008D32BC"/>
    <w:rsid w:val="008D3626"/>
    <w:rsid w:val="008D5A6C"/>
    <w:rsid w:val="008D5F0F"/>
    <w:rsid w:val="008D64D5"/>
    <w:rsid w:val="008D7914"/>
    <w:rsid w:val="008E2EF0"/>
    <w:rsid w:val="008E3420"/>
    <w:rsid w:val="008E560D"/>
    <w:rsid w:val="008E56BB"/>
    <w:rsid w:val="008E641A"/>
    <w:rsid w:val="008E74FF"/>
    <w:rsid w:val="008E7C09"/>
    <w:rsid w:val="008F2191"/>
    <w:rsid w:val="008F4E4C"/>
    <w:rsid w:val="008F66E9"/>
    <w:rsid w:val="008F67A9"/>
    <w:rsid w:val="008F73B4"/>
    <w:rsid w:val="00900665"/>
    <w:rsid w:val="009019B5"/>
    <w:rsid w:val="00904008"/>
    <w:rsid w:val="009043BB"/>
    <w:rsid w:val="00904BED"/>
    <w:rsid w:val="00907182"/>
    <w:rsid w:val="0090741A"/>
    <w:rsid w:val="00914F3E"/>
    <w:rsid w:val="00916605"/>
    <w:rsid w:val="009173F8"/>
    <w:rsid w:val="00920FCE"/>
    <w:rsid w:val="00921F44"/>
    <w:rsid w:val="00922049"/>
    <w:rsid w:val="00924430"/>
    <w:rsid w:val="00926BA5"/>
    <w:rsid w:val="0093048C"/>
    <w:rsid w:val="00931A52"/>
    <w:rsid w:val="009327D5"/>
    <w:rsid w:val="009354D7"/>
    <w:rsid w:val="00942A2B"/>
    <w:rsid w:val="00947F64"/>
    <w:rsid w:val="00951FC8"/>
    <w:rsid w:val="00952212"/>
    <w:rsid w:val="0095237D"/>
    <w:rsid w:val="0095326C"/>
    <w:rsid w:val="00953BA0"/>
    <w:rsid w:val="00954EED"/>
    <w:rsid w:val="0095605C"/>
    <w:rsid w:val="009602AD"/>
    <w:rsid w:val="00965B07"/>
    <w:rsid w:val="00967419"/>
    <w:rsid w:val="00967F05"/>
    <w:rsid w:val="00970246"/>
    <w:rsid w:val="009750F7"/>
    <w:rsid w:val="009769DA"/>
    <w:rsid w:val="009822D4"/>
    <w:rsid w:val="00983FA1"/>
    <w:rsid w:val="0098482A"/>
    <w:rsid w:val="00985041"/>
    <w:rsid w:val="00985B68"/>
    <w:rsid w:val="00987B8E"/>
    <w:rsid w:val="009910A5"/>
    <w:rsid w:val="009968A3"/>
    <w:rsid w:val="00997D3D"/>
    <w:rsid w:val="009A0F59"/>
    <w:rsid w:val="009A4CB3"/>
    <w:rsid w:val="009A59E2"/>
    <w:rsid w:val="009B10C1"/>
    <w:rsid w:val="009B2FC0"/>
    <w:rsid w:val="009B389F"/>
    <w:rsid w:val="009B4494"/>
    <w:rsid w:val="009B55B1"/>
    <w:rsid w:val="009C3B84"/>
    <w:rsid w:val="009D242E"/>
    <w:rsid w:val="009D2873"/>
    <w:rsid w:val="009D3540"/>
    <w:rsid w:val="009D6373"/>
    <w:rsid w:val="009E67B3"/>
    <w:rsid w:val="009E6C96"/>
    <w:rsid w:val="009F01BA"/>
    <w:rsid w:val="009F2D1E"/>
    <w:rsid w:val="009F5E44"/>
    <w:rsid w:val="00A03448"/>
    <w:rsid w:val="00A03FEB"/>
    <w:rsid w:val="00A074B4"/>
    <w:rsid w:val="00A1079A"/>
    <w:rsid w:val="00A12F51"/>
    <w:rsid w:val="00A13CFA"/>
    <w:rsid w:val="00A22B58"/>
    <w:rsid w:val="00A27CF0"/>
    <w:rsid w:val="00A30220"/>
    <w:rsid w:val="00A335DA"/>
    <w:rsid w:val="00A37C91"/>
    <w:rsid w:val="00A4027A"/>
    <w:rsid w:val="00A40957"/>
    <w:rsid w:val="00A4320B"/>
    <w:rsid w:val="00A4343D"/>
    <w:rsid w:val="00A502F1"/>
    <w:rsid w:val="00A5280F"/>
    <w:rsid w:val="00A54CCA"/>
    <w:rsid w:val="00A55BEB"/>
    <w:rsid w:val="00A56C80"/>
    <w:rsid w:val="00A6024F"/>
    <w:rsid w:val="00A62595"/>
    <w:rsid w:val="00A62C5A"/>
    <w:rsid w:val="00A6369D"/>
    <w:rsid w:val="00A6511D"/>
    <w:rsid w:val="00A65A2B"/>
    <w:rsid w:val="00A65DE7"/>
    <w:rsid w:val="00A65F65"/>
    <w:rsid w:val="00A70A83"/>
    <w:rsid w:val="00A70AE0"/>
    <w:rsid w:val="00A76E18"/>
    <w:rsid w:val="00A76EFB"/>
    <w:rsid w:val="00A80A91"/>
    <w:rsid w:val="00A81EB3"/>
    <w:rsid w:val="00A84818"/>
    <w:rsid w:val="00A85D92"/>
    <w:rsid w:val="00A8770F"/>
    <w:rsid w:val="00A94F19"/>
    <w:rsid w:val="00A960DE"/>
    <w:rsid w:val="00A97766"/>
    <w:rsid w:val="00AA510B"/>
    <w:rsid w:val="00AA67EA"/>
    <w:rsid w:val="00AB0ED8"/>
    <w:rsid w:val="00AB11A0"/>
    <w:rsid w:val="00AB4605"/>
    <w:rsid w:val="00AB6D88"/>
    <w:rsid w:val="00AC0121"/>
    <w:rsid w:val="00AC1FB6"/>
    <w:rsid w:val="00AC3B80"/>
    <w:rsid w:val="00AC6E74"/>
    <w:rsid w:val="00AD0F48"/>
    <w:rsid w:val="00AD2357"/>
    <w:rsid w:val="00AD3156"/>
    <w:rsid w:val="00AD39EC"/>
    <w:rsid w:val="00AD4677"/>
    <w:rsid w:val="00AD74BA"/>
    <w:rsid w:val="00AE4664"/>
    <w:rsid w:val="00AE7302"/>
    <w:rsid w:val="00AF20E7"/>
    <w:rsid w:val="00AF4022"/>
    <w:rsid w:val="00AF7F58"/>
    <w:rsid w:val="00B00C1D"/>
    <w:rsid w:val="00B03CE1"/>
    <w:rsid w:val="00B107AF"/>
    <w:rsid w:val="00B10DDC"/>
    <w:rsid w:val="00B173C5"/>
    <w:rsid w:val="00B17EF2"/>
    <w:rsid w:val="00B21F6E"/>
    <w:rsid w:val="00B25B8D"/>
    <w:rsid w:val="00B304E8"/>
    <w:rsid w:val="00B33194"/>
    <w:rsid w:val="00B3324F"/>
    <w:rsid w:val="00B36D30"/>
    <w:rsid w:val="00B4024F"/>
    <w:rsid w:val="00B43211"/>
    <w:rsid w:val="00B43D26"/>
    <w:rsid w:val="00B5212F"/>
    <w:rsid w:val="00B52FE5"/>
    <w:rsid w:val="00B547FD"/>
    <w:rsid w:val="00B562F3"/>
    <w:rsid w:val="00B60F4E"/>
    <w:rsid w:val="00B621C9"/>
    <w:rsid w:val="00B62806"/>
    <w:rsid w:val="00B642A6"/>
    <w:rsid w:val="00B67355"/>
    <w:rsid w:val="00B7459E"/>
    <w:rsid w:val="00B75FEA"/>
    <w:rsid w:val="00B762D5"/>
    <w:rsid w:val="00B83145"/>
    <w:rsid w:val="00B865CC"/>
    <w:rsid w:val="00B8779F"/>
    <w:rsid w:val="00BA0CB6"/>
    <w:rsid w:val="00BA208A"/>
    <w:rsid w:val="00BA439F"/>
    <w:rsid w:val="00BA5201"/>
    <w:rsid w:val="00BA6370"/>
    <w:rsid w:val="00BA7128"/>
    <w:rsid w:val="00BB1CD1"/>
    <w:rsid w:val="00BB2866"/>
    <w:rsid w:val="00BB3D83"/>
    <w:rsid w:val="00BB6871"/>
    <w:rsid w:val="00BC085B"/>
    <w:rsid w:val="00BC17B6"/>
    <w:rsid w:val="00BC2AC0"/>
    <w:rsid w:val="00BC2DB4"/>
    <w:rsid w:val="00BC65E5"/>
    <w:rsid w:val="00BC748B"/>
    <w:rsid w:val="00BD1325"/>
    <w:rsid w:val="00BD7510"/>
    <w:rsid w:val="00BD7B07"/>
    <w:rsid w:val="00BE180D"/>
    <w:rsid w:val="00BE33E0"/>
    <w:rsid w:val="00BE431F"/>
    <w:rsid w:val="00BE62E8"/>
    <w:rsid w:val="00BF1939"/>
    <w:rsid w:val="00BF2382"/>
    <w:rsid w:val="00BF6F7E"/>
    <w:rsid w:val="00C0390E"/>
    <w:rsid w:val="00C05CC2"/>
    <w:rsid w:val="00C1170C"/>
    <w:rsid w:val="00C13945"/>
    <w:rsid w:val="00C21159"/>
    <w:rsid w:val="00C21223"/>
    <w:rsid w:val="00C23D03"/>
    <w:rsid w:val="00C24359"/>
    <w:rsid w:val="00C2589A"/>
    <w:rsid w:val="00C267E2"/>
    <w:rsid w:val="00C269D4"/>
    <w:rsid w:val="00C312BB"/>
    <w:rsid w:val="00C321B7"/>
    <w:rsid w:val="00C32409"/>
    <w:rsid w:val="00C324C8"/>
    <w:rsid w:val="00C340D2"/>
    <w:rsid w:val="00C362AC"/>
    <w:rsid w:val="00C36E07"/>
    <w:rsid w:val="00C3730B"/>
    <w:rsid w:val="00C37942"/>
    <w:rsid w:val="00C4156D"/>
    <w:rsid w:val="00C4160D"/>
    <w:rsid w:val="00C41847"/>
    <w:rsid w:val="00C42E17"/>
    <w:rsid w:val="00C45154"/>
    <w:rsid w:val="00C5159C"/>
    <w:rsid w:val="00C519B5"/>
    <w:rsid w:val="00C56F03"/>
    <w:rsid w:val="00C6016A"/>
    <w:rsid w:val="00C608F0"/>
    <w:rsid w:val="00C61896"/>
    <w:rsid w:val="00C62878"/>
    <w:rsid w:val="00C644F5"/>
    <w:rsid w:val="00C70BD0"/>
    <w:rsid w:val="00C750F4"/>
    <w:rsid w:val="00C76EEF"/>
    <w:rsid w:val="00C7736D"/>
    <w:rsid w:val="00C77426"/>
    <w:rsid w:val="00C83826"/>
    <w:rsid w:val="00C8406E"/>
    <w:rsid w:val="00C87453"/>
    <w:rsid w:val="00C904DA"/>
    <w:rsid w:val="00C90810"/>
    <w:rsid w:val="00C909AD"/>
    <w:rsid w:val="00C92E2B"/>
    <w:rsid w:val="00CA0D44"/>
    <w:rsid w:val="00CA5282"/>
    <w:rsid w:val="00CB02E7"/>
    <w:rsid w:val="00CB26B4"/>
    <w:rsid w:val="00CB2709"/>
    <w:rsid w:val="00CB5A42"/>
    <w:rsid w:val="00CB6F89"/>
    <w:rsid w:val="00CC0D5C"/>
    <w:rsid w:val="00CD0A39"/>
    <w:rsid w:val="00CD1EB5"/>
    <w:rsid w:val="00CD2018"/>
    <w:rsid w:val="00CD375E"/>
    <w:rsid w:val="00CD3B6C"/>
    <w:rsid w:val="00CD4C46"/>
    <w:rsid w:val="00CE0524"/>
    <w:rsid w:val="00CE228C"/>
    <w:rsid w:val="00CE53AC"/>
    <w:rsid w:val="00CF2B15"/>
    <w:rsid w:val="00CF2D1B"/>
    <w:rsid w:val="00CF4347"/>
    <w:rsid w:val="00CF545B"/>
    <w:rsid w:val="00CF5D2C"/>
    <w:rsid w:val="00CF628F"/>
    <w:rsid w:val="00D01C5C"/>
    <w:rsid w:val="00D0517A"/>
    <w:rsid w:val="00D07ACD"/>
    <w:rsid w:val="00D11341"/>
    <w:rsid w:val="00D12CBC"/>
    <w:rsid w:val="00D20BCB"/>
    <w:rsid w:val="00D221C0"/>
    <w:rsid w:val="00D25176"/>
    <w:rsid w:val="00D26603"/>
    <w:rsid w:val="00D27D69"/>
    <w:rsid w:val="00D3075D"/>
    <w:rsid w:val="00D35D95"/>
    <w:rsid w:val="00D4070B"/>
    <w:rsid w:val="00D42F89"/>
    <w:rsid w:val="00D43C10"/>
    <w:rsid w:val="00D441D0"/>
    <w:rsid w:val="00D44212"/>
    <w:rsid w:val="00D448C2"/>
    <w:rsid w:val="00D45942"/>
    <w:rsid w:val="00D45B86"/>
    <w:rsid w:val="00D50AE7"/>
    <w:rsid w:val="00D514D3"/>
    <w:rsid w:val="00D516C8"/>
    <w:rsid w:val="00D5374E"/>
    <w:rsid w:val="00D57244"/>
    <w:rsid w:val="00D611B3"/>
    <w:rsid w:val="00D6142E"/>
    <w:rsid w:val="00D666C3"/>
    <w:rsid w:val="00D67489"/>
    <w:rsid w:val="00D74F9D"/>
    <w:rsid w:val="00D751C6"/>
    <w:rsid w:val="00D76236"/>
    <w:rsid w:val="00D81E98"/>
    <w:rsid w:val="00D82DEF"/>
    <w:rsid w:val="00D842A3"/>
    <w:rsid w:val="00D85762"/>
    <w:rsid w:val="00D87DC4"/>
    <w:rsid w:val="00D87F1F"/>
    <w:rsid w:val="00D94B15"/>
    <w:rsid w:val="00DA07C6"/>
    <w:rsid w:val="00DA1995"/>
    <w:rsid w:val="00DA2E47"/>
    <w:rsid w:val="00DA333A"/>
    <w:rsid w:val="00DA3C0A"/>
    <w:rsid w:val="00DA5D5F"/>
    <w:rsid w:val="00DA78B9"/>
    <w:rsid w:val="00DB03D5"/>
    <w:rsid w:val="00DC0D27"/>
    <w:rsid w:val="00DC129D"/>
    <w:rsid w:val="00DC2209"/>
    <w:rsid w:val="00DC23AD"/>
    <w:rsid w:val="00DC48E7"/>
    <w:rsid w:val="00DC4A6B"/>
    <w:rsid w:val="00DC508D"/>
    <w:rsid w:val="00DC61EE"/>
    <w:rsid w:val="00DD042D"/>
    <w:rsid w:val="00DD1463"/>
    <w:rsid w:val="00DD1EAE"/>
    <w:rsid w:val="00DD2485"/>
    <w:rsid w:val="00DD3161"/>
    <w:rsid w:val="00DD3372"/>
    <w:rsid w:val="00DD3D17"/>
    <w:rsid w:val="00DD45FA"/>
    <w:rsid w:val="00DD73B9"/>
    <w:rsid w:val="00DD76AE"/>
    <w:rsid w:val="00DD7C35"/>
    <w:rsid w:val="00DE0253"/>
    <w:rsid w:val="00DE0EF3"/>
    <w:rsid w:val="00DE1B11"/>
    <w:rsid w:val="00DE2156"/>
    <w:rsid w:val="00DE524D"/>
    <w:rsid w:val="00DE71B3"/>
    <w:rsid w:val="00DF154B"/>
    <w:rsid w:val="00DF47FE"/>
    <w:rsid w:val="00DF7079"/>
    <w:rsid w:val="00E025C8"/>
    <w:rsid w:val="00E05476"/>
    <w:rsid w:val="00E06052"/>
    <w:rsid w:val="00E130AE"/>
    <w:rsid w:val="00E13CE4"/>
    <w:rsid w:val="00E201E0"/>
    <w:rsid w:val="00E23AE0"/>
    <w:rsid w:val="00E26704"/>
    <w:rsid w:val="00E306E1"/>
    <w:rsid w:val="00E3183F"/>
    <w:rsid w:val="00E31980"/>
    <w:rsid w:val="00E36B05"/>
    <w:rsid w:val="00E42E00"/>
    <w:rsid w:val="00E441C4"/>
    <w:rsid w:val="00E44A31"/>
    <w:rsid w:val="00E47CFD"/>
    <w:rsid w:val="00E55055"/>
    <w:rsid w:val="00E563F0"/>
    <w:rsid w:val="00E63B68"/>
    <w:rsid w:val="00E63D51"/>
    <w:rsid w:val="00E6423C"/>
    <w:rsid w:val="00E670B5"/>
    <w:rsid w:val="00E675AF"/>
    <w:rsid w:val="00E70C8E"/>
    <w:rsid w:val="00E70F9E"/>
    <w:rsid w:val="00E7125F"/>
    <w:rsid w:val="00E71A08"/>
    <w:rsid w:val="00E81014"/>
    <w:rsid w:val="00E84C22"/>
    <w:rsid w:val="00E85232"/>
    <w:rsid w:val="00E8607C"/>
    <w:rsid w:val="00E872ED"/>
    <w:rsid w:val="00E87A37"/>
    <w:rsid w:val="00E903F6"/>
    <w:rsid w:val="00E9041F"/>
    <w:rsid w:val="00E92027"/>
    <w:rsid w:val="00E93830"/>
    <w:rsid w:val="00E93E0E"/>
    <w:rsid w:val="00E94A45"/>
    <w:rsid w:val="00E9515A"/>
    <w:rsid w:val="00EA373F"/>
    <w:rsid w:val="00EA376B"/>
    <w:rsid w:val="00EA420A"/>
    <w:rsid w:val="00EA605B"/>
    <w:rsid w:val="00EA7B94"/>
    <w:rsid w:val="00EB1ED3"/>
    <w:rsid w:val="00EB28C1"/>
    <w:rsid w:val="00EB41A3"/>
    <w:rsid w:val="00EB7A15"/>
    <w:rsid w:val="00EC1A55"/>
    <w:rsid w:val="00EC2D03"/>
    <w:rsid w:val="00EC2D51"/>
    <w:rsid w:val="00EC571F"/>
    <w:rsid w:val="00EC72CF"/>
    <w:rsid w:val="00EC72F7"/>
    <w:rsid w:val="00EC79C5"/>
    <w:rsid w:val="00ED194E"/>
    <w:rsid w:val="00ED19E3"/>
    <w:rsid w:val="00ED3B81"/>
    <w:rsid w:val="00ED6572"/>
    <w:rsid w:val="00ED7832"/>
    <w:rsid w:val="00ED7B69"/>
    <w:rsid w:val="00EE2FDD"/>
    <w:rsid w:val="00EE565A"/>
    <w:rsid w:val="00EE60F0"/>
    <w:rsid w:val="00EF2DE8"/>
    <w:rsid w:val="00EF5B3C"/>
    <w:rsid w:val="00EF70A5"/>
    <w:rsid w:val="00F02ACB"/>
    <w:rsid w:val="00F04462"/>
    <w:rsid w:val="00F04894"/>
    <w:rsid w:val="00F10AB9"/>
    <w:rsid w:val="00F13284"/>
    <w:rsid w:val="00F13564"/>
    <w:rsid w:val="00F24517"/>
    <w:rsid w:val="00F2600C"/>
    <w:rsid w:val="00F26395"/>
    <w:rsid w:val="00F26AFB"/>
    <w:rsid w:val="00F305C1"/>
    <w:rsid w:val="00F3085E"/>
    <w:rsid w:val="00F31492"/>
    <w:rsid w:val="00F31C1C"/>
    <w:rsid w:val="00F32DA4"/>
    <w:rsid w:val="00F334FA"/>
    <w:rsid w:val="00F370DB"/>
    <w:rsid w:val="00F37B02"/>
    <w:rsid w:val="00F41866"/>
    <w:rsid w:val="00F41936"/>
    <w:rsid w:val="00F431AE"/>
    <w:rsid w:val="00F434F9"/>
    <w:rsid w:val="00F5353E"/>
    <w:rsid w:val="00F55090"/>
    <w:rsid w:val="00F55520"/>
    <w:rsid w:val="00F562FB"/>
    <w:rsid w:val="00F568B5"/>
    <w:rsid w:val="00F606E6"/>
    <w:rsid w:val="00F62C6D"/>
    <w:rsid w:val="00F63256"/>
    <w:rsid w:val="00F645F2"/>
    <w:rsid w:val="00F7005F"/>
    <w:rsid w:val="00F71300"/>
    <w:rsid w:val="00F723A1"/>
    <w:rsid w:val="00F757A1"/>
    <w:rsid w:val="00F84E6E"/>
    <w:rsid w:val="00F92B82"/>
    <w:rsid w:val="00F934D7"/>
    <w:rsid w:val="00F936E5"/>
    <w:rsid w:val="00F947EC"/>
    <w:rsid w:val="00F95117"/>
    <w:rsid w:val="00F96F42"/>
    <w:rsid w:val="00F979CE"/>
    <w:rsid w:val="00FA023D"/>
    <w:rsid w:val="00FA13B6"/>
    <w:rsid w:val="00FA2143"/>
    <w:rsid w:val="00FA385F"/>
    <w:rsid w:val="00FA3D35"/>
    <w:rsid w:val="00FA44D7"/>
    <w:rsid w:val="00FA4FD4"/>
    <w:rsid w:val="00FB0CAD"/>
    <w:rsid w:val="00FB1BC4"/>
    <w:rsid w:val="00FB36A9"/>
    <w:rsid w:val="00FB687C"/>
    <w:rsid w:val="00FC0072"/>
    <w:rsid w:val="00FC1884"/>
    <w:rsid w:val="00FC79FD"/>
    <w:rsid w:val="00FC7AD8"/>
    <w:rsid w:val="00FD1837"/>
    <w:rsid w:val="00FD3B63"/>
    <w:rsid w:val="00FD3C02"/>
    <w:rsid w:val="00FD4F71"/>
    <w:rsid w:val="00FD549C"/>
    <w:rsid w:val="00FD78F0"/>
    <w:rsid w:val="00FE10B2"/>
    <w:rsid w:val="00FE31AD"/>
    <w:rsid w:val="00FE38D3"/>
    <w:rsid w:val="00FE49F8"/>
    <w:rsid w:val="00FF255E"/>
    <w:rsid w:val="00FF39FF"/>
    <w:rsid w:val="00FF6008"/>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D27D6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E6423C"/>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622B80"/>
    <w:pPr>
      <w:spacing w:line="276" w:lineRule="auto"/>
    </w:pPr>
    <w:rPr>
      <w:rFonts w:ascii="Arial" w:hAnsi="Arial" w:cs="Arial"/>
      <w:b/>
      <w:sz w:val="18"/>
      <w:szCs w:val="22"/>
      <w:lang w:eastAsia="en-US"/>
    </w:rPr>
  </w:style>
  <w:style w:type="character" w:customStyle="1" w:styleId="Nadpis1Char">
    <w:name w:val="Nadpis 1 Char"/>
    <w:aliases w:val="Mezititulek_ Char"/>
    <w:link w:val="Nadpis1"/>
    <w:uiPriority w:val="9"/>
    <w:rsid w:val="00E6423C"/>
    <w:rPr>
      <w:rFonts w:ascii="Arial" w:eastAsia="Times New Roman" w:hAnsi="Arial"/>
      <w:b/>
      <w:bCs/>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2D6A6C"/>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D27D69"/>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3C2DCF"/>
    <w:pPr>
      <w:spacing w:before="280" w:after="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link w:val="Nzev"/>
    <w:uiPriority w:val="10"/>
    <w:rsid w:val="003C2DCF"/>
    <w:rPr>
      <w:rFonts w:ascii="Arial" w:eastAsia="Times New Roman" w:hAnsi="Arial"/>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7A57F2"/>
    <w:pPr>
      <w:spacing w:line="276" w:lineRule="auto"/>
    </w:pPr>
    <w:rPr>
      <w:rFonts w:ascii="Arial" w:eastAsia="Times New Roman" w:hAnsi="Arial"/>
      <w:b/>
      <w:bCs/>
      <w:szCs w:val="28"/>
      <w:lang w:eastAsia="en-US"/>
    </w:rPr>
  </w:style>
  <w:style w:type="character" w:customStyle="1" w:styleId="TabulkaGrafChar">
    <w:name w:val="Tabulka/Graf_ Char"/>
    <w:link w:val="TabulkaGraf"/>
    <w:rsid w:val="007A57F2"/>
    <w:rPr>
      <w:rFonts w:ascii="Arial" w:eastAsia="Times New Roman" w:hAnsi="Arial"/>
      <w:b/>
      <w:bCs/>
      <w:szCs w:val="28"/>
      <w:lang w:eastAsia="en-US" w:bidi="ar-SA"/>
    </w:rPr>
  </w:style>
  <w:style w:type="paragraph" w:styleId="Zkladntextodsazen3">
    <w:name w:val="Body Text Indent 3"/>
    <w:basedOn w:val="Normln"/>
    <w:link w:val="Zkladntextodsazen3Char"/>
    <w:semiHidden/>
    <w:rsid w:val="008D64D5"/>
    <w:pPr>
      <w:autoSpaceDE w:val="0"/>
      <w:autoSpaceDN w:val="0"/>
      <w:adjustRightInd w:val="0"/>
      <w:spacing w:after="120" w:line="240" w:lineRule="auto"/>
      <w:ind w:firstLine="709"/>
    </w:pPr>
    <w:rPr>
      <w:rFonts w:eastAsia="Times New Roman"/>
      <w:szCs w:val="24"/>
      <w:lang/>
    </w:rPr>
  </w:style>
  <w:style w:type="character" w:customStyle="1" w:styleId="Zkladntextodsazen3Char">
    <w:name w:val="Základní text odsazený 3 Char"/>
    <w:link w:val="Zkladntextodsazen3"/>
    <w:semiHidden/>
    <w:rsid w:val="008D64D5"/>
    <w:rPr>
      <w:rFonts w:ascii="Arial" w:eastAsia="Times New Roman" w:hAnsi="Arial" w:cs="Arial"/>
      <w:szCs w:val="24"/>
    </w:rPr>
  </w:style>
  <w:style w:type="character" w:styleId="Sledovanodkaz">
    <w:name w:val="FollowedHyperlink"/>
    <w:uiPriority w:val="99"/>
    <w:semiHidden/>
    <w:unhideWhenUsed/>
    <w:rsid w:val="007947B7"/>
    <w:rPr>
      <w:color w:val="800080"/>
      <w:u w:val="single"/>
    </w:rPr>
  </w:style>
  <w:style w:type="character" w:styleId="Odkaznakoment">
    <w:name w:val="annotation reference"/>
    <w:uiPriority w:val="99"/>
    <w:semiHidden/>
    <w:unhideWhenUsed/>
    <w:rsid w:val="006A0AB9"/>
    <w:rPr>
      <w:sz w:val="16"/>
      <w:szCs w:val="16"/>
    </w:rPr>
  </w:style>
  <w:style w:type="paragraph" w:styleId="Textkomente">
    <w:name w:val="annotation text"/>
    <w:basedOn w:val="Normln"/>
    <w:link w:val="TextkomenteChar"/>
    <w:uiPriority w:val="99"/>
    <w:semiHidden/>
    <w:unhideWhenUsed/>
    <w:rsid w:val="006A0AB9"/>
    <w:rPr>
      <w:szCs w:val="20"/>
      <w:lang/>
    </w:rPr>
  </w:style>
  <w:style w:type="character" w:customStyle="1" w:styleId="TextkomenteChar">
    <w:name w:val="Text komentáře Char"/>
    <w:link w:val="Textkomente"/>
    <w:uiPriority w:val="99"/>
    <w:semiHidden/>
    <w:rsid w:val="006A0AB9"/>
    <w:rPr>
      <w:rFonts w:ascii="Arial" w:hAnsi="Arial"/>
      <w:lang w:eastAsia="en-US"/>
    </w:rPr>
  </w:style>
  <w:style w:type="paragraph" w:styleId="Pedmtkomente">
    <w:name w:val="annotation subject"/>
    <w:basedOn w:val="Textkomente"/>
    <w:next w:val="Textkomente"/>
    <w:link w:val="PedmtkomenteChar"/>
    <w:uiPriority w:val="99"/>
    <w:semiHidden/>
    <w:unhideWhenUsed/>
    <w:rsid w:val="006A0AB9"/>
    <w:rPr>
      <w:b/>
      <w:bCs/>
    </w:rPr>
  </w:style>
  <w:style w:type="character" w:customStyle="1" w:styleId="PedmtkomenteChar">
    <w:name w:val="Předmět komentáře Char"/>
    <w:link w:val="Pedmtkomente"/>
    <w:uiPriority w:val="99"/>
    <w:semiHidden/>
    <w:rsid w:val="006A0AB9"/>
    <w:rPr>
      <w:rFonts w:ascii="Arial" w:hAnsi="Arial"/>
      <w:b/>
      <w:bCs/>
      <w:lang w:eastAsia="en-US"/>
    </w:rPr>
  </w:style>
  <w:style w:type="paragraph" w:styleId="Revize">
    <w:name w:val="Revision"/>
    <w:hidden/>
    <w:uiPriority w:val="99"/>
    <w:semiHidden/>
    <w:rsid w:val="005D31A6"/>
    <w:rPr>
      <w:rFonts w:ascii="Arial" w:hAnsi="Arial"/>
      <w:szCs w:val="22"/>
      <w:lang w:eastAsia="en-US"/>
    </w:rPr>
  </w:style>
  <w:style w:type="paragraph" w:styleId="Normlnweb">
    <w:name w:val="Normal (Web)"/>
    <w:basedOn w:val="Normln"/>
    <w:uiPriority w:val="99"/>
    <w:semiHidden/>
    <w:unhideWhenUsed/>
    <w:rsid w:val="00FA13B6"/>
    <w:pPr>
      <w:spacing w:before="100" w:beforeAutospacing="1" w:after="100" w:afterAutospacing="1" w:line="240" w:lineRule="auto"/>
      <w:jc w:val="left"/>
    </w:pPr>
    <w:rPr>
      <w:rFonts w:ascii="Times New Roman" w:eastAsia="Times New Roman" w:hAnsi="Times New Roman"/>
      <w:sz w:val="24"/>
      <w:szCs w:val="24"/>
      <w:lang w:eastAsia="cs-CZ"/>
    </w:rPr>
  </w:style>
  <w:style w:type="character" w:styleId="Siln">
    <w:name w:val="Strong"/>
    <w:uiPriority w:val="22"/>
    <w:qFormat/>
    <w:rsid w:val="00505A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618611280">
      <w:bodyDiv w:val="1"/>
      <w:marLeft w:val="0"/>
      <w:marRight w:val="0"/>
      <w:marTop w:val="0"/>
      <w:marBottom w:val="0"/>
      <w:divBdr>
        <w:top w:val="none" w:sz="0" w:space="0" w:color="auto"/>
        <w:left w:val="none" w:sz="0" w:space="0" w:color="auto"/>
        <w:bottom w:val="none" w:sz="0" w:space="0" w:color="auto"/>
        <w:right w:val="none" w:sz="0" w:space="0" w:color="auto"/>
      </w:divBdr>
    </w:div>
    <w:div w:id="627902145">
      <w:bodyDiv w:val="1"/>
      <w:marLeft w:val="0"/>
      <w:marRight w:val="0"/>
      <w:marTop w:val="0"/>
      <w:marBottom w:val="0"/>
      <w:divBdr>
        <w:top w:val="none" w:sz="0" w:space="0" w:color="auto"/>
        <w:left w:val="none" w:sz="0" w:space="0" w:color="auto"/>
        <w:bottom w:val="none" w:sz="0" w:space="0" w:color="auto"/>
        <w:right w:val="none" w:sz="0" w:space="0" w:color="auto"/>
      </w:divBdr>
    </w:div>
    <w:div w:id="705714529">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346983011">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93705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libor.holy@czso.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5C060-E765-432E-BC8D-01E5171B6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901</TotalTime>
  <Pages>7</Pages>
  <Words>2761</Words>
  <Characters>13504</Characters>
  <Application>Microsoft Office Word</Application>
  <DocSecurity>0</DocSecurity>
  <Lines>245</Lines>
  <Paragraphs>47</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16218</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Dalibor Holý</dc:creator>
  <cp:lastModifiedBy>ruzicka7047</cp:lastModifiedBy>
  <cp:revision>34</cp:revision>
  <cp:lastPrinted>2018-03-08T09:54:00Z</cp:lastPrinted>
  <dcterms:created xsi:type="dcterms:W3CDTF">2018-03-08T14:45:00Z</dcterms:created>
  <dcterms:modified xsi:type="dcterms:W3CDTF">2018-03-14T14:42:00Z</dcterms:modified>
</cp:coreProperties>
</file>