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08622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</w:t>
      </w:r>
      <w:r w:rsidRPr="00056AFA">
        <w:rPr>
          <w:rFonts w:ascii="Arial" w:hAnsi="Arial" w:cs="Arial"/>
          <w:sz w:val="20"/>
          <w:szCs w:val="20"/>
        </w:rPr>
        <w:br/>
        <w:t xml:space="preserve">100 82 Praha 10 </w:t>
      </w:r>
    </w:p>
    <w:p w:rsidR="0008622B" w:rsidRDefault="00D21AA0" w:rsidP="00617BAD">
      <w:pPr>
        <w:rPr>
          <w:rFonts w:ascii="Arial" w:hAnsi="Arial" w:cs="Arial"/>
          <w:sz w:val="20"/>
          <w:szCs w:val="20"/>
        </w:rPr>
      </w:pPr>
      <w:hyperlink r:id="rId6" w:history="1">
        <w:r w:rsidR="0008622B" w:rsidRPr="001165A7">
          <w:rPr>
            <w:rStyle w:val="Hypertextovodkaz"/>
            <w:rFonts w:ascii="Arial" w:hAnsi="Arial" w:cs="Arial"/>
            <w:sz w:val="20"/>
            <w:szCs w:val="20"/>
          </w:rPr>
          <w:t>www.czso.cz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08622B" w:rsidRDefault="0008622B" w:rsidP="0008622B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08622B">
        <w:rPr>
          <w:rStyle w:val="Siln"/>
          <w:rFonts w:ascii="Arial" w:hAnsi="Arial" w:cs="Arial"/>
          <w:color w:val="333333"/>
          <w:sz w:val="20"/>
          <w:szCs w:val="20"/>
          <w:bdr w:val="none" w:sz="0" w:space="0" w:color="auto" w:frame="1"/>
          <w:shd w:val="clear" w:color="auto" w:fill="FFFFFF"/>
        </w:rPr>
        <w:t>Oddělení informačních služeb</w:t>
      </w:r>
      <w:r w:rsidRPr="0008622B">
        <w:rPr>
          <w:rFonts w:ascii="Arial" w:hAnsi="Arial" w:cs="Arial"/>
          <w:sz w:val="20"/>
          <w:szCs w:val="20"/>
          <w:highlight w:val="yellow"/>
        </w:rPr>
        <w:br/>
      </w:r>
      <w:r w:rsidRPr="0008622B">
        <w:rPr>
          <w:rFonts w:ascii="Arial" w:hAnsi="Arial" w:cs="Arial"/>
          <w:color w:val="333333"/>
          <w:sz w:val="20"/>
          <w:szCs w:val="20"/>
          <w:shd w:val="clear" w:color="auto" w:fill="FFFFFF"/>
        </w:rPr>
        <w:t>tel.: 274 052 304, 274 056 789</w:t>
      </w:r>
      <w:r w:rsidRPr="0008622B">
        <w:rPr>
          <w:rFonts w:ascii="Arial" w:hAnsi="Arial" w:cs="Arial"/>
          <w:color w:val="333333"/>
          <w:sz w:val="20"/>
          <w:szCs w:val="20"/>
        </w:rPr>
        <w:br/>
      </w:r>
      <w:r w:rsidRPr="0008622B">
        <w:rPr>
          <w:rFonts w:ascii="Arial" w:hAnsi="Arial" w:cs="Arial"/>
          <w:color w:val="333333"/>
          <w:sz w:val="20"/>
          <w:szCs w:val="20"/>
          <w:shd w:val="clear" w:color="auto" w:fill="FFFFFF"/>
        </w:rPr>
        <w:t>e-mail: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hyperlink r:id="rId7" w:history="1">
        <w:r w:rsidRPr="001165A7">
          <w:rPr>
            <w:rStyle w:val="Hypertextovodkaz"/>
            <w:rFonts w:ascii="Arial" w:hAnsi="Arial" w:cs="Arial"/>
            <w:sz w:val="20"/>
            <w:szCs w:val="20"/>
            <w:shd w:val="clear" w:color="auto" w:fill="FFFFFF"/>
          </w:rPr>
          <w:t>infoservis@czso.cz</w:t>
        </w:r>
      </w:hyperlink>
    </w:p>
    <w:p w:rsidR="0008622B" w:rsidRPr="00056AFA" w:rsidRDefault="0008622B" w:rsidP="0008622B">
      <w:pPr>
        <w:rPr>
          <w:rFonts w:ascii="Arial" w:hAnsi="Arial" w:cs="Arial"/>
          <w:sz w:val="20"/>
          <w:szCs w:val="20"/>
        </w:rPr>
      </w:pPr>
    </w:p>
    <w:p w:rsidR="0008622B" w:rsidRPr="00056AFA" w:rsidRDefault="0008622B" w:rsidP="0008622B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</w:t>
      </w:r>
      <w:r>
        <w:rPr>
          <w:rFonts w:ascii="Arial" w:hAnsi="Arial" w:cs="Arial"/>
          <w:b/>
          <w:bCs/>
          <w:sz w:val="20"/>
          <w:szCs w:val="20"/>
        </w:rPr>
        <w:t xml:space="preserve"> a výběry z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databáz</w:t>
      </w:r>
      <w:r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>
        <w:rPr>
          <w:rFonts w:ascii="Arial" w:hAnsi="Arial" w:cs="Arial"/>
          <w:b/>
          <w:bCs/>
          <w:sz w:val="20"/>
          <w:szCs w:val="20"/>
        </w:rPr>
        <w:t xml:space="preserve"> a RSO</w:t>
      </w:r>
    </w:p>
    <w:p w:rsidR="0008622B" w:rsidRDefault="0008622B" w:rsidP="0008622B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Pr="00964101">
        <w:rPr>
          <w:rFonts w:ascii="Arial" w:hAnsi="Arial" w:cs="Arial"/>
          <w:sz w:val="20"/>
          <w:szCs w:val="20"/>
        </w:rPr>
        <w:t>274 053</w:t>
      </w:r>
      <w:r>
        <w:rPr>
          <w:rFonts w:ascii="Arial" w:hAnsi="Arial" w:cs="Arial"/>
          <w:sz w:val="20"/>
          <w:szCs w:val="20"/>
        </w:rPr>
        <w:t> </w:t>
      </w:r>
      <w:r w:rsidRPr="00964101">
        <w:rPr>
          <w:rFonts w:ascii="Arial" w:hAnsi="Arial" w:cs="Arial"/>
          <w:sz w:val="20"/>
          <w:szCs w:val="20"/>
        </w:rPr>
        <w:t>115</w:t>
      </w:r>
    </w:p>
    <w:p w:rsidR="0008622B" w:rsidRPr="00056AFA" w:rsidRDefault="0008622B" w:rsidP="0008622B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Default="0008622B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>
        <w:rPr>
          <w:rFonts w:ascii="Arial" w:hAnsi="Arial" w:cs="Arial"/>
          <w:sz w:val="20"/>
          <w:szCs w:val="20"/>
        </w:rPr>
        <w:t>274 052 783, 274 052 733</w:t>
      </w:r>
    </w:p>
    <w:p w:rsidR="0008622B" w:rsidRDefault="0008622B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</w:p>
    <w:p w:rsidR="0008622B" w:rsidRDefault="0008622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Ústředí statistická knihovna</w:t>
      </w: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08622B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</w:t>
      </w:r>
      <w:r w:rsidR="0008622B">
        <w:rPr>
          <w:rFonts w:ascii="Arial" w:hAnsi="Arial" w:cs="Arial"/>
          <w:b/>
          <w:bCs/>
          <w:sz w:val="20"/>
          <w:szCs w:val="20"/>
        </w:rPr>
        <w:t xml:space="preserve"> statistických </w:t>
      </w:r>
      <w:r>
        <w:rPr>
          <w:rFonts w:ascii="Arial" w:hAnsi="Arial" w:cs="Arial"/>
          <w:b/>
          <w:bCs/>
          <w:sz w:val="20"/>
          <w:szCs w:val="20"/>
        </w:rPr>
        <w:t>publikací</w:t>
      </w:r>
      <w:r w:rsidR="0008622B">
        <w:rPr>
          <w:rFonts w:ascii="Arial" w:hAnsi="Arial" w:cs="Arial"/>
          <w:sz w:val="20"/>
          <w:szCs w:val="20"/>
        </w:rPr>
        <w:t xml:space="preserve"> </w:t>
      </w:r>
      <w:r w:rsidR="0008622B">
        <w:rPr>
          <w:rFonts w:ascii="Arial" w:hAnsi="Arial" w:cs="Arial"/>
          <w:sz w:val="20"/>
          <w:szCs w:val="20"/>
        </w:rPr>
        <w:br/>
        <w:t>tel.: 274 052 361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08622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="0008622B">
        <w:rPr>
          <w:rFonts w:ascii="Arial" w:hAnsi="Arial" w:cs="Arial"/>
          <w:sz w:val="20"/>
          <w:szCs w:val="20"/>
        </w:rPr>
        <w:br/>
        <w:t>tel.: 274 052 347</w:t>
      </w: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362596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r w:rsidR="00D91B6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08622B">
        <w:rPr>
          <w:rFonts w:ascii="Arial" w:hAnsi="Arial" w:cs="Arial"/>
          <w:sz w:val="20"/>
          <w:szCs w:val="20"/>
        </w:rPr>
        <w:br/>
      </w:r>
    </w:p>
    <w:p w:rsidR="0008622B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bookmarkStart w:id="0" w:name="_GoBack"/>
      <w:bookmarkEnd w:id="0"/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607EFE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5" w:history="1">
        <w:r w:rsidR="00123DA5" w:rsidRPr="00607EFE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Plzni</w:t>
      </w:r>
    </w:p>
    <w:p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22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3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5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6C4C8F" w:rsidRPr="000F376E">
        <w:rPr>
          <w:rFonts w:ascii="Arial" w:hAnsi="Arial" w:cs="Arial"/>
          <w:sz w:val="20"/>
          <w:szCs w:val="20"/>
        </w:rPr>
        <w:t>Ing</w:t>
      </w:r>
      <w:r w:rsidRPr="000F376E">
        <w:rPr>
          <w:rFonts w:ascii="Arial" w:hAnsi="Arial" w:cs="Arial"/>
          <w:sz w:val="20"/>
          <w:szCs w:val="20"/>
        </w:rPr>
        <w:t>. Ondřej Beneš</w:t>
      </w:r>
      <w:r w:rsidR="00D0040C" w:rsidRPr="000F376E">
        <w:rPr>
          <w:rFonts w:ascii="Arial" w:hAnsi="Arial" w:cs="Arial"/>
          <w:sz w:val="20"/>
          <w:szCs w:val="20"/>
        </w:rPr>
        <w:t>, Ing. Hana Koťátková</w:t>
      </w:r>
      <w:r w:rsidRPr="000F376E">
        <w:rPr>
          <w:rFonts w:ascii="Arial" w:hAnsi="Arial" w:cs="Arial"/>
          <w:sz w:val="20"/>
          <w:szCs w:val="20"/>
        </w:rPr>
        <w:br/>
        <w:t xml:space="preserve">tel.: 485 238 811, e-mail: </w:t>
      </w:r>
      <w:hyperlink r:id="rId26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7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8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9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color w:val="000000"/>
          <w:sz w:val="20"/>
          <w:szCs w:val="20"/>
        </w:rPr>
        <w:t>Ing. Vlastislav Valda</w:t>
      </w:r>
      <w:r w:rsidRPr="000F376E">
        <w:rPr>
          <w:rFonts w:ascii="Arial" w:hAnsi="Arial" w:cs="Arial"/>
          <w:sz w:val="20"/>
          <w:szCs w:val="20"/>
        </w:rPr>
        <w:t>, Ing. Jiří Teplý</w:t>
      </w:r>
      <w:r w:rsidRPr="000F376E">
        <w:rPr>
          <w:rFonts w:ascii="Arial" w:hAnsi="Arial" w:cs="Arial"/>
          <w:sz w:val="20"/>
          <w:szCs w:val="20"/>
        </w:rPr>
        <w:br/>
        <w:t xml:space="preserve">tel.: </w:t>
      </w:r>
      <w:r w:rsidRPr="000F376E">
        <w:rPr>
          <w:rFonts w:ascii="Arial" w:hAnsi="Arial" w:cs="Arial"/>
          <w:color w:val="000000"/>
          <w:sz w:val="20"/>
          <w:szCs w:val="20"/>
        </w:rPr>
        <w:t>567 109 062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3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5B5BB7" w:rsidRPr="000F376E">
        <w:rPr>
          <w:rFonts w:ascii="Arial" w:hAnsi="Arial" w:cs="Arial"/>
          <w:sz w:val="20"/>
          <w:szCs w:val="20"/>
        </w:rPr>
        <w:t>Bc. Kateřina Klesnilová</w:t>
      </w:r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542 528 </w:t>
      </w:r>
      <w:r w:rsidR="001368F1" w:rsidRPr="000F376E">
        <w:rPr>
          <w:rFonts w:ascii="Arial" w:hAnsi="Arial" w:cs="Arial"/>
          <w:sz w:val="20"/>
          <w:szCs w:val="20"/>
        </w:rPr>
        <w:t>200</w:t>
      </w:r>
      <w:r w:rsidRPr="000F376E">
        <w:rPr>
          <w:rFonts w:ascii="Arial" w:hAnsi="Arial" w:cs="Arial"/>
          <w:sz w:val="20"/>
          <w:szCs w:val="20"/>
        </w:rPr>
        <w:t xml:space="preserve">,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34" w:history="1">
        <w:r w:rsidR="00617BAD" w:rsidRPr="000F376E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5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6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7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Pr="000F376E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731F6F" w:rsidRPr="000F376E">
        <w:rPr>
          <w:rFonts w:ascii="Arial" w:hAnsi="Arial" w:cs="Arial"/>
          <w:sz w:val="20"/>
          <w:szCs w:val="20"/>
        </w:rPr>
        <w:t>Ing. Ludmila Žampachová</w:t>
      </w:r>
      <w:r w:rsidRPr="000F376E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C14E8E" w:rsidRPr="000F376E">
        <w:rPr>
          <w:rFonts w:ascii="Arial" w:hAnsi="Arial" w:cs="Arial"/>
          <w:color w:val="000000"/>
          <w:sz w:val="20"/>
          <w:szCs w:val="20"/>
        </w:rPr>
        <w:t>Monika Kazdová</w:t>
      </w:r>
    </w:p>
    <w:p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0F376E">
        <w:rPr>
          <w:rFonts w:ascii="Arial" w:hAnsi="Arial" w:cs="Arial"/>
          <w:color w:val="000000"/>
          <w:sz w:val="20"/>
          <w:szCs w:val="20"/>
        </w:rPr>
        <w:t>93</w:t>
      </w:r>
      <w:r w:rsidR="0008622B" w:rsidRPr="000F376E">
        <w:rPr>
          <w:rFonts w:ascii="Arial" w:hAnsi="Arial" w:cs="Arial"/>
          <w:color w:val="000000"/>
          <w:sz w:val="20"/>
          <w:szCs w:val="20"/>
        </w:rPr>
        <w:t>6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9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r w:rsidR="00101210" w:rsidRPr="000F376E">
        <w:rPr>
          <w:rFonts w:ascii="Arial" w:hAnsi="Arial" w:cs="Arial"/>
          <w:sz w:val="20"/>
          <w:szCs w:val="20"/>
        </w:rPr>
        <w:t>Dospivová</w:t>
      </w:r>
      <w:r w:rsidRPr="000F376E">
        <w:rPr>
          <w:rFonts w:ascii="Arial" w:hAnsi="Arial" w:cs="Arial"/>
          <w:sz w:val="20"/>
          <w:szCs w:val="20"/>
        </w:rPr>
        <w:t>, Ing. Taťana Glozygová</w:t>
      </w:r>
    </w:p>
    <w:p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0F376E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D21AA0" w:rsidP="00617BAD">
      <w:pPr>
        <w:rPr>
          <w:sz w:val="20"/>
          <w:szCs w:val="20"/>
        </w:rPr>
      </w:pPr>
      <w:hyperlink r:id="rId41" w:history="1">
        <w:r w:rsidR="00123DA5" w:rsidRPr="000F376E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F9E" w:rsidRDefault="00F96F9E" w:rsidP="00056AFA">
      <w:r>
        <w:separator/>
      </w:r>
    </w:p>
  </w:endnote>
  <w:endnote w:type="continuationSeparator" w:id="0">
    <w:p w:rsidR="00F96F9E" w:rsidRDefault="00F96F9E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F9E" w:rsidRDefault="00F96F9E" w:rsidP="00056AFA">
      <w:r>
        <w:separator/>
      </w:r>
    </w:p>
  </w:footnote>
  <w:footnote w:type="continuationSeparator" w:id="0">
    <w:p w:rsidR="00F96F9E" w:rsidRDefault="00F96F9E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3E89"/>
    <w:rsid w:val="00114A4D"/>
    <w:rsid w:val="00123DA5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65DF6"/>
    <w:rsid w:val="004744C3"/>
    <w:rsid w:val="00477B09"/>
    <w:rsid w:val="00496DCC"/>
    <w:rsid w:val="004A1475"/>
    <w:rsid w:val="004A2327"/>
    <w:rsid w:val="004B6F46"/>
    <w:rsid w:val="004C2145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1F6F"/>
    <w:rsid w:val="00734551"/>
    <w:rsid w:val="00734E1F"/>
    <w:rsid w:val="0075484D"/>
    <w:rsid w:val="00762297"/>
    <w:rsid w:val="00770E70"/>
    <w:rsid w:val="0077304D"/>
    <w:rsid w:val="00782125"/>
    <w:rsid w:val="007A1604"/>
    <w:rsid w:val="007A220F"/>
    <w:rsid w:val="007B4057"/>
    <w:rsid w:val="007B7451"/>
    <w:rsid w:val="007D0994"/>
    <w:rsid w:val="007D1036"/>
    <w:rsid w:val="007F5B00"/>
    <w:rsid w:val="007F7BAA"/>
    <w:rsid w:val="0080754B"/>
    <w:rsid w:val="0081156C"/>
    <w:rsid w:val="008370E3"/>
    <w:rsid w:val="00863D23"/>
    <w:rsid w:val="008654AB"/>
    <w:rsid w:val="00865C9A"/>
    <w:rsid w:val="008702EB"/>
    <w:rsid w:val="008852C7"/>
    <w:rsid w:val="00890DDC"/>
    <w:rsid w:val="008A5F5E"/>
    <w:rsid w:val="008B10C2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A27DB1"/>
    <w:rsid w:val="00A33C54"/>
    <w:rsid w:val="00A36051"/>
    <w:rsid w:val="00A37171"/>
    <w:rsid w:val="00A425D0"/>
    <w:rsid w:val="00A43328"/>
    <w:rsid w:val="00A45A3F"/>
    <w:rsid w:val="00A45E46"/>
    <w:rsid w:val="00A61D90"/>
    <w:rsid w:val="00A621D1"/>
    <w:rsid w:val="00A71635"/>
    <w:rsid w:val="00A8638E"/>
    <w:rsid w:val="00A948C7"/>
    <w:rsid w:val="00AB3589"/>
    <w:rsid w:val="00AC19D4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A0182"/>
    <w:rsid w:val="00BB1CAE"/>
    <w:rsid w:val="00BB3727"/>
    <w:rsid w:val="00BD52E5"/>
    <w:rsid w:val="00BD680E"/>
    <w:rsid w:val="00BF623B"/>
    <w:rsid w:val="00C03A3D"/>
    <w:rsid w:val="00C05D87"/>
    <w:rsid w:val="00C06E4D"/>
    <w:rsid w:val="00C14E8E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21AA0"/>
    <w:rsid w:val="00D422A0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E02DBB"/>
    <w:rsid w:val="00E07775"/>
    <w:rsid w:val="00E315F8"/>
    <w:rsid w:val="00E5003E"/>
    <w:rsid w:val="00E833AC"/>
    <w:rsid w:val="00E85883"/>
    <w:rsid w:val="00E87C73"/>
    <w:rsid w:val="00E94ED6"/>
    <w:rsid w:val="00EB40C4"/>
    <w:rsid w:val="00EB6C2B"/>
    <w:rsid w:val="00EC4E30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96F9E"/>
    <w:rsid w:val="00FB3B74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01_PRACOVNI\02_PUBLIKACE\bulletin\2018_q4\safecentrum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zso.cz" TargetMode="External"/><Relationship Id="rId11" Type="http://schemas.openxmlformats.org/officeDocument/2006/relationships/hyperlink" Target="mailto:prodejna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knihovna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resinfo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sds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538</Words>
  <Characters>5004</Characters>
  <Application>Microsoft Office Word</Application>
  <DocSecurity>4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5531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Votrubová Irena</cp:lastModifiedBy>
  <cp:revision>2</cp:revision>
  <cp:lastPrinted>2021-12-27T08:21:00Z</cp:lastPrinted>
  <dcterms:created xsi:type="dcterms:W3CDTF">2023-06-21T06:58:00Z</dcterms:created>
  <dcterms:modified xsi:type="dcterms:W3CDTF">2023-06-21T06:58:00Z</dcterms:modified>
</cp:coreProperties>
</file>