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89507" w14:textId="35862508" w:rsidR="00867569" w:rsidRPr="00AE6D5B" w:rsidRDefault="00C73B07" w:rsidP="00AE6D5B">
      <w:pPr>
        <w:pStyle w:val="Datum"/>
      </w:pPr>
      <w:r>
        <w:t>29</w:t>
      </w:r>
      <w:r w:rsidR="00CC5069">
        <w:t>.</w:t>
      </w:r>
      <w:r w:rsidR="00F51CE3">
        <w:t xml:space="preserve"> listopadu</w:t>
      </w:r>
      <w:r w:rsidR="00B53613">
        <w:t xml:space="preserve"> 2021</w:t>
      </w:r>
    </w:p>
    <w:p w14:paraId="1C39F40E" w14:textId="4B8F4217" w:rsidR="00867569" w:rsidRPr="00AE6D5B" w:rsidRDefault="00153097" w:rsidP="00CC5069">
      <w:pPr>
        <w:pStyle w:val="Nzev"/>
      </w:pPr>
      <w:r>
        <w:t>Vychází Statistická r</w:t>
      </w:r>
      <w:r w:rsidR="00C73B07">
        <w:t>očenka 2021</w:t>
      </w:r>
    </w:p>
    <w:p w14:paraId="308D6F67" w14:textId="1C78E651" w:rsidR="00087B79" w:rsidRDefault="00087B79" w:rsidP="00087B79">
      <w:pPr>
        <w:pStyle w:val="Perex"/>
      </w:pPr>
      <w:r>
        <w:t xml:space="preserve">Český statistický úřad dnes vydal Statistickou ročenku České republiky 2021. Publikace na více než 800 stránkách přináší souhrnné </w:t>
      </w:r>
      <w:r w:rsidRPr="00087B79">
        <w:t xml:space="preserve">údaje z ekonomiky, demografie a sociální sféry v uplynulém roce. </w:t>
      </w:r>
      <w:r>
        <w:t xml:space="preserve">Od vzniku samostatného státu v roce 1993 jde již o 29. svazek této edice, který je pro uživatele k dispozici zdarma na </w:t>
      </w:r>
      <w:hyperlink r:id="rId7" w:history="1">
        <w:r w:rsidRPr="00087B79">
          <w:rPr>
            <w:rStyle w:val="Hypertextovodkaz"/>
          </w:rPr>
          <w:t>webových stránkách ČSÚ</w:t>
        </w:r>
      </w:hyperlink>
      <w:r>
        <w:t>.</w:t>
      </w:r>
    </w:p>
    <w:p w14:paraId="0D16D72F" w14:textId="77777777" w:rsidR="00087B79" w:rsidRDefault="00087B79" w:rsidP="00087B79">
      <w:pPr>
        <w:rPr>
          <w:rFonts w:cs="Arial"/>
          <w:szCs w:val="18"/>
        </w:rPr>
      </w:pPr>
      <w:r w:rsidRPr="00087B79">
        <w:rPr>
          <w:rFonts w:cs="Arial"/>
          <w:szCs w:val="18"/>
        </w:rPr>
        <w:t>Zatímco loňská ročenka zahrnovala údaje z roku 2019, tedy posledního předkrizového roku před propuknutím pandemie onemocnění covid-19, letošní Statistická ročenka přiná</w:t>
      </w:r>
      <w:r>
        <w:rPr>
          <w:rFonts w:cs="Arial"/>
          <w:szCs w:val="18"/>
        </w:rPr>
        <w:t xml:space="preserve">ší pohled na rok 2020, kdy </w:t>
      </w:r>
      <w:r w:rsidRPr="00087B79">
        <w:rPr>
          <w:rFonts w:cs="Arial"/>
          <w:szCs w:val="18"/>
        </w:rPr>
        <w:t xml:space="preserve">společnost a její ekonomiku a zdravotnictví zasáhla složitá epidemická situace. </w:t>
      </w:r>
    </w:p>
    <w:p w14:paraId="6B5655DD" w14:textId="77777777" w:rsidR="00087B79" w:rsidRDefault="00087B79" w:rsidP="00087B79">
      <w:pPr>
        <w:rPr>
          <w:rFonts w:cs="Arial"/>
          <w:szCs w:val="18"/>
        </w:rPr>
      </w:pPr>
    </w:p>
    <w:p w14:paraId="279770F5" w14:textId="5DBEAC23" w:rsidR="00087B79" w:rsidRDefault="00087B79" w:rsidP="00087B79">
      <w:pPr>
        <w:rPr>
          <w:rFonts w:cs="Arial"/>
          <w:szCs w:val="18"/>
        </w:rPr>
      </w:pPr>
      <w:r w:rsidRPr="00087B79">
        <w:rPr>
          <w:rFonts w:cs="Arial"/>
          <w:szCs w:val="18"/>
        </w:rPr>
        <w:t>Hrubý domácí produkt reálně propadl o 5,6 %, což bylo nejhlubší snížení za dobu existence samostatné Č</w:t>
      </w:r>
      <w:r>
        <w:rPr>
          <w:rFonts w:cs="Arial"/>
          <w:szCs w:val="18"/>
        </w:rPr>
        <w:t>eské republiky</w:t>
      </w:r>
      <w:r w:rsidRPr="00087B79">
        <w:rPr>
          <w:rFonts w:cs="Arial"/>
          <w:szCs w:val="18"/>
        </w:rPr>
        <w:t>. Hrubá přidaná hodnota loni klesla o 5,5 % a propad zasáhl většinu odvětví. Ekonomický pokles měl vliv i na zaměstnanost, která loni</w:t>
      </w:r>
      <w:r w:rsidR="00307A20">
        <w:rPr>
          <w:rFonts w:cs="Arial"/>
          <w:szCs w:val="18"/>
        </w:rPr>
        <w:t xml:space="preserve"> klesla o 1,5 %. </w:t>
      </w:r>
      <w:r w:rsidRPr="00087B79">
        <w:rPr>
          <w:rFonts w:cs="Arial"/>
          <w:szCs w:val="18"/>
        </w:rPr>
        <w:t>Hospodaření státního rozpočtu skončilo loni schodkem ve výši 367,4 mld. korun a meziročně se deficit prohloubil o téměř 340 mld. Rozhodující měrou se na schodku podílela protipandemická opatření, která na jedné straně významně navýšila rozpočtové výdaje (18,8 %), zárov</w:t>
      </w:r>
      <w:r>
        <w:rPr>
          <w:rFonts w:cs="Arial"/>
          <w:szCs w:val="18"/>
        </w:rPr>
        <w:t>eň ale vedla k propadu příjmů (-</w:t>
      </w:r>
      <w:r w:rsidRPr="00087B79">
        <w:rPr>
          <w:rFonts w:cs="Arial"/>
          <w:szCs w:val="18"/>
        </w:rPr>
        <w:t>3,1 %).</w:t>
      </w:r>
    </w:p>
    <w:p w14:paraId="76DEA0B0" w14:textId="35BE1B4F" w:rsidR="00307A20" w:rsidRDefault="00307A20" w:rsidP="00087B79">
      <w:pPr>
        <w:rPr>
          <w:rFonts w:cs="Arial"/>
          <w:szCs w:val="18"/>
        </w:rPr>
      </w:pPr>
    </w:p>
    <w:p w14:paraId="1F0FCA37" w14:textId="410BD360" w:rsidR="00307A20" w:rsidRDefault="00153097" w:rsidP="00307A20">
      <w:pPr>
        <w:rPr>
          <w:rFonts w:cs="Arial"/>
          <w:szCs w:val="18"/>
        </w:rPr>
      </w:pPr>
      <w:r w:rsidRPr="00B5328D">
        <w:rPr>
          <w:rFonts w:cs="Arial"/>
          <w:i/>
          <w:szCs w:val="18"/>
        </w:rPr>
        <w:t>„</w:t>
      </w:r>
      <w:r w:rsidR="00DB6723">
        <w:rPr>
          <w:rFonts w:cs="Arial"/>
          <w:i/>
          <w:szCs w:val="18"/>
        </w:rPr>
        <w:t>Údaje ze statistických ročenek nám umožňují účinně porovnávat</w:t>
      </w:r>
      <w:r w:rsidRPr="00B5328D">
        <w:rPr>
          <w:rFonts w:cs="Arial"/>
          <w:i/>
          <w:szCs w:val="18"/>
        </w:rPr>
        <w:t xml:space="preserve"> dat</w:t>
      </w:r>
      <w:r w:rsidR="00DB6723">
        <w:rPr>
          <w:rFonts w:cs="Arial"/>
          <w:i/>
          <w:szCs w:val="18"/>
        </w:rPr>
        <w:t>a z období krizí</w:t>
      </w:r>
      <w:r w:rsidRPr="00B5328D">
        <w:rPr>
          <w:rFonts w:cs="Arial"/>
          <w:i/>
          <w:szCs w:val="18"/>
        </w:rPr>
        <w:t xml:space="preserve"> </w:t>
      </w:r>
      <w:r w:rsidR="00DB6723">
        <w:rPr>
          <w:rFonts w:cs="Arial"/>
          <w:i/>
          <w:szCs w:val="18"/>
        </w:rPr>
        <w:t>s daty předkrizovými. Aktuální turbulentní situace</w:t>
      </w:r>
      <w:r w:rsidRPr="00B5328D">
        <w:rPr>
          <w:rFonts w:cs="Arial"/>
          <w:i/>
          <w:szCs w:val="18"/>
        </w:rPr>
        <w:t xml:space="preserve"> </w:t>
      </w:r>
      <w:r w:rsidR="00B5328D" w:rsidRPr="00B5328D">
        <w:rPr>
          <w:rFonts w:cs="Arial"/>
          <w:i/>
          <w:szCs w:val="18"/>
        </w:rPr>
        <w:t xml:space="preserve">nám </w:t>
      </w:r>
      <w:r w:rsidR="00DB6723">
        <w:rPr>
          <w:rFonts w:cs="Arial"/>
          <w:i/>
          <w:szCs w:val="18"/>
        </w:rPr>
        <w:t xml:space="preserve">také </w:t>
      </w:r>
      <w:r w:rsidRPr="00B5328D">
        <w:rPr>
          <w:rFonts w:cs="Arial"/>
          <w:i/>
          <w:szCs w:val="18"/>
        </w:rPr>
        <w:t xml:space="preserve">naplno ukazuje, jak jsou </w:t>
      </w:r>
      <w:r w:rsidR="00B5328D" w:rsidRPr="00B5328D">
        <w:rPr>
          <w:rFonts w:cs="Arial"/>
          <w:i/>
          <w:szCs w:val="18"/>
        </w:rPr>
        <w:t>důvěryhodná</w:t>
      </w:r>
      <w:r w:rsidR="00307A20" w:rsidRPr="00B5328D">
        <w:rPr>
          <w:rFonts w:cs="Arial"/>
          <w:i/>
          <w:szCs w:val="18"/>
        </w:rPr>
        <w:t xml:space="preserve"> </w:t>
      </w:r>
      <w:r w:rsidR="00DB6723">
        <w:rPr>
          <w:rFonts w:cs="Arial"/>
          <w:i/>
          <w:szCs w:val="18"/>
        </w:rPr>
        <w:br/>
      </w:r>
      <w:bookmarkStart w:id="0" w:name="_GoBack"/>
      <w:bookmarkEnd w:id="0"/>
      <w:r w:rsidR="00307A20" w:rsidRPr="00B5328D">
        <w:rPr>
          <w:rFonts w:cs="Arial"/>
          <w:i/>
          <w:szCs w:val="18"/>
        </w:rPr>
        <w:t xml:space="preserve">a kvalitní </w:t>
      </w:r>
      <w:r w:rsidR="00B5328D" w:rsidRPr="00B5328D">
        <w:rPr>
          <w:rFonts w:cs="Arial"/>
          <w:i/>
          <w:szCs w:val="18"/>
        </w:rPr>
        <w:t>statistická data</w:t>
      </w:r>
      <w:r w:rsidRPr="00B5328D">
        <w:rPr>
          <w:rFonts w:cs="Arial"/>
          <w:i/>
          <w:szCs w:val="18"/>
        </w:rPr>
        <w:t xml:space="preserve"> </w:t>
      </w:r>
      <w:r w:rsidR="00B5328D" w:rsidRPr="00B5328D">
        <w:rPr>
          <w:rFonts w:cs="Arial"/>
          <w:i/>
          <w:szCs w:val="18"/>
        </w:rPr>
        <w:t>důležitá</w:t>
      </w:r>
      <w:r w:rsidRPr="00B5328D">
        <w:rPr>
          <w:rFonts w:cs="Arial"/>
          <w:i/>
          <w:szCs w:val="18"/>
        </w:rPr>
        <w:t xml:space="preserve"> pro odpovědné </w:t>
      </w:r>
      <w:r w:rsidR="00B5328D" w:rsidRPr="00B5328D">
        <w:rPr>
          <w:rFonts w:cs="Arial"/>
          <w:i/>
          <w:szCs w:val="18"/>
        </w:rPr>
        <w:t>rozhodování,“</w:t>
      </w:r>
      <w:r w:rsidR="00B5328D">
        <w:rPr>
          <w:rFonts w:cs="Arial"/>
          <w:szCs w:val="18"/>
        </w:rPr>
        <w:t xml:space="preserve"> říká předseda Českého statistického úřadu Marek Rojíček.</w:t>
      </w:r>
    </w:p>
    <w:p w14:paraId="592A8322" w14:textId="77777777" w:rsidR="00307A20" w:rsidRDefault="00307A20" w:rsidP="00087B79">
      <w:pPr>
        <w:rPr>
          <w:rFonts w:cs="Arial"/>
          <w:szCs w:val="18"/>
        </w:rPr>
      </w:pPr>
    </w:p>
    <w:p w14:paraId="65EC0016" w14:textId="0F6449C7" w:rsidR="00B5328D" w:rsidRDefault="00B5328D" w:rsidP="00087B79">
      <w:pPr>
        <w:rPr>
          <w:rFonts w:cs="Arial"/>
          <w:szCs w:val="18"/>
        </w:rPr>
      </w:pPr>
      <w:r w:rsidRPr="00B5328D">
        <w:rPr>
          <w:rFonts w:cs="Arial"/>
          <w:szCs w:val="18"/>
        </w:rPr>
        <w:t xml:space="preserve">Jako každý rok přináší Statistická ročenka i některé novinky. </w:t>
      </w:r>
      <w:r w:rsidR="00087B79" w:rsidRPr="00087B79">
        <w:rPr>
          <w:rFonts w:cs="Arial"/>
          <w:szCs w:val="18"/>
        </w:rPr>
        <w:t>V kap</w:t>
      </w:r>
      <w:r w:rsidR="008A071A">
        <w:rPr>
          <w:rFonts w:cs="Arial"/>
          <w:szCs w:val="18"/>
        </w:rPr>
        <w:t>itole zaměřené na obyvatelstvo</w:t>
      </w:r>
      <w:r>
        <w:rPr>
          <w:rFonts w:cs="Arial"/>
          <w:szCs w:val="18"/>
        </w:rPr>
        <w:t xml:space="preserve"> naleznou čtenáři</w:t>
      </w:r>
      <w:r w:rsidR="00087B79" w:rsidRPr="00087B79">
        <w:rPr>
          <w:rFonts w:cs="Arial"/>
          <w:szCs w:val="18"/>
        </w:rPr>
        <w:t xml:space="preserve"> v tabulkách věnovaných příčinám ú</w:t>
      </w:r>
      <w:r>
        <w:rPr>
          <w:rFonts w:cs="Arial"/>
          <w:szCs w:val="18"/>
        </w:rPr>
        <w:t xml:space="preserve">mrtí i údaj o zemřelých na </w:t>
      </w:r>
      <w:r w:rsidR="00087B79" w:rsidRPr="00087B79">
        <w:rPr>
          <w:rFonts w:cs="Arial"/>
          <w:szCs w:val="18"/>
        </w:rPr>
        <w:t>onemocnění</w:t>
      </w:r>
      <w:r>
        <w:rPr>
          <w:rFonts w:cs="Arial"/>
          <w:szCs w:val="18"/>
        </w:rPr>
        <w:t xml:space="preserve"> covid-19</w:t>
      </w:r>
      <w:r w:rsidR="00087B79" w:rsidRPr="00087B79">
        <w:rPr>
          <w:rFonts w:cs="Arial"/>
          <w:szCs w:val="18"/>
        </w:rPr>
        <w:t>. V č</w:t>
      </w:r>
      <w:r>
        <w:rPr>
          <w:rFonts w:cs="Arial"/>
          <w:szCs w:val="18"/>
        </w:rPr>
        <w:t>ásti o zdravotnictví jsou pak uvedena</w:t>
      </w:r>
      <w:r w:rsidR="00087B79" w:rsidRPr="00087B79">
        <w:rPr>
          <w:rFonts w:cs="Arial"/>
          <w:szCs w:val="18"/>
        </w:rPr>
        <w:t xml:space="preserve"> data za laboratorně potvrzená onemocnění, počet zemřelých a případy hospitalizace převzaté z Informačního systému infekční nemoci. </w:t>
      </w:r>
    </w:p>
    <w:p w14:paraId="0C0763E3" w14:textId="77777777" w:rsidR="00B5328D" w:rsidRDefault="00B5328D" w:rsidP="00087B79">
      <w:pPr>
        <w:rPr>
          <w:rFonts w:cs="Arial"/>
          <w:szCs w:val="18"/>
        </w:rPr>
      </w:pPr>
    </w:p>
    <w:p w14:paraId="77D54170" w14:textId="0F7E938B" w:rsidR="00087B79" w:rsidRPr="00087B79" w:rsidRDefault="00B5328D" w:rsidP="00087B79">
      <w:pPr>
        <w:rPr>
          <w:rFonts w:cs="Arial"/>
          <w:szCs w:val="18"/>
        </w:rPr>
      </w:pPr>
      <w:r>
        <w:rPr>
          <w:rFonts w:cs="Arial"/>
          <w:szCs w:val="18"/>
        </w:rPr>
        <w:t xml:space="preserve">Další novinky </w:t>
      </w:r>
      <w:r w:rsidR="00087B79" w:rsidRPr="00087B79">
        <w:rPr>
          <w:rFonts w:cs="Arial"/>
          <w:szCs w:val="18"/>
        </w:rPr>
        <w:t>přin</w:t>
      </w:r>
      <w:r>
        <w:rPr>
          <w:rFonts w:cs="Arial"/>
          <w:szCs w:val="18"/>
        </w:rPr>
        <w:t xml:space="preserve">áší </w:t>
      </w:r>
      <w:r w:rsidR="00087B79" w:rsidRPr="00087B79">
        <w:rPr>
          <w:rFonts w:cs="Arial"/>
          <w:szCs w:val="18"/>
        </w:rPr>
        <w:t xml:space="preserve">například vybrané informace z Integrovaného šetření v zemědělství, Regionální satelitní účet cestovního ruchu České republiky či informace o využití online prostředí v českých </w:t>
      </w:r>
      <w:r>
        <w:rPr>
          <w:rFonts w:cs="Arial"/>
          <w:szCs w:val="18"/>
        </w:rPr>
        <w:t>firmách. Specifická je pak</w:t>
      </w:r>
      <w:r w:rsidR="00087B79" w:rsidRPr="00087B79">
        <w:rPr>
          <w:rFonts w:cs="Arial"/>
          <w:szCs w:val="18"/>
        </w:rPr>
        <w:t xml:space="preserve"> kapitola věnovaná sportu, která přináší údaje </w:t>
      </w:r>
      <w:r>
        <w:rPr>
          <w:rFonts w:cs="Arial"/>
          <w:szCs w:val="18"/>
        </w:rPr>
        <w:br/>
      </w:r>
      <w:r w:rsidR="00087B79" w:rsidRPr="00087B79">
        <w:rPr>
          <w:rFonts w:cs="Arial"/>
          <w:szCs w:val="18"/>
        </w:rPr>
        <w:t>o účasti českých sportovců na XXXII. letních olympijských hrách v Tokiu plánovaných původně na rok 2020 a jejich umístění do 6. místa.</w:t>
      </w:r>
    </w:p>
    <w:p w14:paraId="594E2E1B" w14:textId="10AF89D0" w:rsidR="00B331D5" w:rsidRDefault="00B331D5" w:rsidP="00FE7928">
      <w:pPr>
        <w:rPr>
          <w:b/>
        </w:rPr>
      </w:pPr>
    </w:p>
    <w:p w14:paraId="3946A71C" w14:textId="77777777" w:rsidR="00B5328D" w:rsidRDefault="00B5328D" w:rsidP="00FE7928">
      <w:pPr>
        <w:rPr>
          <w:b/>
        </w:rPr>
      </w:pPr>
    </w:p>
    <w:p w14:paraId="274BA517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1C0930A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79D6E6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5DA26F64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B982BB7" w14:textId="4441530A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14:paraId="19597470" w14:textId="3632762D" w:rsidR="00087B79" w:rsidRDefault="00087B79" w:rsidP="00FE7928">
      <w:pPr>
        <w:spacing w:line="240" w:lineRule="auto"/>
        <w:rPr>
          <w:rFonts w:cs="Arial"/>
        </w:rPr>
      </w:pPr>
    </w:p>
    <w:sectPr w:rsidR="00087B79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B9538" w14:textId="77777777" w:rsidR="00BC3C59" w:rsidRDefault="00BC3C59" w:rsidP="00BA6370">
      <w:r>
        <w:separator/>
      </w:r>
    </w:p>
  </w:endnote>
  <w:endnote w:type="continuationSeparator" w:id="0">
    <w:p w14:paraId="6AF0305C" w14:textId="77777777" w:rsidR="00BC3C59" w:rsidRDefault="00BC3C5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79459" w14:textId="77777777" w:rsidR="003D0499" w:rsidRDefault="00DC0C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BDDE26" wp14:editId="450015EC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A30CD" w14:textId="77777777" w:rsidR="00D018F0" w:rsidRPr="000842D2" w:rsidRDefault="00B331D5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741EF2E0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62586360" w14:textId="6952C206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DB672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DDE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38AA30CD" w14:textId="77777777" w:rsidR="00D018F0" w:rsidRPr="000842D2" w:rsidRDefault="00B331D5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741EF2E0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62586360" w14:textId="6952C206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DB672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F55C877" wp14:editId="08F84CE2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8BE9ADA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ED262" w14:textId="77777777" w:rsidR="00BC3C59" w:rsidRDefault="00BC3C59" w:rsidP="00BA6370">
      <w:r>
        <w:separator/>
      </w:r>
    </w:p>
  </w:footnote>
  <w:footnote w:type="continuationSeparator" w:id="0">
    <w:p w14:paraId="23038F3A" w14:textId="77777777" w:rsidR="00BC3C59" w:rsidRDefault="00BC3C5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1ED7" w14:textId="77777777" w:rsidR="003D0499" w:rsidRDefault="00DC0CB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CB423C9" wp14:editId="35CDAEF6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36E7AD5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345B"/>
    <w:rsid w:val="00014485"/>
    <w:rsid w:val="00016115"/>
    <w:rsid w:val="0003375E"/>
    <w:rsid w:val="0003763A"/>
    <w:rsid w:val="00043BF4"/>
    <w:rsid w:val="000732F4"/>
    <w:rsid w:val="00082C58"/>
    <w:rsid w:val="000842D2"/>
    <w:rsid w:val="000843A5"/>
    <w:rsid w:val="00087B79"/>
    <w:rsid w:val="000A75A6"/>
    <w:rsid w:val="000B6F63"/>
    <w:rsid w:val="000C1AAC"/>
    <w:rsid w:val="000C2C62"/>
    <w:rsid w:val="000C435D"/>
    <w:rsid w:val="000E3422"/>
    <w:rsid w:val="000E74E0"/>
    <w:rsid w:val="000F35F5"/>
    <w:rsid w:val="000F7B29"/>
    <w:rsid w:val="00125C1D"/>
    <w:rsid w:val="00125C4F"/>
    <w:rsid w:val="001404AB"/>
    <w:rsid w:val="00146745"/>
    <w:rsid w:val="00153097"/>
    <w:rsid w:val="001609AE"/>
    <w:rsid w:val="001658A9"/>
    <w:rsid w:val="00170CF0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343E"/>
    <w:rsid w:val="001C596C"/>
    <w:rsid w:val="001D369A"/>
    <w:rsid w:val="001D7FEA"/>
    <w:rsid w:val="001F56B7"/>
    <w:rsid w:val="00205138"/>
    <w:rsid w:val="002070FB"/>
    <w:rsid w:val="00207D65"/>
    <w:rsid w:val="0021343A"/>
    <w:rsid w:val="00213729"/>
    <w:rsid w:val="002162B6"/>
    <w:rsid w:val="00226939"/>
    <w:rsid w:val="002272A6"/>
    <w:rsid w:val="00234618"/>
    <w:rsid w:val="002406FA"/>
    <w:rsid w:val="00244F60"/>
    <w:rsid w:val="002460EA"/>
    <w:rsid w:val="00265596"/>
    <w:rsid w:val="00265D71"/>
    <w:rsid w:val="00270E51"/>
    <w:rsid w:val="00283B88"/>
    <w:rsid w:val="002848DA"/>
    <w:rsid w:val="00290A3C"/>
    <w:rsid w:val="00291EB7"/>
    <w:rsid w:val="002964A1"/>
    <w:rsid w:val="002A3436"/>
    <w:rsid w:val="002A6F5C"/>
    <w:rsid w:val="002B1FE3"/>
    <w:rsid w:val="002B2E47"/>
    <w:rsid w:val="002C1A8C"/>
    <w:rsid w:val="002C261A"/>
    <w:rsid w:val="002D00D6"/>
    <w:rsid w:val="002D6A6C"/>
    <w:rsid w:val="00302BDE"/>
    <w:rsid w:val="0030764E"/>
    <w:rsid w:val="00307A20"/>
    <w:rsid w:val="00322412"/>
    <w:rsid w:val="003264B1"/>
    <w:rsid w:val="003265E9"/>
    <w:rsid w:val="003301A3"/>
    <w:rsid w:val="00353347"/>
    <w:rsid w:val="0035578A"/>
    <w:rsid w:val="003623F6"/>
    <w:rsid w:val="0036777B"/>
    <w:rsid w:val="003677A4"/>
    <w:rsid w:val="0038282A"/>
    <w:rsid w:val="0038349B"/>
    <w:rsid w:val="00386309"/>
    <w:rsid w:val="00396732"/>
    <w:rsid w:val="00397580"/>
    <w:rsid w:val="003A1794"/>
    <w:rsid w:val="003A45C8"/>
    <w:rsid w:val="003A6ED5"/>
    <w:rsid w:val="003B3C66"/>
    <w:rsid w:val="003C0F79"/>
    <w:rsid w:val="003C1044"/>
    <w:rsid w:val="003C2DCF"/>
    <w:rsid w:val="003C6827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3162"/>
    <w:rsid w:val="004436EE"/>
    <w:rsid w:val="00450380"/>
    <w:rsid w:val="0045418D"/>
    <w:rsid w:val="0045547F"/>
    <w:rsid w:val="00456F17"/>
    <w:rsid w:val="0047152A"/>
    <w:rsid w:val="0047283E"/>
    <w:rsid w:val="004815A5"/>
    <w:rsid w:val="004920AD"/>
    <w:rsid w:val="00494AD2"/>
    <w:rsid w:val="004A061A"/>
    <w:rsid w:val="004A47BC"/>
    <w:rsid w:val="004B17F5"/>
    <w:rsid w:val="004D05B3"/>
    <w:rsid w:val="004E479E"/>
    <w:rsid w:val="004E583B"/>
    <w:rsid w:val="004F7250"/>
    <w:rsid w:val="004F78E6"/>
    <w:rsid w:val="00503490"/>
    <w:rsid w:val="00512D03"/>
    <w:rsid w:val="00512D99"/>
    <w:rsid w:val="00513610"/>
    <w:rsid w:val="0052753B"/>
    <w:rsid w:val="00531DBB"/>
    <w:rsid w:val="00544FE5"/>
    <w:rsid w:val="00546FBA"/>
    <w:rsid w:val="0055119C"/>
    <w:rsid w:val="005515A2"/>
    <w:rsid w:val="00573E7A"/>
    <w:rsid w:val="00580128"/>
    <w:rsid w:val="00582FE3"/>
    <w:rsid w:val="00585303"/>
    <w:rsid w:val="005A093B"/>
    <w:rsid w:val="005C230B"/>
    <w:rsid w:val="005D45F8"/>
    <w:rsid w:val="005E21B3"/>
    <w:rsid w:val="005E27C2"/>
    <w:rsid w:val="005F3FB7"/>
    <w:rsid w:val="005F699D"/>
    <w:rsid w:val="005F79FB"/>
    <w:rsid w:val="006002C1"/>
    <w:rsid w:val="00604406"/>
    <w:rsid w:val="00605051"/>
    <w:rsid w:val="00605F4A"/>
    <w:rsid w:val="00607822"/>
    <w:rsid w:val="006103AA"/>
    <w:rsid w:val="006113AB"/>
    <w:rsid w:val="00613BBF"/>
    <w:rsid w:val="00622B80"/>
    <w:rsid w:val="006248A1"/>
    <w:rsid w:val="006254AD"/>
    <w:rsid w:val="00632AF7"/>
    <w:rsid w:val="0064139A"/>
    <w:rsid w:val="00654CFF"/>
    <w:rsid w:val="00675D16"/>
    <w:rsid w:val="006A7EB9"/>
    <w:rsid w:val="006B7C96"/>
    <w:rsid w:val="006C1484"/>
    <w:rsid w:val="006C76E4"/>
    <w:rsid w:val="006D1DC7"/>
    <w:rsid w:val="006D2F17"/>
    <w:rsid w:val="006E024F"/>
    <w:rsid w:val="006E4E81"/>
    <w:rsid w:val="007020EA"/>
    <w:rsid w:val="00702B03"/>
    <w:rsid w:val="00706DB3"/>
    <w:rsid w:val="00707A59"/>
    <w:rsid w:val="00707F7D"/>
    <w:rsid w:val="00717EC5"/>
    <w:rsid w:val="00725EAF"/>
    <w:rsid w:val="00727525"/>
    <w:rsid w:val="00737B80"/>
    <w:rsid w:val="00737CEF"/>
    <w:rsid w:val="00742E86"/>
    <w:rsid w:val="0074330A"/>
    <w:rsid w:val="00745B38"/>
    <w:rsid w:val="00751612"/>
    <w:rsid w:val="007535B3"/>
    <w:rsid w:val="007717EF"/>
    <w:rsid w:val="00777DF3"/>
    <w:rsid w:val="00791616"/>
    <w:rsid w:val="00792AD8"/>
    <w:rsid w:val="007A57F2"/>
    <w:rsid w:val="007B1333"/>
    <w:rsid w:val="007B7FA9"/>
    <w:rsid w:val="007C2A90"/>
    <w:rsid w:val="007F4AEB"/>
    <w:rsid w:val="007F75B2"/>
    <w:rsid w:val="00800842"/>
    <w:rsid w:val="008043C4"/>
    <w:rsid w:val="00806FCC"/>
    <w:rsid w:val="00831B1B"/>
    <w:rsid w:val="00854E24"/>
    <w:rsid w:val="00861D0E"/>
    <w:rsid w:val="00867569"/>
    <w:rsid w:val="00874831"/>
    <w:rsid w:val="00883708"/>
    <w:rsid w:val="008A071A"/>
    <w:rsid w:val="008A6BF0"/>
    <w:rsid w:val="008A750A"/>
    <w:rsid w:val="008C384C"/>
    <w:rsid w:val="008D0F11"/>
    <w:rsid w:val="008D24E4"/>
    <w:rsid w:val="008F35B4"/>
    <w:rsid w:val="008F73B4"/>
    <w:rsid w:val="00906A0E"/>
    <w:rsid w:val="00916BFD"/>
    <w:rsid w:val="0094174F"/>
    <w:rsid w:val="0094402F"/>
    <w:rsid w:val="009510E2"/>
    <w:rsid w:val="00963BA3"/>
    <w:rsid w:val="009668FF"/>
    <w:rsid w:val="00974B3D"/>
    <w:rsid w:val="009872F9"/>
    <w:rsid w:val="009A3E7C"/>
    <w:rsid w:val="009A572A"/>
    <w:rsid w:val="009B55B1"/>
    <w:rsid w:val="009B6438"/>
    <w:rsid w:val="009C4909"/>
    <w:rsid w:val="009C70A9"/>
    <w:rsid w:val="009F4BD6"/>
    <w:rsid w:val="009F5037"/>
    <w:rsid w:val="00A00672"/>
    <w:rsid w:val="00A278C8"/>
    <w:rsid w:val="00A30F56"/>
    <w:rsid w:val="00A33407"/>
    <w:rsid w:val="00A4343D"/>
    <w:rsid w:val="00A4554C"/>
    <w:rsid w:val="00A502F1"/>
    <w:rsid w:val="00A65191"/>
    <w:rsid w:val="00A70A83"/>
    <w:rsid w:val="00A7635E"/>
    <w:rsid w:val="00A81EB3"/>
    <w:rsid w:val="00A842CF"/>
    <w:rsid w:val="00A853A7"/>
    <w:rsid w:val="00A918C5"/>
    <w:rsid w:val="00A91987"/>
    <w:rsid w:val="00AA43EA"/>
    <w:rsid w:val="00AB4A87"/>
    <w:rsid w:val="00AE6D5B"/>
    <w:rsid w:val="00B00C1D"/>
    <w:rsid w:val="00B03E21"/>
    <w:rsid w:val="00B1408F"/>
    <w:rsid w:val="00B22916"/>
    <w:rsid w:val="00B3127B"/>
    <w:rsid w:val="00B31381"/>
    <w:rsid w:val="00B331D5"/>
    <w:rsid w:val="00B4271A"/>
    <w:rsid w:val="00B43B15"/>
    <w:rsid w:val="00B4646D"/>
    <w:rsid w:val="00B5328D"/>
    <w:rsid w:val="00B53613"/>
    <w:rsid w:val="00B62CA1"/>
    <w:rsid w:val="00B633EC"/>
    <w:rsid w:val="00B84ABD"/>
    <w:rsid w:val="00BA1697"/>
    <w:rsid w:val="00BA1D73"/>
    <w:rsid w:val="00BA439F"/>
    <w:rsid w:val="00BA6370"/>
    <w:rsid w:val="00BB6F70"/>
    <w:rsid w:val="00BC3C59"/>
    <w:rsid w:val="00BC495A"/>
    <w:rsid w:val="00BD2D57"/>
    <w:rsid w:val="00BD38F4"/>
    <w:rsid w:val="00BD4284"/>
    <w:rsid w:val="00BE11D8"/>
    <w:rsid w:val="00BE26BF"/>
    <w:rsid w:val="00BE2A1E"/>
    <w:rsid w:val="00BE3DEA"/>
    <w:rsid w:val="00BF242E"/>
    <w:rsid w:val="00C048E8"/>
    <w:rsid w:val="00C07990"/>
    <w:rsid w:val="00C1044B"/>
    <w:rsid w:val="00C16374"/>
    <w:rsid w:val="00C25E77"/>
    <w:rsid w:val="00C269D4"/>
    <w:rsid w:val="00C31413"/>
    <w:rsid w:val="00C36CC1"/>
    <w:rsid w:val="00C4160D"/>
    <w:rsid w:val="00C52466"/>
    <w:rsid w:val="00C5651B"/>
    <w:rsid w:val="00C71F98"/>
    <w:rsid w:val="00C73B07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228C"/>
    <w:rsid w:val="00CE40D1"/>
    <w:rsid w:val="00CE5263"/>
    <w:rsid w:val="00CF545B"/>
    <w:rsid w:val="00D018F0"/>
    <w:rsid w:val="00D1065F"/>
    <w:rsid w:val="00D20FEE"/>
    <w:rsid w:val="00D22EC7"/>
    <w:rsid w:val="00D27074"/>
    <w:rsid w:val="00D27D69"/>
    <w:rsid w:val="00D32142"/>
    <w:rsid w:val="00D448C2"/>
    <w:rsid w:val="00D44E0A"/>
    <w:rsid w:val="00D53247"/>
    <w:rsid w:val="00D666C3"/>
    <w:rsid w:val="00DB3587"/>
    <w:rsid w:val="00DB4A37"/>
    <w:rsid w:val="00DB6723"/>
    <w:rsid w:val="00DC0CBA"/>
    <w:rsid w:val="00DD1369"/>
    <w:rsid w:val="00DD4220"/>
    <w:rsid w:val="00DD5C97"/>
    <w:rsid w:val="00DE4AD8"/>
    <w:rsid w:val="00DF47FE"/>
    <w:rsid w:val="00E2374E"/>
    <w:rsid w:val="00E26704"/>
    <w:rsid w:val="00E27C40"/>
    <w:rsid w:val="00E31980"/>
    <w:rsid w:val="00E3728C"/>
    <w:rsid w:val="00E44A20"/>
    <w:rsid w:val="00E46AD7"/>
    <w:rsid w:val="00E62D97"/>
    <w:rsid w:val="00E6423C"/>
    <w:rsid w:val="00E65B40"/>
    <w:rsid w:val="00E863CB"/>
    <w:rsid w:val="00E86D92"/>
    <w:rsid w:val="00E935F4"/>
    <w:rsid w:val="00E93830"/>
    <w:rsid w:val="00E93E0E"/>
    <w:rsid w:val="00EB1ED3"/>
    <w:rsid w:val="00EB5CD2"/>
    <w:rsid w:val="00EC2D51"/>
    <w:rsid w:val="00EC4F00"/>
    <w:rsid w:val="00ED4391"/>
    <w:rsid w:val="00ED5A7A"/>
    <w:rsid w:val="00EF2115"/>
    <w:rsid w:val="00EF25EC"/>
    <w:rsid w:val="00F1586E"/>
    <w:rsid w:val="00F17E44"/>
    <w:rsid w:val="00F26395"/>
    <w:rsid w:val="00F300FD"/>
    <w:rsid w:val="00F3248C"/>
    <w:rsid w:val="00F46F18"/>
    <w:rsid w:val="00F5040B"/>
    <w:rsid w:val="00F50521"/>
    <w:rsid w:val="00F51CE3"/>
    <w:rsid w:val="00F7411B"/>
    <w:rsid w:val="00F74953"/>
    <w:rsid w:val="00F81FB9"/>
    <w:rsid w:val="00F82191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54B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3DFC215"/>
  <w15:docId w15:val="{19B8409C-26E2-4026-AC89-6402D2B1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70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0CF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0CF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0CF0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06FC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21343A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tatisticka-rocenka-ceske-republiky-lxnk9qusz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8CCF-A8AD-43C2-8D8C-4A4A118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10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2542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cieslar35132</dc:creator>
  <cp:lastModifiedBy>Cieslar Jan</cp:lastModifiedBy>
  <cp:revision>5</cp:revision>
  <cp:lastPrinted>2021-11-01T13:34:00Z</cp:lastPrinted>
  <dcterms:created xsi:type="dcterms:W3CDTF">2021-11-26T12:02:00Z</dcterms:created>
  <dcterms:modified xsi:type="dcterms:W3CDTF">2021-11-26T12:55:00Z</dcterms:modified>
</cp:coreProperties>
</file>