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2D" w:rsidRPr="00DA36CB" w:rsidRDefault="00681E2D" w:rsidP="00681E2D">
      <w:pPr>
        <w:pStyle w:val="Mnadpis2"/>
      </w:pPr>
      <w:bookmarkStart w:id="0" w:name="_Toc385594787"/>
      <w:r w:rsidRPr="00DA36CB">
        <w:t>2.4.  Narození v kraji bydliště</w:t>
      </w:r>
      <w:bookmarkEnd w:id="0"/>
    </w:p>
    <w:p w:rsidR="00681E2D" w:rsidRDefault="00681E2D" w:rsidP="00681E2D">
      <w:pPr>
        <w:widowControl w:val="0"/>
        <w:rPr>
          <w:rFonts w:ascii="Arial" w:hAnsi="Arial" w:cs="Arial"/>
        </w:rPr>
      </w:pP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 w:rsidRPr="00035BF3">
        <w:rPr>
          <w:rFonts w:ascii="Arial" w:hAnsi="Arial" w:cs="Arial"/>
        </w:rPr>
        <w:t xml:space="preserve">Jako výslednou bilanci migrace na střední vzdálenost lze sledovat podíl osob, které se v průběhu života přestěhovaly mezi </w:t>
      </w:r>
      <w:proofErr w:type="spellStart"/>
      <w:r w:rsidRPr="00035BF3">
        <w:rPr>
          <w:rFonts w:ascii="Arial" w:hAnsi="Arial" w:cs="Arial"/>
        </w:rPr>
        <w:t>mikroregiony</w:t>
      </w:r>
      <w:proofErr w:type="spellEnd"/>
      <w:r w:rsidRPr="00035BF3">
        <w:rPr>
          <w:rFonts w:ascii="Arial" w:hAnsi="Arial" w:cs="Arial"/>
        </w:rPr>
        <w:t xml:space="preserve"> v rámci kraje. Místo narození v jiném SO ORP kraje </w:t>
      </w:r>
      <w:r>
        <w:rPr>
          <w:rFonts w:ascii="Arial" w:hAnsi="Arial" w:cs="Arial"/>
        </w:rPr>
        <w:t>svého</w:t>
      </w:r>
      <w:r w:rsidRPr="00035BF3">
        <w:rPr>
          <w:rFonts w:ascii="Arial" w:hAnsi="Arial" w:cs="Arial"/>
        </w:rPr>
        <w:t xml:space="preserve"> bydliště mělo při sčítání 2011 přibližně 1,2 mil., tj. 11,8 % obyvatel ČR</w:t>
      </w:r>
      <w:r>
        <w:rPr>
          <w:rFonts w:ascii="Arial" w:hAnsi="Arial" w:cs="Arial"/>
        </w:rPr>
        <w:t xml:space="preserve">. Je to tedy o něco více než byl celorepublikový objem stěhování do jiné obce v rámci </w:t>
      </w:r>
      <w:r w:rsidRPr="00035BF3">
        <w:rPr>
          <w:rFonts w:ascii="Arial" w:hAnsi="Arial" w:cs="Arial"/>
        </w:rPr>
        <w:t>SO ORP</w:t>
      </w:r>
      <w:r>
        <w:rPr>
          <w:rFonts w:ascii="Arial" w:hAnsi="Arial" w:cs="Arial"/>
        </w:rPr>
        <w:t xml:space="preserve"> bydliště, který činil 10,6 %, v absolutním vyjádření 1,1 mil. osob. Velikost a vzájemný poměr těchto dvou složek </w:t>
      </w:r>
      <w:proofErr w:type="spellStart"/>
      <w:r>
        <w:rPr>
          <w:rFonts w:ascii="Arial" w:hAnsi="Arial" w:cs="Arial"/>
        </w:rPr>
        <w:t>vnitrokrajského</w:t>
      </w:r>
      <w:proofErr w:type="spellEnd"/>
      <w:r>
        <w:rPr>
          <w:rFonts w:ascii="Arial" w:hAnsi="Arial" w:cs="Arial"/>
        </w:rPr>
        <w:t xml:space="preserve"> stěhování je v jednotlivých </w:t>
      </w:r>
      <w:proofErr w:type="spellStart"/>
      <w:r>
        <w:rPr>
          <w:rFonts w:ascii="Arial" w:hAnsi="Arial" w:cs="Arial"/>
        </w:rPr>
        <w:t>mikroregionech</w:t>
      </w:r>
      <w:proofErr w:type="spellEnd"/>
      <w:r>
        <w:rPr>
          <w:rFonts w:ascii="Arial" w:hAnsi="Arial" w:cs="Arial"/>
        </w:rPr>
        <w:t xml:space="preserve"> velmi rozdílný. Ovlivňuje jej mimo jiné velikost regionálního centra, jeho vzdálenost od sledovaného </w:t>
      </w:r>
      <w:proofErr w:type="spellStart"/>
      <w:r>
        <w:rPr>
          <w:rFonts w:ascii="Arial" w:hAnsi="Arial" w:cs="Arial"/>
        </w:rPr>
        <w:t>mikroregionu</w:t>
      </w:r>
      <w:proofErr w:type="spellEnd"/>
      <w:r>
        <w:rPr>
          <w:rFonts w:ascii="Arial" w:hAnsi="Arial" w:cs="Arial"/>
        </w:rPr>
        <w:t>, i administrativní faktory, jako je počet obcí v SO ORP nebo velikost kraje, resp. počet SO ORP v kraji.</w:t>
      </w: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20130" cy="4308475"/>
            <wp:effectExtent l="19050" t="19050" r="13970" b="15875"/>
            <wp:docPr id="1" name="Obrázek 0" descr="jiny_ORP_kraj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ny_ORP_kraje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084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Nejvyšší podíl osob, které se v průběhu života přestěhovaly do jiného </w:t>
      </w:r>
      <w:proofErr w:type="spellStart"/>
      <w:r>
        <w:rPr>
          <w:rFonts w:ascii="Arial" w:hAnsi="Arial" w:cs="Arial"/>
        </w:rPr>
        <w:t>mikroregionu</w:t>
      </w:r>
      <w:proofErr w:type="spellEnd"/>
      <w:r>
        <w:rPr>
          <w:rFonts w:ascii="Arial" w:hAnsi="Arial" w:cs="Arial"/>
        </w:rPr>
        <w:t xml:space="preserve"> v rámci kraje, je v Moravskoslezském kraji – 18,0 % obyvatel, což je více než dvojnásobek krajského objemu stěhování do jiné obce v rámci </w:t>
      </w:r>
      <w:r w:rsidRPr="00035BF3">
        <w:rPr>
          <w:rFonts w:ascii="Arial" w:hAnsi="Arial" w:cs="Arial"/>
        </w:rPr>
        <w:t>SO ORP</w:t>
      </w:r>
      <w:r>
        <w:rPr>
          <w:rFonts w:ascii="Arial" w:hAnsi="Arial" w:cs="Arial"/>
        </w:rPr>
        <w:t xml:space="preserve"> bydliště (8,0 %). Podobně vysoký podíl má Plzeňský kraj – 17,4 % obyvatel změnilo bydliště mezi </w:t>
      </w:r>
      <w:proofErr w:type="spellStart"/>
      <w:r>
        <w:rPr>
          <w:rFonts w:ascii="Arial" w:hAnsi="Arial" w:cs="Arial"/>
        </w:rPr>
        <w:t>mikroregiony</w:t>
      </w:r>
      <w:proofErr w:type="spellEnd"/>
      <w:r>
        <w:rPr>
          <w:rFonts w:ascii="Arial" w:hAnsi="Arial" w:cs="Arial"/>
        </w:rPr>
        <w:t xml:space="preserve"> kraje, zatímco pouze 10,7 % v rámci </w:t>
      </w:r>
      <w:proofErr w:type="spellStart"/>
      <w:r>
        <w:rPr>
          <w:rFonts w:ascii="Arial" w:hAnsi="Arial" w:cs="Arial"/>
        </w:rPr>
        <w:t>mikroregionů</w:t>
      </w:r>
      <w:proofErr w:type="spellEnd"/>
      <w:r>
        <w:rPr>
          <w:rFonts w:ascii="Arial" w:hAnsi="Arial" w:cs="Arial"/>
        </w:rPr>
        <w:t xml:space="preserve">. Následuje Jihomoravský kraj s objemem 15,6 % mezi </w:t>
      </w:r>
      <w:r w:rsidRPr="00035BF3">
        <w:rPr>
          <w:rFonts w:ascii="Arial" w:hAnsi="Arial" w:cs="Arial"/>
        </w:rPr>
        <w:t>SO ORP</w:t>
      </w:r>
      <w:r>
        <w:rPr>
          <w:rFonts w:ascii="Arial" w:hAnsi="Arial" w:cs="Arial"/>
        </w:rPr>
        <w:t xml:space="preserve"> kraje, přičemž mezi obcemi uvnitř </w:t>
      </w:r>
      <w:r w:rsidRPr="00035BF3">
        <w:rPr>
          <w:rFonts w:ascii="Arial" w:hAnsi="Arial" w:cs="Arial"/>
        </w:rPr>
        <w:t>SO ORP</w:t>
      </w:r>
      <w:r>
        <w:rPr>
          <w:rFonts w:ascii="Arial" w:hAnsi="Arial" w:cs="Arial"/>
        </w:rPr>
        <w:t xml:space="preserve"> se během života stěhovala necelá desetina obyvatel. Také v Ústeckém kraji je podíl změny bydliště mezi </w:t>
      </w:r>
      <w:proofErr w:type="spellStart"/>
      <w:r>
        <w:rPr>
          <w:rFonts w:ascii="Arial" w:hAnsi="Arial" w:cs="Arial"/>
        </w:rPr>
        <w:t>mikroregiony</w:t>
      </w:r>
      <w:proofErr w:type="spellEnd"/>
      <w:r>
        <w:rPr>
          <w:rFonts w:ascii="Arial" w:hAnsi="Arial" w:cs="Arial"/>
        </w:rPr>
        <w:t xml:space="preserve"> vyšší než v jejich rámci. V ostatních krajích je poměr opačný, případně jsou obě složky téměř vyrovnané. Nejnižší podíl osob se změnou bydliště mezi </w:t>
      </w:r>
      <w:r w:rsidRPr="00035BF3">
        <w:rPr>
          <w:rFonts w:ascii="Arial" w:hAnsi="Arial" w:cs="Arial"/>
        </w:rPr>
        <w:t>SO ORP</w:t>
      </w:r>
      <w:r>
        <w:rPr>
          <w:rFonts w:ascii="Arial" w:hAnsi="Arial" w:cs="Arial"/>
        </w:rPr>
        <w:t xml:space="preserve"> kraje je v Karlovarském kraji - 8,7 %; bezpochyby i díky tomu, že se jedná o nejmenší kraj, který má pouze 7 </w:t>
      </w:r>
      <w:r w:rsidRPr="00035BF3">
        <w:rPr>
          <w:rFonts w:ascii="Arial" w:hAnsi="Arial" w:cs="Arial"/>
        </w:rPr>
        <w:t>SO ORP</w:t>
      </w:r>
      <w:r>
        <w:rPr>
          <w:rFonts w:ascii="Arial" w:hAnsi="Arial" w:cs="Arial"/>
        </w:rPr>
        <w:t xml:space="preserve">, je zde ale také vyšší podíl obyvatel s rodištěm v jiném kraji a především v zahraničí. V případě Prahy jiný </w:t>
      </w:r>
      <w:r w:rsidRPr="00035BF3">
        <w:rPr>
          <w:rFonts w:ascii="Arial" w:hAnsi="Arial" w:cs="Arial"/>
        </w:rPr>
        <w:t>SO ORP</w:t>
      </w:r>
      <w:r>
        <w:rPr>
          <w:rFonts w:ascii="Arial" w:hAnsi="Arial" w:cs="Arial"/>
        </w:rPr>
        <w:t xml:space="preserve"> v kraji neexistuje, proto je podíl této složky nulový.</w:t>
      </w: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Znázornění územních rozdílů tohoto ukazatele v mapě potvrzuje, že na vyšším objemu tohoto typu změny bydliště se podílí především migrace do zázemí velkých měst. Nejvyšší podíly osob narozených </w:t>
      </w:r>
      <w:r w:rsidRPr="00035BF3">
        <w:rPr>
          <w:rFonts w:ascii="Arial" w:hAnsi="Arial" w:cs="Arial"/>
        </w:rPr>
        <w:t>v jiném SO ORP kraje</w:t>
      </w:r>
      <w:r>
        <w:rPr>
          <w:rFonts w:ascii="Arial" w:hAnsi="Arial" w:cs="Arial"/>
        </w:rPr>
        <w:t xml:space="preserve"> – mezi 20 – 30 % obyvatel - mají </w:t>
      </w:r>
      <w:proofErr w:type="spellStart"/>
      <w:r>
        <w:rPr>
          <w:rFonts w:ascii="Arial" w:hAnsi="Arial" w:cs="Arial"/>
        </w:rPr>
        <w:t>mikroregiony</w:t>
      </w:r>
      <w:proofErr w:type="spellEnd"/>
      <w:r>
        <w:rPr>
          <w:rFonts w:ascii="Arial" w:hAnsi="Arial" w:cs="Arial"/>
        </w:rPr>
        <w:t xml:space="preserve"> v širokém zázemí Plzně, Brna a Ostravy; zvýšené hodnoty lze pozorovat i u některých </w:t>
      </w:r>
      <w:r w:rsidRPr="00035BF3">
        <w:rPr>
          <w:rFonts w:ascii="Arial" w:hAnsi="Arial" w:cs="Arial"/>
        </w:rPr>
        <w:t>SO ORP</w:t>
      </w:r>
      <w:r>
        <w:rPr>
          <w:rFonts w:ascii="Arial" w:hAnsi="Arial" w:cs="Arial"/>
        </w:rPr>
        <w:t xml:space="preserve"> v okolí Zlína, Hradce Králové, Českých Budějovic, Olomouce a v některých silně urbanizovaných </w:t>
      </w:r>
      <w:proofErr w:type="spellStart"/>
      <w:r>
        <w:rPr>
          <w:rFonts w:ascii="Arial" w:hAnsi="Arial" w:cs="Arial"/>
        </w:rPr>
        <w:t>mikroregionech</w:t>
      </w:r>
      <w:proofErr w:type="spellEnd"/>
      <w:r>
        <w:rPr>
          <w:rFonts w:ascii="Arial" w:hAnsi="Arial" w:cs="Arial"/>
        </w:rPr>
        <w:t xml:space="preserve"> v Ústeckém kraji. V zázemí Prahy se toto zvýšení neprojevuje, protože stěhování mezi Prahou a jejím zázemím je již stěhováním </w:t>
      </w:r>
      <w:proofErr w:type="spellStart"/>
      <w:r>
        <w:rPr>
          <w:rFonts w:ascii="Arial" w:hAnsi="Arial" w:cs="Arial"/>
        </w:rPr>
        <w:t>mezikrajským</w:t>
      </w:r>
      <w:proofErr w:type="spellEnd"/>
      <w:r>
        <w:rPr>
          <w:rFonts w:ascii="Arial" w:hAnsi="Arial" w:cs="Arial"/>
        </w:rPr>
        <w:t xml:space="preserve">. Vůbec nejvyšší hodnota byla zaznamenána v </w:t>
      </w:r>
      <w:r w:rsidRPr="00035BF3">
        <w:rPr>
          <w:rFonts w:ascii="Arial" w:hAnsi="Arial" w:cs="Arial"/>
        </w:rPr>
        <w:t xml:space="preserve">SO ORP </w:t>
      </w:r>
      <w:proofErr w:type="spellStart"/>
      <w:r>
        <w:rPr>
          <w:rFonts w:ascii="Arial" w:hAnsi="Arial" w:cs="Arial"/>
        </w:rPr>
        <w:t>Kuřim</w:t>
      </w:r>
      <w:proofErr w:type="spellEnd"/>
      <w:r>
        <w:rPr>
          <w:rFonts w:ascii="Arial" w:hAnsi="Arial" w:cs="Arial"/>
        </w:rPr>
        <w:t xml:space="preserve">, kde osoby narozené </w:t>
      </w:r>
      <w:r w:rsidRPr="00035BF3">
        <w:rPr>
          <w:rFonts w:ascii="Arial" w:hAnsi="Arial" w:cs="Arial"/>
        </w:rPr>
        <w:t>v jiném SO ORP kraje</w:t>
      </w:r>
      <w:r>
        <w:rPr>
          <w:rFonts w:ascii="Arial" w:hAnsi="Arial" w:cs="Arial"/>
        </w:rPr>
        <w:t xml:space="preserve"> tvoří více než třetinu obyvatel.</w:t>
      </w: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Mikroregiony</w:t>
      </w:r>
      <w:proofErr w:type="spellEnd"/>
      <w:r>
        <w:rPr>
          <w:rFonts w:ascii="Arial" w:hAnsi="Arial" w:cs="Arial"/>
        </w:rPr>
        <w:t xml:space="preserve"> s nízkým podílem osob narozených </w:t>
      </w:r>
      <w:r w:rsidRPr="00035BF3">
        <w:rPr>
          <w:rFonts w:ascii="Arial" w:hAnsi="Arial" w:cs="Arial"/>
        </w:rPr>
        <w:t>v jiném SO ORP kraje</w:t>
      </w:r>
      <w:r>
        <w:rPr>
          <w:rFonts w:ascii="Arial" w:hAnsi="Arial" w:cs="Arial"/>
        </w:rPr>
        <w:t xml:space="preserve"> netvoří žádnou charakteristickou skupinu. V některých případech se jedná o </w:t>
      </w:r>
      <w:proofErr w:type="spellStart"/>
      <w:r>
        <w:rPr>
          <w:rFonts w:ascii="Arial" w:hAnsi="Arial" w:cs="Arial"/>
        </w:rPr>
        <w:t>mikroregiony</w:t>
      </w:r>
      <w:proofErr w:type="spellEnd"/>
      <w:r>
        <w:rPr>
          <w:rFonts w:ascii="Arial" w:hAnsi="Arial" w:cs="Arial"/>
        </w:rPr>
        <w:t xml:space="preserve"> více migračně uzavřené, tj. s vyšším podílem osob </w:t>
      </w:r>
      <w:r>
        <w:rPr>
          <w:rFonts w:ascii="Arial" w:hAnsi="Arial" w:cs="Arial"/>
        </w:rPr>
        <w:lastRenderedPageBreak/>
        <w:t xml:space="preserve">narozených uvnitř </w:t>
      </w:r>
      <w:r w:rsidRPr="00035BF3">
        <w:rPr>
          <w:rFonts w:ascii="Arial" w:hAnsi="Arial" w:cs="Arial"/>
        </w:rPr>
        <w:t>SO ORP</w:t>
      </w:r>
      <w:r>
        <w:rPr>
          <w:rFonts w:ascii="Arial" w:hAnsi="Arial" w:cs="Arial"/>
        </w:rPr>
        <w:t xml:space="preserve"> bydliště, jindy naopak o území, která mají z různých důvodů nadprůměrný podíl obyvatel pocházejících z jiných krajů či ze zahraničí.</w:t>
      </w: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20130" cy="4308475"/>
            <wp:effectExtent l="19050" t="19050" r="13970" b="15875"/>
            <wp:docPr id="2" name="Obrázek 1" descr="jiny_okres_k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ny_okres_kr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084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Podobný obraz, i když v poněkud hrubších rysech, vyvstává při sledování dlouhodobé </w:t>
      </w:r>
      <w:proofErr w:type="spellStart"/>
      <w:r>
        <w:rPr>
          <w:rFonts w:ascii="Arial" w:hAnsi="Arial" w:cs="Arial"/>
        </w:rPr>
        <w:t>vnitrokrajské</w:t>
      </w:r>
      <w:proofErr w:type="spellEnd"/>
      <w:r>
        <w:rPr>
          <w:rFonts w:ascii="Arial" w:hAnsi="Arial" w:cs="Arial"/>
        </w:rPr>
        <w:t xml:space="preserve"> migrace mezi okresy. V případě okresů jsou územně správní vlivy – především počet okresů v kraji - výraznější než u SO ORP.</w:t>
      </w: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celkem 2,3 mil., tedy 22,4 % obyvatel ČR, změnilo v průběhu života bydliště v rámci kraje, připadá z tohoto počtu 1,5 mil. (14,4 % populace) na stěhování mezi obcemi v rámci okresu a </w:t>
      </w:r>
      <w:r w:rsidRPr="00C31858">
        <w:rPr>
          <w:rFonts w:ascii="Arial" w:hAnsi="Arial" w:cs="Arial"/>
        </w:rPr>
        <w:t>833 tisíc, tj. asi 8,0 % obyvatel ČR</w:t>
      </w:r>
      <w:r>
        <w:rPr>
          <w:rFonts w:ascii="Arial" w:hAnsi="Arial" w:cs="Arial"/>
        </w:rPr>
        <w:t xml:space="preserve"> na stěhování mezi okresy kraje. Podíl této kategorie je tedy stejný jako při sčítání 2001.</w:t>
      </w: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 w:rsidRPr="00F22F59">
        <w:rPr>
          <w:rFonts w:ascii="Arial" w:hAnsi="Arial" w:cs="Arial"/>
        </w:rPr>
        <w:t xml:space="preserve">Nejvyšší </w:t>
      </w:r>
      <w:r>
        <w:rPr>
          <w:rFonts w:ascii="Arial" w:hAnsi="Arial" w:cs="Arial"/>
        </w:rPr>
        <w:t xml:space="preserve">zastoupení </w:t>
      </w:r>
      <w:r w:rsidRPr="00F22F59">
        <w:rPr>
          <w:rFonts w:ascii="Arial" w:hAnsi="Arial" w:cs="Arial"/>
        </w:rPr>
        <w:t>osob s místem narození v jiném okrese kraje má v tomto případě Plzeňský kraj – 14,5</w:t>
      </w:r>
      <w:r>
        <w:rPr>
          <w:rFonts w:ascii="Arial" w:hAnsi="Arial" w:cs="Arial"/>
        </w:rPr>
        <w:t> </w:t>
      </w:r>
      <w:r w:rsidRPr="00F22F59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obyvatel</w:t>
      </w:r>
      <w:r w:rsidRPr="00F22F59">
        <w:rPr>
          <w:rFonts w:ascii="Arial" w:hAnsi="Arial" w:cs="Arial"/>
        </w:rPr>
        <w:t>. Je to zároveň jediný kraj, kde tato složka převyšuje podíl narozených v jiné obci okresu bydliště, byť o pouhý procentní bod. Následuje Jihomoravský a Moravskoslezský kraj s přibližně 12%</w:t>
      </w:r>
      <w:r>
        <w:rPr>
          <w:rFonts w:ascii="Arial" w:hAnsi="Arial" w:cs="Arial"/>
        </w:rPr>
        <w:t xml:space="preserve"> podílem narozených v jiném okrese kraje bydliště. V ostatních krajích je </w:t>
      </w:r>
      <w:r w:rsidRPr="00F22F59">
        <w:rPr>
          <w:rFonts w:ascii="Arial" w:hAnsi="Arial" w:cs="Arial"/>
        </w:rPr>
        <w:t>podíl</w:t>
      </w:r>
      <w:r>
        <w:rPr>
          <w:rFonts w:ascii="Arial" w:hAnsi="Arial" w:cs="Arial"/>
        </w:rPr>
        <w:t xml:space="preserve"> </w:t>
      </w:r>
      <w:r w:rsidRPr="00F22F59">
        <w:rPr>
          <w:rFonts w:ascii="Arial" w:hAnsi="Arial" w:cs="Arial"/>
        </w:rPr>
        <w:t>narozen</w:t>
      </w:r>
      <w:r>
        <w:rPr>
          <w:rFonts w:ascii="Arial" w:hAnsi="Arial" w:cs="Arial"/>
        </w:rPr>
        <w:t>ých</w:t>
      </w:r>
      <w:r w:rsidRPr="00F22F59">
        <w:rPr>
          <w:rFonts w:ascii="Arial" w:hAnsi="Arial" w:cs="Arial"/>
        </w:rPr>
        <w:t xml:space="preserve"> v jiném okrese kraje</w:t>
      </w:r>
      <w:r>
        <w:rPr>
          <w:rFonts w:ascii="Arial" w:hAnsi="Arial" w:cs="Arial"/>
        </w:rPr>
        <w:t xml:space="preserve"> obvykle 2-3krát nižší než </w:t>
      </w:r>
      <w:r w:rsidRPr="00F22F59">
        <w:rPr>
          <w:rFonts w:ascii="Arial" w:hAnsi="Arial" w:cs="Arial"/>
        </w:rPr>
        <w:t>podíl</w:t>
      </w:r>
      <w:r>
        <w:rPr>
          <w:rFonts w:ascii="Arial" w:hAnsi="Arial" w:cs="Arial"/>
        </w:rPr>
        <w:t xml:space="preserve"> </w:t>
      </w:r>
      <w:r w:rsidRPr="00F22F59">
        <w:rPr>
          <w:rFonts w:ascii="Arial" w:hAnsi="Arial" w:cs="Arial"/>
        </w:rPr>
        <w:t>narozen</w:t>
      </w:r>
      <w:r>
        <w:rPr>
          <w:rFonts w:ascii="Arial" w:hAnsi="Arial" w:cs="Arial"/>
        </w:rPr>
        <w:t>ých</w:t>
      </w:r>
      <w:r w:rsidRPr="00F22F59">
        <w:rPr>
          <w:rFonts w:ascii="Arial" w:hAnsi="Arial" w:cs="Arial"/>
        </w:rPr>
        <w:t xml:space="preserve"> v jiné obci okresu bydliště</w:t>
      </w:r>
      <w:r>
        <w:rPr>
          <w:rFonts w:ascii="Arial" w:hAnsi="Arial" w:cs="Arial"/>
        </w:rPr>
        <w:t>. Nejnižší – pouze 5-6 % – je tato hodnota v Karlovarském kraji a v krajích Vysočina a Zlínském. Praha, která představuje pouze jediný okres a kraj zároveň, je opět mimo hodnocení.</w:t>
      </w: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Nejvyšší podíly </w:t>
      </w:r>
      <w:r w:rsidRPr="00F22F59">
        <w:rPr>
          <w:rFonts w:ascii="Arial" w:hAnsi="Arial" w:cs="Arial"/>
        </w:rPr>
        <w:t>narozených v jiném okrese kraje bydliště</w:t>
      </w:r>
      <w:r>
        <w:rPr>
          <w:rFonts w:ascii="Arial" w:hAnsi="Arial" w:cs="Arial"/>
        </w:rPr>
        <w:t xml:space="preserve"> si udržují víceméně stejné okresy jako při sčítání v roce 2001, i když v poněkud změněném pořadí. Republikové maximum připadá okresu Plzeň-sever - 20,1 % jeho obyvatel pochází z jiného okresu stejného kraje. Následují Brno-venkov, Plzeň-jih, Plzeň-město a Ostrava-město, kde se podíl pohybuje mezi 15 – 20 %. Zvýšené hodnoty dosahují i další okresy s velkým městem nebo okresy z jejich zázemí.</w:t>
      </w: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Kromě Prahy, kde je sledovaný podíl nulový, mají nejnižší zastoupení </w:t>
      </w:r>
      <w:r w:rsidRPr="00F22F59">
        <w:rPr>
          <w:rFonts w:ascii="Arial" w:hAnsi="Arial" w:cs="Arial"/>
        </w:rPr>
        <w:t>narozených v jiném okrese kraje bydliště</w:t>
      </w:r>
      <w:r>
        <w:rPr>
          <w:rFonts w:ascii="Arial" w:hAnsi="Arial" w:cs="Arial"/>
        </w:rPr>
        <w:t xml:space="preserve"> okresy </w:t>
      </w:r>
      <w:r w:rsidRPr="00E26D04">
        <w:rPr>
          <w:rFonts w:ascii="Arial" w:hAnsi="Arial" w:cs="Arial"/>
        </w:rPr>
        <w:t>Česká Lípa</w:t>
      </w:r>
      <w:r>
        <w:rPr>
          <w:rFonts w:ascii="Arial" w:hAnsi="Arial" w:cs="Arial"/>
        </w:rPr>
        <w:t xml:space="preserve"> 3,2 % a Vsetín 3,4 %, dále některé okresy v Karlovarském kraji, na Vysočině a jihovýchodní Moravě.</w:t>
      </w:r>
    </w:p>
    <w:p w:rsidR="00681E2D" w:rsidRPr="00F22F59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120130" cy="4308475"/>
            <wp:effectExtent l="19050" t="19050" r="13970" b="15875"/>
            <wp:docPr id="4" name="Obrázek 3" descr="v_kraj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kraji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084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81E2D" w:rsidRPr="002163DB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 w:rsidRPr="007B44CD">
        <w:rPr>
          <w:rFonts w:ascii="Arial" w:hAnsi="Arial" w:cs="Arial"/>
        </w:rPr>
        <w:t>S</w:t>
      </w:r>
      <w:r>
        <w:rPr>
          <w:rFonts w:ascii="Arial" w:hAnsi="Arial" w:cs="Arial"/>
        </w:rPr>
        <w:t>ouhrnem</w:t>
      </w:r>
      <w:r w:rsidRPr="007B44CD">
        <w:rPr>
          <w:rFonts w:ascii="Arial" w:hAnsi="Arial" w:cs="Arial"/>
        </w:rPr>
        <w:t xml:space="preserve"> osob narozených </w:t>
      </w:r>
      <w:r>
        <w:rPr>
          <w:rFonts w:ascii="Arial" w:hAnsi="Arial" w:cs="Arial"/>
        </w:rPr>
        <w:t>v </w:t>
      </w:r>
      <w:r w:rsidRPr="007B44CD">
        <w:rPr>
          <w:rFonts w:ascii="Arial" w:hAnsi="Arial" w:cs="Arial"/>
        </w:rPr>
        <w:t>SO ORP</w:t>
      </w:r>
      <w:r>
        <w:rPr>
          <w:rFonts w:ascii="Arial" w:hAnsi="Arial" w:cs="Arial"/>
        </w:rPr>
        <w:t xml:space="preserve"> (nebo okrese)</w:t>
      </w:r>
      <w:r w:rsidRPr="007B44CD">
        <w:rPr>
          <w:rFonts w:ascii="Arial" w:hAnsi="Arial" w:cs="Arial"/>
        </w:rPr>
        <w:t xml:space="preserve"> bydliště </w:t>
      </w:r>
      <w:r>
        <w:rPr>
          <w:rFonts w:ascii="Arial" w:hAnsi="Arial" w:cs="Arial"/>
        </w:rPr>
        <w:t xml:space="preserve">a v jiném </w:t>
      </w:r>
      <w:r w:rsidRPr="007B44CD">
        <w:rPr>
          <w:rFonts w:ascii="Arial" w:hAnsi="Arial" w:cs="Arial"/>
        </w:rPr>
        <w:t>SO ORP</w:t>
      </w:r>
      <w:r>
        <w:rPr>
          <w:rFonts w:ascii="Arial" w:hAnsi="Arial" w:cs="Arial"/>
        </w:rPr>
        <w:t xml:space="preserve"> (okrese) kraje</w:t>
      </w:r>
      <w:r w:rsidRPr="007B44CD">
        <w:rPr>
          <w:rFonts w:ascii="Arial" w:hAnsi="Arial" w:cs="Arial"/>
        </w:rPr>
        <w:t xml:space="preserve"> jsou osoby narozené v </w:t>
      </w:r>
      <w:r>
        <w:rPr>
          <w:rFonts w:ascii="Arial" w:hAnsi="Arial" w:cs="Arial"/>
        </w:rPr>
        <w:t>kraji</w:t>
      </w:r>
      <w:r w:rsidRPr="007B44CD">
        <w:rPr>
          <w:rFonts w:ascii="Arial" w:hAnsi="Arial" w:cs="Arial"/>
        </w:rPr>
        <w:t xml:space="preserve"> svého bydliště. </w:t>
      </w:r>
      <w:r>
        <w:rPr>
          <w:rFonts w:ascii="Arial" w:hAnsi="Arial" w:cs="Arial"/>
        </w:rPr>
        <w:t>Podobně jako na nižších úrovních územního členění, i zde se projevuje v</w:t>
      </w:r>
      <w:r w:rsidRPr="002163DB">
        <w:rPr>
          <w:rFonts w:ascii="Arial" w:hAnsi="Arial" w:cs="Arial"/>
        </w:rPr>
        <w:t xml:space="preserve">ětší fixace na místo </w:t>
      </w:r>
      <w:r>
        <w:rPr>
          <w:rFonts w:ascii="Arial" w:hAnsi="Arial" w:cs="Arial"/>
        </w:rPr>
        <w:t xml:space="preserve">či region </w:t>
      </w:r>
      <w:r w:rsidRPr="002163DB">
        <w:rPr>
          <w:rFonts w:ascii="Arial" w:hAnsi="Arial" w:cs="Arial"/>
        </w:rPr>
        <w:t xml:space="preserve">narození </w:t>
      </w:r>
      <w:r>
        <w:rPr>
          <w:rFonts w:ascii="Arial" w:hAnsi="Arial" w:cs="Arial"/>
        </w:rPr>
        <w:t xml:space="preserve">u </w:t>
      </w:r>
      <w:r w:rsidRPr="002163DB">
        <w:rPr>
          <w:rFonts w:ascii="Arial" w:hAnsi="Arial" w:cs="Arial"/>
        </w:rPr>
        <w:t>obyvatelstva na Moravě a ve Slezsku.</w:t>
      </w: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 w:rsidRPr="002163DB">
        <w:rPr>
          <w:rFonts w:ascii="Arial" w:hAnsi="Arial" w:cs="Arial"/>
        </w:rPr>
        <w:t>Celkem 7,3 mil. – 70,1 % o</w:t>
      </w:r>
      <w:r>
        <w:rPr>
          <w:rFonts w:ascii="Arial" w:hAnsi="Arial" w:cs="Arial"/>
        </w:rPr>
        <w:t>byvatel ČR žilo při sčítání 2011</w:t>
      </w:r>
      <w:r w:rsidRPr="002163DB">
        <w:rPr>
          <w:rFonts w:ascii="Arial" w:hAnsi="Arial" w:cs="Arial"/>
        </w:rPr>
        <w:t xml:space="preserve"> v kraji, kde se narodili. </w:t>
      </w:r>
      <w:r>
        <w:rPr>
          <w:rFonts w:ascii="Arial" w:hAnsi="Arial" w:cs="Arial"/>
        </w:rPr>
        <w:t>Nejvyšší podíl osob narozených</w:t>
      </w:r>
      <w:r w:rsidRPr="007B44CD">
        <w:rPr>
          <w:rFonts w:ascii="Arial" w:hAnsi="Arial" w:cs="Arial"/>
        </w:rPr>
        <w:t xml:space="preserve"> v </w:t>
      </w:r>
      <w:r>
        <w:rPr>
          <w:rFonts w:ascii="Arial" w:hAnsi="Arial" w:cs="Arial"/>
        </w:rPr>
        <w:t>kraji</w:t>
      </w:r>
      <w:r w:rsidRPr="007B44CD">
        <w:rPr>
          <w:rFonts w:ascii="Arial" w:hAnsi="Arial" w:cs="Arial"/>
        </w:rPr>
        <w:t xml:space="preserve"> bydliště</w:t>
      </w:r>
      <w:r w:rsidRPr="00216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přibližně čtyři pětiny - mají Zlínský kraj a Kraj Vysočina. Také další tři</w:t>
      </w:r>
      <w:r w:rsidRPr="002163DB">
        <w:rPr>
          <w:rFonts w:ascii="Arial" w:hAnsi="Arial" w:cs="Arial"/>
        </w:rPr>
        <w:t> moravsk</w:t>
      </w:r>
      <w:r>
        <w:rPr>
          <w:rFonts w:ascii="Arial" w:hAnsi="Arial" w:cs="Arial"/>
        </w:rPr>
        <w:t>é</w:t>
      </w:r>
      <w:r w:rsidRPr="002163DB">
        <w:rPr>
          <w:rFonts w:ascii="Arial" w:hAnsi="Arial" w:cs="Arial"/>
        </w:rPr>
        <w:t xml:space="preserve"> kraj</w:t>
      </w:r>
      <w:r>
        <w:rPr>
          <w:rFonts w:ascii="Arial" w:hAnsi="Arial" w:cs="Arial"/>
        </w:rPr>
        <w:t>e jsou rodným regionem pro</w:t>
      </w:r>
      <w:r w:rsidRPr="002163DB">
        <w:rPr>
          <w:rFonts w:ascii="Arial" w:hAnsi="Arial" w:cs="Arial"/>
        </w:rPr>
        <w:t xml:space="preserve"> 75-</w:t>
      </w:r>
      <w:r>
        <w:rPr>
          <w:rFonts w:ascii="Arial" w:hAnsi="Arial" w:cs="Arial"/>
        </w:rPr>
        <w:t>79</w:t>
      </w:r>
      <w:r w:rsidRPr="002163DB">
        <w:rPr>
          <w:rFonts w:ascii="Arial" w:hAnsi="Arial" w:cs="Arial"/>
        </w:rPr>
        <w:t xml:space="preserve"> % </w:t>
      </w:r>
      <w:r>
        <w:rPr>
          <w:rFonts w:ascii="Arial" w:hAnsi="Arial" w:cs="Arial"/>
        </w:rPr>
        <w:t>svého obyvatelstva.</w:t>
      </w:r>
      <w:r w:rsidRPr="00216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českých krajů jsou nejvíce migračně uzavřené kraje Pardubický, Jihočeský, Plzeňský a Královéhradecký, kde se podíl narozených</w:t>
      </w:r>
      <w:r w:rsidRPr="007B44CD">
        <w:rPr>
          <w:rFonts w:ascii="Arial" w:hAnsi="Arial" w:cs="Arial"/>
        </w:rPr>
        <w:t xml:space="preserve"> v </w:t>
      </w:r>
      <w:r>
        <w:rPr>
          <w:rFonts w:ascii="Arial" w:hAnsi="Arial" w:cs="Arial"/>
        </w:rPr>
        <w:t>kraji</w:t>
      </w:r>
      <w:r w:rsidRPr="007B44CD">
        <w:rPr>
          <w:rFonts w:ascii="Arial" w:hAnsi="Arial" w:cs="Arial"/>
        </w:rPr>
        <w:t xml:space="preserve"> bydliště</w:t>
      </w:r>
      <w:r>
        <w:rPr>
          <w:rFonts w:ascii="Arial" w:hAnsi="Arial" w:cs="Arial"/>
        </w:rPr>
        <w:t xml:space="preserve"> rovněž blíží třem čtvrtinám obyvatel. Minimální podíl je v Praze, kde tento ukazatel nabývá stejné hodnoty jako na úrovni obce či okresu, tj. pouze pro 50,8 % obyvatel je Praha zároveň rodným městem. Mimo Prahu se nejnižší podíl udržuje v Karlovarském kraji, kde</w:t>
      </w:r>
      <w:r w:rsidRPr="002163DB">
        <w:rPr>
          <w:rFonts w:ascii="Arial" w:hAnsi="Arial" w:cs="Arial"/>
        </w:rPr>
        <w:t xml:space="preserve"> zůstává v kraji svého rodiště</w:t>
      </w:r>
      <w:r>
        <w:rPr>
          <w:rFonts w:ascii="Arial" w:hAnsi="Arial" w:cs="Arial"/>
        </w:rPr>
        <w:t xml:space="preserve"> 58,3 % obyvatel.</w:t>
      </w: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</w:p>
    <w:p w:rsidR="00681E2D" w:rsidRDefault="00681E2D" w:rsidP="00681E2D">
      <w:pPr>
        <w:widowControl w:val="0"/>
        <w:spacing w:after="60"/>
        <w:jc w:val="both"/>
        <w:rPr>
          <w:rFonts w:ascii="Arial" w:hAnsi="Arial" w:cs="Arial"/>
          <w:b/>
        </w:rPr>
      </w:pPr>
      <w:r w:rsidRPr="00000060">
        <w:rPr>
          <w:rFonts w:ascii="Arial" w:hAnsi="Arial" w:cs="Arial"/>
          <w:b/>
        </w:rPr>
        <w:t>SO ORP s nejvyšším a nejnižším podílem narozených v kraji bydliště k 26. 3. 2011</w:t>
      </w:r>
    </w:p>
    <w:tbl>
      <w:tblPr>
        <w:tblW w:w="6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0"/>
        <w:gridCol w:w="860"/>
        <w:gridCol w:w="540"/>
        <w:gridCol w:w="2080"/>
        <w:gridCol w:w="860"/>
      </w:tblGrid>
      <w:tr w:rsidR="00681E2D" w:rsidRPr="00000060" w:rsidTr="000F3DF8">
        <w:trPr>
          <w:trHeight w:val="24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2D" w:rsidRPr="00000060" w:rsidRDefault="00681E2D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Nejvyšší hodnoty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E2D" w:rsidRPr="00000060" w:rsidRDefault="00681E2D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Nejnižší hodnoty</w:t>
            </w:r>
          </w:p>
        </w:tc>
      </w:tr>
      <w:tr w:rsidR="00681E2D" w:rsidRPr="00000060" w:rsidTr="000F3DF8">
        <w:trPr>
          <w:trHeight w:val="70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2D" w:rsidRPr="00000060" w:rsidRDefault="00681E2D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SO ORP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2D" w:rsidRPr="00000060" w:rsidRDefault="00681E2D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podíl v % z počtu obyvatel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2D" w:rsidRPr="00000060" w:rsidRDefault="00681E2D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SO ORP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2D" w:rsidRPr="00000060" w:rsidRDefault="00681E2D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podíl v % z počtu obyvatel</w:t>
            </w:r>
          </w:p>
        </w:tc>
      </w:tr>
      <w:tr w:rsidR="00681E2D" w:rsidRPr="00000060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Kravaře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Černošice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42,6</w:t>
            </w:r>
          </w:p>
        </w:tc>
      </w:tr>
      <w:tr w:rsidR="00681E2D" w:rsidRPr="00000060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Jablunkov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Říčany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47,7</w:t>
            </w:r>
          </w:p>
        </w:tc>
      </w:tr>
      <w:tr w:rsidR="00681E2D" w:rsidRPr="00000060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Valašské Klobouky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Brandýs n. L. - S. Boleslav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48,7</w:t>
            </w:r>
          </w:p>
        </w:tc>
      </w:tr>
      <w:tr w:rsidR="00681E2D" w:rsidRPr="00000060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Hlučín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87,8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Praha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50,8</w:t>
            </w:r>
          </w:p>
        </w:tc>
      </w:tr>
      <w:tr w:rsidR="00681E2D" w:rsidRPr="00000060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Uherský Brod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Mariánské Lázně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53,3</w:t>
            </w:r>
          </w:p>
        </w:tc>
      </w:tr>
      <w:tr w:rsidR="00681E2D" w:rsidRPr="00000060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Hustopeče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Česká Lípa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55,7</w:t>
            </w:r>
          </w:p>
        </w:tc>
      </w:tr>
      <w:tr w:rsidR="00681E2D" w:rsidRPr="00000060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Třinec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Lysá nad Labem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56,3</w:t>
            </w:r>
          </w:p>
        </w:tc>
      </w:tr>
      <w:tr w:rsidR="00681E2D" w:rsidRPr="00000060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Litovel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85,6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Ostrov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56,9</w:t>
            </w:r>
          </w:p>
        </w:tc>
      </w:tr>
      <w:tr w:rsidR="00681E2D" w:rsidRPr="00000060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Kyjov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Karlovy Vary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57,2</w:t>
            </w:r>
          </w:p>
        </w:tc>
      </w:tr>
      <w:tr w:rsidR="00681E2D" w:rsidRPr="00000060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Vizovice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84,7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Cheb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2D" w:rsidRPr="00000060" w:rsidRDefault="00681E2D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60">
              <w:rPr>
                <w:rFonts w:ascii="Arial" w:hAnsi="Arial" w:cs="Arial"/>
                <w:color w:val="000000"/>
                <w:sz w:val="16"/>
                <w:szCs w:val="16"/>
              </w:rPr>
              <w:t>58,1</w:t>
            </w:r>
          </w:p>
        </w:tc>
      </w:tr>
    </w:tbl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</w:p>
    <w:p w:rsidR="00681E2D" w:rsidRDefault="00681E2D" w:rsidP="00681E2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Také u podílu osob narozených</w:t>
      </w:r>
      <w:r w:rsidRPr="007B44CD">
        <w:rPr>
          <w:rFonts w:ascii="Arial" w:hAnsi="Arial" w:cs="Arial"/>
        </w:rPr>
        <w:t xml:space="preserve"> v </w:t>
      </w:r>
      <w:r>
        <w:rPr>
          <w:rFonts w:ascii="Arial" w:hAnsi="Arial" w:cs="Arial"/>
        </w:rPr>
        <w:t>kraji</w:t>
      </w:r>
      <w:r w:rsidRPr="007B44CD">
        <w:rPr>
          <w:rFonts w:ascii="Arial" w:hAnsi="Arial" w:cs="Arial"/>
        </w:rPr>
        <w:t xml:space="preserve"> bydliště</w:t>
      </w:r>
      <w:r>
        <w:rPr>
          <w:rFonts w:ascii="Arial" w:hAnsi="Arial" w:cs="Arial"/>
        </w:rPr>
        <w:t xml:space="preserve"> existují ještě větší rozdíly na úrovni </w:t>
      </w:r>
      <w:proofErr w:type="spellStart"/>
      <w:r>
        <w:rPr>
          <w:rFonts w:ascii="Arial" w:hAnsi="Arial" w:cs="Arial"/>
        </w:rPr>
        <w:t>mikroregionů</w:t>
      </w:r>
      <w:proofErr w:type="spellEnd"/>
      <w:r>
        <w:rPr>
          <w:rFonts w:ascii="Arial" w:hAnsi="Arial" w:cs="Arial"/>
        </w:rPr>
        <w:t>. Ve více než čtvrtině všech SO ORP překračuje podíl narozených</w:t>
      </w:r>
      <w:r w:rsidRPr="007B44CD">
        <w:rPr>
          <w:rFonts w:ascii="Arial" w:hAnsi="Arial" w:cs="Arial"/>
        </w:rPr>
        <w:t xml:space="preserve"> v </w:t>
      </w:r>
      <w:r>
        <w:rPr>
          <w:rFonts w:ascii="Arial" w:hAnsi="Arial" w:cs="Arial"/>
        </w:rPr>
        <w:t>kraji</w:t>
      </w:r>
      <w:r w:rsidRPr="007B44CD">
        <w:rPr>
          <w:rFonts w:ascii="Arial" w:hAnsi="Arial" w:cs="Arial"/>
        </w:rPr>
        <w:t xml:space="preserve"> bydliště</w:t>
      </w:r>
      <w:r>
        <w:rPr>
          <w:rFonts w:ascii="Arial" w:hAnsi="Arial" w:cs="Arial"/>
        </w:rPr>
        <w:t xml:space="preserve"> čtyři pětiny obyvatelstva. Naprostá většina z nich leží na Moravě; jedná se především o oblasti jihovýchodní Moravy, Vysočiny a sousedících </w:t>
      </w:r>
      <w:proofErr w:type="spellStart"/>
      <w:r>
        <w:rPr>
          <w:rFonts w:ascii="Arial" w:hAnsi="Arial" w:cs="Arial"/>
        </w:rPr>
        <w:lastRenderedPageBreak/>
        <w:t>mikroregionů</w:t>
      </w:r>
      <w:proofErr w:type="spellEnd"/>
      <w:r>
        <w:rPr>
          <w:rFonts w:ascii="Arial" w:hAnsi="Arial" w:cs="Arial"/>
        </w:rPr>
        <w:t xml:space="preserve">, ale i značnou část Moravskoslezského kraje (Opavsko, </w:t>
      </w:r>
      <w:proofErr w:type="spellStart"/>
      <w:r>
        <w:rPr>
          <w:rFonts w:ascii="Arial" w:hAnsi="Arial" w:cs="Arial"/>
        </w:rPr>
        <w:t>Frýdecko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Místecko</w:t>
      </w:r>
      <w:proofErr w:type="spellEnd"/>
      <w:r>
        <w:rPr>
          <w:rFonts w:ascii="Arial" w:hAnsi="Arial" w:cs="Arial"/>
        </w:rPr>
        <w:t xml:space="preserve">, Beskydy). Nejvyšší hodnoty se opět vyskytují v již několikrát zmiňovaných </w:t>
      </w:r>
      <w:proofErr w:type="spellStart"/>
      <w:r>
        <w:rPr>
          <w:rFonts w:ascii="Arial" w:hAnsi="Arial" w:cs="Arial"/>
        </w:rPr>
        <w:t>mikroregionech</w:t>
      </w:r>
      <w:proofErr w:type="spellEnd"/>
      <w:r>
        <w:rPr>
          <w:rFonts w:ascii="Arial" w:hAnsi="Arial" w:cs="Arial"/>
        </w:rPr>
        <w:t xml:space="preserve"> s nejstabilnějším obyvatelstvem a dosahují až devíti desetin obyvatel s rodištěm na území kraje. Z českých </w:t>
      </w:r>
      <w:proofErr w:type="spellStart"/>
      <w:r>
        <w:rPr>
          <w:rFonts w:ascii="Arial" w:hAnsi="Arial" w:cs="Arial"/>
        </w:rPr>
        <w:t>mikroregionů</w:t>
      </w:r>
      <w:proofErr w:type="spellEnd"/>
      <w:r>
        <w:rPr>
          <w:rFonts w:ascii="Arial" w:hAnsi="Arial" w:cs="Arial"/>
        </w:rPr>
        <w:t xml:space="preserve"> překračují 80% podíl narozených</w:t>
      </w:r>
      <w:r w:rsidRPr="007B44CD">
        <w:rPr>
          <w:rFonts w:ascii="Arial" w:hAnsi="Arial" w:cs="Arial"/>
        </w:rPr>
        <w:t xml:space="preserve"> v </w:t>
      </w:r>
      <w:r>
        <w:rPr>
          <w:rFonts w:ascii="Arial" w:hAnsi="Arial" w:cs="Arial"/>
        </w:rPr>
        <w:t>kraji</w:t>
      </w:r>
      <w:r w:rsidRPr="007B44CD">
        <w:rPr>
          <w:rFonts w:ascii="Arial" w:hAnsi="Arial" w:cs="Arial"/>
        </w:rPr>
        <w:t xml:space="preserve"> bydliště</w:t>
      </w:r>
      <w:r>
        <w:rPr>
          <w:rFonts w:ascii="Arial" w:hAnsi="Arial" w:cs="Arial"/>
        </w:rPr>
        <w:t xml:space="preserve"> pouze SO ORP Litomyšl, Hlinsko, Polička a Humpolec na Vysočině, </w:t>
      </w:r>
      <w:r w:rsidRPr="00EE6E50">
        <w:rPr>
          <w:rFonts w:ascii="Arial" w:hAnsi="Arial" w:cs="Arial"/>
        </w:rPr>
        <w:t>Nové Město nad Metují</w:t>
      </w:r>
      <w:r>
        <w:rPr>
          <w:rFonts w:ascii="Arial" w:hAnsi="Arial" w:cs="Arial"/>
        </w:rPr>
        <w:t xml:space="preserve"> v Královéhradeckém kraji a </w:t>
      </w:r>
      <w:proofErr w:type="spellStart"/>
      <w:r>
        <w:rPr>
          <w:rFonts w:ascii="Arial" w:hAnsi="Arial" w:cs="Arial"/>
        </w:rPr>
        <w:t>Blovice</w:t>
      </w:r>
      <w:proofErr w:type="spellEnd"/>
      <w:r>
        <w:rPr>
          <w:rFonts w:ascii="Arial" w:hAnsi="Arial" w:cs="Arial"/>
        </w:rPr>
        <w:t xml:space="preserve"> a Přeštice v zázemí Plzně.</w:t>
      </w:r>
    </w:p>
    <w:p w:rsidR="00681E2D" w:rsidRDefault="00681E2D" w:rsidP="00681E2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Nízké zastoupení osob narozených</w:t>
      </w:r>
      <w:r w:rsidRPr="007B44CD">
        <w:rPr>
          <w:rFonts w:ascii="Arial" w:hAnsi="Arial" w:cs="Arial"/>
        </w:rPr>
        <w:t xml:space="preserve"> v </w:t>
      </w:r>
      <w:r>
        <w:rPr>
          <w:rFonts w:ascii="Arial" w:hAnsi="Arial" w:cs="Arial"/>
        </w:rPr>
        <w:t>kraji</w:t>
      </w:r>
      <w:r w:rsidRPr="007B44CD">
        <w:rPr>
          <w:rFonts w:ascii="Arial" w:hAnsi="Arial" w:cs="Arial"/>
        </w:rPr>
        <w:t xml:space="preserve"> bydliště</w:t>
      </w:r>
      <w:r>
        <w:rPr>
          <w:rFonts w:ascii="Arial" w:hAnsi="Arial" w:cs="Arial"/>
        </w:rPr>
        <w:t xml:space="preserve"> – méně než 60 % - je v Praze a jejím okolí, v západních Čechách a na Českolipsku. Vůbec nejnižší hodnoty i v tomto ukazateli zaznamenávají SO ORP v nejbližším zázemí Prahy, v nichž osoby pocházející ze Středočeského kraje představují necelou polovinu obyvatel.</w:t>
      </w:r>
    </w:p>
    <w:p w:rsidR="00681E2D" w:rsidRPr="00000060" w:rsidRDefault="00681E2D" w:rsidP="00681E2D">
      <w:pPr>
        <w:widowControl w:val="0"/>
        <w:spacing w:after="60"/>
        <w:jc w:val="both"/>
        <w:rPr>
          <w:rFonts w:ascii="Arial" w:hAnsi="Arial" w:cs="Arial"/>
          <w:b/>
        </w:rPr>
      </w:pPr>
    </w:p>
    <w:sectPr w:rsidR="00681E2D" w:rsidRPr="00000060" w:rsidSect="00681E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81E2D"/>
    <w:rsid w:val="00681E2D"/>
    <w:rsid w:val="00B6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adpis2">
    <w:name w:val="Mnadpis2"/>
    <w:basedOn w:val="Normln"/>
    <w:link w:val="Mnadpis2Char"/>
    <w:qFormat/>
    <w:rsid w:val="00681E2D"/>
    <w:pPr>
      <w:widowControl w:val="0"/>
      <w:ind w:left="709" w:hanging="709"/>
    </w:pPr>
    <w:rPr>
      <w:rFonts w:ascii="Arial" w:hAnsi="Arial" w:cs="Arial"/>
      <w:b/>
      <w:color w:val="000000"/>
      <w:sz w:val="24"/>
      <w:szCs w:val="24"/>
    </w:rPr>
  </w:style>
  <w:style w:type="character" w:customStyle="1" w:styleId="Mnadpis2Char">
    <w:name w:val="Mnadpis2 Char"/>
    <w:basedOn w:val="Standardnpsmoodstavce"/>
    <w:link w:val="Mnadpis2"/>
    <w:rsid w:val="00681E2D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E2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1082</Words>
  <Characters>6390</Characters>
  <Application>Microsoft Office Word</Application>
  <DocSecurity>0</DocSecurity>
  <Lines>53</Lines>
  <Paragraphs>14</Paragraphs>
  <ScaleCrop>false</ScaleCrop>
  <Company>ČSÚ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Radolfová</dc:creator>
  <cp:lastModifiedBy>Marie Radolfová</cp:lastModifiedBy>
  <cp:revision>1</cp:revision>
  <cp:lastPrinted>2014-04-18T13:42:00Z</cp:lastPrinted>
  <dcterms:created xsi:type="dcterms:W3CDTF">2014-04-18T13:41:00Z</dcterms:created>
  <dcterms:modified xsi:type="dcterms:W3CDTF">2014-04-18T13:43:00Z</dcterms:modified>
</cp:coreProperties>
</file>