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FF2213" w:rsidRPr="00FF2213" w:rsidRDefault="00FF2213" w:rsidP="00FF2213"/>
    <w:p w:rsidR="006F758C" w:rsidRDefault="006F758C">
      <w:pPr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6F758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FF2213">
        <w:trPr>
          <w:trHeight w:val="283"/>
        </w:trPr>
        <w:tc>
          <w:tcPr>
            <w:tcW w:w="9070" w:type="dxa"/>
            <w:vAlign w:val="center"/>
          </w:tcPr>
          <w:p w:rsidR="00FD2389" w:rsidRDefault="00FD2389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6F758C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F8738F">
              <w:rPr>
                <w:rFonts w:ascii="Arial" w:hAnsi="Arial" w:cs="Arial"/>
                <w:sz w:val="18"/>
              </w:rPr>
              <w:t>s výrobky zpracovatelského průmyslu</w:t>
            </w:r>
            <w:r w:rsidR="00BA2602">
              <w:rPr>
                <w:rFonts w:ascii="Arial" w:hAnsi="Arial" w:cs="Arial"/>
                <w:sz w:val="18"/>
              </w:rPr>
              <w:t xml:space="preserve"> </w:t>
            </w:r>
            <w:r w:rsidR="00AA22D4">
              <w:rPr>
                <w:rFonts w:ascii="Arial" w:hAnsi="Arial" w:cs="Arial"/>
                <w:sz w:val="18"/>
              </w:rPr>
              <w:t>v mil. Kč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1.2 - Zahraniční obchod s výrobky zpracovatelského průmyslu v mil. EUR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1727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  <w:r w:rsidR="001727DE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Zahraniční obchod s výrobky zpracovatelského průmyslu v mil. USD</w:t>
            </w:r>
          </w:p>
        </w:tc>
      </w:tr>
      <w:tr w:rsidR="00AA22D4" w:rsidTr="00FF2213">
        <w:trPr>
          <w:trHeight w:val="283"/>
        </w:trPr>
        <w:tc>
          <w:tcPr>
            <w:tcW w:w="9070" w:type="dxa"/>
            <w:vAlign w:val="center"/>
          </w:tcPr>
          <w:p w:rsidR="00AA22D4" w:rsidRDefault="00AA22D4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F8738F">
              <w:rPr>
                <w:rFonts w:ascii="Arial" w:hAnsi="Arial" w:cs="Arial"/>
                <w:sz w:val="18"/>
              </w:rPr>
              <w:t>s výrobky zpracovatelského průmyslu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255BF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podle teritoriálního hlediska v 1. čtvrtletí </w:t>
            </w:r>
            <w:r w:rsidR="00581AC5">
              <w:rPr>
                <w:rFonts w:ascii="Arial" w:hAnsi="Arial" w:cs="Arial"/>
                <w:sz w:val="18"/>
              </w:rPr>
              <w:t>201</w:t>
            </w:r>
            <w:r w:rsidR="00255BFF">
              <w:rPr>
                <w:rFonts w:ascii="Arial" w:hAnsi="Arial" w:cs="Arial"/>
                <w:sz w:val="18"/>
              </w:rPr>
              <w:t>6</w:t>
            </w: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.2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Vývoz </w:t>
            </w:r>
            <w:r w:rsidR="00F8738F">
              <w:rPr>
                <w:rFonts w:ascii="Arial" w:hAnsi="Arial" w:cs="Arial"/>
                <w:sz w:val="18"/>
              </w:rPr>
              <w:t>výrobků zpracovatelského průmyslu</w:t>
            </w:r>
            <w:r w:rsidR="00BA2602">
              <w:rPr>
                <w:rFonts w:ascii="Arial" w:hAnsi="Arial" w:cs="Arial"/>
                <w:sz w:val="18"/>
              </w:rPr>
              <w:t xml:space="preserve"> do vybraných států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.3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Dovoz </w:t>
            </w:r>
            <w:r w:rsidR="00F8738F">
              <w:rPr>
                <w:rFonts w:ascii="Arial" w:hAnsi="Arial" w:cs="Arial"/>
                <w:sz w:val="18"/>
              </w:rPr>
              <w:t>výrobků zpracovatelského průmyslu</w:t>
            </w:r>
            <w:r w:rsidR="00BA2602">
              <w:rPr>
                <w:rFonts w:ascii="Arial" w:hAnsi="Arial" w:cs="Arial"/>
                <w:sz w:val="18"/>
              </w:rPr>
              <w:t xml:space="preserve"> z vybraných států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6F758C" w:rsidTr="00E352C5">
        <w:trPr>
          <w:trHeight w:val="283"/>
        </w:trPr>
        <w:tc>
          <w:tcPr>
            <w:tcW w:w="9070" w:type="dxa"/>
            <w:vAlign w:val="center"/>
          </w:tcPr>
          <w:p w:rsidR="006F758C" w:rsidRDefault="00A354E9" w:rsidP="00BA260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.4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se zbožím podle CZ-CPA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942748" w:rsidTr="00E352C5">
        <w:trPr>
          <w:trHeight w:val="283"/>
        </w:trPr>
        <w:tc>
          <w:tcPr>
            <w:tcW w:w="9070" w:type="dxa"/>
            <w:vAlign w:val="center"/>
          </w:tcPr>
          <w:p w:rsidR="00942748" w:rsidRDefault="00A354E9" w:rsidP="00F8738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.5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se zbožím podle CZ-CPA </w:t>
            </w:r>
          </w:p>
        </w:tc>
      </w:tr>
      <w:tr w:rsidR="00F8738F" w:rsidTr="00E352C5">
        <w:trPr>
          <w:trHeight w:val="283"/>
        </w:trPr>
        <w:tc>
          <w:tcPr>
            <w:tcW w:w="9070" w:type="dxa"/>
            <w:vAlign w:val="center"/>
          </w:tcPr>
          <w:p w:rsidR="00F8738F" w:rsidRDefault="00F8738F" w:rsidP="00E352C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</w:t>
            </w:r>
            <w:r w:rsidR="00E352C5">
              <w:rPr>
                <w:rFonts w:ascii="Arial" w:hAnsi="Arial" w:cs="Arial"/>
                <w:sz w:val="18"/>
              </w:rPr>
              <w:t>EU28</w:t>
            </w:r>
            <w:r>
              <w:rPr>
                <w:rFonts w:ascii="Arial" w:hAnsi="Arial" w:cs="Arial"/>
                <w:sz w:val="18"/>
              </w:rPr>
              <w:t xml:space="preserve">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942748" w:rsidTr="00E352C5">
        <w:trPr>
          <w:trHeight w:val="283"/>
        </w:trPr>
        <w:tc>
          <w:tcPr>
            <w:tcW w:w="9070" w:type="dxa"/>
            <w:vAlign w:val="center"/>
          </w:tcPr>
          <w:p w:rsidR="00942748" w:rsidRDefault="00A354E9" w:rsidP="004C55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.6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se zbožím podle CZ-CPA </w:t>
            </w:r>
          </w:p>
        </w:tc>
      </w:tr>
      <w:tr w:rsidR="004C55ED" w:rsidTr="00E352C5">
        <w:trPr>
          <w:trHeight w:val="283"/>
        </w:trPr>
        <w:tc>
          <w:tcPr>
            <w:tcW w:w="9070" w:type="dxa"/>
            <w:vAlign w:val="center"/>
          </w:tcPr>
          <w:p w:rsidR="004C55ED" w:rsidRDefault="004C55ED" w:rsidP="00BA260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se státy mimo EU</w:t>
            </w:r>
            <w:r w:rsidR="00E352C5">
              <w:rPr>
                <w:rFonts w:ascii="Arial" w:hAnsi="Arial" w:cs="Arial"/>
                <w:sz w:val="18"/>
              </w:rPr>
              <w:t>28</w:t>
            </w:r>
            <w:r>
              <w:rPr>
                <w:rFonts w:ascii="Arial" w:hAnsi="Arial" w:cs="Arial"/>
                <w:sz w:val="18"/>
              </w:rPr>
              <w:t xml:space="preserve">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2.7 - Zahraniční obchod se zbožím podle CZ-CPA s Německem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2.8 - Zahraniční obchod se zbožím podle CZ-CPA s Polskem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2.9 - Zahraniční obchod se zbožím podle CZ-CPA s Rakouskem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7AF1" w:rsidTr="00E352C5">
        <w:trPr>
          <w:trHeight w:val="283"/>
        </w:trPr>
        <w:tc>
          <w:tcPr>
            <w:tcW w:w="9070" w:type="dxa"/>
            <w:vAlign w:val="center"/>
          </w:tcPr>
          <w:p w:rsidR="00CD7AF1" w:rsidRDefault="00CD7AF1" w:rsidP="00CD7AF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2.10 - Zahraniční obchod se zbožím podle CZ-CPA se Slovenskem v 1. čtvrtletí </w:t>
            </w:r>
            <w:r w:rsidR="00255BFF">
              <w:rPr>
                <w:rFonts w:ascii="Arial" w:hAnsi="Arial" w:cs="Arial"/>
                <w:sz w:val="18"/>
              </w:rPr>
              <w:t>2016</w:t>
            </w:r>
          </w:p>
        </w:tc>
      </w:tr>
      <w:tr w:rsidR="00CD2F51" w:rsidTr="00FF2213">
        <w:trPr>
          <w:trHeight w:val="283"/>
        </w:trPr>
        <w:tc>
          <w:tcPr>
            <w:tcW w:w="9070" w:type="dxa"/>
            <w:vAlign w:val="center"/>
          </w:tcPr>
          <w:p w:rsidR="00CD2F51" w:rsidRDefault="00CD2F51" w:rsidP="00CD7AF1">
            <w:pPr>
              <w:rPr>
                <w:rFonts w:ascii="Arial" w:hAnsi="Arial" w:cs="Arial"/>
                <w:sz w:val="18"/>
              </w:rPr>
            </w:pPr>
          </w:p>
        </w:tc>
      </w:tr>
    </w:tbl>
    <w:p w:rsidR="00637D27" w:rsidRDefault="00637D27">
      <w:bookmarkStart w:id="0" w:name="_GoBack"/>
      <w:bookmarkEnd w:id="0"/>
      <w:r>
        <w:br w:type="page"/>
      </w:r>
    </w:p>
    <w:p w:rsidR="006F758C" w:rsidRDefault="006F758C"/>
    <w:p w:rsidR="00BC11B5" w:rsidRDefault="00BC11B5" w:rsidP="00BC11B5">
      <w:pPr>
        <w:pStyle w:val="Nadpis1"/>
      </w:pPr>
      <w:r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BC11B5" w:rsidP="005772A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BC11B5" w:rsidTr="00637D27">
        <w:trPr>
          <w:trHeight w:val="113"/>
        </w:trPr>
        <w:tc>
          <w:tcPr>
            <w:tcW w:w="8468" w:type="dxa"/>
            <w:vAlign w:val="center"/>
          </w:tcPr>
          <w:p w:rsidR="00BC11B5" w:rsidRDefault="00BC11B5" w:rsidP="005772A9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>
              <w:rPr>
                <w:rFonts w:ascii="Arial" w:hAnsi="Arial"/>
                <w:sz w:val="18"/>
                <w:lang w:val="en-GB"/>
              </w:rPr>
              <w:t>with manufactured products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by CPA in CZK million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5772A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>
              <w:rPr>
                <w:rFonts w:ascii="Arial" w:hAnsi="Arial"/>
                <w:sz w:val="18"/>
                <w:lang w:val="en-GB"/>
              </w:rPr>
              <w:t xml:space="preserve">with manufactured products </w:t>
            </w:r>
            <w:r w:rsidR="00BC11B5">
              <w:rPr>
                <w:rFonts w:ascii="Arial" w:hAnsi="Arial"/>
                <w:sz w:val="18"/>
                <w:lang w:val="en-GB"/>
              </w:rPr>
              <w:t>by CPA in EUR million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5772A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3 - External trade </w:t>
            </w:r>
            <w:r>
              <w:rPr>
                <w:rFonts w:ascii="Arial" w:hAnsi="Arial"/>
                <w:sz w:val="18"/>
                <w:lang w:val="en-GB"/>
              </w:rPr>
              <w:t xml:space="preserve">with manufactured products </w:t>
            </w:r>
            <w:r w:rsidR="00BC11B5">
              <w:rPr>
                <w:rFonts w:ascii="Arial" w:hAnsi="Arial"/>
                <w:sz w:val="18"/>
                <w:lang w:val="en-GB"/>
              </w:rPr>
              <w:t>by CPA in USD million</w:t>
            </w:r>
          </w:p>
        </w:tc>
      </w:tr>
      <w:tr w:rsidR="00337F7C" w:rsidTr="00637D27">
        <w:trPr>
          <w:trHeight w:val="170"/>
        </w:trPr>
        <w:tc>
          <w:tcPr>
            <w:tcW w:w="8468" w:type="dxa"/>
            <w:vAlign w:val="center"/>
          </w:tcPr>
          <w:p w:rsidR="00337F7C" w:rsidRDefault="00337F7C" w:rsidP="005772A9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>
              <w:rPr>
                <w:rFonts w:ascii="Arial" w:hAnsi="Arial"/>
                <w:sz w:val="18"/>
                <w:lang w:val="en-GB"/>
              </w:rPr>
              <w:t xml:space="preserve">with manufactured products 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by </w:t>
            </w:r>
            <w:r>
              <w:rPr>
                <w:rFonts w:ascii="Arial" w:hAnsi="Arial"/>
                <w:sz w:val="18"/>
                <w:lang w:val="en-GB"/>
              </w:rPr>
              <w:t>territorial structure,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        </w:t>
            </w:r>
            <w:r w:rsidR="00BC11B5">
              <w:rPr>
                <w:rFonts w:ascii="Arial" w:hAnsi="Arial"/>
                <w:sz w:val="18"/>
                <w:lang w:val="en-GB"/>
              </w:rPr>
              <w:t>1</w:t>
            </w:r>
            <w:r w:rsidR="00BC11B5"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</w:t>
            </w:r>
            <w:r>
              <w:rPr>
                <w:rFonts w:ascii="Arial" w:hAnsi="Arial"/>
                <w:sz w:val="18"/>
                <w:lang w:val="en-GB"/>
              </w:rPr>
              <w:t>Exports of manufactured products to selected countries</w:t>
            </w:r>
            <w:r w:rsidR="00BC11B5">
              <w:rPr>
                <w:rFonts w:ascii="Arial" w:hAnsi="Arial"/>
                <w:sz w:val="18"/>
                <w:lang w:val="en-GB"/>
              </w:rPr>
              <w:t>, 1</w:t>
            </w:r>
            <w:r w:rsidR="00BC11B5"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2.3 - Imports of manufactured products to selected countries,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2.4 - External trade in goods by CPA,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BC11B5" w:rsidTr="00431159">
        <w:trPr>
          <w:trHeight w:val="283"/>
        </w:trPr>
        <w:tc>
          <w:tcPr>
            <w:tcW w:w="8468" w:type="dxa"/>
            <w:vAlign w:val="center"/>
          </w:tcPr>
          <w:p w:rsidR="00BC11B5" w:rsidRDefault="00337F7C" w:rsidP="0043115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2.5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in goods by CPA </w:t>
            </w:r>
            <w:r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>
              <w:rPr>
                <w:rFonts w:ascii="Arial" w:hAnsi="Arial"/>
                <w:sz w:val="18"/>
                <w:lang w:val="en-GB"/>
              </w:rPr>
              <w:t>EU28</w:t>
            </w:r>
            <w:r>
              <w:rPr>
                <w:rFonts w:ascii="Arial" w:hAnsi="Arial"/>
                <w:sz w:val="18"/>
                <w:lang w:val="en-GB"/>
              </w:rPr>
              <w:t>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F33BC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2.6 - External trade in goods by CPA with </w:t>
            </w:r>
            <w:r w:rsidR="00F33BC5">
              <w:rPr>
                <w:rFonts w:ascii="Arial" w:hAnsi="Arial"/>
                <w:sz w:val="18"/>
                <w:lang w:val="en-GB"/>
              </w:rPr>
              <w:t>non-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  <w:r w:rsidR="00431159">
              <w:rPr>
                <w:rFonts w:ascii="Arial" w:hAnsi="Arial"/>
                <w:sz w:val="18"/>
                <w:lang w:val="en-GB"/>
              </w:rPr>
              <w:t>28</w:t>
            </w:r>
            <w:r w:rsidR="00F33BC5">
              <w:rPr>
                <w:rFonts w:ascii="Arial" w:hAnsi="Arial"/>
                <w:sz w:val="18"/>
                <w:lang w:val="en-GB"/>
              </w:rPr>
              <w:t xml:space="preserve"> countries</w:t>
            </w:r>
            <w:r>
              <w:rPr>
                <w:rFonts w:ascii="Arial" w:hAnsi="Arial"/>
                <w:sz w:val="18"/>
                <w:lang w:val="en-GB"/>
              </w:rPr>
              <w:t>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2.7 - External trade in goods by CPA with Germany,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2.8 - External trade in goods by CPA with Poland,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2.9 - External trade in goods by CPA with Austria,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  <w:tr w:rsidR="00337F7C" w:rsidTr="00431159">
        <w:trPr>
          <w:trHeight w:val="283"/>
        </w:trPr>
        <w:tc>
          <w:tcPr>
            <w:tcW w:w="8468" w:type="dxa"/>
            <w:vAlign w:val="center"/>
          </w:tcPr>
          <w:p w:rsidR="00337F7C" w:rsidRDefault="00337F7C" w:rsidP="00337F7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2.10 - External trade in goods by CPA with Slovakia, 1</w:t>
            </w:r>
            <w:r>
              <w:rPr>
                <w:rFonts w:ascii="Arial" w:hAnsi="Arial"/>
                <w:sz w:val="18"/>
                <w:vertAlign w:val="superscript"/>
                <w:lang w:val="en-GB"/>
              </w:rPr>
              <w:t>st</w:t>
            </w:r>
            <w:r>
              <w:rPr>
                <w:rFonts w:ascii="Arial" w:hAnsi="Arial"/>
                <w:sz w:val="18"/>
                <w:lang w:val="en-GB"/>
              </w:rPr>
              <w:t xml:space="preserve"> quarter </w:t>
            </w:r>
            <w:r w:rsidR="00255BFF">
              <w:rPr>
                <w:rFonts w:ascii="Arial" w:hAnsi="Arial"/>
                <w:sz w:val="18"/>
                <w:lang w:val="en-GB"/>
              </w:rPr>
              <w:t>2016</w:t>
            </w:r>
          </w:p>
        </w:tc>
      </w:tr>
    </w:tbl>
    <w:p w:rsidR="006F758C" w:rsidRDefault="006F758C" w:rsidP="00637D27"/>
    <w:sectPr w:rsidR="006F758C" w:rsidSect="00637D27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1727DE"/>
    <w:rsid w:val="00255BFF"/>
    <w:rsid w:val="0026129A"/>
    <w:rsid w:val="0029627B"/>
    <w:rsid w:val="0030014F"/>
    <w:rsid w:val="00337F7C"/>
    <w:rsid w:val="00372190"/>
    <w:rsid w:val="00431159"/>
    <w:rsid w:val="004A7363"/>
    <w:rsid w:val="004B7D6E"/>
    <w:rsid w:val="004C55ED"/>
    <w:rsid w:val="00567109"/>
    <w:rsid w:val="005772A9"/>
    <w:rsid w:val="00581AC5"/>
    <w:rsid w:val="005868C9"/>
    <w:rsid w:val="00637D27"/>
    <w:rsid w:val="00637FDE"/>
    <w:rsid w:val="00654857"/>
    <w:rsid w:val="006777EB"/>
    <w:rsid w:val="00693136"/>
    <w:rsid w:val="006F758C"/>
    <w:rsid w:val="007216D4"/>
    <w:rsid w:val="007E13AB"/>
    <w:rsid w:val="008512F7"/>
    <w:rsid w:val="008C2258"/>
    <w:rsid w:val="00942748"/>
    <w:rsid w:val="009A7DE3"/>
    <w:rsid w:val="00A354E9"/>
    <w:rsid w:val="00A60F0A"/>
    <w:rsid w:val="00AA22D4"/>
    <w:rsid w:val="00B34E80"/>
    <w:rsid w:val="00B53924"/>
    <w:rsid w:val="00B93F3B"/>
    <w:rsid w:val="00BA2602"/>
    <w:rsid w:val="00BC11B5"/>
    <w:rsid w:val="00C22B8D"/>
    <w:rsid w:val="00CC7568"/>
    <w:rsid w:val="00CD2F51"/>
    <w:rsid w:val="00CD7AF1"/>
    <w:rsid w:val="00D46251"/>
    <w:rsid w:val="00DC1F6F"/>
    <w:rsid w:val="00DE505A"/>
    <w:rsid w:val="00E352C5"/>
    <w:rsid w:val="00EF2547"/>
    <w:rsid w:val="00F30C83"/>
    <w:rsid w:val="00F33BC5"/>
    <w:rsid w:val="00F8738F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C1523-5BC6-4A21-8F8A-873BFADD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system service</dc:creator>
  <cp:keywords/>
  <dc:description/>
  <cp:lastModifiedBy>Monika Bartlová</cp:lastModifiedBy>
  <cp:revision>12</cp:revision>
  <cp:lastPrinted>2013-11-04T12:20:00Z</cp:lastPrinted>
  <dcterms:created xsi:type="dcterms:W3CDTF">2014-02-10T07:00:00Z</dcterms:created>
  <dcterms:modified xsi:type="dcterms:W3CDTF">2016-04-13T11:54:00Z</dcterms:modified>
</cp:coreProperties>
</file>