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C50749" w14:textId="66A344F9" w:rsidR="00B647B5" w:rsidRDefault="005C7B62" w:rsidP="00B647B5">
      <w:pPr>
        <w:pStyle w:val="datum0"/>
        <w:rPr>
          <w:lang w:val="cs-CZ"/>
        </w:rPr>
      </w:pPr>
      <w:r>
        <w:rPr>
          <w:lang w:val="cs-CZ"/>
        </w:rPr>
        <w:t>13</w:t>
      </w:r>
      <w:r w:rsidR="00B647B5" w:rsidRPr="00E90A44">
        <w:rPr>
          <w:lang w:val="cs-CZ"/>
        </w:rPr>
        <w:t xml:space="preserve">. </w:t>
      </w:r>
      <w:r>
        <w:rPr>
          <w:lang w:val="cs-CZ"/>
        </w:rPr>
        <w:t>01</w:t>
      </w:r>
      <w:r w:rsidR="0089593B">
        <w:rPr>
          <w:lang w:val="cs-CZ"/>
        </w:rPr>
        <w:t>. 202</w:t>
      </w:r>
      <w:r>
        <w:rPr>
          <w:lang w:val="cs-CZ"/>
        </w:rPr>
        <w:t>5</w:t>
      </w:r>
    </w:p>
    <w:p w14:paraId="6CB55608" w14:textId="1E5146DC" w:rsidR="00897186" w:rsidRPr="00941B72" w:rsidRDefault="00897186" w:rsidP="00897186">
      <w:pPr>
        <w:pStyle w:val="Nzev"/>
        <w:rPr>
          <w:rFonts w:cs="Arial"/>
        </w:rPr>
      </w:pPr>
      <w:r w:rsidRPr="00941B72">
        <w:rPr>
          <w:rFonts w:cs="Arial"/>
        </w:rPr>
        <w:t>Vývo</w:t>
      </w:r>
      <w:r>
        <w:rPr>
          <w:rFonts w:cs="Arial"/>
        </w:rPr>
        <w:t>j</w:t>
      </w:r>
      <w:r w:rsidR="004412B5">
        <w:rPr>
          <w:rFonts w:cs="Arial"/>
        </w:rPr>
        <w:t xml:space="preserve"> indexů spotřebitelských cen v</w:t>
      </w:r>
      <w:r w:rsidR="00B45002">
        <w:rPr>
          <w:rFonts w:cs="Arial"/>
        </w:rPr>
        <w:t>e</w:t>
      </w:r>
      <w:r w:rsidR="00CB44BA">
        <w:rPr>
          <w:rFonts w:cs="Arial"/>
        </w:rPr>
        <w:t> </w:t>
      </w:r>
      <w:r w:rsidR="005C7B62">
        <w:rPr>
          <w:rFonts w:cs="Arial"/>
        </w:rPr>
        <w:t>4</w:t>
      </w:r>
      <w:r>
        <w:rPr>
          <w:rFonts w:cs="Arial"/>
        </w:rPr>
        <w:t>. </w:t>
      </w:r>
      <w:r w:rsidR="00CB44BA">
        <w:rPr>
          <w:rFonts w:cs="Arial"/>
        </w:rPr>
        <w:t>čtvrtletí </w:t>
      </w:r>
      <w:r w:rsidR="004412B5">
        <w:rPr>
          <w:rFonts w:cs="Arial"/>
        </w:rPr>
        <w:t>2024</w:t>
      </w:r>
      <w:r w:rsidR="00DB7B88">
        <w:rPr>
          <w:rFonts w:cs="Arial"/>
        </w:rPr>
        <w:t xml:space="preserve"> a </w:t>
      </w:r>
      <w:r w:rsidR="005C7B62">
        <w:rPr>
          <w:rFonts w:cs="Arial"/>
        </w:rPr>
        <w:t>v</w:t>
      </w:r>
      <w:r w:rsidR="00DB7B88">
        <w:rPr>
          <w:rFonts w:cs="Arial"/>
        </w:rPr>
        <w:t> </w:t>
      </w:r>
      <w:r w:rsidR="005C7B62">
        <w:rPr>
          <w:rFonts w:cs="Arial"/>
        </w:rPr>
        <w:t>roce</w:t>
      </w:r>
      <w:r w:rsidR="00DB7B88">
        <w:rPr>
          <w:rFonts w:cs="Arial"/>
        </w:rPr>
        <w:t> </w:t>
      </w:r>
      <w:r w:rsidR="005C7B62">
        <w:rPr>
          <w:rFonts w:cs="Arial"/>
        </w:rPr>
        <w:t>2024</w:t>
      </w:r>
    </w:p>
    <w:p w14:paraId="03B25AEF" w14:textId="72931833" w:rsidR="00B647B5" w:rsidRPr="00DF6CFD" w:rsidRDefault="00F424D3" w:rsidP="00B647B5">
      <w:pPr>
        <w:pStyle w:val="Perex"/>
      </w:pPr>
      <w:r w:rsidRPr="00D8741A">
        <w:t>V</w:t>
      </w:r>
      <w:r w:rsidR="00B45002">
        <w:t>e</w:t>
      </w:r>
      <w:r w:rsidR="00233775" w:rsidRPr="00D8741A">
        <w:t> </w:t>
      </w:r>
      <w:r w:rsidR="008321E1">
        <w:t>4</w:t>
      </w:r>
      <w:r w:rsidR="00B647B5" w:rsidRPr="00D8741A">
        <w:t xml:space="preserve">. čtvrtletí </w:t>
      </w:r>
      <w:r w:rsidR="004412B5">
        <w:t>2024</w:t>
      </w:r>
      <w:r w:rsidR="00361800" w:rsidRPr="00D8741A">
        <w:t xml:space="preserve"> </w:t>
      </w:r>
      <w:r w:rsidR="00D21AC4">
        <w:t>vzrost</w:t>
      </w:r>
      <w:r w:rsidR="00F71B5C">
        <w:t xml:space="preserve">ly </w:t>
      </w:r>
      <w:r w:rsidR="00903627" w:rsidRPr="00D8741A">
        <w:t xml:space="preserve">spotřebitelské ceny proti </w:t>
      </w:r>
      <w:r w:rsidR="008321E1">
        <w:t>3</w:t>
      </w:r>
      <w:r w:rsidR="003B42D6" w:rsidRPr="00D8741A">
        <w:t>.</w:t>
      </w:r>
      <w:r w:rsidR="00B647B5" w:rsidRPr="00D8741A">
        <w:t> </w:t>
      </w:r>
      <w:r w:rsidR="005D44D3" w:rsidRPr="00DF6CFD">
        <w:t>čtvrtletí 2024</w:t>
      </w:r>
      <w:r w:rsidR="0053486B" w:rsidRPr="00DF6CFD">
        <w:t xml:space="preserve"> o </w:t>
      </w:r>
      <w:r w:rsidR="008321E1">
        <w:t>0,1</w:t>
      </w:r>
      <w:r w:rsidR="0053486B" w:rsidRPr="00DF6CFD">
        <w:t> %</w:t>
      </w:r>
      <w:r w:rsidR="00DA3468" w:rsidRPr="00DF6CFD">
        <w:t>.</w:t>
      </w:r>
      <w:r w:rsidR="00695833" w:rsidRPr="00DF6CFD">
        <w:t xml:space="preserve"> </w:t>
      </w:r>
      <w:r w:rsidR="00B647B5" w:rsidRPr="00DF6CFD">
        <w:t xml:space="preserve">V meziročním srovnání vzrostly </w:t>
      </w:r>
      <w:r w:rsidRPr="00DF6CFD">
        <w:t>spotřebitelské ceny v</w:t>
      </w:r>
      <w:r w:rsidR="008321E1">
        <w:t>e 4</w:t>
      </w:r>
      <w:r w:rsidR="00222158" w:rsidRPr="00DF6CFD">
        <w:t>. čtvrtletí 2024</w:t>
      </w:r>
      <w:r w:rsidR="00B647B5" w:rsidRPr="00DF6CFD">
        <w:t xml:space="preserve"> o </w:t>
      </w:r>
      <w:r w:rsidR="008321E1">
        <w:t>2,9</w:t>
      </w:r>
      <w:r w:rsidR="00B647B5" w:rsidRPr="00DF6CFD">
        <w:t> %</w:t>
      </w:r>
      <w:r w:rsidR="00A65F94" w:rsidRPr="00DF6CFD">
        <w:t>, což je o </w:t>
      </w:r>
      <w:r w:rsidR="008321E1">
        <w:t>0,6</w:t>
      </w:r>
      <w:r w:rsidR="00B647B5" w:rsidRPr="00DF6CFD">
        <w:t xml:space="preserve"> procentního bodu </w:t>
      </w:r>
      <w:r w:rsidR="008321E1">
        <w:t>více</w:t>
      </w:r>
      <w:r w:rsidR="00A65F94" w:rsidRPr="00DF6CFD">
        <w:t xml:space="preserve"> než v</w:t>
      </w:r>
      <w:r w:rsidR="008321E1">
        <w:t>e 3</w:t>
      </w:r>
      <w:r w:rsidR="00B647B5" w:rsidRPr="00DF6CFD">
        <w:t>. čtvrtletí</w:t>
      </w:r>
      <w:r w:rsidR="00B45002" w:rsidRPr="00DF6CFD">
        <w:t xml:space="preserve"> 2024</w:t>
      </w:r>
      <w:r w:rsidR="00DA3468" w:rsidRPr="00DF6CFD">
        <w:t>.</w:t>
      </w:r>
    </w:p>
    <w:p w14:paraId="6C573732" w14:textId="1DE35E12" w:rsidR="00B647B5" w:rsidRPr="00DF6CFD" w:rsidRDefault="00B647B5" w:rsidP="00B8509C">
      <w:pPr>
        <w:pStyle w:val="Perex"/>
        <w:spacing w:after="240" w:line="269" w:lineRule="auto"/>
        <w:rPr>
          <w:b w:val="0"/>
          <w:spacing w:val="-1"/>
          <w:szCs w:val="20"/>
        </w:rPr>
      </w:pPr>
      <w:r w:rsidRPr="00DF6CFD">
        <w:rPr>
          <w:spacing w:val="-1"/>
          <w:szCs w:val="20"/>
        </w:rPr>
        <w:t>Mezičtvrtletní</w:t>
      </w:r>
      <w:r w:rsidR="00CD1DE1" w:rsidRPr="00DF6CFD">
        <w:rPr>
          <w:b w:val="0"/>
          <w:spacing w:val="-1"/>
          <w:szCs w:val="20"/>
        </w:rPr>
        <w:t xml:space="preserve"> vývoj spotřebitelských cen v</w:t>
      </w:r>
      <w:r w:rsidR="002379F0">
        <w:rPr>
          <w:b w:val="0"/>
          <w:spacing w:val="-1"/>
          <w:szCs w:val="20"/>
        </w:rPr>
        <w:t>e 4</w:t>
      </w:r>
      <w:r w:rsidRPr="00DF6CFD">
        <w:rPr>
          <w:b w:val="0"/>
          <w:spacing w:val="-1"/>
          <w:szCs w:val="20"/>
        </w:rPr>
        <w:t xml:space="preserve">. čtvrtletí </w:t>
      </w:r>
      <w:r w:rsidR="00D21AC4" w:rsidRPr="00DF6CFD">
        <w:rPr>
          <w:b w:val="0"/>
          <w:spacing w:val="-1"/>
          <w:szCs w:val="20"/>
        </w:rPr>
        <w:t>2024</w:t>
      </w:r>
      <w:r w:rsidR="00F43CC3" w:rsidRPr="00DF6CFD">
        <w:rPr>
          <w:b w:val="0"/>
          <w:spacing w:val="-1"/>
          <w:szCs w:val="20"/>
        </w:rPr>
        <w:t xml:space="preserve"> </w:t>
      </w:r>
      <w:r w:rsidRPr="00DF6CFD">
        <w:rPr>
          <w:b w:val="0"/>
          <w:spacing w:val="-1"/>
          <w:szCs w:val="20"/>
        </w:rPr>
        <w:t xml:space="preserve">ovlivnilo zejména </w:t>
      </w:r>
      <w:r w:rsidR="00D21AC4" w:rsidRPr="00DF6CFD">
        <w:rPr>
          <w:b w:val="0"/>
          <w:spacing w:val="-1"/>
          <w:szCs w:val="20"/>
        </w:rPr>
        <w:t>zvýš</w:t>
      </w:r>
      <w:r w:rsidR="00B27F0C" w:rsidRPr="00DF6CFD">
        <w:rPr>
          <w:b w:val="0"/>
          <w:spacing w:val="-1"/>
          <w:szCs w:val="20"/>
        </w:rPr>
        <w:t>ení</w:t>
      </w:r>
      <w:r w:rsidR="00481301" w:rsidRPr="00DF6CFD">
        <w:rPr>
          <w:b w:val="0"/>
          <w:spacing w:val="-1"/>
          <w:szCs w:val="20"/>
        </w:rPr>
        <w:t xml:space="preserve"> cen v oddíle</w:t>
      </w:r>
      <w:r w:rsidRPr="00DF6CFD">
        <w:rPr>
          <w:b w:val="0"/>
          <w:spacing w:val="-1"/>
          <w:szCs w:val="20"/>
        </w:rPr>
        <w:t xml:space="preserve"> </w:t>
      </w:r>
      <w:r w:rsidR="002379F0">
        <w:rPr>
          <w:b w:val="0"/>
          <w:spacing w:val="-1"/>
          <w:szCs w:val="20"/>
        </w:rPr>
        <w:t>potraviny a nealkoholické nápoje a v oddíle bydlení</w:t>
      </w:r>
      <w:r w:rsidR="00945DBD">
        <w:rPr>
          <w:b w:val="0"/>
          <w:spacing w:val="-1"/>
          <w:szCs w:val="20"/>
        </w:rPr>
        <w:t>. V menší míře pak v oddíle</w:t>
      </w:r>
      <w:r w:rsidR="00D21AC4" w:rsidRPr="00DF6CFD">
        <w:rPr>
          <w:b w:val="0"/>
          <w:spacing w:val="-1"/>
          <w:szCs w:val="20"/>
        </w:rPr>
        <w:t xml:space="preserve"> </w:t>
      </w:r>
      <w:r w:rsidR="00DB7B88">
        <w:rPr>
          <w:b w:val="0"/>
          <w:spacing w:val="-1"/>
          <w:szCs w:val="20"/>
        </w:rPr>
        <w:t>odívání a </w:t>
      </w:r>
      <w:r w:rsidR="002379F0">
        <w:rPr>
          <w:b w:val="0"/>
          <w:spacing w:val="-1"/>
          <w:szCs w:val="20"/>
        </w:rPr>
        <w:t>obuv</w:t>
      </w:r>
      <w:r w:rsidR="00945DBD">
        <w:rPr>
          <w:b w:val="0"/>
          <w:spacing w:val="-1"/>
          <w:szCs w:val="20"/>
        </w:rPr>
        <w:t xml:space="preserve">, </w:t>
      </w:r>
      <w:r w:rsidR="00D21AC4" w:rsidRPr="00DF6CFD">
        <w:rPr>
          <w:b w:val="0"/>
          <w:spacing w:val="-1"/>
          <w:szCs w:val="20"/>
        </w:rPr>
        <w:t>v</w:t>
      </w:r>
      <w:r w:rsidR="00BE7252" w:rsidRPr="00DF6CFD">
        <w:rPr>
          <w:b w:val="0"/>
          <w:spacing w:val="-1"/>
          <w:szCs w:val="20"/>
        </w:rPr>
        <w:t xml:space="preserve"> oddíle </w:t>
      </w:r>
      <w:r w:rsidR="002379F0">
        <w:rPr>
          <w:b w:val="0"/>
          <w:spacing w:val="-1"/>
          <w:szCs w:val="20"/>
        </w:rPr>
        <w:t>stravování a ubytování</w:t>
      </w:r>
      <w:r w:rsidR="00945DBD">
        <w:rPr>
          <w:b w:val="0"/>
          <w:spacing w:val="-1"/>
          <w:szCs w:val="20"/>
        </w:rPr>
        <w:t xml:space="preserve"> i v</w:t>
      </w:r>
      <w:r w:rsidR="002379F0">
        <w:rPr>
          <w:b w:val="0"/>
          <w:spacing w:val="-1"/>
          <w:szCs w:val="20"/>
        </w:rPr>
        <w:t> některých dalších oddílech</w:t>
      </w:r>
      <w:r w:rsidR="00B27F0C" w:rsidRPr="00DF6CFD">
        <w:rPr>
          <w:b w:val="0"/>
          <w:spacing w:val="-1"/>
          <w:szCs w:val="20"/>
        </w:rPr>
        <w:t>.</w:t>
      </w:r>
      <w:r w:rsidR="00EF1A27" w:rsidRPr="00DF6CFD">
        <w:rPr>
          <w:b w:val="0"/>
          <w:spacing w:val="-1"/>
          <w:szCs w:val="20"/>
        </w:rPr>
        <w:t xml:space="preserve"> </w:t>
      </w:r>
      <w:r w:rsidR="00481301" w:rsidRPr="00DF6CFD">
        <w:rPr>
          <w:b w:val="0"/>
          <w:spacing w:val="-1"/>
        </w:rPr>
        <w:t xml:space="preserve">K nejvýraznějšímu </w:t>
      </w:r>
      <w:r w:rsidR="002764CA" w:rsidRPr="00DF6CFD">
        <w:rPr>
          <w:b w:val="0"/>
          <w:spacing w:val="-1"/>
        </w:rPr>
        <w:t>poklesu</w:t>
      </w:r>
      <w:r w:rsidR="00481301" w:rsidRPr="00DF6CFD">
        <w:rPr>
          <w:b w:val="0"/>
          <w:spacing w:val="-1"/>
        </w:rPr>
        <w:t xml:space="preserve"> cen došlo v oddíle </w:t>
      </w:r>
      <w:r w:rsidR="002379F0">
        <w:rPr>
          <w:b w:val="0"/>
          <w:spacing w:val="-1"/>
        </w:rPr>
        <w:t>rekreace a kultura</w:t>
      </w:r>
      <w:r w:rsidR="00B27F0C" w:rsidRPr="00DF6CFD">
        <w:rPr>
          <w:b w:val="0"/>
          <w:spacing w:val="-1"/>
        </w:rPr>
        <w:t>.</w:t>
      </w:r>
      <w:r w:rsidR="00EF1A27" w:rsidRPr="00DF6CFD">
        <w:rPr>
          <w:b w:val="0"/>
          <w:spacing w:val="-1"/>
        </w:rPr>
        <w:t xml:space="preserve"> </w:t>
      </w:r>
      <w:r w:rsidR="002379F0" w:rsidRPr="00DF6CFD">
        <w:rPr>
          <w:b w:val="0"/>
          <w:spacing w:val="-1"/>
        </w:rPr>
        <w:t>V oddíle potraviny a nealkoholické nápoje se zvýšily ceny</w:t>
      </w:r>
      <w:r w:rsidR="00AC5CAB">
        <w:rPr>
          <w:b w:val="0"/>
          <w:spacing w:val="-1"/>
        </w:rPr>
        <w:t xml:space="preserve"> olejů a tuků o 9,0 %,</w:t>
      </w:r>
      <w:r w:rsidR="002379F0" w:rsidRPr="00DF6CFD">
        <w:rPr>
          <w:b w:val="0"/>
          <w:spacing w:val="-1"/>
        </w:rPr>
        <w:t xml:space="preserve"> </w:t>
      </w:r>
      <w:r w:rsidR="002379F0" w:rsidRPr="00D3769F">
        <w:rPr>
          <w:b w:val="0"/>
          <w:spacing w:val="-1"/>
        </w:rPr>
        <w:t xml:space="preserve">pekárenských výrobků a obilovin </w:t>
      </w:r>
      <w:r w:rsidR="00AC5CAB" w:rsidRPr="00D3769F">
        <w:rPr>
          <w:b w:val="0"/>
          <w:spacing w:val="-1"/>
        </w:rPr>
        <w:t>o 0,3</w:t>
      </w:r>
      <w:r w:rsidR="002379F0" w:rsidRPr="00D3769F">
        <w:rPr>
          <w:b w:val="0"/>
          <w:spacing w:val="-1"/>
        </w:rPr>
        <w:t> %, mléka, sýrů a vajec o </w:t>
      </w:r>
      <w:r w:rsidR="00AC5CAB" w:rsidRPr="00D3769F">
        <w:rPr>
          <w:b w:val="0"/>
          <w:spacing w:val="-1"/>
        </w:rPr>
        <w:t>3,5</w:t>
      </w:r>
      <w:r w:rsidR="002379F0" w:rsidRPr="00D3769F">
        <w:rPr>
          <w:b w:val="0"/>
          <w:spacing w:val="-1"/>
        </w:rPr>
        <w:t> %</w:t>
      </w:r>
      <w:r w:rsidR="00AC5CAB" w:rsidRPr="00D3769F">
        <w:rPr>
          <w:b w:val="0"/>
          <w:spacing w:val="-1"/>
        </w:rPr>
        <w:t>, ovoce o 6,8 %.</w:t>
      </w:r>
      <w:r w:rsidR="002379F0" w:rsidRPr="00D3769F">
        <w:rPr>
          <w:b w:val="0"/>
          <w:spacing w:val="-1"/>
        </w:rPr>
        <w:t xml:space="preserve"> Ceny zeleniny klesly o </w:t>
      </w:r>
      <w:r w:rsidR="00AC5CAB" w:rsidRPr="00D3769F">
        <w:rPr>
          <w:b w:val="0"/>
          <w:spacing w:val="-1"/>
        </w:rPr>
        <w:t>1,9</w:t>
      </w:r>
      <w:r w:rsidR="002379F0" w:rsidRPr="00D3769F">
        <w:rPr>
          <w:b w:val="0"/>
          <w:spacing w:val="-1"/>
        </w:rPr>
        <w:t xml:space="preserve"> %, z toho </w:t>
      </w:r>
      <w:r w:rsidR="00C0080F" w:rsidRPr="00D3769F">
        <w:rPr>
          <w:b w:val="0"/>
          <w:spacing w:val="-1"/>
        </w:rPr>
        <w:t xml:space="preserve">ceny </w:t>
      </w:r>
      <w:r w:rsidR="002379F0" w:rsidRPr="00D3769F">
        <w:rPr>
          <w:b w:val="0"/>
          <w:spacing w:val="-1"/>
        </w:rPr>
        <w:t>brambor o </w:t>
      </w:r>
      <w:r w:rsidR="00AC5CAB" w:rsidRPr="00D3769F">
        <w:rPr>
          <w:b w:val="0"/>
          <w:spacing w:val="-1"/>
        </w:rPr>
        <w:t>10,7</w:t>
      </w:r>
      <w:r w:rsidR="002379F0" w:rsidRPr="00D3769F">
        <w:rPr>
          <w:b w:val="0"/>
          <w:spacing w:val="-1"/>
        </w:rPr>
        <w:t xml:space="preserve"> %. </w:t>
      </w:r>
      <w:r w:rsidR="00AC5CAB" w:rsidRPr="00D3769F">
        <w:rPr>
          <w:b w:val="0"/>
          <w:spacing w:val="-1"/>
        </w:rPr>
        <w:t xml:space="preserve">Ceny masa byly nižší o 0,8 %. V oddíle bydlení vzrostly ceny </w:t>
      </w:r>
      <w:r w:rsidR="002D0D7B" w:rsidRPr="00D3769F">
        <w:rPr>
          <w:b w:val="0"/>
          <w:spacing w:val="-1"/>
        </w:rPr>
        <w:t>nájemného z bytu o 1</w:t>
      </w:r>
      <w:r w:rsidR="002D0D7B">
        <w:rPr>
          <w:b w:val="0"/>
          <w:spacing w:val="-1"/>
        </w:rPr>
        <w:t>,0</w:t>
      </w:r>
      <w:r w:rsidR="00AC5CAB">
        <w:rPr>
          <w:b w:val="0"/>
          <w:spacing w:val="-1"/>
        </w:rPr>
        <w:t> %, tuhých paliv o </w:t>
      </w:r>
      <w:r w:rsidR="00DB7B88">
        <w:rPr>
          <w:b w:val="0"/>
          <w:spacing w:val="-1"/>
        </w:rPr>
        <w:t>2,0 %, tepla a </w:t>
      </w:r>
      <w:r w:rsidR="002D0D7B">
        <w:rPr>
          <w:b w:val="0"/>
          <w:spacing w:val="-1"/>
        </w:rPr>
        <w:t>teplé vody o 1,5</w:t>
      </w:r>
      <w:r w:rsidR="00AC5CAB">
        <w:rPr>
          <w:b w:val="0"/>
          <w:spacing w:val="-1"/>
        </w:rPr>
        <w:t> %. Imputované nájemné (náklady vlastn</w:t>
      </w:r>
      <w:r w:rsidR="002D0D7B">
        <w:rPr>
          <w:b w:val="0"/>
          <w:spacing w:val="-1"/>
        </w:rPr>
        <w:t>ického bydlení) se zvýšilo o 1,6</w:t>
      </w:r>
      <w:r w:rsidR="00DB7B88">
        <w:rPr>
          <w:b w:val="0"/>
          <w:spacing w:val="-1"/>
        </w:rPr>
        <w:t xml:space="preserve"> %. </w:t>
      </w:r>
      <w:r w:rsidR="00AC5CAB">
        <w:rPr>
          <w:b w:val="0"/>
          <w:spacing w:val="-1"/>
        </w:rPr>
        <w:t xml:space="preserve">Naopak nižší byly ceny </w:t>
      </w:r>
      <w:r w:rsidR="00AC5CAB" w:rsidRPr="00DF6CFD">
        <w:rPr>
          <w:b w:val="0"/>
          <w:spacing w:val="-1"/>
        </w:rPr>
        <w:t xml:space="preserve">elektřiny </w:t>
      </w:r>
      <w:r w:rsidR="00AC5CAB">
        <w:rPr>
          <w:b w:val="0"/>
          <w:spacing w:val="-1"/>
        </w:rPr>
        <w:t xml:space="preserve">(pokles </w:t>
      </w:r>
      <w:r w:rsidR="00AC5CAB" w:rsidRPr="00DF6CFD">
        <w:rPr>
          <w:b w:val="0"/>
          <w:spacing w:val="-1"/>
        </w:rPr>
        <w:t>o </w:t>
      </w:r>
      <w:r w:rsidR="002D0D7B">
        <w:rPr>
          <w:b w:val="0"/>
          <w:spacing w:val="-1"/>
        </w:rPr>
        <w:t>0,9</w:t>
      </w:r>
      <w:r w:rsidR="00AC5CAB" w:rsidRPr="00DF6CFD">
        <w:rPr>
          <w:b w:val="0"/>
          <w:spacing w:val="-1"/>
        </w:rPr>
        <w:t> %</w:t>
      </w:r>
      <w:r w:rsidR="00AC5CAB">
        <w:rPr>
          <w:b w:val="0"/>
          <w:spacing w:val="-1"/>
        </w:rPr>
        <w:t>) a</w:t>
      </w:r>
      <w:r w:rsidR="00AC5CAB" w:rsidRPr="00DF6CFD">
        <w:rPr>
          <w:b w:val="0"/>
          <w:spacing w:val="-1"/>
        </w:rPr>
        <w:t xml:space="preserve"> zemního plynu </w:t>
      </w:r>
      <w:r w:rsidR="00AC5CAB">
        <w:rPr>
          <w:b w:val="0"/>
          <w:spacing w:val="-1"/>
        </w:rPr>
        <w:t>(pokles o</w:t>
      </w:r>
      <w:r w:rsidR="00AC5CAB" w:rsidRPr="00DF6CFD">
        <w:rPr>
          <w:b w:val="0"/>
          <w:spacing w:val="-1"/>
        </w:rPr>
        <w:t> </w:t>
      </w:r>
      <w:r w:rsidR="002D0D7B">
        <w:rPr>
          <w:b w:val="0"/>
          <w:spacing w:val="-1"/>
        </w:rPr>
        <w:t>2,2</w:t>
      </w:r>
      <w:r w:rsidR="00AC5CAB">
        <w:rPr>
          <w:b w:val="0"/>
          <w:spacing w:val="-1"/>
        </w:rPr>
        <w:t> %).</w:t>
      </w:r>
      <w:r w:rsidR="00AC5CAB" w:rsidRPr="00DF6CFD">
        <w:rPr>
          <w:b w:val="0"/>
          <w:spacing w:val="-1"/>
        </w:rPr>
        <w:t xml:space="preserve"> </w:t>
      </w:r>
      <w:r w:rsidR="00B8509C">
        <w:rPr>
          <w:b w:val="0"/>
          <w:spacing w:val="-1"/>
        </w:rPr>
        <w:t xml:space="preserve">V oddíle odívání a obuv vzrostly ceny oděvů o 1,5 % a obuvi o 1,3 %. </w:t>
      </w:r>
      <w:r w:rsidR="00A70F37" w:rsidRPr="004B4EB9">
        <w:rPr>
          <w:b w:val="0"/>
          <w:spacing w:val="-1"/>
        </w:rPr>
        <w:t>V oddíle stravování a </w:t>
      </w:r>
      <w:r w:rsidR="0039754F" w:rsidRPr="004B4EB9">
        <w:rPr>
          <w:b w:val="0"/>
          <w:spacing w:val="-1"/>
        </w:rPr>
        <w:t>ubytování byly ceny stravovacích služeb vyšší o </w:t>
      </w:r>
      <w:r w:rsidR="00B8509C">
        <w:rPr>
          <w:b w:val="0"/>
          <w:spacing w:val="-1"/>
        </w:rPr>
        <w:t>1,1</w:t>
      </w:r>
      <w:r w:rsidR="0039754F" w:rsidRPr="004B4EB9">
        <w:rPr>
          <w:b w:val="0"/>
          <w:spacing w:val="-1"/>
        </w:rPr>
        <w:t> %</w:t>
      </w:r>
      <w:r w:rsidR="00B8509C">
        <w:rPr>
          <w:b w:val="0"/>
          <w:spacing w:val="-1"/>
        </w:rPr>
        <w:t xml:space="preserve">, zatímco ceny </w:t>
      </w:r>
      <w:r w:rsidR="00440E0F" w:rsidRPr="004B4EB9">
        <w:rPr>
          <w:b w:val="0"/>
          <w:spacing w:val="-1"/>
        </w:rPr>
        <w:t xml:space="preserve">ubytovacích služeb </w:t>
      </w:r>
      <w:r w:rsidR="00B8509C">
        <w:rPr>
          <w:b w:val="0"/>
          <w:spacing w:val="-1"/>
        </w:rPr>
        <w:t xml:space="preserve">klesly </w:t>
      </w:r>
      <w:r w:rsidR="00440E0F" w:rsidRPr="004B4EB9">
        <w:rPr>
          <w:b w:val="0"/>
          <w:spacing w:val="-1"/>
        </w:rPr>
        <w:t>o </w:t>
      </w:r>
      <w:r w:rsidR="00B8509C">
        <w:rPr>
          <w:b w:val="0"/>
          <w:spacing w:val="-1"/>
        </w:rPr>
        <w:t>0,7</w:t>
      </w:r>
      <w:r w:rsidR="00440E0F" w:rsidRPr="004B4EB9">
        <w:rPr>
          <w:b w:val="0"/>
          <w:spacing w:val="-1"/>
        </w:rPr>
        <w:t> %</w:t>
      </w:r>
      <w:r w:rsidR="00AF35E7" w:rsidRPr="004B4EB9">
        <w:rPr>
          <w:b w:val="0"/>
          <w:spacing w:val="-1"/>
        </w:rPr>
        <w:t>.</w:t>
      </w:r>
      <w:r w:rsidR="0039754F" w:rsidRPr="004B4EB9">
        <w:rPr>
          <w:b w:val="0"/>
          <w:spacing w:val="-1"/>
        </w:rPr>
        <w:t xml:space="preserve"> </w:t>
      </w:r>
      <w:r w:rsidR="002D0D7B" w:rsidRPr="00DF6CFD">
        <w:rPr>
          <w:b w:val="0"/>
          <w:spacing w:val="-1"/>
        </w:rPr>
        <w:t xml:space="preserve">V oddíle </w:t>
      </w:r>
      <w:r w:rsidR="002D0D7B">
        <w:rPr>
          <w:b w:val="0"/>
          <w:spacing w:val="-1"/>
        </w:rPr>
        <w:t>rekreace a kultura</w:t>
      </w:r>
      <w:r w:rsidR="002D0D7B" w:rsidRPr="00DF6CFD">
        <w:rPr>
          <w:b w:val="0"/>
          <w:spacing w:val="-1"/>
        </w:rPr>
        <w:t xml:space="preserve"> došlo k </w:t>
      </w:r>
      <w:r w:rsidR="00B8509C">
        <w:rPr>
          <w:b w:val="0"/>
          <w:spacing w:val="-1"/>
        </w:rPr>
        <w:t>poklesu</w:t>
      </w:r>
      <w:r w:rsidR="002D0D7B" w:rsidRPr="00DF6CFD">
        <w:rPr>
          <w:b w:val="0"/>
          <w:spacing w:val="-1"/>
        </w:rPr>
        <w:t xml:space="preserve"> cen </w:t>
      </w:r>
      <w:r w:rsidR="002D0D7B">
        <w:rPr>
          <w:b w:val="0"/>
          <w:spacing w:val="-1"/>
        </w:rPr>
        <w:t>dovolených s komplexními službami</w:t>
      </w:r>
      <w:r w:rsidR="002D0D7B" w:rsidRPr="00DF6CFD">
        <w:rPr>
          <w:b w:val="0"/>
          <w:spacing w:val="-1"/>
        </w:rPr>
        <w:t xml:space="preserve"> o </w:t>
      </w:r>
      <w:r w:rsidR="00B8509C">
        <w:rPr>
          <w:b w:val="0"/>
          <w:spacing w:val="-1"/>
        </w:rPr>
        <w:t>14,3</w:t>
      </w:r>
      <w:r w:rsidR="002D0D7B" w:rsidRPr="00DF6CFD">
        <w:rPr>
          <w:b w:val="0"/>
          <w:spacing w:val="-1"/>
        </w:rPr>
        <w:t> %.</w:t>
      </w:r>
      <w:r w:rsidR="002D0D7B">
        <w:rPr>
          <w:b w:val="0"/>
          <w:spacing w:val="-1"/>
        </w:rPr>
        <w:t xml:space="preserve"> </w:t>
      </w:r>
      <w:r w:rsidR="002A5A10" w:rsidRPr="004B4EB9">
        <w:rPr>
          <w:b w:val="0"/>
          <w:spacing w:val="-1"/>
        </w:rPr>
        <w:t>V oddíle doprava došlo k poklesu cen pohonných hmot a olejů o </w:t>
      </w:r>
      <w:r w:rsidR="00B8509C">
        <w:rPr>
          <w:b w:val="0"/>
          <w:spacing w:val="-1"/>
        </w:rPr>
        <w:t>3,7</w:t>
      </w:r>
      <w:r w:rsidR="002A5A10" w:rsidRPr="004B4EB9">
        <w:rPr>
          <w:b w:val="0"/>
          <w:spacing w:val="-1"/>
        </w:rPr>
        <w:t> %. Ceny automobilů byly nižší o 0,</w:t>
      </w:r>
      <w:r w:rsidR="00B8509C">
        <w:rPr>
          <w:b w:val="0"/>
          <w:spacing w:val="-1"/>
        </w:rPr>
        <w:t>3</w:t>
      </w:r>
      <w:r w:rsidR="00785339" w:rsidRPr="004B4EB9">
        <w:rPr>
          <w:b w:val="0"/>
          <w:spacing w:val="-1"/>
        </w:rPr>
        <w:t> </w:t>
      </w:r>
      <w:r w:rsidR="002A5A10" w:rsidRPr="004B4EB9">
        <w:rPr>
          <w:b w:val="0"/>
          <w:spacing w:val="-1"/>
        </w:rPr>
        <w:t xml:space="preserve">%. </w:t>
      </w:r>
      <w:r w:rsidRPr="004B4EB9">
        <w:rPr>
          <w:b w:val="0"/>
          <w:szCs w:val="20"/>
        </w:rPr>
        <w:t>Průměrná meziměsíční změna</w:t>
      </w:r>
      <w:r w:rsidRPr="00DF6CFD">
        <w:rPr>
          <w:b w:val="0"/>
          <w:szCs w:val="20"/>
        </w:rPr>
        <w:t xml:space="preserve"> úhrnného </w:t>
      </w:r>
      <w:r w:rsidR="00194A71" w:rsidRPr="00DF6CFD">
        <w:rPr>
          <w:b w:val="0"/>
          <w:szCs w:val="20"/>
        </w:rPr>
        <w:t>indexu spotřebitelských cen v</w:t>
      </w:r>
      <w:r w:rsidR="00440E0F" w:rsidRPr="00DF6CFD">
        <w:rPr>
          <w:b w:val="0"/>
          <w:szCs w:val="20"/>
        </w:rPr>
        <w:t>e</w:t>
      </w:r>
      <w:r w:rsidR="00194A71" w:rsidRPr="00DF6CFD">
        <w:rPr>
          <w:b w:val="0"/>
          <w:szCs w:val="20"/>
        </w:rPr>
        <w:t xml:space="preserve"> </w:t>
      </w:r>
      <w:r w:rsidR="00B8509C">
        <w:rPr>
          <w:b w:val="0"/>
          <w:szCs w:val="20"/>
        </w:rPr>
        <w:t>4</w:t>
      </w:r>
      <w:r w:rsidR="00F539A9" w:rsidRPr="00DF6CFD">
        <w:rPr>
          <w:b w:val="0"/>
          <w:szCs w:val="20"/>
        </w:rPr>
        <w:t>. čtvrtletí 2024</w:t>
      </w:r>
      <w:r w:rsidRPr="00DF6CFD">
        <w:t xml:space="preserve"> </w:t>
      </w:r>
      <w:r w:rsidR="009051BE" w:rsidRPr="00DF6CFD">
        <w:rPr>
          <w:b w:val="0"/>
          <w:szCs w:val="20"/>
        </w:rPr>
        <w:t>byla</w:t>
      </w:r>
      <w:r w:rsidR="00CB44BA" w:rsidRPr="00DF6CFD">
        <w:rPr>
          <w:b w:val="0"/>
          <w:szCs w:val="20"/>
        </w:rPr>
        <w:t xml:space="preserve"> </w:t>
      </w:r>
      <w:r w:rsidR="00B8509C">
        <w:rPr>
          <w:b w:val="0"/>
          <w:szCs w:val="20"/>
        </w:rPr>
        <w:t>0,0</w:t>
      </w:r>
      <w:r w:rsidR="002905D4" w:rsidRPr="00DF6CFD">
        <w:rPr>
          <w:b w:val="0"/>
          <w:szCs w:val="20"/>
        </w:rPr>
        <w:t> </w:t>
      </w:r>
      <w:r w:rsidR="009051BE" w:rsidRPr="00DF6CFD">
        <w:rPr>
          <w:b w:val="0"/>
          <w:szCs w:val="20"/>
        </w:rPr>
        <w:t>%</w:t>
      </w:r>
      <w:r w:rsidR="003E24D6" w:rsidRPr="00DF6CFD">
        <w:rPr>
          <w:b w:val="0"/>
          <w:szCs w:val="20"/>
        </w:rPr>
        <w:t>, v</w:t>
      </w:r>
      <w:r w:rsidR="00B8509C">
        <w:rPr>
          <w:b w:val="0"/>
          <w:szCs w:val="20"/>
        </w:rPr>
        <w:t>e 3</w:t>
      </w:r>
      <w:r w:rsidR="003E24D6" w:rsidRPr="00DF6CFD">
        <w:rPr>
          <w:b w:val="0"/>
          <w:szCs w:val="20"/>
        </w:rPr>
        <w:t xml:space="preserve">. čtvrtletí </w:t>
      </w:r>
      <w:r w:rsidR="00440E0F" w:rsidRPr="00DF6CFD">
        <w:rPr>
          <w:b w:val="0"/>
          <w:szCs w:val="20"/>
        </w:rPr>
        <w:t>2024</w:t>
      </w:r>
      <w:r w:rsidR="00A858D4" w:rsidRPr="00DF6CFD">
        <w:rPr>
          <w:b w:val="0"/>
          <w:szCs w:val="20"/>
        </w:rPr>
        <w:t xml:space="preserve"> </w:t>
      </w:r>
      <w:r w:rsidR="00194A71" w:rsidRPr="00DF6CFD">
        <w:rPr>
          <w:b w:val="0"/>
          <w:szCs w:val="20"/>
        </w:rPr>
        <w:t xml:space="preserve">to bylo </w:t>
      </w:r>
      <w:r w:rsidR="00B8509C">
        <w:rPr>
          <w:b w:val="0"/>
          <w:szCs w:val="20"/>
        </w:rPr>
        <w:t>0,2</w:t>
      </w:r>
      <w:r w:rsidR="002905D4" w:rsidRPr="00DF6CFD">
        <w:rPr>
          <w:b w:val="0"/>
          <w:szCs w:val="20"/>
        </w:rPr>
        <w:t> </w:t>
      </w:r>
      <w:r w:rsidRPr="00DF6CFD">
        <w:rPr>
          <w:b w:val="0"/>
          <w:szCs w:val="20"/>
        </w:rPr>
        <w:t>%.</w:t>
      </w:r>
    </w:p>
    <w:p w14:paraId="68ED7817" w14:textId="77777777" w:rsidR="00B647B5" w:rsidRPr="00DF6CFD" w:rsidRDefault="00B647B5" w:rsidP="00840EDD">
      <w:pPr>
        <w:pStyle w:val="Perex"/>
        <w:spacing w:after="240"/>
      </w:pPr>
      <w:r w:rsidRPr="00DF6CFD">
        <w:rPr>
          <w:b w:val="0"/>
          <w:szCs w:val="20"/>
        </w:rPr>
        <w:tab/>
      </w:r>
      <w:r w:rsidRPr="00DF6CFD">
        <w:rPr>
          <w:b w:val="0"/>
          <w:szCs w:val="20"/>
        </w:rPr>
        <w:tab/>
      </w:r>
      <w:r w:rsidRPr="00DF6CFD">
        <w:t>Indexy spotřebitelských cen (předchozí čtvrtletí = 100)</w:t>
      </w:r>
    </w:p>
    <w:tbl>
      <w:tblPr>
        <w:tblW w:w="84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8"/>
        <w:gridCol w:w="1188"/>
        <w:gridCol w:w="1128"/>
        <w:gridCol w:w="1128"/>
        <w:gridCol w:w="1128"/>
        <w:gridCol w:w="1128"/>
      </w:tblGrid>
      <w:tr w:rsidR="00B20915" w:rsidRPr="00DF6CFD" w14:paraId="16B94951" w14:textId="77777777" w:rsidTr="002D70EF">
        <w:trPr>
          <w:trHeight w:val="234"/>
          <w:jc w:val="center"/>
        </w:trPr>
        <w:tc>
          <w:tcPr>
            <w:tcW w:w="2748" w:type="dxa"/>
            <w:vAlign w:val="center"/>
          </w:tcPr>
          <w:p w14:paraId="7924FF2A" w14:textId="77777777" w:rsidR="00B20915" w:rsidRPr="00DF6CFD" w:rsidRDefault="00B20915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</w:pPr>
          </w:p>
        </w:tc>
        <w:tc>
          <w:tcPr>
            <w:tcW w:w="1188" w:type="dxa"/>
            <w:vAlign w:val="center"/>
          </w:tcPr>
          <w:p w14:paraId="2D5B2D88" w14:textId="77777777" w:rsidR="00B20915" w:rsidRPr="00DF6CFD" w:rsidRDefault="00B20915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2023</w:t>
            </w:r>
          </w:p>
        </w:tc>
        <w:tc>
          <w:tcPr>
            <w:tcW w:w="4512" w:type="dxa"/>
            <w:gridSpan w:val="4"/>
            <w:vAlign w:val="center"/>
          </w:tcPr>
          <w:p w14:paraId="7E978AEB" w14:textId="746A4EBA" w:rsidR="00B20915" w:rsidRPr="00DF6CFD" w:rsidRDefault="00B20915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2024</w:t>
            </w:r>
          </w:p>
        </w:tc>
      </w:tr>
      <w:tr w:rsidR="00B20915" w:rsidRPr="00DF6CFD" w14:paraId="142BAF55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5D3E6A49" w14:textId="77777777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  <w:t>ODDÍL</w:t>
            </w:r>
          </w:p>
        </w:tc>
        <w:tc>
          <w:tcPr>
            <w:tcW w:w="1188" w:type="dxa"/>
            <w:vAlign w:val="center"/>
          </w:tcPr>
          <w:p w14:paraId="3E8065C2" w14:textId="32B54219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4. čtvrtletí</w:t>
            </w:r>
          </w:p>
        </w:tc>
        <w:tc>
          <w:tcPr>
            <w:tcW w:w="1128" w:type="dxa"/>
            <w:vAlign w:val="center"/>
          </w:tcPr>
          <w:p w14:paraId="5ECCAB40" w14:textId="4725ACA9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1. čtvrtletí</w:t>
            </w:r>
          </w:p>
        </w:tc>
        <w:tc>
          <w:tcPr>
            <w:tcW w:w="1128" w:type="dxa"/>
            <w:vAlign w:val="center"/>
          </w:tcPr>
          <w:p w14:paraId="6CD2A60A" w14:textId="21214C44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2. čtvrtletí</w:t>
            </w:r>
          </w:p>
        </w:tc>
        <w:tc>
          <w:tcPr>
            <w:tcW w:w="1128" w:type="dxa"/>
            <w:vAlign w:val="center"/>
          </w:tcPr>
          <w:p w14:paraId="6838CE22" w14:textId="28D2C477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3</w:t>
            </w: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. čtvrtletí</w:t>
            </w:r>
          </w:p>
        </w:tc>
        <w:tc>
          <w:tcPr>
            <w:tcW w:w="1128" w:type="dxa"/>
            <w:vAlign w:val="center"/>
          </w:tcPr>
          <w:p w14:paraId="6648DBF8" w14:textId="347DD96E" w:rsidR="00B20915" w:rsidRPr="00DF6CFD" w:rsidRDefault="00B20915" w:rsidP="00B20915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4</w:t>
            </w: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. čtvrtletí</w:t>
            </w:r>
          </w:p>
        </w:tc>
      </w:tr>
      <w:tr w:rsidR="002D70EF" w:rsidRPr="00DF6CFD" w14:paraId="2F1CD1A6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6AF21B7B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ÚHRN</w:t>
            </w:r>
          </w:p>
        </w:tc>
        <w:tc>
          <w:tcPr>
            <w:tcW w:w="1188" w:type="dxa"/>
            <w:vAlign w:val="center"/>
          </w:tcPr>
          <w:p w14:paraId="65152216" w14:textId="64A19AC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99,6</w:t>
            </w:r>
          </w:p>
        </w:tc>
        <w:tc>
          <w:tcPr>
            <w:tcW w:w="1128" w:type="dxa"/>
            <w:vAlign w:val="center"/>
          </w:tcPr>
          <w:p w14:paraId="76C98F1D" w14:textId="76944979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101,4</w:t>
            </w:r>
          </w:p>
        </w:tc>
        <w:tc>
          <w:tcPr>
            <w:tcW w:w="1128" w:type="dxa"/>
            <w:vAlign w:val="center"/>
          </w:tcPr>
          <w:p w14:paraId="2D8445AB" w14:textId="1FEE9F93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128" w:type="dxa"/>
            <w:vAlign w:val="center"/>
          </w:tcPr>
          <w:p w14:paraId="46718DF5" w14:textId="7FBDF488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28" w:type="dxa"/>
            <w:vAlign w:val="center"/>
          </w:tcPr>
          <w:p w14:paraId="0D5FCBDF" w14:textId="39AD0027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</w:tr>
      <w:tr w:rsidR="002D70EF" w:rsidRPr="00DF6CFD" w14:paraId="161C092E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7FA3AA83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Potraviny a nealkoholické nápoje</w:t>
            </w:r>
          </w:p>
        </w:tc>
        <w:tc>
          <w:tcPr>
            <w:tcW w:w="1188" w:type="dxa"/>
            <w:vAlign w:val="center"/>
          </w:tcPr>
          <w:p w14:paraId="44D1624B" w14:textId="00F2D7D6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98,6</w:t>
            </w:r>
          </w:p>
        </w:tc>
        <w:tc>
          <w:tcPr>
            <w:tcW w:w="1128" w:type="dxa"/>
            <w:vAlign w:val="center"/>
          </w:tcPr>
          <w:p w14:paraId="2FB4B715" w14:textId="127219B3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98,6</w:t>
            </w:r>
          </w:p>
        </w:tc>
        <w:tc>
          <w:tcPr>
            <w:tcW w:w="1128" w:type="dxa"/>
            <w:vAlign w:val="center"/>
          </w:tcPr>
          <w:p w14:paraId="42E06051" w14:textId="3411850E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128" w:type="dxa"/>
            <w:vAlign w:val="center"/>
          </w:tcPr>
          <w:p w14:paraId="34DBEC67" w14:textId="32CA74C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28" w:type="dxa"/>
            <w:vAlign w:val="center"/>
          </w:tcPr>
          <w:p w14:paraId="7408F140" w14:textId="72D60E8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101</w:t>
            </w:r>
            <w:r>
              <w:rPr>
                <w:rFonts w:cs="Arial"/>
                <w:sz w:val="18"/>
                <w:szCs w:val="18"/>
              </w:rPr>
              <w:t>,0</w:t>
            </w:r>
          </w:p>
        </w:tc>
      </w:tr>
      <w:tr w:rsidR="002D70EF" w:rsidRPr="00DF6CFD" w14:paraId="6849D710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4C98F6F6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Alkoholické nápoje, tabák</w:t>
            </w:r>
          </w:p>
        </w:tc>
        <w:tc>
          <w:tcPr>
            <w:tcW w:w="1188" w:type="dxa"/>
            <w:vAlign w:val="center"/>
          </w:tcPr>
          <w:p w14:paraId="23471FA0" w14:textId="42ED4AA8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99,7</w:t>
            </w:r>
          </w:p>
        </w:tc>
        <w:tc>
          <w:tcPr>
            <w:tcW w:w="1128" w:type="dxa"/>
            <w:vAlign w:val="center"/>
          </w:tcPr>
          <w:p w14:paraId="7A94F1F2" w14:textId="10B0AF38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102,6</w:t>
            </w:r>
          </w:p>
        </w:tc>
        <w:tc>
          <w:tcPr>
            <w:tcW w:w="1128" w:type="dxa"/>
            <w:vAlign w:val="center"/>
          </w:tcPr>
          <w:p w14:paraId="3F12D34A" w14:textId="3112019E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101,9</w:t>
            </w:r>
          </w:p>
        </w:tc>
        <w:tc>
          <w:tcPr>
            <w:tcW w:w="1128" w:type="dxa"/>
            <w:vAlign w:val="center"/>
          </w:tcPr>
          <w:p w14:paraId="504099D2" w14:textId="70C9B1EC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28" w:type="dxa"/>
            <w:vAlign w:val="center"/>
          </w:tcPr>
          <w:p w14:paraId="5959E242" w14:textId="0C33EFB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99,9</w:t>
            </w:r>
          </w:p>
        </w:tc>
      </w:tr>
      <w:tr w:rsidR="002D70EF" w:rsidRPr="00DF6CFD" w14:paraId="2B1C76B1" w14:textId="77777777" w:rsidTr="002D70EF">
        <w:trPr>
          <w:trHeight w:val="313"/>
          <w:jc w:val="center"/>
        </w:trPr>
        <w:tc>
          <w:tcPr>
            <w:tcW w:w="2748" w:type="dxa"/>
            <w:vAlign w:val="center"/>
          </w:tcPr>
          <w:p w14:paraId="73CC7FE3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Odívání a obuv</w:t>
            </w:r>
          </w:p>
        </w:tc>
        <w:tc>
          <w:tcPr>
            <w:tcW w:w="1188" w:type="dxa"/>
            <w:vAlign w:val="center"/>
          </w:tcPr>
          <w:p w14:paraId="07532A12" w14:textId="2A833A03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103,9</w:t>
            </w:r>
          </w:p>
        </w:tc>
        <w:tc>
          <w:tcPr>
            <w:tcW w:w="1128" w:type="dxa"/>
            <w:vAlign w:val="center"/>
          </w:tcPr>
          <w:p w14:paraId="1C8198BB" w14:textId="6CF7725E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99,1</w:t>
            </w:r>
          </w:p>
        </w:tc>
        <w:tc>
          <w:tcPr>
            <w:tcW w:w="1128" w:type="dxa"/>
            <w:vAlign w:val="center"/>
          </w:tcPr>
          <w:p w14:paraId="32CD0D82" w14:textId="44FB2A9E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28" w:type="dxa"/>
            <w:vAlign w:val="center"/>
          </w:tcPr>
          <w:p w14:paraId="7F8C0A51" w14:textId="4FE3031C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98,8</w:t>
            </w:r>
          </w:p>
        </w:tc>
        <w:tc>
          <w:tcPr>
            <w:tcW w:w="1128" w:type="dxa"/>
            <w:vAlign w:val="center"/>
          </w:tcPr>
          <w:p w14:paraId="3A74BA51" w14:textId="1F69737D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101,5</w:t>
            </w:r>
          </w:p>
        </w:tc>
      </w:tr>
      <w:tr w:rsidR="002D70EF" w:rsidRPr="00DF6CFD" w14:paraId="14093294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7E021FCA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Bydlení, voda, energie, paliva</w:t>
            </w:r>
          </w:p>
        </w:tc>
        <w:tc>
          <w:tcPr>
            <w:tcW w:w="1188" w:type="dxa"/>
            <w:vAlign w:val="center"/>
          </w:tcPr>
          <w:p w14:paraId="328A9121" w14:textId="06B7848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99,6</w:t>
            </w:r>
          </w:p>
        </w:tc>
        <w:tc>
          <w:tcPr>
            <w:tcW w:w="1128" w:type="dxa"/>
            <w:vAlign w:val="center"/>
          </w:tcPr>
          <w:p w14:paraId="08EE6580" w14:textId="47A2F4D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103,2</w:t>
            </w:r>
          </w:p>
        </w:tc>
        <w:tc>
          <w:tcPr>
            <w:tcW w:w="1128" w:type="dxa"/>
            <w:vAlign w:val="center"/>
          </w:tcPr>
          <w:p w14:paraId="3CB8900E" w14:textId="7171CD2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99,9</w:t>
            </w:r>
          </w:p>
        </w:tc>
        <w:tc>
          <w:tcPr>
            <w:tcW w:w="1128" w:type="dxa"/>
            <w:vAlign w:val="center"/>
          </w:tcPr>
          <w:p w14:paraId="0F7B378A" w14:textId="34AE0AF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28" w:type="dxa"/>
            <w:vAlign w:val="center"/>
          </w:tcPr>
          <w:p w14:paraId="050E636E" w14:textId="7083586D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100,6</w:t>
            </w:r>
          </w:p>
        </w:tc>
      </w:tr>
      <w:tr w:rsidR="002D70EF" w:rsidRPr="00DF6CFD" w14:paraId="0010F28C" w14:textId="77777777" w:rsidTr="002D70EF">
        <w:trPr>
          <w:trHeight w:val="338"/>
          <w:jc w:val="center"/>
        </w:trPr>
        <w:tc>
          <w:tcPr>
            <w:tcW w:w="2748" w:type="dxa"/>
            <w:vAlign w:val="center"/>
          </w:tcPr>
          <w:p w14:paraId="3FE61369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Bytové vybavení, zařízení domácnosti, opravy</w:t>
            </w:r>
          </w:p>
        </w:tc>
        <w:tc>
          <w:tcPr>
            <w:tcW w:w="1188" w:type="dxa"/>
            <w:vAlign w:val="center"/>
          </w:tcPr>
          <w:p w14:paraId="78836D18" w14:textId="25CD4EB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28" w:type="dxa"/>
            <w:vAlign w:val="center"/>
          </w:tcPr>
          <w:p w14:paraId="64FD3CA2" w14:textId="550C299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28" w:type="dxa"/>
            <w:vAlign w:val="center"/>
          </w:tcPr>
          <w:p w14:paraId="620C0A10" w14:textId="030918D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128" w:type="dxa"/>
            <w:vAlign w:val="center"/>
          </w:tcPr>
          <w:p w14:paraId="02EAE148" w14:textId="39DB9A5B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99,8</w:t>
            </w:r>
          </w:p>
        </w:tc>
        <w:tc>
          <w:tcPr>
            <w:tcW w:w="1128" w:type="dxa"/>
            <w:vAlign w:val="center"/>
          </w:tcPr>
          <w:p w14:paraId="07D135FD" w14:textId="46E57F1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100,5</w:t>
            </w:r>
          </w:p>
        </w:tc>
      </w:tr>
      <w:tr w:rsidR="002D70EF" w:rsidRPr="00DF6CFD" w14:paraId="5D98BC51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2535A1D8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Zdraví</w:t>
            </w:r>
          </w:p>
        </w:tc>
        <w:tc>
          <w:tcPr>
            <w:tcW w:w="1188" w:type="dxa"/>
            <w:vAlign w:val="center"/>
          </w:tcPr>
          <w:p w14:paraId="158EA083" w14:textId="5368E0D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99,4</w:t>
            </w:r>
          </w:p>
        </w:tc>
        <w:tc>
          <w:tcPr>
            <w:tcW w:w="1128" w:type="dxa"/>
            <w:vAlign w:val="center"/>
          </w:tcPr>
          <w:p w14:paraId="1BB06EED" w14:textId="4694A15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101,3</w:t>
            </w:r>
          </w:p>
        </w:tc>
        <w:tc>
          <w:tcPr>
            <w:tcW w:w="1128" w:type="dxa"/>
            <w:vAlign w:val="center"/>
          </w:tcPr>
          <w:p w14:paraId="5A9C2973" w14:textId="40A49443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102,2</w:t>
            </w:r>
          </w:p>
        </w:tc>
        <w:tc>
          <w:tcPr>
            <w:tcW w:w="1128" w:type="dxa"/>
            <w:vAlign w:val="center"/>
          </w:tcPr>
          <w:p w14:paraId="33EF1930" w14:textId="03C7A04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100,9</w:t>
            </w:r>
          </w:p>
        </w:tc>
        <w:tc>
          <w:tcPr>
            <w:tcW w:w="1128" w:type="dxa"/>
            <w:vAlign w:val="center"/>
          </w:tcPr>
          <w:p w14:paraId="76A61C4D" w14:textId="283538DB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99,3</w:t>
            </w:r>
          </w:p>
        </w:tc>
      </w:tr>
      <w:tr w:rsidR="002D70EF" w:rsidRPr="00DF6CFD" w14:paraId="794925F1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477D637D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Doprava</w:t>
            </w:r>
          </w:p>
        </w:tc>
        <w:tc>
          <w:tcPr>
            <w:tcW w:w="1188" w:type="dxa"/>
            <w:vAlign w:val="center"/>
          </w:tcPr>
          <w:p w14:paraId="305E9A1D" w14:textId="179C5F60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99,7</w:t>
            </w:r>
          </w:p>
        </w:tc>
        <w:tc>
          <w:tcPr>
            <w:tcW w:w="1128" w:type="dxa"/>
            <w:vAlign w:val="center"/>
          </w:tcPr>
          <w:p w14:paraId="384B0CFF" w14:textId="5A0CF61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128" w:type="dxa"/>
            <w:vAlign w:val="center"/>
          </w:tcPr>
          <w:p w14:paraId="323E70E6" w14:textId="3E91315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102,0</w:t>
            </w:r>
          </w:p>
        </w:tc>
        <w:tc>
          <w:tcPr>
            <w:tcW w:w="1128" w:type="dxa"/>
            <w:vAlign w:val="center"/>
          </w:tcPr>
          <w:p w14:paraId="207DEE5D" w14:textId="174A7E95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98,4</w:t>
            </w:r>
          </w:p>
        </w:tc>
        <w:tc>
          <w:tcPr>
            <w:tcW w:w="1128" w:type="dxa"/>
            <w:vAlign w:val="center"/>
          </w:tcPr>
          <w:p w14:paraId="1A2E3237" w14:textId="63EBCC1B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98,9</w:t>
            </w:r>
          </w:p>
        </w:tc>
      </w:tr>
      <w:tr w:rsidR="002D70EF" w:rsidRPr="00DF6CFD" w14:paraId="7147A00C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06419713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Pošty a telekomunikace</w:t>
            </w:r>
          </w:p>
        </w:tc>
        <w:tc>
          <w:tcPr>
            <w:tcW w:w="1188" w:type="dxa"/>
            <w:vAlign w:val="center"/>
          </w:tcPr>
          <w:p w14:paraId="1D4D6595" w14:textId="75FCF2D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100,2</w:t>
            </w:r>
          </w:p>
        </w:tc>
        <w:tc>
          <w:tcPr>
            <w:tcW w:w="1128" w:type="dxa"/>
            <w:vAlign w:val="center"/>
          </w:tcPr>
          <w:p w14:paraId="3D3EC904" w14:textId="4ECD3417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28" w:type="dxa"/>
            <w:vAlign w:val="center"/>
          </w:tcPr>
          <w:p w14:paraId="2CB267A9" w14:textId="0593224C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28" w:type="dxa"/>
            <w:vAlign w:val="center"/>
          </w:tcPr>
          <w:p w14:paraId="533F83A1" w14:textId="650548B9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28" w:type="dxa"/>
            <w:vAlign w:val="center"/>
          </w:tcPr>
          <w:p w14:paraId="46A98B09" w14:textId="3536133B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</w:tr>
      <w:tr w:rsidR="002D70EF" w:rsidRPr="00DF6CFD" w14:paraId="6D6CE624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63D3ED02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Rekreace a kultura</w:t>
            </w:r>
          </w:p>
        </w:tc>
        <w:tc>
          <w:tcPr>
            <w:tcW w:w="1188" w:type="dxa"/>
            <w:vAlign w:val="center"/>
          </w:tcPr>
          <w:p w14:paraId="54386148" w14:textId="701933F0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96,4</w:t>
            </w:r>
          </w:p>
        </w:tc>
        <w:tc>
          <w:tcPr>
            <w:tcW w:w="1128" w:type="dxa"/>
            <w:vAlign w:val="center"/>
          </w:tcPr>
          <w:p w14:paraId="11F8F527" w14:textId="6CDA0A3E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103,3</w:t>
            </w:r>
          </w:p>
        </w:tc>
        <w:tc>
          <w:tcPr>
            <w:tcW w:w="1128" w:type="dxa"/>
            <w:vAlign w:val="center"/>
          </w:tcPr>
          <w:p w14:paraId="16E1A586" w14:textId="27DA0D01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99,2</w:t>
            </w:r>
          </w:p>
        </w:tc>
        <w:tc>
          <w:tcPr>
            <w:tcW w:w="1128" w:type="dxa"/>
            <w:vAlign w:val="center"/>
          </w:tcPr>
          <w:p w14:paraId="6997BCAD" w14:textId="55C5EF9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104,7</w:t>
            </w:r>
          </w:p>
        </w:tc>
        <w:tc>
          <w:tcPr>
            <w:tcW w:w="1128" w:type="dxa"/>
            <w:vAlign w:val="center"/>
          </w:tcPr>
          <w:p w14:paraId="7D2E1F1F" w14:textId="070BB186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96,5</w:t>
            </w:r>
          </w:p>
        </w:tc>
      </w:tr>
      <w:tr w:rsidR="002D70EF" w:rsidRPr="00DF6CFD" w14:paraId="6B9C4A75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05C5D2EA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Vzdělávání</w:t>
            </w:r>
          </w:p>
        </w:tc>
        <w:tc>
          <w:tcPr>
            <w:tcW w:w="1188" w:type="dxa"/>
            <w:vAlign w:val="center"/>
          </w:tcPr>
          <w:p w14:paraId="11391AC6" w14:textId="362E0C87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103,9</w:t>
            </w:r>
          </w:p>
        </w:tc>
        <w:tc>
          <w:tcPr>
            <w:tcW w:w="1128" w:type="dxa"/>
            <w:vAlign w:val="center"/>
          </w:tcPr>
          <w:p w14:paraId="56C4E782" w14:textId="5D08D5F1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28" w:type="dxa"/>
            <w:vAlign w:val="center"/>
          </w:tcPr>
          <w:p w14:paraId="5AF24E4D" w14:textId="417CCF6D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100,1</w:t>
            </w:r>
          </w:p>
        </w:tc>
        <w:tc>
          <w:tcPr>
            <w:tcW w:w="1128" w:type="dxa"/>
            <w:vAlign w:val="center"/>
          </w:tcPr>
          <w:p w14:paraId="1CB2C547" w14:textId="48894B1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103,5</w:t>
            </w:r>
          </w:p>
        </w:tc>
        <w:tc>
          <w:tcPr>
            <w:tcW w:w="1128" w:type="dxa"/>
            <w:vAlign w:val="center"/>
          </w:tcPr>
          <w:p w14:paraId="1146FE73" w14:textId="0DD3E234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106,9</w:t>
            </w:r>
          </w:p>
        </w:tc>
      </w:tr>
      <w:tr w:rsidR="002D70EF" w:rsidRPr="00DF6CFD" w14:paraId="2E6FC6B3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65E14BAF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Stravování a ubytování</w:t>
            </w:r>
          </w:p>
        </w:tc>
        <w:tc>
          <w:tcPr>
            <w:tcW w:w="1188" w:type="dxa"/>
            <w:vAlign w:val="center"/>
          </w:tcPr>
          <w:p w14:paraId="0F21690B" w14:textId="4DDB43D7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101,1</w:t>
            </w:r>
          </w:p>
        </w:tc>
        <w:tc>
          <w:tcPr>
            <w:tcW w:w="1128" w:type="dxa"/>
            <w:vAlign w:val="center"/>
          </w:tcPr>
          <w:p w14:paraId="0FC79720" w14:textId="2D01F791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102,8</w:t>
            </w:r>
          </w:p>
        </w:tc>
        <w:tc>
          <w:tcPr>
            <w:tcW w:w="1128" w:type="dxa"/>
            <w:vAlign w:val="center"/>
          </w:tcPr>
          <w:p w14:paraId="76FD6F14" w14:textId="282473F1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101,9</w:t>
            </w:r>
          </w:p>
        </w:tc>
        <w:tc>
          <w:tcPr>
            <w:tcW w:w="1128" w:type="dxa"/>
            <w:vAlign w:val="center"/>
          </w:tcPr>
          <w:p w14:paraId="739B44E7" w14:textId="7909AB89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101,2</w:t>
            </w:r>
          </w:p>
        </w:tc>
        <w:tc>
          <w:tcPr>
            <w:tcW w:w="1128" w:type="dxa"/>
            <w:vAlign w:val="center"/>
          </w:tcPr>
          <w:p w14:paraId="26AF4ED3" w14:textId="667F3CE6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100,9</w:t>
            </w:r>
          </w:p>
        </w:tc>
      </w:tr>
      <w:tr w:rsidR="002D70EF" w:rsidRPr="00DF6CFD" w14:paraId="1876BFBE" w14:textId="77777777" w:rsidTr="002D70EF">
        <w:trPr>
          <w:trHeight w:val="279"/>
          <w:jc w:val="center"/>
        </w:trPr>
        <w:tc>
          <w:tcPr>
            <w:tcW w:w="2748" w:type="dxa"/>
            <w:vAlign w:val="center"/>
          </w:tcPr>
          <w:p w14:paraId="112696E6" w14:textId="77777777" w:rsidR="002D70EF" w:rsidRPr="00DF6CFD" w:rsidRDefault="002D70EF" w:rsidP="002D70EF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Ostatní zboží a služby</w:t>
            </w:r>
          </w:p>
        </w:tc>
        <w:tc>
          <w:tcPr>
            <w:tcW w:w="1188" w:type="dxa"/>
            <w:vAlign w:val="center"/>
          </w:tcPr>
          <w:p w14:paraId="1077AF2E" w14:textId="2E9A0EB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28" w:type="dxa"/>
            <w:vAlign w:val="center"/>
          </w:tcPr>
          <w:p w14:paraId="5A881EF9" w14:textId="46E89781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101,8</w:t>
            </w:r>
          </w:p>
        </w:tc>
        <w:tc>
          <w:tcPr>
            <w:tcW w:w="1128" w:type="dxa"/>
            <w:vAlign w:val="center"/>
          </w:tcPr>
          <w:p w14:paraId="33191731" w14:textId="4A2D8B68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101,0</w:t>
            </w:r>
          </w:p>
        </w:tc>
        <w:tc>
          <w:tcPr>
            <w:tcW w:w="1128" w:type="dxa"/>
            <w:vAlign w:val="center"/>
          </w:tcPr>
          <w:p w14:paraId="649B7962" w14:textId="4006536A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28" w:type="dxa"/>
            <w:vAlign w:val="center"/>
          </w:tcPr>
          <w:p w14:paraId="3B8C827D" w14:textId="342D3C2F" w:rsidR="002D70EF" w:rsidRPr="00DF6CFD" w:rsidRDefault="002D70EF" w:rsidP="002D70EF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</w:tr>
    </w:tbl>
    <w:p w14:paraId="49746DE1" w14:textId="7987A8B2" w:rsidR="00B647B5" w:rsidRPr="00DF6CFD" w:rsidRDefault="00B647B5" w:rsidP="00B647B5">
      <w:pPr>
        <w:rPr>
          <w:rFonts w:cs="Arial"/>
          <w:szCs w:val="20"/>
        </w:rPr>
      </w:pPr>
      <w:r w:rsidRPr="00DF6CFD">
        <w:rPr>
          <w:rFonts w:cs="Arial"/>
          <w:b/>
          <w:szCs w:val="20"/>
        </w:rPr>
        <w:lastRenderedPageBreak/>
        <w:t xml:space="preserve">Meziročně </w:t>
      </w:r>
      <w:r w:rsidR="002F56A4" w:rsidRPr="00DF6CFD">
        <w:rPr>
          <w:rFonts w:cs="Arial"/>
          <w:szCs w:val="20"/>
        </w:rPr>
        <w:t>vzrostly spotřebitelské ceny v</w:t>
      </w:r>
      <w:r w:rsidR="00440E0F" w:rsidRPr="00DF6CFD">
        <w:rPr>
          <w:rFonts w:cs="Arial"/>
          <w:szCs w:val="20"/>
        </w:rPr>
        <w:t>e</w:t>
      </w:r>
      <w:r w:rsidRPr="00DF6CFD">
        <w:rPr>
          <w:rFonts w:cs="Arial"/>
          <w:szCs w:val="20"/>
        </w:rPr>
        <w:t> </w:t>
      </w:r>
      <w:r w:rsidR="009364FA">
        <w:rPr>
          <w:rFonts w:cs="Arial"/>
          <w:b/>
          <w:szCs w:val="20"/>
        </w:rPr>
        <w:t>4</w:t>
      </w:r>
      <w:r w:rsidR="00600D6C" w:rsidRPr="00DF6CFD">
        <w:rPr>
          <w:rFonts w:cs="Arial"/>
          <w:b/>
          <w:szCs w:val="20"/>
        </w:rPr>
        <w:t>. čtvrtletí 2024</w:t>
      </w:r>
      <w:r w:rsidRPr="00DF6CFD">
        <w:rPr>
          <w:rFonts w:cs="Arial"/>
          <w:szCs w:val="20"/>
        </w:rPr>
        <w:t xml:space="preserve"> proti</w:t>
      </w:r>
      <w:r w:rsidRPr="00DF6CFD">
        <w:rPr>
          <w:rFonts w:cs="Arial"/>
          <w:b/>
          <w:szCs w:val="20"/>
        </w:rPr>
        <w:t xml:space="preserve"> </w:t>
      </w:r>
      <w:r w:rsidR="009364FA">
        <w:rPr>
          <w:rFonts w:cs="Arial"/>
          <w:b/>
          <w:szCs w:val="20"/>
        </w:rPr>
        <w:t>4</w:t>
      </w:r>
      <w:r w:rsidRPr="00DF6CFD">
        <w:rPr>
          <w:rFonts w:cs="Arial"/>
          <w:b/>
          <w:szCs w:val="20"/>
        </w:rPr>
        <w:t>. </w:t>
      </w:r>
      <w:r w:rsidR="00600D6C" w:rsidRPr="00DF6CFD">
        <w:rPr>
          <w:rFonts w:cs="Arial"/>
          <w:b/>
          <w:szCs w:val="20"/>
        </w:rPr>
        <w:t>čtvrtletí 2023</w:t>
      </w:r>
      <w:r w:rsidRPr="00DF6CFD">
        <w:rPr>
          <w:rFonts w:cs="Arial"/>
          <w:szCs w:val="20"/>
        </w:rPr>
        <w:t xml:space="preserve"> </w:t>
      </w:r>
      <w:r w:rsidR="003E24D6" w:rsidRPr="00DF6CFD">
        <w:rPr>
          <w:rFonts w:cs="Arial"/>
          <w:bCs/>
          <w:szCs w:val="20"/>
        </w:rPr>
        <w:t>o </w:t>
      </w:r>
      <w:r w:rsidR="009364FA">
        <w:rPr>
          <w:rFonts w:cs="Arial"/>
          <w:bCs/>
          <w:szCs w:val="20"/>
        </w:rPr>
        <w:t>2,9</w:t>
      </w:r>
      <w:r w:rsidRPr="00DF6CFD">
        <w:rPr>
          <w:rFonts w:cs="Arial"/>
          <w:bCs/>
          <w:szCs w:val="20"/>
        </w:rPr>
        <w:t xml:space="preserve"> %, tedy </w:t>
      </w:r>
      <w:r w:rsidR="00315996" w:rsidRPr="00DF6CFD">
        <w:rPr>
          <w:rFonts w:cs="Arial"/>
          <w:bCs/>
          <w:szCs w:val="20"/>
        </w:rPr>
        <w:t>o </w:t>
      </w:r>
      <w:r w:rsidR="009364FA">
        <w:rPr>
          <w:rFonts w:cs="Arial"/>
          <w:bCs/>
          <w:szCs w:val="20"/>
        </w:rPr>
        <w:t>0,6</w:t>
      </w:r>
      <w:r w:rsidRPr="00DF6CFD">
        <w:rPr>
          <w:rFonts w:cs="Arial"/>
          <w:bCs/>
          <w:szCs w:val="20"/>
        </w:rPr>
        <w:t xml:space="preserve"> procentního bodu </w:t>
      </w:r>
      <w:r w:rsidR="009364FA">
        <w:rPr>
          <w:rFonts w:cs="Arial"/>
          <w:bCs/>
          <w:szCs w:val="20"/>
        </w:rPr>
        <w:t>více</w:t>
      </w:r>
      <w:r w:rsidR="009051BE" w:rsidRPr="00DF6CFD">
        <w:rPr>
          <w:rFonts w:cs="Arial"/>
          <w:bCs/>
          <w:szCs w:val="20"/>
        </w:rPr>
        <w:t xml:space="preserve"> než</w:t>
      </w:r>
      <w:r w:rsidR="003E24D6" w:rsidRPr="00DF6CFD">
        <w:rPr>
          <w:rFonts w:cs="Arial"/>
          <w:bCs/>
          <w:szCs w:val="20"/>
        </w:rPr>
        <w:t xml:space="preserve"> v</w:t>
      </w:r>
      <w:r w:rsidR="001A39BD">
        <w:rPr>
          <w:rFonts w:cs="Arial"/>
          <w:bCs/>
          <w:szCs w:val="20"/>
        </w:rPr>
        <w:t>e</w:t>
      </w:r>
      <w:r w:rsidR="00600D6C" w:rsidRPr="00DF6CFD">
        <w:rPr>
          <w:rFonts w:cs="Arial"/>
          <w:bCs/>
          <w:szCs w:val="20"/>
        </w:rPr>
        <w:t> </w:t>
      </w:r>
      <w:r w:rsidR="009364FA">
        <w:rPr>
          <w:rFonts w:cs="Arial"/>
          <w:bCs/>
          <w:szCs w:val="20"/>
        </w:rPr>
        <w:t>3</w:t>
      </w:r>
      <w:r w:rsidRPr="00DF6CFD">
        <w:rPr>
          <w:rFonts w:cs="Arial"/>
          <w:bCs/>
          <w:szCs w:val="20"/>
        </w:rPr>
        <w:t>.</w:t>
      </w:r>
      <w:r w:rsidRPr="00DF6CFD">
        <w:rPr>
          <w:rFonts w:cs="Arial"/>
          <w:szCs w:val="20"/>
        </w:rPr>
        <w:t> čtvrtletí</w:t>
      </w:r>
      <w:r w:rsidR="003F720E" w:rsidRPr="00DF6CFD">
        <w:rPr>
          <w:rFonts w:cs="Arial"/>
          <w:szCs w:val="20"/>
        </w:rPr>
        <w:t xml:space="preserve"> 202</w:t>
      </w:r>
      <w:r w:rsidR="00440E0F" w:rsidRPr="00DF6CFD">
        <w:rPr>
          <w:rFonts w:cs="Arial"/>
          <w:szCs w:val="20"/>
        </w:rPr>
        <w:t>4</w:t>
      </w:r>
      <w:r w:rsidRPr="00DF6CFD">
        <w:rPr>
          <w:rFonts w:cs="Arial"/>
          <w:szCs w:val="20"/>
        </w:rPr>
        <w:t xml:space="preserve">. </w:t>
      </w:r>
      <w:r w:rsidR="00485BDF" w:rsidRPr="00DF6CFD">
        <w:rPr>
          <w:rFonts w:cs="Arial"/>
          <w:szCs w:val="20"/>
        </w:rPr>
        <w:t xml:space="preserve">Na </w:t>
      </w:r>
      <w:r w:rsidR="00FF2D5D" w:rsidRPr="00DF6CFD">
        <w:rPr>
          <w:rFonts w:cs="Arial"/>
          <w:szCs w:val="20"/>
        </w:rPr>
        <w:t>z</w:t>
      </w:r>
      <w:r w:rsidR="009364FA">
        <w:rPr>
          <w:rFonts w:cs="Arial"/>
          <w:szCs w:val="20"/>
        </w:rPr>
        <w:t>rych</w:t>
      </w:r>
      <w:r w:rsidR="00485BDF" w:rsidRPr="00DF6CFD">
        <w:rPr>
          <w:rFonts w:cs="Arial"/>
          <w:szCs w:val="20"/>
        </w:rPr>
        <w:t>lení růstu cen</w:t>
      </w:r>
      <w:r w:rsidRPr="00DF6CFD">
        <w:rPr>
          <w:rFonts w:cs="Arial"/>
          <w:szCs w:val="20"/>
        </w:rPr>
        <w:t xml:space="preserve"> působil </w:t>
      </w:r>
      <w:r w:rsidR="00000AFD" w:rsidRPr="00DF6CFD">
        <w:rPr>
          <w:rFonts w:cs="Arial"/>
          <w:szCs w:val="20"/>
        </w:rPr>
        <w:t xml:space="preserve">především </w:t>
      </w:r>
      <w:r w:rsidRPr="00DF6CFD">
        <w:rPr>
          <w:rFonts w:cs="Arial"/>
          <w:szCs w:val="20"/>
        </w:rPr>
        <w:t xml:space="preserve">cenový vývoj v oddíle </w:t>
      </w:r>
      <w:r w:rsidR="009364FA">
        <w:rPr>
          <w:rFonts w:cs="Arial"/>
          <w:szCs w:val="20"/>
        </w:rPr>
        <w:t xml:space="preserve">potraviny a </w:t>
      </w:r>
      <w:r w:rsidR="009364FA" w:rsidRPr="00D3769F">
        <w:rPr>
          <w:rFonts w:cs="Arial"/>
          <w:szCs w:val="20"/>
        </w:rPr>
        <w:t>nealkoholické nápoje</w:t>
      </w:r>
      <w:r w:rsidR="00FF2D5D" w:rsidRPr="00D3769F">
        <w:rPr>
          <w:rFonts w:cs="Arial"/>
          <w:szCs w:val="20"/>
        </w:rPr>
        <w:t xml:space="preserve"> a v oddíle </w:t>
      </w:r>
      <w:r w:rsidR="009364FA" w:rsidRPr="00D3769F">
        <w:rPr>
          <w:rFonts w:cs="Arial"/>
          <w:szCs w:val="20"/>
        </w:rPr>
        <w:t>bydlení</w:t>
      </w:r>
      <w:r w:rsidR="00A27262" w:rsidRPr="00D3769F">
        <w:rPr>
          <w:rFonts w:cs="Arial"/>
          <w:szCs w:val="20"/>
        </w:rPr>
        <w:t>.</w:t>
      </w:r>
      <w:r w:rsidR="00F67233" w:rsidRPr="00D3769F">
        <w:rPr>
          <w:rFonts w:cs="Arial"/>
          <w:szCs w:val="20"/>
        </w:rPr>
        <w:t xml:space="preserve"> </w:t>
      </w:r>
      <w:r w:rsidR="00C0080F" w:rsidRPr="00D3769F">
        <w:rPr>
          <w:rFonts w:cs="Arial"/>
          <w:szCs w:val="20"/>
        </w:rPr>
        <w:t>Opačným směrem působil</w:t>
      </w:r>
      <w:r w:rsidR="00F67233" w:rsidRPr="00D3769F">
        <w:rPr>
          <w:rFonts w:cs="Arial"/>
          <w:szCs w:val="20"/>
        </w:rPr>
        <w:t xml:space="preserve"> především </w:t>
      </w:r>
      <w:r w:rsidR="009364FA" w:rsidRPr="00D3769F">
        <w:rPr>
          <w:rFonts w:cs="Arial"/>
          <w:szCs w:val="20"/>
        </w:rPr>
        <w:t>přechod z růstu v pokles v oddíle odívání a obuv a zpomalení cenového růstu v oddíle doprava</w:t>
      </w:r>
      <w:r w:rsidR="00F67233" w:rsidRPr="00D3769F">
        <w:rPr>
          <w:rFonts w:cs="Arial"/>
          <w:szCs w:val="20"/>
        </w:rPr>
        <w:t>.</w:t>
      </w:r>
    </w:p>
    <w:p w14:paraId="12A81CA5" w14:textId="77777777" w:rsidR="00B647B5" w:rsidRPr="00DF6CFD" w:rsidRDefault="00B647B5" w:rsidP="00B647B5">
      <w:pPr>
        <w:rPr>
          <w:rFonts w:cs="Arial"/>
        </w:rPr>
      </w:pPr>
    </w:p>
    <w:p w14:paraId="565F997E" w14:textId="62966883" w:rsidR="00B647B5" w:rsidRPr="00EF125D" w:rsidRDefault="002F56A4" w:rsidP="00B647B5">
      <w:r w:rsidRPr="00DF6CFD">
        <w:rPr>
          <w:rFonts w:cs="Arial"/>
        </w:rPr>
        <w:t>Změny ve vývoji cen v</w:t>
      </w:r>
      <w:r w:rsidR="009364FA">
        <w:rPr>
          <w:rFonts w:cs="Arial"/>
        </w:rPr>
        <w:t>e 4</w:t>
      </w:r>
      <w:r w:rsidR="00791110" w:rsidRPr="00DF6CFD">
        <w:rPr>
          <w:rFonts w:cs="Arial"/>
        </w:rPr>
        <w:t>. čtv</w:t>
      </w:r>
      <w:r w:rsidR="00B86328" w:rsidRPr="00DF6CFD">
        <w:rPr>
          <w:rFonts w:cs="Arial"/>
        </w:rPr>
        <w:t xml:space="preserve">rtletí </w:t>
      </w:r>
      <w:r w:rsidR="00096E41" w:rsidRPr="00DF6CFD">
        <w:rPr>
          <w:rFonts w:cs="Arial"/>
        </w:rPr>
        <w:t>2024</w:t>
      </w:r>
      <w:r w:rsidR="00B951A2" w:rsidRPr="00DF6CFD">
        <w:rPr>
          <w:rFonts w:cs="Arial"/>
        </w:rPr>
        <w:t xml:space="preserve"> </w:t>
      </w:r>
      <w:r w:rsidR="00791110" w:rsidRPr="00DF6CFD">
        <w:rPr>
          <w:rFonts w:cs="Arial"/>
        </w:rPr>
        <w:t xml:space="preserve">se </w:t>
      </w:r>
      <w:r w:rsidR="00791110" w:rsidRPr="004B4EB9">
        <w:rPr>
          <w:rFonts w:cs="Arial"/>
        </w:rPr>
        <w:t xml:space="preserve">promítly do </w:t>
      </w:r>
      <w:r w:rsidR="005D44D3" w:rsidRPr="004B4EB9">
        <w:rPr>
          <w:rFonts w:cs="Arial"/>
        </w:rPr>
        <w:t>z</w:t>
      </w:r>
      <w:r w:rsidR="009364FA">
        <w:rPr>
          <w:rFonts w:cs="Arial"/>
        </w:rPr>
        <w:t>rych</w:t>
      </w:r>
      <w:r w:rsidR="00560B36" w:rsidRPr="004B4EB9">
        <w:rPr>
          <w:rFonts w:cs="Arial"/>
        </w:rPr>
        <w:t>lení</w:t>
      </w:r>
      <w:r w:rsidR="00F9284C" w:rsidRPr="004B4EB9">
        <w:rPr>
          <w:rFonts w:cs="Arial"/>
        </w:rPr>
        <w:t xml:space="preserve"> </w:t>
      </w:r>
      <w:r w:rsidR="00791110" w:rsidRPr="004B4EB9">
        <w:rPr>
          <w:rFonts w:cs="Arial"/>
        </w:rPr>
        <w:t>meziročního</w:t>
      </w:r>
      <w:r w:rsidR="00791110" w:rsidRPr="00FD1EAD">
        <w:rPr>
          <w:rFonts w:cs="Arial"/>
        </w:rPr>
        <w:t xml:space="preserve"> růstu tržních cen </w:t>
      </w:r>
      <w:r w:rsidR="00315996" w:rsidRPr="00FD1EAD">
        <w:rPr>
          <w:rFonts w:cs="Arial"/>
        </w:rPr>
        <w:t>na </w:t>
      </w:r>
      <w:r w:rsidR="009364FA">
        <w:rPr>
          <w:rFonts w:cs="Arial"/>
        </w:rPr>
        <w:t>2,1</w:t>
      </w:r>
      <w:r w:rsidR="00791110" w:rsidRPr="00FD1EAD">
        <w:rPr>
          <w:rFonts w:cs="Arial"/>
        </w:rPr>
        <w:t> %</w:t>
      </w:r>
      <w:r w:rsidR="00C01B8F" w:rsidRPr="00FD1EAD">
        <w:rPr>
          <w:rFonts w:cs="Arial"/>
        </w:rPr>
        <w:t xml:space="preserve"> (v</w:t>
      </w:r>
      <w:r w:rsidR="00F67233">
        <w:rPr>
          <w:rFonts w:cs="Arial"/>
        </w:rPr>
        <w:t>e</w:t>
      </w:r>
      <w:r w:rsidR="009364FA">
        <w:rPr>
          <w:rFonts w:cs="Arial"/>
        </w:rPr>
        <w:t xml:space="preserve"> 3</w:t>
      </w:r>
      <w:r w:rsidR="00A858D4" w:rsidRPr="00FD1EAD">
        <w:rPr>
          <w:rFonts w:cs="Arial"/>
        </w:rPr>
        <w:t xml:space="preserve">. </w:t>
      </w:r>
      <w:r w:rsidR="00FF2D5D">
        <w:rPr>
          <w:rFonts w:cs="Arial"/>
        </w:rPr>
        <w:t>čtvrtletí 2024</w:t>
      </w:r>
      <w:r w:rsidR="00791110" w:rsidRPr="00FD1EAD">
        <w:rPr>
          <w:rFonts w:cs="Arial"/>
        </w:rPr>
        <w:t xml:space="preserve"> růst o </w:t>
      </w:r>
      <w:r w:rsidR="009364FA">
        <w:rPr>
          <w:rFonts w:cs="Arial"/>
        </w:rPr>
        <w:t>1,7</w:t>
      </w:r>
      <w:r w:rsidR="00B951A2">
        <w:rPr>
          <w:rFonts w:cs="Arial"/>
        </w:rPr>
        <w:t xml:space="preserve"> </w:t>
      </w:r>
      <w:r w:rsidR="00791110" w:rsidRPr="00FD1EAD">
        <w:rPr>
          <w:rFonts w:cs="Arial"/>
        </w:rPr>
        <w:t>%).</w:t>
      </w:r>
      <w:r w:rsidR="00C01B8F" w:rsidRPr="00FD1EAD">
        <w:rPr>
          <w:rFonts w:cs="Arial"/>
        </w:rPr>
        <w:t xml:space="preserve"> Regulované </w:t>
      </w:r>
      <w:r w:rsidR="001B694F" w:rsidRPr="00FD1EAD">
        <w:rPr>
          <w:rFonts w:cs="Arial"/>
        </w:rPr>
        <w:t>ceny vz</w:t>
      </w:r>
      <w:r w:rsidR="00723FD3" w:rsidRPr="00FD1EAD">
        <w:rPr>
          <w:rFonts w:cs="Arial"/>
        </w:rPr>
        <w:t xml:space="preserve">rostly </w:t>
      </w:r>
      <w:r w:rsidR="00315996" w:rsidRPr="00FD1EAD">
        <w:rPr>
          <w:rFonts w:cs="Arial"/>
        </w:rPr>
        <w:t>o </w:t>
      </w:r>
      <w:r w:rsidR="008B492D">
        <w:rPr>
          <w:rFonts w:cs="Arial"/>
        </w:rPr>
        <w:t>7,4</w:t>
      </w:r>
      <w:r w:rsidR="00A4258E" w:rsidRPr="00FD1EAD">
        <w:rPr>
          <w:rFonts w:cs="Arial"/>
        </w:rPr>
        <w:t xml:space="preserve"> % </w:t>
      </w:r>
      <w:r w:rsidR="00723FD3" w:rsidRPr="00FD1EAD">
        <w:rPr>
          <w:rFonts w:cs="Arial"/>
        </w:rPr>
        <w:t>(</w:t>
      </w:r>
      <w:r w:rsidR="00791110" w:rsidRPr="00FD1EAD">
        <w:rPr>
          <w:rFonts w:cs="Arial"/>
        </w:rPr>
        <w:t>v</w:t>
      </w:r>
      <w:r w:rsidR="00F67233">
        <w:rPr>
          <w:rFonts w:cs="Arial"/>
        </w:rPr>
        <w:t>e</w:t>
      </w:r>
      <w:r w:rsidR="00096E41">
        <w:rPr>
          <w:rFonts w:cs="Arial"/>
        </w:rPr>
        <w:t> </w:t>
      </w:r>
      <w:r w:rsidR="009364FA">
        <w:rPr>
          <w:rFonts w:cs="Arial"/>
        </w:rPr>
        <w:t>3</w:t>
      </w:r>
      <w:r w:rsidR="001A3635">
        <w:rPr>
          <w:rFonts w:cs="Arial"/>
        </w:rPr>
        <w:t>. čtvrtletí 202</w:t>
      </w:r>
      <w:r w:rsidR="00FF2D5D">
        <w:rPr>
          <w:rFonts w:cs="Arial"/>
        </w:rPr>
        <w:t>4</w:t>
      </w:r>
      <w:r w:rsidR="00723FD3" w:rsidRPr="00FD1EAD">
        <w:rPr>
          <w:rFonts w:cs="Arial"/>
        </w:rPr>
        <w:t xml:space="preserve"> růst o </w:t>
      </w:r>
      <w:r w:rsidR="008B492D">
        <w:rPr>
          <w:rFonts w:cs="Arial"/>
        </w:rPr>
        <w:t>5,7</w:t>
      </w:r>
      <w:r w:rsidR="00723FD3" w:rsidRPr="00FD1EAD">
        <w:rPr>
          <w:rFonts w:cs="Arial"/>
        </w:rPr>
        <w:t> %)</w:t>
      </w:r>
      <w:r w:rsidR="00791110" w:rsidRPr="00FD1EAD">
        <w:rPr>
          <w:rFonts w:cs="Arial"/>
        </w:rPr>
        <w:t>.</w:t>
      </w:r>
    </w:p>
    <w:p w14:paraId="2C904F6A" w14:textId="77777777" w:rsidR="00B647B5" w:rsidRPr="00EF125D" w:rsidRDefault="00B647B5" w:rsidP="00B647B5"/>
    <w:p w14:paraId="37436AC7" w14:textId="77777777" w:rsidR="00B647B5" w:rsidRPr="00EF125D" w:rsidRDefault="00B647B5" w:rsidP="00B647B5">
      <w:pPr>
        <w:rPr>
          <w:rFonts w:cs="Arial"/>
        </w:rPr>
      </w:pPr>
    </w:p>
    <w:p w14:paraId="306422E5" w14:textId="4CDD2ED4" w:rsidR="00B647B5" w:rsidRDefault="009364FA" w:rsidP="00B647B5">
      <w:pPr>
        <w:rPr>
          <w:rFonts w:cs="Arial"/>
        </w:rPr>
      </w:pPr>
      <w:r w:rsidRPr="009364FA">
        <w:rPr>
          <w:noProof/>
          <w:lang w:eastAsia="cs-CZ"/>
        </w:rPr>
        <w:drawing>
          <wp:inline distT="0" distB="0" distL="0" distR="0" wp14:anchorId="11DE6D0C" wp14:editId="0FCFDEAF">
            <wp:extent cx="5400040" cy="2862672"/>
            <wp:effectExtent l="0" t="0" r="0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62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B736D" w14:textId="77777777" w:rsidR="00B647B5" w:rsidRPr="00EF125D" w:rsidRDefault="00B647B5" w:rsidP="00B647B5">
      <w:pPr>
        <w:rPr>
          <w:rFonts w:cs="Arial"/>
        </w:rPr>
      </w:pPr>
    </w:p>
    <w:p w14:paraId="42A7D3F8" w14:textId="77777777" w:rsidR="00B647B5" w:rsidRPr="00EF125D" w:rsidRDefault="00B647B5" w:rsidP="00B647B5">
      <w:pPr>
        <w:rPr>
          <w:rFonts w:cs="Arial"/>
        </w:rPr>
      </w:pPr>
    </w:p>
    <w:p w14:paraId="3B7BB3DA" w14:textId="77777777" w:rsidR="00B647B5" w:rsidRPr="00EF125D" w:rsidRDefault="00B647B5" w:rsidP="00B647B5">
      <w:pPr>
        <w:rPr>
          <w:rFonts w:cs="Arial"/>
        </w:rPr>
      </w:pPr>
    </w:p>
    <w:p w14:paraId="13AF751C" w14:textId="22FEEA85" w:rsidR="00B647B5" w:rsidRDefault="00B647B5" w:rsidP="00B647B5">
      <w:pPr>
        <w:rPr>
          <w:rFonts w:cs="Arial"/>
        </w:rPr>
      </w:pPr>
    </w:p>
    <w:p w14:paraId="2877B122" w14:textId="568DEE90" w:rsidR="00FF2D5D" w:rsidRDefault="00FF2D5D" w:rsidP="00B647B5">
      <w:pPr>
        <w:rPr>
          <w:rFonts w:cs="Arial"/>
        </w:rPr>
      </w:pPr>
    </w:p>
    <w:p w14:paraId="1E05E3B4" w14:textId="434A410B" w:rsidR="00FF2D5D" w:rsidRDefault="00FF2D5D" w:rsidP="00B647B5">
      <w:pPr>
        <w:rPr>
          <w:rFonts w:cs="Arial"/>
        </w:rPr>
      </w:pPr>
    </w:p>
    <w:p w14:paraId="12AE2501" w14:textId="50EED0A6" w:rsidR="00FF2D5D" w:rsidRDefault="00FF2D5D" w:rsidP="00B647B5">
      <w:pPr>
        <w:rPr>
          <w:rFonts w:cs="Arial"/>
        </w:rPr>
      </w:pPr>
    </w:p>
    <w:p w14:paraId="74C75ADA" w14:textId="77777777" w:rsidR="00F67233" w:rsidRDefault="00F67233" w:rsidP="00B647B5">
      <w:pPr>
        <w:rPr>
          <w:rFonts w:cs="Arial"/>
        </w:rPr>
      </w:pPr>
    </w:p>
    <w:p w14:paraId="72A07CED" w14:textId="610A0398" w:rsidR="00FF2D5D" w:rsidRDefault="00FF2D5D" w:rsidP="00B647B5">
      <w:pPr>
        <w:rPr>
          <w:rFonts w:cs="Arial"/>
        </w:rPr>
      </w:pPr>
    </w:p>
    <w:p w14:paraId="5838DA39" w14:textId="66E62842" w:rsidR="00FF2D5D" w:rsidRDefault="00FF2D5D" w:rsidP="00B647B5">
      <w:pPr>
        <w:rPr>
          <w:rFonts w:cs="Arial"/>
        </w:rPr>
      </w:pPr>
    </w:p>
    <w:p w14:paraId="26A36BBB" w14:textId="77777777" w:rsidR="00FF2D5D" w:rsidRPr="00EF125D" w:rsidRDefault="00FF2D5D" w:rsidP="00B647B5">
      <w:pPr>
        <w:rPr>
          <w:rFonts w:cs="Arial"/>
        </w:rPr>
      </w:pPr>
    </w:p>
    <w:p w14:paraId="4D2C6E84" w14:textId="77777777" w:rsidR="00B647B5" w:rsidRPr="00EF125D" w:rsidRDefault="00B647B5" w:rsidP="00B647B5">
      <w:pPr>
        <w:rPr>
          <w:rFonts w:cs="Arial"/>
        </w:rPr>
      </w:pPr>
    </w:p>
    <w:p w14:paraId="3C989266" w14:textId="77777777" w:rsidR="00B647B5" w:rsidRPr="00EF125D" w:rsidRDefault="00B647B5" w:rsidP="00B647B5">
      <w:pPr>
        <w:rPr>
          <w:rFonts w:cs="Arial"/>
        </w:rPr>
      </w:pPr>
    </w:p>
    <w:p w14:paraId="443521BB" w14:textId="77777777" w:rsidR="00B647B5" w:rsidRPr="00EF125D" w:rsidRDefault="00B647B5" w:rsidP="00B647B5">
      <w:pPr>
        <w:rPr>
          <w:rFonts w:cs="Arial"/>
        </w:rPr>
      </w:pPr>
    </w:p>
    <w:p w14:paraId="455BD222" w14:textId="77777777" w:rsidR="00B647B5" w:rsidRPr="00EF125D" w:rsidRDefault="00B647B5" w:rsidP="00B647B5">
      <w:pPr>
        <w:rPr>
          <w:rFonts w:cs="Arial"/>
        </w:rPr>
      </w:pPr>
    </w:p>
    <w:p w14:paraId="19D23DE9" w14:textId="77777777" w:rsidR="009364FA" w:rsidRDefault="009364FA" w:rsidP="00FF2D5D">
      <w:pPr>
        <w:rPr>
          <w:rFonts w:cs="Arial"/>
        </w:rPr>
      </w:pPr>
    </w:p>
    <w:p w14:paraId="0152A156" w14:textId="467F8918" w:rsidR="009364FA" w:rsidRPr="00357591" w:rsidRDefault="009364FA" w:rsidP="009364FA">
      <w:pPr>
        <w:rPr>
          <w:rFonts w:eastAsia="Times New Roman" w:cs="Arial"/>
          <w:b/>
          <w:szCs w:val="20"/>
          <w:lang w:eastAsia="cs-CZ"/>
        </w:rPr>
      </w:pPr>
      <w:r w:rsidRPr="00955BE6">
        <w:rPr>
          <w:rFonts w:cs="Arial"/>
        </w:rPr>
        <w:lastRenderedPageBreak/>
        <w:t xml:space="preserve">V oddíle </w:t>
      </w:r>
      <w:r w:rsidRPr="00955BE6">
        <w:rPr>
          <w:rFonts w:cs="Arial"/>
          <w:b/>
        </w:rPr>
        <w:t xml:space="preserve">potraviny a nealkoholické nápoje </w:t>
      </w:r>
      <w:r w:rsidRPr="00955BE6">
        <w:rPr>
          <w:rFonts w:cs="Arial"/>
        </w:rPr>
        <w:t xml:space="preserve">se </w:t>
      </w:r>
      <w:r w:rsidRPr="00955BE6">
        <w:rPr>
          <w:rFonts w:eastAsia="Times New Roman" w:cs="Arial"/>
          <w:szCs w:val="20"/>
          <w:lang w:eastAsia="cs-CZ"/>
        </w:rPr>
        <w:t xml:space="preserve">ceny </w:t>
      </w:r>
      <w:r w:rsidR="00381789">
        <w:rPr>
          <w:rFonts w:eastAsia="Times New Roman" w:cs="Arial"/>
          <w:szCs w:val="20"/>
          <w:lang w:eastAsia="cs-CZ"/>
        </w:rPr>
        <w:t xml:space="preserve">olejů a tuků </w:t>
      </w:r>
      <w:r w:rsidR="00381789" w:rsidRPr="00955BE6">
        <w:rPr>
          <w:rFonts w:eastAsia="Times New Roman" w:cs="Arial"/>
          <w:szCs w:val="20"/>
          <w:lang w:eastAsia="cs-CZ"/>
        </w:rPr>
        <w:t>v</w:t>
      </w:r>
      <w:r w:rsidR="00381789">
        <w:rPr>
          <w:rFonts w:eastAsia="Times New Roman" w:cs="Arial"/>
          <w:szCs w:val="20"/>
          <w:lang w:eastAsia="cs-CZ"/>
        </w:rPr>
        <w:t>e 4. čtvrtletí 2024</w:t>
      </w:r>
      <w:r w:rsidR="00381789" w:rsidRPr="00955BE6">
        <w:rPr>
          <w:rFonts w:eastAsia="Times New Roman" w:cs="Arial"/>
          <w:szCs w:val="20"/>
          <w:lang w:eastAsia="cs-CZ"/>
        </w:rPr>
        <w:t xml:space="preserve"> meziročně</w:t>
      </w:r>
      <w:r w:rsidR="00381789">
        <w:rPr>
          <w:rFonts w:eastAsia="Times New Roman" w:cs="Arial"/>
          <w:szCs w:val="20"/>
          <w:lang w:eastAsia="cs-CZ"/>
        </w:rPr>
        <w:t xml:space="preserve"> zvýšily o 13,0 %, mléka, sýrů a vajec o 3,2 %, ovoce o  4,7 %, kávy o 9,8 %. Ceny </w:t>
      </w:r>
      <w:r>
        <w:rPr>
          <w:rFonts w:eastAsia="Times New Roman" w:cs="Arial"/>
          <w:szCs w:val="20"/>
          <w:lang w:eastAsia="cs-CZ"/>
        </w:rPr>
        <w:t>pekárenských výrobků a obilovin</w:t>
      </w:r>
      <w:r w:rsidRPr="00955BE6">
        <w:rPr>
          <w:rFonts w:eastAsia="Times New Roman" w:cs="Arial"/>
          <w:szCs w:val="20"/>
          <w:lang w:eastAsia="cs-CZ"/>
        </w:rPr>
        <w:t xml:space="preserve"> </w:t>
      </w:r>
      <w:r w:rsidR="00381789">
        <w:rPr>
          <w:rFonts w:eastAsia="Times New Roman" w:cs="Arial"/>
          <w:szCs w:val="20"/>
          <w:lang w:eastAsia="cs-CZ"/>
        </w:rPr>
        <w:t>byly nižší o 2,4</w:t>
      </w:r>
      <w:r w:rsidRPr="00955BE6">
        <w:rPr>
          <w:rFonts w:eastAsia="Times New Roman" w:cs="Arial"/>
          <w:szCs w:val="20"/>
          <w:lang w:eastAsia="cs-CZ"/>
        </w:rPr>
        <w:t> %</w:t>
      </w:r>
      <w:r>
        <w:rPr>
          <w:rFonts w:eastAsia="Times New Roman" w:cs="Arial"/>
          <w:szCs w:val="20"/>
          <w:lang w:eastAsia="cs-CZ"/>
        </w:rPr>
        <w:t>, masa o </w:t>
      </w:r>
      <w:r w:rsidR="00381789">
        <w:rPr>
          <w:rFonts w:eastAsia="Times New Roman" w:cs="Arial"/>
          <w:szCs w:val="20"/>
          <w:lang w:eastAsia="cs-CZ"/>
        </w:rPr>
        <w:t>1,9</w:t>
      </w:r>
      <w:r>
        <w:rPr>
          <w:rFonts w:eastAsia="Times New Roman" w:cs="Arial"/>
          <w:szCs w:val="20"/>
          <w:lang w:eastAsia="cs-CZ"/>
        </w:rPr>
        <w:t xml:space="preserve"> %, </w:t>
      </w:r>
      <w:r w:rsidRPr="004B4EB9">
        <w:rPr>
          <w:rFonts w:eastAsia="Times New Roman" w:cs="Arial"/>
          <w:szCs w:val="20"/>
          <w:lang w:eastAsia="cs-CZ"/>
        </w:rPr>
        <w:t>cukru o </w:t>
      </w:r>
      <w:r w:rsidR="00381789">
        <w:rPr>
          <w:rFonts w:eastAsia="Times New Roman" w:cs="Arial"/>
          <w:szCs w:val="20"/>
          <w:lang w:eastAsia="cs-CZ"/>
        </w:rPr>
        <w:t>27,0</w:t>
      </w:r>
      <w:r w:rsidRPr="004B4EB9">
        <w:rPr>
          <w:rFonts w:eastAsia="Times New Roman" w:cs="Arial"/>
          <w:szCs w:val="20"/>
          <w:lang w:eastAsia="cs-CZ"/>
        </w:rPr>
        <w:t> %. Ceny zeleniny klesly o </w:t>
      </w:r>
      <w:r w:rsidR="006B2266">
        <w:rPr>
          <w:rFonts w:eastAsia="Times New Roman" w:cs="Arial"/>
          <w:szCs w:val="20"/>
          <w:lang w:eastAsia="cs-CZ"/>
        </w:rPr>
        <w:t>2,9</w:t>
      </w:r>
      <w:r w:rsidRPr="004B4EB9">
        <w:rPr>
          <w:rFonts w:eastAsia="Times New Roman" w:cs="Arial"/>
          <w:szCs w:val="20"/>
          <w:lang w:eastAsia="cs-CZ"/>
        </w:rPr>
        <w:t xml:space="preserve"> %, z toho ceny </w:t>
      </w:r>
      <w:r w:rsidR="006B2266">
        <w:rPr>
          <w:rFonts w:eastAsia="Times New Roman" w:cs="Arial"/>
          <w:szCs w:val="20"/>
          <w:lang w:eastAsia="cs-CZ"/>
        </w:rPr>
        <w:t>brambor o 14,8</w:t>
      </w:r>
      <w:r w:rsidR="00DB7B88">
        <w:rPr>
          <w:rFonts w:eastAsia="Times New Roman" w:cs="Arial"/>
          <w:szCs w:val="20"/>
          <w:lang w:eastAsia="cs-CZ"/>
        </w:rPr>
        <w:t> %.</w:t>
      </w:r>
    </w:p>
    <w:p w14:paraId="4124C37F" w14:textId="542AB9D4" w:rsidR="009364FA" w:rsidRDefault="009364FA" w:rsidP="00FF2D5D">
      <w:pPr>
        <w:rPr>
          <w:rFonts w:cs="Arial"/>
        </w:rPr>
      </w:pPr>
    </w:p>
    <w:p w14:paraId="0627CFE3" w14:textId="77777777" w:rsidR="00DB7B88" w:rsidRDefault="00DB7B88" w:rsidP="00FF2D5D">
      <w:pPr>
        <w:rPr>
          <w:rFonts w:cs="Arial"/>
        </w:rPr>
      </w:pPr>
    </w:p>
    <w:p w14:paraId="7556F2A7" w14:textId="72D872D2" w:rsidR="009364FA" w:rsidRDefault="009364FA" w:rsidP="00FF2D5D">
      <w:pPr>
        <w:rPr>
          <w:rFonts w:cs="Arial"/>
        </w:rPr>
      </w:pPr>
      <w:r w:rsidRPr="009364FA">
        <w:rPr>
          <w:noProof/>
          <w:lang w:eastAsia="cs-CZ"/>
        </w:rPr>
        <w:drawing>
          <wp:inline distT="0" distB="0" distL="0" distR="0" wp14:anchorId="1C38389C" wp14:editId="5B5F6214">
            <wp:extent cx="5400040" cy="3776499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76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3408FF" w14:textId="77777777" w:rsidR="009364FA" w:rsidRDefault="009364FA" w:rsidP="00FF2D5D">
      <w:pPr>
        <w:rPr>
          <w:rFonts w:cs="Arial"/>
        </w:rPr>
      </w:pPr>
    </w:p>
    <w:p w14:paraId="6E4972DE" w14:textId="77777777" w:rsidR="006B2266" w:rsidRDefault="006B2266" w:rsidP="006B2266">
      <w:pPr>
        <w:rPr>
          <w:rFonts w:cs="Arial"/>
        </w:rPr>
      </w:pPr>
    </w:p>
    <w:p w14:paraId="12C89BE6" w14:textId="77777777" w:rsidR="006B2266" w:rsidRPr="00B2127E" w:rsidRDefault="006B2266" w:rsidP="006B2266">
      <w:pPr>
        <w:rPr>
          <w:rFonts w:eastAsia="Times New Roman" w:cs="Arial"/>
          <w:szCs w:val="20"/>
          <w:lang w:eastAsia="cs-CZ"/>
        </w:rPr>
      </w:pPr>
      <w:r w:rsidRPr="00B2127E">
        <w:rPr>
          <w:rFonts w:eastAsia="Times New Roman" w:cs="Arial"/>
          <w:sz w:val="24"/>
          <w:szCs w:val="24"/>
          <w:vertAlign w:val="superscript"/>
          <w:lang w:eastAsia="cs-CZ"/>
        </w:rPr>
        <w:t xml:space="preserve">* </w:t>
      </w:r>
      <w:r w:rsidRPr="00B2127E">
        <w:rPr>
          <w:rFonts w:eastAsia="Times New Roman" w:cs="Arial"/>
          <w:szCs w:val="20"/>
          <w:lang w:eastAsia="cs-CZ"/>
        </w:rPr>
        <w:t>Se</w:t>
      </w:r>
      <w:r>
        <w:rPr>
          <w:rFonts w:eastAsia="Times New Roman" w:cs="Arial"/>
          <w:szCs w:val="20"/>
          <w:lang w:eastAsia="cs-CZ"/>
        </w:rPr>
        <w:t>zónní potraviny zahrnují ryby a mořské plody, ovoce a zeleninu.</w:t>
      </w:r>
    </w:p>
    <w:p w14:paraId="33E94F46" w14:textId="77777777" w:rsidR="009364FA" w:rsidRDefault="009364FA" w:rsidP="00FF2D5D">
      <w:pPr>
        <w:rPr>
          <w:rFonts w:cs="Arial"/>
        </w:rPr>
      </w:pPr>
    </w:p>
    <w:p w14:paraId="52D38E06" w14:textId="77777777" w:rsidR="009364FA" w:rsidRDefault="009364FA" w:rsidP="00FF2D5D">
      <w:pPr>
        <w:rPr>
          <w:rFonts w:cs="Arial"/>
        </w:rPr>
      </w:pPr>
    </w:p>
    <w:p w14:paraId="06F99774" w14:textId="77777777" w:rsidR="009364FA" w:rsidRDefault="009364FA" w:rsidP="00FF2D5D">
      <w:pPr>
        <w:rPr>
          <w:rFonts w:cs="Arial"/>
        </w:rPr>
      </w:pPr>
    </w:p>
    <w:p w14:paraId="71BF245C" w14:textId="77777777" w:rsidR="009364FA" w:rsidRDefault="009364FA" w:rsidP="00FF2D5D">
      <w:pPr>
        <w:rPr>
          <w:rFonts w:cs="Arial"/>
        </w:rPr>
      </w:pPr>
    </w:p>
    <w:p w14:paraId="1671001B" w14:textId="77777777" w:rsidR="009364FA" w:rsidRDefault="009364FA" w:rsidP="00FF2D5D">
      <w:pPr>
        <w:rPr>
          <w:rFonts w:cs="Arial"/>
        </w:rPr>
      </w:pPr>
    </w:p>
    <w:p w14:paraId="7B476980" w14:textId="77777777" w:rsidR="009364FA" w:rsidRDefault="009364FA" w:rsidP="00FF2D5D">
      <w:pPr>
        <w:rPr>
          <w:rFonts w:cs="Arial"/>
        </w:rPr>
      </w:pPr>
    </w:p>
    <w:p w14:paraId="0F437695" w14:textId="77777777" w:rsidR="009364FA" w:rsidRDefault="009364FA" w:rsidP="00FF2D5D">
      <w:pPr>
        <w:rPr>
          <w:rFonts w:cs="Arial"/>
        </w:rPr>
      </w:pPr>
    </w:p>
    <w:p w14:paraId="440379D7" w14:textId="77777777" w:rsidR="009364FA" w:rsidRDefault="009364FA" w:rsidP="00FF2D5D">
      <w:pPr>
        <w:rPr>
          <w:rFonts w:cs="Arial"/>
        </w:rPr>
      </w:pPr>
    </w:p>
    <w:p w14:paraId="266BBEEB" w14:textId="77777777" w:rsidR="009364FA" w:rsidRDefault="009364FA" w:rsidP="00FF2D5D">
      <w:pPr>
        <w:rPr>
          <w:rFonts w:cs="Arial"/>
        </w:rPr>
      </w:pPr>
    </w:p>
    <w:p w14:paraId="3D014658" w14:textId="77777777" w:rsidR="009364FA" w:rsidRDefault="009364FA" w:rsidP="00FF2D5D">
      <w:pPr>
        <w:rPr>
          <w:rFonts w:cs="Arial"/>
        </w:rPr>
      </w:pPr>
    </w:p>
    <w:p w14:paraId="6D7C996C" w14:textId="77777777" w:rsidR="009364FA" w:rsidRDefault="009364FA" w:rsidP="00FF2D5D">
      <w:pPr>
        <w:rPr>
          <w:rFonts w:cs="Arial"/>
        </w:rPr>
      </w:pPr>
    </w:p>
    <w:p w14:paraId="63D9DC6F" w14:textId="77777777" w:rsidR="009364FA" w:rsidRDefault="009364FA" w:rsidP="00FF2D5D">
      <w:pPr>
        <w:rPr>
          <w:rFonts w:cs="Arial"/>
        </w:rPr>
      </w:pPr>
    </w:p>
    <w:p w14:paraId="259D4A65" w14:textId="77777777" w:rsidR="009364FA" w:rsidRDefault="009364FA" w:rsidP="00FF2D5D">
      <w:pPr>
        <w:rPr>
          <w:rFonts w:cs="Arial"/>
        </w:rPr>
      </w:pPr>
    </w:p>
    <w:p w14:paraId="5DAA84B6" w14:textId="17DA537F" w:rsidR="006B2266" w:rsidRDefault="006B2266" w:rsidP="006B2266">
      <w:pPr>
        <w:rPr>
          <w:rFonts w:cs="Arial"/>
        </w:rPr>
      </w:pPr>
      <w:r>
        <w:rPr>
          <w:rFonts w:cs="Arial"/>
        </w:rPr>
        <w:lastRenderedPageBreak/>
        <w:t>V</w:t>
      </w:r>
      <w:r w:rsidRPr="00625F1A">
        <w:rPr>
          <w:rFonts w:cs="Arial"/>
        </w:rPr>
        <w:t xml:space="preserve"> oddíle </w:t>
      </w:r>
      <w:r>
        <w:rPr>
          <w:rFonts w:cs="Arial"/>
          <w:b/>
        </w:rPr>
        <w:t xml:space="preserve">bydlení </w:t>
      </w:r>
      <w:r w:rsidRPr="00625F1A">
        <w:rPr>
          <w:rFonts w:cs="Arial"/>
        </w:rPr>
        <w:t xml:space="preserve">se </w:t>
      </w:r>
      <w:r>
        <w:rPr>
          <w:rFonts w:cs="Arial"/>
        </w:rPr>
        <w:t xml:space="preserve">zvýšily </w:t>
      </w:r>
      <w:r w:rsidRPr="00625F1A">
        <w:rPr>
          <w:rFonts w:cs="Arial"/>
        </w:rPr>
        <w:t xml:space="preserve">ceny </w:t>
      </w:r>
      <w:r>
        <w:rPr>
          <w:rFonts w:cs="Arial"/>
        </w:rPr>
        <w:t xml:space="preserve">elektřiny o 9,2 %. Ceny </w:t>
      </w:r>
      <w:r w:rsidRPr="00625F1A">
        <w:rPr>
          <w:rFonts w:cs="Arial"/>
        </w:rPr>
        <w:t xml:space="preserve">nájemného z bytu </w:t>
      </w:r>
      <w:r>
        <w:rPr>
          <w:rFonts w:cs="Arial"/>
        </w:rPr>
        <w:t xml:space="preserve">vzrostly </w:t>
      </w:r>
      <w:r w:rsidRPr="00625F1A">
        <w:rPr>
          <w:rFonts w:cs="Arial"/>
        </w:rPr>
        <w:t>o </w:t>
      </w:r>
      <w:r>
        <w:rPr>
          <w:rFonts w:cs="Arial"/>
        </w:rPr>
        <w:t>6,2</w:t>
      </w:r>
      <w:r w:rsidRPr="00625F1A">
        <w:rPr>
          <w:rFonts w:cs="Arial"/>
        </w:rPr>
        <w:t> %, výrobků a služeb pro běžnou údržbu bytu o </w:t>
      </w:r>
      <w:r>
        <w:rPr>
          <w:rFonts w:cs="Arial"/>
        </w:rPr>
        <w:t>4,</w:t>
      </w:r>
      <w:r w:rsidR="002B24E8">
        <w:rPr>
          <w:rFonts w:cs="Arial"/>
        </w:rPr>
        <w:t>1</w:t>
      </w:r>
      <w:r w:rsidRPr="00625F1A">
        <w:rPr>
          <w:rFonts w:cs="Arial"/>
        </w:rPr>
        <w:t> %, vodného o </w:t>
      </w:r>
      <w:r>
        <w:rPr>
          <w:rFonts w:cs="Arial"/>
        </w:rPr>
        <w:t>10,9</w:t>
      </w:r>
      <w:r w:rsidRPr="00625F1A">
        <w:rPr>
          <w:rFonts w:cs="Arial"/>
        </w:rPr>
        <w:t> %, stočného o </w:t>
      </w:r>
      <w:r>
        <w:rPr>
          <w:rFonts w:cs="Arial"/>
        </w:rPr>
        <w:t>13,4</w:t>
      </w:r>
      <w:r w:rsidRPr="00625F1A">
        <w:rPr>
          <w:rFonts w:cs="Arial"/>
        </w:rPr>
        <w:t xml:space="preserve"> %, </w:t>
      </w:r>
      <w:r w:rsidR="002B24E8">
        <w:rPr>
          <w:rFonts w:cs="Arial"/>
        </w:rPr>
        <w:t xml:space="preserve">tuhých paliv o 1,2 %, </w:t>
      </w:r>
      <w:r w:rsidRPr="00625F1A">
        <w:rPr>
          <w:rFonts w:cs="Arial"/>
        </w:rPr>
        <w:t>tepla a teplé vody  o </w:t>
      </w:r>
      <w:r w:rsidR="002B24E8">
        <w:rPr>
          <w:rFonts w:cs="Arial"/>
        </w:rPr>
        <w:t>8,4</w:t>
      </w:r>
      <w:r w:rsidRPr="00625F1A">
        <w:rPr>
          <w:rFonts w:cs="Arial"/>
        </w:rPr>
        <w:t> %. Imputované nájemné (náklady vlastnického bydlení) bylo vyšší o </w:t>
      </w:r>
      <w:r w:rsidR="002B24E8">
        <w:rPr>
          <w:rFonts w:cs="Arial"/>
        </w:rPr>
        <w:t>1,6</w:t>
      </w:r>
      <w:r w:rsidRPr="00625F1A">
        <w:rPr>
          <w:rFonts w:cs="Arial"/>
        </w:rPr>
        <w:t> %.</w:t>
      </w:r>
      <w:r>
        <w:rPr>
          <w:rFonts w:cs="Arial"/>
        </w:rPr>
        <w:t xml:space="preserve"> Ceny zemního plynu klesly o </w:t>
      </w:r>
      <w:r w:rsidR="002B24E8">
        <w:rPr>
          <w:rFonts w:cs="Arial"/>
        </w:rPr>
        <w:t>3,6</w:t>
      </w:r>
      <w:r>
        <w:rPr>
          <w:rFonts w:cs="Arial"/>
        </w:rPr>
        <w:t> %</w:t>
      </w:r>
      <w:r w:rsidR="002B24E8">
        <w:rPr>
          <w:rFonts w:cs="Arial"/>
        </w:rPr>
        <w:t>.</w:t>
      </w:r>
    </w:p>
    <w:p w14:paraId="71B228A2" w14:textId="77777777" w:rsidR="006B2266" w:rsidRDefault="006B2266" w:rsidP="006B2266">
      <w:pPr>
        <w:rPr>
          <w:rFonts w:cs="Arial"/>
        </w:rPr>
      </w:pPr>
    </w:p>
    <w:p w14:paraId="1203269B" w14:textId="77777777" w:rsidR="006B2266" w:rsidRDefault="006B2266" w:rsidP="00FF2D5D">
      <w:pPr>
        <w:rPr>
          <w:rFonts w:cs="Arial"/>
        </w:rPr>
      </w:pPr>
    </w:p>
    <w:p w14:paraId="579DADDC" w14:textId="74D44DF4" w:rsidR="006B2266" w:rsidRDefault="006B2266" w:rsidP="00FF2D5D">
      <w:pPr>
        <w:rPr>
          <w:rFonts w:cs="Arial"/>
        </w:rPr>
      </w:pPr>
      <w:r w:rsidRPr="006B2266">
        <w:rPr>
          <w:noProof/>
          <w:lang w:eastAsia="cs-CZ"/>
        </w:rPr>
        <w:drawing>
          <wp:inline distT="0" distB="0" distL="0" distR="0" wp14:anchorId="44DFA8F1" wp14:editId="24C8DC01">
            <wp:extent cx="5400040" cy="3447999"/>
            <wp:effectExtent l="0" t="0" r="0" b="635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4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F85E0" w14:textId="10CA7BD5" w:rsidR="006B2266" w:rsidRDefault="006B2266" w:rsidP="00FF2D5D">
      <w:pPr>
        <w:rPr>
          <w:rFonts w:cs="Arial"/>
        </w:rPr>
      </w:pPr>
    </w:p>
    <w:p w14:paraId="42FD598B" w14:textId="0B34ADC6" w:rsidR="006B2266" w:rsidRDefault="006B2266" w:rsidP="00FF2D5D">
      <w:pPr>
        <w:rPr>
          <w:rFonts w:cs="Arial"/>
        </w:rPr>
      </w:pPr>
    </w:p>
    <w:p w14:paraId="7EFB36C1" w14:textId="6F41CD57" w:rsidR="006B2266" w:rsidRDefault="006B2266" w:rsidP="00FF2D5D">
      <w:pPr>
        <w:rPr>
          <w:rFonts w:cs="Arial"/>
        </w:rPr>
      </w:pPr>
    </w:p>
    <w:p w14:paraId="4A6F8701" w14:textId="7F598CC4" w:rsidR="006B2266" w:rsidRDefault="006B2266" w:rsidP="00FF2D5D">
      <w:pPr>
        <w:rPr>
          <w:rFonts w:cs="Arial"/>
        </w:rPr>
      </w:pPr>
    </w:p>
    <w:p w14:paraId="297A4A05" w14:textId="02FED9A8" w:rsidR="006B2266" w:rsidRDefault="006B2266" w:rsidP="00FF2D5D">
      <w:pPr>
        <w:rPr>
          <w:rFonts w:cs="Arial"/>
        </w:rPr>
      </w:pPr>
    </w:p>
    <w:p w14:paraId="05F0A33A" w14:textId="58B0C17B" w:rsidR="006B2266" w:rsidRDefault="006B2266" w:rsidP="00FF2D5D">
      <w:pPr>
        <w:rPr>
          <w:rFonts w:cs="Arial"/>
        </w:rPr>
      </w:pPr>
    </w:p>
    <w:p w14:paraId="0FFB69F2" w14:textId="7E4CC589" w:rsidR="006B2266" w:rsidRDefault="006B2266" w:rsidP="00FF2D5D">
      <w:pPr>
        <w:rPr>
          <w:rFonts w:cs="Arial"/>
        </w:rPr>
      </w:pPr>
    </w:p>
    <w:p w14:paraId="62431B71" w14:textId="233D8F70" w:rsidR="006B2266" w:rsidRDefault="006B2266" w:rsidP="00FF2D5D">
      <w:pPr>
        <w:rPr>
          <w:rFonts w:cs="Arial"/>
        </w:rPr>
      </w:pPr>
    </w:p>
    <w:p w14:paraId="0BB48DAA" w14:textId="082A15D0" w:rsidR="006B2266" w:rsidRDefault="006B2266" w:rsidP="00FF2D5D">
      <w:pPr>
        <w:rPr>
          <w:rFonts w:cs="Arial"/>
        </w:rPr>
      </w:pPr>
    </w:p>
    <w:p w14:paraId="51938236" w14:textId="79554A6B" w:rsidR="006B2266" w:rsidRDefault="006B2266" w:rsidP="00FF2D5D">
      <w:pPr>
        <w:rPr>
          <w:rFonts w:cs="Arial"/>
        </w:rPr>
      </w:pPr>
    </w:p>
    <w:p w14:paraId="5814D797" w14:textId="5E0A6D4A" w:rsidR="006B2266" w:rsidRDefault="006B2266" w:rsidP="00FF2D5D">
      <w:pPr>
        <w:rPr>
          <w:rFonts w:cs="Arial"/>
        </w:rPr>
      </w:pPr>
    </w:p>
    <w:p w14:paraId="510F87EC" w14:textId="0D3317F8" w:rsidR="006B2266" w:rsidRDefault="006B2266" w:rsidP="00FF2D5D">
      <w:pPr>
        <w:rPr>
          <w:rFonts w:cs="Arial"/>
        </w:rPr>
      </w:pPr>
    </w:p>
    <w:p w14:paraId="7C2B4D79" w14:textId="0991AAF5" w:rsidR="006B2266" w:rsidRDefault="006B2266" w:rsidP="00FF2D5D">
      <w:pPr>
        <w:rPr>
          <w:rFonts w:cs="Arial"/>
        </w:rPr>
      </w:pPr>
    </w:p>
    <w:p w14:paraId="345826B6" w14:textId="69420B3B" w:rsidR="006B2266" w:rsidRDefault="006B2266" w:rsidP="00FF2D5D">
      <w:pPr>
        <w:rPr>
          <w:rFonts w:cs="Arial"/>
        </w:rPr>
      </w:pPr>
    </w:p>
    <w:p w14:paraId="25B5B897" w14:textId="77777777" w:rsidR="006B2266" w:rsidRDefault="006B2266" w:rsidP="00FF2D5D">
      <w:pPr>
        <w:rPr>
          <w:rFonts w:cs="Arial"/>
        </w:rPr>
      </w:pPr>
    </w:p>
    <w:p w14:paraId="11C4BB61" w14:textId="77777777" w:rsidR="006B2266" w:rsidRDefault="006B2266" w:rsidP="00FF2D5D">
      <w:pPr>
        <w:rPr>
          <w:rFonts w:cs="Arial"/>
        </w:rPr>
      </w:pPr>
    </w:p>
    <w:p w14:paraId="3D01FED4" w14:textId="77777777" w:rsidR="006B2266" w:rsidRDefault="006B2266" w:rsidP="00FF2D5D">
      <w:pPr>
        <w:rPr>
          <w:rFonts w:cs="Arial"/>
        </w:rPr>
      </w:pPr>
    </w:p>
    <w:p w14:paraId="5594B211" w14:textId="77777777" w:rsidR="002B24E8" w:rsidRDefault="002B24E8" w:rsidP="00FF2D5D">
      <w:pPr>
        <w:rPr>
          <w:rFonts w:cs="Arial"/>
        </w:rPr>
      </w:pPr>
    </w:p>
    <w:p w14:paraId="3A77DFFA" w14:textId="3F210991" w:rsidR="002B24E8" w:rsidRPr="00A026BB" w:rsidRDefault="002B24E8" w:rsidP="002B24E8">
      <w:pPr>
        <w:rPr>
          <w:rFonts w:eastAsia="Times New Roman" w:cs="Arial"/>
          <w:szCs w:val="20"/>
          <w:lang w:eastAsia="cs-CZ"/>
        </w:rPr>
      </w:pPr>
      <w:r w:rsidRPr="00A026BB">
        <w:rPr>
          <w:rFonts w:eastAsia="Times New Roman" w:cs="Arial"/>
          <w:szCs w:val="20"/>
          <w:lang w:eastAsia="cs-CZ"/>
        </w:rPr>
        <w:lastRenderedPageBreak/>
        <w:t xml:space="preserve">V oddíle </w:t>
      </w:r>
      <w:r w:rsidRPr="00A026BB">
        <w:rPr>
          <w:rFonts w:eastAsia="Times New Roman" w:cs="Arial"/>
          <w:b/>
          <w:szCs w:val="20"/>
          <w:lang w:eastAsia="cs-CZ"/>
        </w:rPr>
        <w:t>odívání a obuv</w:t>
      </w:r>
      <w:r>
        <w:rPr>
          <w:rFonts w:eastAsia="Times New Roman" w:cs="Arial"/>
          <w:szCs w:val="20"/>
          <w:lang w:eastAsia="cs-CZ"/>
        </w:rPr>
        <w:t xml:space="preserve"> se snížily</w:t>
      </w:r>
      <w:r w:rsidRPr="00A026BB">
        <w:rPr>
          <w:rFonts w:eastAsia="Times New Roman" w:cs="Arial"/>
          <w:szCs w:val="20"/>
          <w:lang w:eastAsia="cs-CZ"/>
        </w:rPr>
        <w:t xml:space="preserve"> ceny oděvů o </w:t>
      </w:r>
      <w:r>
        <w:rPr>
          <w:rFonts w:eastAsia="Times New Roman" w:cs="Arial"/>
          <w:szCs w:val="20"/>
          <w:lang w:eastAsia="cs-CZ"/>
        </w:rPr>
        <w:t>0,3</w:t>
      </w:r>
      <w:r w:rsidRPr="00A026BB">
        <w:rPr>
          <w:rFonts w:eastAsia="Times New Roman" w:cs="Arial"/>
          <w:szCs w:val="20"/>
          <w:lang w:eastAsia="cs-CZ"/>
        </w:rPr>
        <w:t> % a obuvi o </w:t>
      </w:r>
      <w:r>
        <w:rPr>
          <w:rFonts w:eastAsia="Times New Roman" w:cs="Arial"/>
          <w:szCs w:val="20"/>
          <w:lang w:eastAsia="cs-CZ"/>
        </w:rPr>
        <w:t>2,3</w:t>
      </w:r>
      <w:r w:rsidRPr="00A026BB">
        <w:rPr>
          <w:rFonts w:eastAsia="Times New Roman" w:cs="Arial"/>
          <w:szCs w:val="20"/>
          <w:lang w:eastAsia="cs-CZ"/>
        </w:rPr>
        <w:t> %.</w:t>
      </w:r>
    </w:p>
    <w:p w14:paraId="1099B779" w14:textId="77777777" w:rsidR="002B24E8" w:rsidRDefault="002B24E8" w:rsidP="00FF2D5D">
      <w:pPr>
        <w:rPr>
          <w:rFonts w:cs="Arial"/>
        </w:rPr>
      </w:pPr>
    </w:p>
    <w:p w14:paraId="4A66912C" w14:textId="7841ACAC" w:rsidR="00FF2D5D" w:rsidRDefault="00FF2D5D" w:rsidP="00FF2D5D">
      <w:pPr>
        <w:rPr>
          <w:rFonts w:eastAsia="Times New Roman" w:cs="Arial"/>
          <w:szCs w:val="20"/>
          <w:lang w:eastAsia="cs-CZ"/>
        </w:rPr>
      </w:pPr>
      <w:r>
        <w:rPr>
          <w:rFonts w:cs="Arial"/>
        </w:rPr>
        <w:t xml:space="preserve">V oddíle </w:t>
      </w:r>
      <w:r w:rsidRPr="00626EE2">
        <w:rPr>
          <w:rFonts w:cs="Arial"/>
          <w:b/>
        </w:rPr>
        <w:t>doprava</w:t>
      </w:r>
      <w:r>
        <w:rPr>
          <w:rFonts w:cs="Arial"/>
        </w:rPr>
        <w:t xml:space="preserve"> </w:t>
      </w:r>
      <w:r w:rsidR="00FA1A94">
        <w:rPr>
          <w:rFonts w:cs="Arial"/>
        </w:rPr>
        <w:t>klesly</w:t>
      </w:r>
      <w:r>
        <w:rPr>
          <w:rFonts w:cs="Arial"/>
        </w:rPr>
        <w:t xml:space="preserve"> </w:t>
      </w:r>
      <w:r w:rsidR="00FA1A94">
        <w:rPr>
          <w:rFonts w:cs="Arial"/>
        </w:rPr>
        <w:t xml:space="preserve">ceny pohonných </w:t>
      </w:r>
      <w:r w:rsidR="002B24E8">
        <w:rPr>
          <w:rFonts w:cs="Arial"/>
        </w:rPr>
        <w:t>hmot a olejů ve 4</w:t>
      </w:r>
      <w:r>
        <w:rPr>
          <w:rFonts w:cs="Arial"/>
        </w:rPr>
        <w:t>. čtvrtletí o </w:t>
      </w:r>
      <w:r w:rsidR="002B24E8">
        <w:rPr>
          <w:rFonts w:cs="Arial"/>
        </w:rPr>
        <w:t>7,3</w:t>
      </w:r>
      <w:r>
        <w:rPr>
          <w:rFonts w:cs="Arial"/>
        </w:rPr>
        <w:t xml:space="preserve"> %. Průměrná </w:t>
      </w:r>
      <w:r>
        <w:rPr>
          <w:rFonts w:eastAsia="Times New Roman" w:cs="Arial"/>
          <w:szCs w:val="20"/>
          <w:lang w:eastAsia="cs-CZ"/>
        </w:rPr>
        <w:t>c</w:t>
      </w:r>
      <w:r w:rsidRPr="00EF125D">
        <w:rPr>
          <w:rFonts w:eastAsia="Times New Roman" w:cs="Arial"/>
          <w:szCs w:val="20"/>
          <w:lang w:eastAsia="cs-CZ"/>
        </w:rPr>
        <w:t xml:space="preserve">ena benzínu Natural 95 </w:t>
      </w:r>
      <w:r w:rsidRPr="00320CCA">
        <w:rPr>
          <w:rFonts w:eastAsia="Times New Roman" w:cs="Arial"/>
          <w:szCs w:val="20"/>
          <w:lang w:eastAsia="cs-CZ"/>
        </w:rPr>
        <w:t>byla v </w:t>
      </w:r>
      <w:r w:rsidR="002B24E8">
        <w:rPr>
          <w:rFonts w:eastAsia="Times New Roman" w:cs="Arial"/>
          <w:szCs w:val="20"/>
          <w:lang w:eastAsia="cs-CZ"/>
        </w:rPr>
        <w:t>prosinci</w:t>
      </w:r>
      <w:r w:rsidRPr="00320CCA">
        <w:rPr>
          <w:rFonts w:eastAsia="Times New Roman" w:cs="Arial"/>
          <w:szCs w:val="20"/>
          <w:lang w:eastAsia="cs-CZ"/>
        </w:rPr>
        <w:t xml:space="preserve"> </w:t>
      </w:r>
      <w:r w:rsidR="00B07564">
        <w:rPr>
          <w:rFonts w:eastAsia="Times New Roman" w:cs="Arial"/>
          <w:szCs w:val="20"/>
          <w:lang w:eastAsia="cs-CZ"/>
        </w:rPr>
        <w:t>3</w:t>
      </w:r>
      <w:r w:rsidR="002B24E8">
        <w:rPr>
          <w:rFonts w:eastAsia="Times New Roman" w:cs="Arial"/>
          <w:szCs w:val="20"/>
          <w:lang w:eastAsia="cs-CZ"/>
        </w:rPr>
        <w:t>5,69</w:t>
      </w:r>
      <w:r w:rsidRPr="00311358">
        <w:rPr>
          <w:rFonts w:eastAsia="Times New Roman" w:cs="Arial"/>
          <w:szCs w:val="20"/>
          <w:lang w:eastAsia="cs-CZ"/>
        </w:rPr>
        <w:t xml:space="preserve"> Kč/litr </w:t>
      </w:r>
      <w:r w:rsidRPr="004B4EB9">
        <w:rPr>
          <w:rFonts w:eastAsia="Times New Roman" w:cs="Arial"/>
          <w:szCs w:val="20"/>
          <w:lang w:eastAsia="cs-CZ"/>
        </w:rPr>
        <w:t xml:space="preserve">a cena </w:t>
      </w:r>
      <w:r w:rsidR="00826D16" w:rsidRPr="004B4EB9">
        <w:rPr>
          <w:rFonts w:eastAsia="Times New Roman" w:cs="Arial"/>
          <w:szCs w:val="20"/>
          <w:lang w:eastAsia="cs-CZ"/>
        </w:rPr>
        <w:t xml:space="preserve">motorové </w:t>
      </w:r>
      <w:r w:rsidRPr="004B4EB9">
        <w:rPr>
          <w:rFonts w:eastAsia="Times New Roman" w:cs="Arial"/>
          <w:szCs w:val="20"/>
          <w:lang w:eastAsia="cs-CZ"/>
        </w:rPr>
        <w:t>nafty</w:t>
      </w:r>
      <w:r w:rsidRPr="00311358">
        <w:rPr>
          <w:rFonts w:eastAsia="Times New Roman" w:cs="Arial"/>
          <w:szCs w:val="20"/>
          <w:lang w:eastAsia="cs-CZ"/>
        </w:rPr>
        <w:t xml:space="preserve"> </w:t>
      </w:r>
      <w:r>
        <w:rPr>
          <w:rFonts w:eastAsia="Times New Roman" w:cs="Arial"/>
          <w:szCs w:val="20"/>
          <w:lang w:eastAsia="cs-CZ"/>
        </w:rPr>
        <w:t>3</w:t>
      </w:r>
      <w:r w:rsidR="002B24E8">
        <w:rPr>
          <w:rFonts w:eastAsia="Times New Roman" w:cs="Arial"/>
          <w:szCs w:val="20"/>
          <w:lang w:eastAsia="cs-CZ"/>
        </w:rPr>
        <w:t>5,10</w:t>
      </w:r>
      <w:r w:rsidRPr="00311358">
        <w:rPr>
          <w:rFonts w:eastAsia="Times New Roman" w:cs="Arial"/>
          <w:szCs w:val="20"/>
          <w:lang w:eastAsia="cs-CZ"/>
        </w:rPr>
        <w:t xml:space="preserve"> Kč/litr. </w:t>
      </w:r>
      <w:r w:rsidRPr="00311358">
        <w:rPr>
          <w:rFonts w:cs="Arial"/>
        </w:rPr>
        <w:t>Ceny automobilů</w:t>
      </w:r>
      <w:r>
        <w:rPr>
          <w:rFonts w:cs="Arial"/>
        </w:rPr>
        <w:t xml:space="preserve"> klesly o </w:t>
      </w:r>
      <w:r w:rsidR="002B24E8">
        <w:rPr>
          <w:rFonts w:cs="Arial"/>
        </w:rPr>
        <w:t>0,9</w:t>
      </w:r>
      <w:r>
        <w:rPr>
          <w:rFonts w:cs="Arial"/>
        </w:rPr>
        <w:t> %.</w:t>
      </w:r>
    </w:p>
    <w:p w14:paraId="6E993BF7" w14:textId="2B317A2F" w:rsidR="00B647B5" w:rsidRDefault="00B647B5" w:rsidP="00B647B5">
      <w:pPr>
        <w:rPr>
          <w:rFonts w:cs="Arial"/>
        </w:rPr>
      </w:pPr>
    </w:p>
    <w:p w14:paraId="24293A53" w14:textId="77777777" w:rsidR="00D20836" w:rsidRDefault="00D20836" w:rsidP="00B647B5">
      <w:pPr>
        <w:rPr>
          <w:rFonts w:cs="Arial"/>
        </w:rPr>
      </w:pPr>
    </w:p>
    <w:p w14:paraId="079E55DD" w14:textId="73C38925" w:rsidR="00840EDD" w:rsidRDefault="002B24E8" w:rsidP="00B647B5">
      <w:pPr>
        <w:rPr>
          <w:rFonts w:cs="Arial"/>
        </w:rPr>
      </w:pPr>
      <w:r w:rsidRPr="002B24E8">
        <w:rPr>
          <w:noProof/>
          <w:lang w:eastAsia="cs-CZ"/>
        </w:rPr>
        <w:drawing>
          <wp:inline distT="0" distB="0" distL="0" distR="0" wp14:anchorId="0D4F9BB4" wp14:editId="084D1228">
            <wp:extent cx="5400040" cy="3397778"/>
            <wp:effectExtent l="0" t="0" r="0" b="0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39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0BEBF" w14:textId="458FDDF1" w:rsidR="00840EDD" w:rsidRDefault="00840EDD" w:rsidP="00B647B5">
      <w:pPr>
        <w:rPr>
          <w:rFonts w:cs="Arial"/>
        </w:rPr>
      </w:pPr>
    </w:p>
    <w:p w14:paraId="3B423F6B" w14:textId="4F8F9C11" w:rsidR="00A70F37" w:rsidRDefault="00A70F37" w:rsidP="00B647B5">
      <w:pPr>
        <w:rPr>
          <w:rFonts w:cs="Arial"/>
        </w:rPr>
      </w:pPr>
    </w:p>
    <w:p w14:paraId="5363183C" w14:textId="4D822187" w:rsidR="00A70F37" w:rsidRDefault="00A70F37" w:rsidP="00B647B5">
      <w:pPr>
        <w:rPr>
          <w:rFonts w:cs="Arial"/>
        </w:rPr>
      </w:pPr>
    </w:p>
    <w:p w14:paraId="144D13AF" w14:textId="51C946EA" w:rsidR="002C6D85" w:rsidRDefault="002C6D85" w:rsidP="00B647B5">
      <w:pPr>
        <w:rPr>
          <w:rFonts w:cs="Arial"/>
        </w:rPr>
      </w:pPr>
    </w:p>
    <w:p w14:paraId="31B26117" w14:textId="50FC3B3B" w:rsidR="002C6D85" w:rsidRDefault="002C6D85" w:rsidP="00B647B5">
      <w:pPr>
        <w:rPr>
          <w:rFonts w:cs="Arial"/>
        </w:rPr>
      </w:pPr>
    </w:p>
    <w:p w14:paraId="77792BE2" w14:textId="4B6DE699" w:rsidR="002C6D85" w:rsidRDefault="002C6D85" w:rsidP="00B647B5">
      <w:pPr>
        <w:rPr>
          <w:rFonts w:cs="Arial"/>
        </w:rPr>
      </w:pPr>
    </w:p>
    <w:p w14:paraId="523445FC" w14:textId="5EE9E2E9" w:rsidR="002C6D85" w:rsidRDefault="002C6D85" w:rsidP="00B647B5">
      <w:pPr>
        <w:rPr>
          <w:rFonts w:cs="Arial"/>
        </w:rPr>
      </w:pPr>
    </w:p>
    <w:p w14:paraId="4DB2F7A9" w14:textId="6928946F" w:rsidR="002C6D85" w:rsidRDefault="002C6D85" w:rsidP="00B647B5">
      <w:pPr>
        <w:rPr>
          <w:rFonts w:cs="Arial"/>
        </w:rPr>
      </w:pPr>
    </w:p>
    <w:p w14:paraId="54D36002" w14:textId="3DF8D473" w:rsidR="002C6D85" w:rsidRDefault="002C6D85" w:rsidP="00B647B5">
      <w:pPr>
        <w:rPr>
          <w:rFonts w:cs="Arial"/>
        </w:rPr>
      </w:pPr>
    </w:p>
    <w:p w14:paraId="0DFB0A8F" w14:textId="097882B4" w:rsidR="002C6D85" w:rsidRDefault="002C6D85" w:rsidP="00B647B5">
      <w:pPr>
        <w:rPr>
          <w:rFonts w:cs="Arial"/>
        </w:rPr>
      </w:pPr>
    </w:p>
    <w:p w14:paraId="6F3AF314" w14:textId="1D9A589B" w:rsidR="002C6D85" w:rsidRDefault="002C6D85" w:rsidP="00B647B5">
      <w:pPr>
        <w:rPr>
          <w:rFonts w:cs="Arial"/>
        </w:rPr>
      </w:pPr>
    </w:p>
    <w:p w14:paraId="454605A1" w14:textId="69109011" w:rsidR="002C6D85" w:rsidRDefault="002C6D85" w:rsidP="00B647B5">
      <w:pPr>
        <w:rPr>
          <w:rFonts w:cs="Arial"/>
        </w:rPr>
      </w:pPr>
    </w:p>
    <w:p w14:paraId="3B73BBA3" w14:textId="023F8A7C" w:rsidR="002C6D85" w:rsidRDefault="002C6D85" w:rsidP="00B647B5">
      <w:pPr>
        <w:rPr>
          <w:rFonts w:cs="Arial"/>
        </w:rPr>
      </w:pPr>
    </w:p>
    <w:p w14:paraId="5AB06C52" w14:textId="19875B48" w:rsidR="002C6D85" w:rsidRDefault="002C6D85" w:rsidP="00B647B5">
      <w:pPr>
        <w:rPr>
          <w:rFonts w:cs="Arial"/>
        </w:rPr>
      </w:pPr>
    </w:p>
    <w:p w14:paraId="78C58D14" w14:textId="5FB0FAA1" w:rsidR="002C6D85" w:rsidRDefault="002C6D85" w:rsidP="00B647B5">
      <w:pPr>
        <w:rPr>
          <w:rFonts w:cs="Arial"/>
        </w:rPr>
      </w:pPr>
    </w:p>
    <w:p w14:paraId="238BD552" w14:textId="07F66859" w:rsidR="002C6D85" w:rsidRDefault="002C6D85" w:rsidP="00B647B5">
      <w:pPr>
        <w:rPr>
          <w:rFonts w:cs="Arial"/>
        </w:rPr>
      </w:pPr>
    </w:p>
    <w:p w14:paraId="130DE179" w14:textId="2405C530" w:rsidR="002C6D85" w:rsidRDefault="002C6D85" w:rsidP="00B647B5">
      <w:pPr>
        <w:rPr>
          <w:rFonts w:cs="Arial"/>
        </w:rPr>
      </w:pPr>
    </w:p>
    <w:p w14:paraId="2C74E8C1" w14:textId="135EF2C7" w:rsidR="00CF2492" w:rsidRPr="00837C9A" w:rsidRDefault="00CF2492" w:rsidP="00CF2492">
      <w:pPr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lastRenderedPageBreak/>
        <w:t>V</w:t>
      </w:r>
      <w:r w:rsidRPr="00837C9A">
        <w:rPr>
          <w:rFonts w:eastAsia="Times New Roman" w:cs="Arial"/>
          <w:szCs w:val="20"/>
          <w:lang w:eastAsia="cs-CZ"/>
        </w:rPr>
        <w:t xml:space="preserve"> oddíle </w:t>
      </w:r>
      <w:r w:rsidRPr="00837C9A">
        <w:rPr>
          <w:rFonts w:eastAsia="Times New Roman" w:cs="Arial"/>
          <w:b/>
          <w:szCs w:val="20"/>
          <w:lang w:eastAsia="cs-CZ"/>
        </w:rPr>
        <w:t xml:space="preserve">alkoholické nápoje, tabák </w:t>
      </w:r>
      <w:r w:rsidRPr="00837C9A">
        <w:rPr>
          <w:rFonts w:eastAsia="Times New Roman" w:cs="Arial"/>
          <w:szCs w:val="20"/>
          <w:lang w:eastAsia="cs-CZ"/>
        </w:rPr>
        <w:t xml:space="preserve">se zvýšily ceny tabákových </w:t>
      </w:r>
      <w:r w:rsidRPr="00D3769F">
        <w:rPr>
          <w:rFonts w:eastAsia="Times New Roman" w:cs="Arial"/>
          <w:szCs w:val="20"/>
          <w:lang w:eastAsia="cs-CZ"/>
        </w:rPr>
        <w:t>výrobků o </w:t>
      </w:r>
      <w:r w:rsidR="00FD4750" w:rsidRPr="00D3769F">
        <w:rPr>
          <w:rFonts w:eastAsia="Times New Roman" w:cs="Arial"/>
          <w:szCs w:val="20"/>
          <w:lang w:eastAsia="cs-CZ"/>
        </w:rPr>
        <w:t>7,0</w:t>
      </w:r>
      <w:r w:rsidR="00826D16" w:rsidRPr="00D3769F">
        <w:rPr>
          <w:rFonts w:eastAsia="Times New Roman" w:cs="Arial"/>
          <w:szCs w:val="20"/>
          <w:lang w:eastAsia="cs-CZ"/>
        </w:rPr>
        <w:t xml:space="preserve"> %, </w:t>
      </w:r>
      <w:r w:rsidRPr="00D3769F">
        <w:rPr>
          <w:rFonts w:eastAsia="Times New Roman" w:cs="Arial"/>
          <w:szCs w:val="20"/>
          <w:lang w:eastAsia="cs-CZ"/>
        </w:rPr>
        <w:t>piva o </w:t>
      </w:r>
      <w:r w:rsidR="00FD4750" w:rsidRPr="00D3769F">
        <w:rPr>
          <w:rFonts w:eastAsia="Times New Roman" w:cs="Arial"/>
          <w:szCs w:val="20"/>
          <w:lang w:eastAsia="cs-CZ"/>
        </w:rPr>
        <w:t>4,1</w:t>
      </w:r>
      <w:r w:rsidRPr="00D3769F">
        <w:rPr>
          <w:rFonts w:eastAsia="Times New Roman" w:cs="Arial"/>
          <w:szCs w:val="20"/>
          <w:lang w:eastAsia="cs-CZ"/>
        </w:rPr>
        <w:t xml:space="preserve"> %, </w:t>
      </w:r>
      <w:r w:rsidR="00C60D3C" w:rsidRPr="00D3769F">
        <w:rPr>
          <w:rFonts w:eastAsia="Times New Roman" w:cs="Arial"/>
          <w:szCs w:val="20"/>
          <w:lang w:eastAsia="cs-CZ"/>
        </w:rPr>
        <w:t>l</w:t>
      </w:r>
      <w:r w:rsidRPr="00D3769F">
        <w:rPr>
          <w:rFonts w:eastAsia="Times New Roman" w:cs="Arial"/>
          <w:szCs w:val="20"/>
          <w:lang w:eastAsia="cs-CZ"/>
        </w:rPr>
        <w:t>ihovin o </w:t>
      </w:r>
      <w:r w:rsidR="00FD4750" w:rsidRPr="00D3769F">
        <w:rPr>
          <w:rFonts w:eastAsia="Times New Roman" w:cs="Arial"/>
          <w:szCs w:val="20"/>
          <w:lang w:eastAsia="cs-CZ"/>
        </w:rPr>
        <w:t>3,8</w:t>
      </w:r>
      <w:r w:rsidRPr="00D3769F">
        <w:rPr>
          <w:rFonts w:eastAsia="Times New Roman" w:cs="Arial"/>
          <w:szCs w:val="20"/>
          <w:lang w:eastAsia="cs-CZ"/>
        </w:rPr>
        <w:t> %.</w:t>
      </w:r>
      <w:r w:rsidR="00C60D3C" w:rsidRPr="00D3769F">
        <w:rPr>
          <w:rFonts w:eastAsia="Times New Roman" w:cs="Arial"/>
          <w:szCs w:val="20"/>
          <w:lang w:eastAsia="cs-CZ"/>
        </w:rPr>
        <w:t xml:space="preserve"> Ceny vína byly nižší o 2,</w:t>
      </w:r>
      <w:r w:rsidR="00FD4750" w:rsidRPr="00D3769F">
        <w:rPr>
          <w:rFonts w:eastAsia="Times New Roman" w:cs="Arial"/>
          <w:szCs w:val="20"/>
          <w:lang w:eastAsia="cs-CZ"/>
        </w:rPr>
        <w:t>0</w:t>
      </w:r>
      <w:r w:rsidR="00C60D3C" w:rsidRPr="00D3769F">
        <w:rPr>
          <w:rFonts w:eastAsia="Times New Roman" w:cs="Arial"/>
          <w:szCs w:val="20"/>
          <w:lang w:eastAsia="cs-CZ"/>
        </w:rPr>
        <w:t> %.</w:t>
      </w:r>
    </w:p>
    <w:p w14:paraId="1C11FF0B" w14:textId="126E401E" w:rsidR="00CF2492" w:rsidRDefault="00CF2492" w:rsidP="00CF2492">
      <w:pPr>
        <w:rPr>
          <w:rFonts w:eastAsia="Times New Roman" w:cs="Arial"/>
          <w:szCs w:val="20"/>
          <w:highlight w:val="yellow"/>
          <w:lang w:eastAsia="cs-CZ"/>
        </w:rPr>
      </w:pPr>
    </w:p>
    <w:p w14:paraId="2A9E6AF5" w14:textId="77777777" w:rsidR="00DB7B88" w:rsidRDefault="00DB7B88" w:rsidP="00CF2492">
      <w:pPr>
        <w:rPr>
          <w:rFonts w:eastAsia="Times New Roman" w:cs="Arial"/>
          <w:szCs w:val="20"/>
          <w:highlight w:val="yellow"/>
          <w:lang w:eastAsia="cs-CZ"/>
        </w:rPr>
      </w:pPr>
    </w:p>
    <w:p w14:paraId="7972150C" w14:textId="021623C2" w:rsidR="00CF2492" w:rsidRDefault="002B24E8" w:rsidP="00CF2492">
      <w:pPr>
        <w:rPr>
          <w:rFonts w:cs="Arial"/>
        </w:rPr>
      </w:pPr>
      <w:r w:rsidRPr="002B24E8">
        <w:rPr>
          <w:noProof/>
          <w:lang w:eastAsia="cs-CZ"/>
        </w:rPr>
        <w:drawing>
          <wp:inline distT="0" distB="0" distL="0" distR="0" wp14:anchorId="7FC1AE21" wp14:editId="0948DC22">
            <wp:extent cx="5400040" cy="3447999"/>
            <wp:effectExtent l="0" t="0" r="0" b="635"/>
            <wp:docPr id="25" name="Obráze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4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E5536" w14:textId="24621E80" w:rsidR="00CF2492" w:rsidRDefault="00CF2492" w:rsidP="00CF2492">
      <w:pPr>
        <w:rPr>
          <w:rFonts w:cs="Arial"/>
        </w:rPr>
      </w:pPr>
    </w:p>
    <w:p w14:paraId="6338ECB0" w14:textId="3E28A211" w:rsidR="00DB7B88" w:rsidRDefault="00DB7B88" w:rsidP="00CF2492">
      <w:pPr>
        <w:rPr>
          <w:rFonts w:cs="Arial"/>
        </w:rPr>
      </w:pPr>
    </w:p>
    <w:p w14:paraId="37DE3E4B" w14:textId="5D5EE7F9" w:rsidR="00DB7B88" w:rsidRDefault="00DB7B88" w:rsidP="00CF2492">
      <w:pPr>
        <w:rPr>
          <w:rFonts w:cs="Arial"/>
        </w:rPr>
      </w:pPr>
    </w:p>
    <w:p w14:paraId="1CF61094" w14:textId="77777777" w:rsidR="00DB7B88" w:rsidRDefault="00DB7B88" w:rsidP="00CF2492">
      <w:pPr>
        <w:rPr>
          <w:rFonts w:cs="Arial"/>
        </w:rPr>
      </w:pPr>
    </w:p>
    <w:p w14:paraId="668B4693" w14:textId="2C877D0B" w:rsidR="00B647B5" w:rsidRPr="00837C9A" w:rsidRDefault="00B647B5" w:rsidP="00B647B5">
      <w:pPr>
        <w:rPr>
          <w:rFonts w:cs="Arial"/>
        </w:rPr>
      </w:pPr>
      <w:r w:rsidRPr="00837C9A">
        <w:rPr>
          <w:rFonts w:eastAsia="Times New Roman" w:cs="Arial"/>
          <w:szCs w:val="20"/>
          <w:lang w:eastAsia="cs-CZ"/>
        </w:rPr>
        <w:t xml:space="preserve">V oddíle </w:t>
      </w:r>
      <w:r w:rsidRPr="00837C9A">
        <w:rPr>
          <w:rFonts w:eastAsia="Times New Roman" w:cs="Arial"/>
          <w:b/>
          <w:szCs w:val="20"/>
          <w:lang w:eastAsia="cs-CZ"/>
        </w:rPr>
        <w:t>stravování a ubytování</w:t>
      </w:r>
      <w:r w:rsidRPr="00837C9A">
        <w:rPr>
          <w:rFonts w:eastAsia="Times New Roman" w:cs="Arial"/>
          <w:szCs w:val="20"/>
          <w:lang w:eastAsia="cs-CZ"/>
        </w:rPr>
        <w:t xml:space="preserve"> se zvýšil</w:t>
      </w:r>
      <w:r w:rsidR="00C17BE7" w:rsidRPr="00837C9A">
        <w:rPr>
          <w:rFonts w:eastAsia="Times New Roman" w:cs="Arial"/>
          <w:szCs w:val="20"/>
          <w:lang w:eastAsia="cs-CZ"/>
        </w:rPr>
        <w:t xml:space="preserve">y ceny </w:t>
      </w:r>
      <w:r w:rsidR="00A160EE" w:rsidRPr="00837C9A">
        <w:rPr>
          <w:rFonts w:eastAsia="Times New Roman" w:cs="Arial"/>
          <w:szCs w:val="20"/>
          <w:lang w:eastAsia="cs-CZ"/>
        </w:rPr>
        <w:t>stravovacích služeb o </w:t>
      </w:r>
      <w:r w:rsidR="002B24E8">
        <w:rPr>
          <w:rFonts w:eastAsia="Times New Roman" w:cs="Arial"/>
          <w:szCs w:val="20"/>
          <w:lang w:eastAsia="cs-CZ"/>
        </w:rPr>
        <w:t>6,7</w:t>
      </w:r>
      <w:r w:rsidR="00C17BE7" w:rsidRPr="00837C9A">
        <w:rPr>
          <w:rFonts w:eastAsia="Times New Roman" w:cs="Arial"/>
          <w:szCs w:val="20"/>
          <w:lang w:eastAsia="cs-CZ"/>
        </w:rPr>
        <w:t> %</w:t>
      </w:r>
      <w:r w:rsidR="0051654E" w:rsidRPr="00837C9A">
        <w:rPr>
          <w:rFonts w:eastAsia="Times New Roman" w:cs="Arial"/>
          <w:szCs w:val="20"/>
          <w:lang w:eastAsia="cs-CZ"/>
        </w:rPr>
        <w:t xml:space="preserve"> a </w:t>
      </w:r>
      <w:r w:rsidR="00575189" w:rsidRPr="00837C9A">
        <w:rPr>
          <w:rFonts w:eastAsia="Times New Roman" w:cs="Arial"/>
          <w:szCs w:val="20"/>
          <w:lang w:eastAsia="cs-CZ"/>
        </w:rPr>
        <w:t>ceny</w:t>
      </w:r>
      <w:r w:rsidR="00C17BE7" w:rsidRPr="00837C9A">
        <w:rPr>
          <w:rFonts w:eastAsia="Times New Roman" w:cs="Arial"/>
          <w:szCs w:val="20"/>
          <w:lang w:eastAsia="cs-CZ"/>
        </w:rPr>
        <w:t xml:space="preserve"> ubytovacích služeb </w:t>
      </w:r>
      <w:r w:rsidR="00495933" w:rsidRPr="00837C9A">
        <w:rPr>
          <w:rFonts w:eastAsia="Times New Roman" w:cs="Arial"/>
          <w:szCs w:val="20"/>
          <w:lang w:eastAsia="cs-CZ"/>
        </w:rPr>
        <w:t>o </w:t>
      </w:r>
      <w:r w:rsidR="002B24E8">
        <w:rPr>
          <w:rFonts w:eastAsia="Times New Roman" w:cs="Arial"/>
          <w:szCs w:val="20"/>
          <w:lang w:eastAsia="cs-CZ"/>
        </w:rPr>
        <w:t>8,9</w:t>
      </w:r>
      <w:r w:rsidRPr="00837C9A">
        <w:rPr>
          <w:rFonts w:eastAsia="Times New Roman" w:cs="Arial"/>
          <w:szCs w:val="20"/>
          <w:lang w:eastAsia="cs-CZ"/>
        </w:rPr>
        <w:t> %.</w:t>
      </w:r>
    </w:p>
    <w:p w14:paraId="081F7589" w14:textId="77777777" w:rsidR="00B647B5" w:rsidRPr="00837C9A" w:rsidRDefault="00B647B5" w:rsidP="00B647B5">
      <w:pPr>
        <w:rPr>
          <w:rFonts w:eastAsia="Times New Roman" w:cs="Arial"/>
          <w:szCs w:val="20"/>
          <w:lang w:eastAsia="cs-CZ"/>
        </w:rPr>
      </w:pPr>
    </w:p>
    <w:p w14:paraId="39ECAD1C" w14:textId="6B11ED49" w:rsidR="00575189" w:rsidRDefault="00B647B5" w:rsidP="00B647B5">
      <w:pPr>
        <w:rPr>
          <w:rFonts w:eastAsia="Times New Roman" w:cs="Arial"/>
          <w:szCs w:val="20"/>
          <w:lang w:eastAsia="cs-CZ"/>
        </w:rPr>
      </w:pPr>
      <w:r w:rsidRPr="00837C9A">
        <w:rPr>
          <w:rFonts w:eastAsia="Times New Roman" w:cs="Arial"/>
          <w:szCs w:val="20"/>
          <w:lang w:eastAsia="cs-CZ"/>
        </w:rPr>
        <w:t xml:space="preserve">V oddíle </w:t>
      </w:r>
      <w:r w:rsidRPr="00837C9A">
        <w:rPr>
          <w:rFonts w:eastAsia="Times New Roman" w:cs="Arial"/>
          <w:b/>
          <w:szCs w:val="20"/>
          <w:lang w:eastAsia="cs-CZ"/>
        </w:rPr>
        <w:t>ostatní zboží a služby</w:t>
      </w:r>
      <w:r w:rsidRPr="00837C9A">
        <w:rPr>
          <w:rFonts w:eastAsia="Times New Roman" w:cs="Arial"/>
          <w:szCs w:val="20"/>
          <w:lang w:eastAsia="cs-CZ"/>
        </w:rPr>
        <w:t xml:space="preserve"> byly </w:t>
      </w:r>
      <w:r w:rsidR="00575189" w:rsidRPr="00837C9A">
        <w:rPr>
          <w:rFonts w:eastAsia="Times New Roman" w:cs="Arial"/>
          <w:szCs w:val="20"/>
          <w:lang w:eastAsia="cs-CZ"/>
        </w:rPr>
        <w:t>vy</w:t>
      </w:r>
      <w:r w:rsidR="00A160EE" w:rsidRPr="00837C9A">
        <w:rPr>
          <w:rFonts w:eastAsia="Times New Roman" w:cs="Arial"/>
          <w:szCs w:val="20"/>
          <w:lang w:eastAsia="cs-CZ"/>
        </w:rPr>
        <w:t xml:space="preserve">šší ceny </w:t>
      </w:r>
      <w:r w:rsidR="00145990" w:rsidRPr="00837C9A">
        <w:rPr>
          <w:rFonts w:eastAsia="Times New Roman" w:cs="Arial"/>
          <w:szCs w:val="20"/>
          <w:lang w:eastAsia="cs-CZ"/>
        </w:rPr>
        <w:t>zboží a služeb pro osobní péči o </w:t>
      </w:r>
      <w:r w:rsidR="002B24E8">
        <w:rPr>
          <w:rFonts w:eastAsia="Times New Roman" w:cs="Arial"/>
          <w:szCs w:val="20"/>
          <w:lang w:eastAsia="cs-CZ"/>
        </w:rPr>
        <w:t>0,6</w:t>
      </w:r>
      <w:r w:rsidR="00145990" w:rsidRPr="00837C9A">
        <w:rPr>
          <w:rFonts w:eastAsia="Times New Roman" w:cs="Arial"/>
          <w:szCs w:val="20"/>
          <w:lang w:eastAsia="cs-CZ"/>
        </w:rPr>
        <w:t> %.</w:t>
      </w:r>
    </w:p>
    <w:p w14:paraId="47B9E8AF" w14:textId="77777777" w:rsidR="007C1A06" w:rsidRPr="00A026BB" w:rsidRDefault="007C1A06" w:rsidP="00B647B5">
      <w:pPr>
        <w:rPr>
          <w:rFonts w:eastAsia="Times New Roman" w:cs="Arial"/>
          <w:szCs w:val="20"/>
          <w:lang w:eastAsia="cs-CZ"/>
        </w:rPr>
      </w:pPr>
    </w:p>
    <w:p w14:paraId="42204F6D" w14:textId="1DC508F3" w:rsidR="00575189" w:rsidRPr="00A026BB" w:rsidRDefault="00575189" w:rsidP="00B647B5">
      <w:pPr>
        <w:rPr>
          <w:rFonts w:eastAsia="Times New Roman" w:cs="Arial"/>
          <w:szCs w:val="20"/>
          <w:lang w:eastAsia="cs-CZ"/>
        </w:rPr>
      </w:pPr>
      <w:r w:rsidRPr="00A026BB">
        <w:rPr>
          <w:rFonts w:eastAsia="Times New Roman" w:cs="Arial"/>
          <w:szCs w:val="20"/>
          <w:lang w:eastAsia="cs-CZ"/>
        </w:rPr>
        <w:t xml:space="preserve">V oddíle </w:t>
      </w:r>
      <w:r w:rsidRPr="00A026BB">
        <w:rPr>
          <w:rFonts w:eastAsia="Times New Roman" w:cs="Arial"/>
          <w:b/>
          <w:szCs w:val="20"/>
          <w:lang w:eastAsia="cs-CZ"/>
        </w:rPr>
        <w:t xml:space="preserve">rekreace a kultura </w:t>
      </w:r>
      <w:r w:rsidRPr="00A026BB">
        <w:rPr>
          <w:rFonts w:eastAsia="Times New Roman" w:cs="Arial"/>
          <w:szCs w:val="20"/>
          <w:lang w:eastAsia="cs-CZ"/>
        </w:rPr>
        <w:t>vzrostly ceny dovolen</w:t>
      </w:r>
      <w:r w:rsidR="00267344" w:rsidRPr="00A026BB">
        <w:rPr>
          <w:rFonts w:eastAsia="Times New Roman" w:cs="Arial"/>
          <w:szCs w:val="20"/>
          <w:lang w:eastAsia="cs-CZ"/>
        </w:rPr>
        <w:t xml:space="preserve">ých s komplexními službami </w:t>
      </w:r>
      <w:r w:rsidR="00300EFF" w:rsidRPr="00A026BB">
        <w:rPr>
          <w:rFonts w:eastAsia="Times New Roman" w:cs="Arial"/>
          <w:szCs w:val="20"/>
          <w:lang w:eastAsia="cs-CZ"/>
        </w:rPr>
        <w:t>o </w:t>
      </w:r>
      <w:r w:rsidR="002B24E8">
        <w:rPr>
          <w:rFonts w:eastAsia="Times New Roman" w:cs="Arial"/>
          <w:szCs w:val="20"/>
          <w:lang w:eastAsia="cs-CZ"/>
        </w:rPr>
        <w:t>5,5</w:t>
      </w:r>
      <w:r w:rsidR="004F6AC8" w:rsidRPr="00A026BB">
        <w:rPr>
          <w:rFonts w:eastAsia="Times New Roman" w:cs="Arial"/>
          <w:szCs w:val="20"/>
          <w:lang w:eastAsia="cs-CZ"/>
        </w:rPr>
        <w:t> % a </w:t>
      </w:r>
      <w:r w:rsidRPr="00A026BB">
        <w:rPr>
          <w:rFonts w:eastAsia="Times New Roman" w:cs="Arial"/>
          <w:szCs w:val="20"/>
          <w:lang w:eastAsia="cs-CZ"/>
        </w:rPr>
        <w:t>rekre</w:t>
      </w:r>
      <w:r w:rsidR="00267344" w:rsidRPr="00A026BB">
        <w:rPr>
          <w:rFonts w:eastAsia="Times New Roman" w:cs="Arial"/>
          <w:szCs w:val="20"/>
          <w:lang w:eastAsia="cs-CZ"/>
        </w:rPr>
        <w:t>ačních a kulturních služeb o </w:t>
      </w:r>
      <w:r w:rsidR="00232658">
        <w:rPr>
          <w:rFonts w:eastAsia="Times New Roman" w:cs="Arial"/>
          <w:szCs w:val="20"/>
          <w:lang w:eastAsia="cs-CZ"/>
        </w:rPr>
        <w:t>5,0</w:t>
      </w:r>
      <w:r w:rsidRPr="00A026BB">
        <w:rPr>
          <w:rFonts w:eastAsia="Times New Roman" w:cs="Arial"/>
          <w:szCs w:val="20"/>
          <w:lang w:eastAsia="cs-CZ"/>
        </w:rPr>
        <w:t> %.</w:t>
      </w:r>
    </w:p>
    <w:p w14:paraId="6C93D7DF" w14:textId="77777777" w:rsidR="00B647B5" w:rsidRPr="00EC30C2" w:rsidRDefault="00B647B5" w:rsidP="00B647B5">
      <w:pPr>
        <w:rPr>
          <w:rFonts w:eastAsia="Times New Roman" w:cs="Arial"/>
          <w:szCs w:val="20"/>
          <w:highlight w:val="yellow"/>
          <w:lang w:eastAsia="cs-CZ"/>
        </w:rPr>
      </w:pPr>
    </w:p>
    <w:p w14:paraId="0F42DB25" w14:textId="30B2049F" w:rsidR="00495933" w:rsidRPr="00495933" w:rsidRDefault="00495933" w:rsidP="00AF2AE7">
      <w:pPr>
        <w:rPr>
          <w:rFonts w:eastAsia="Times New Roman" w:cs="Arial"/>
          <w:szCs w:val="20"/>
          <w:lang w:eastAsia="cs-CZ"/>
        </w:rPr>
      </w:pPr>
      <w:r w:rsidRPr="00417A3E">
        <w:rPr>
          <w:rFonts w:eastAsia="Times New Roman" w:cs="Arial"/>
          <w:szCs w:val="20"/>
          <w:lang w:eastAsia="cs-CZ"/>
        </w:rPr>
        <w:t xml:space="preserve">V oddíle </w:t>
      </w:r>
      <w:r w:rsidRPr="00417A3E">
        <w:rPr>
          <w:rFonts w:eastAsia="Times New Roman" w:cs="Arial"/>
          <w:b/>
          <w:szCs w:val="20"/>
          <w:lang w:eastAsia="cs-CZ"/>
        </w:rPr>
        <w:t xml:space="preserve">bytové vybavení, zařízení domácnosti </w:t>
      </w:r>
      <w:r w:rsidRPr="00417A3E">
        <w:rPr>
          <w:rFonts w:eastAsia="Times New Roman" w:cs="Arial"/>
          <w:szCs w:val="20"/>
          <w:lang w:eastAsia="cs-CZ"/>
        </w:rPr>
        <w:t>se zvýšily ceny</w:t>
      </w:r>
      <w:r w:rsidR="00550DE3" w:rsidRPr="00417A3E">
        <w:rPr>
          <w:rFonts w:eastAsia="Times New Roman" w:cs="Arial"/>
          <w:szCs w:val="20"/>
          <w:lang w:eastAsia="cs-CZ"/>
        </w:rPr>
        <w:t xml:space="preserve"> nábytku a bytového zařízení o </w:t>
      </w:r>
      <w:r w:rsidR="00232658">
        <w:rPr>
          <w:rFonts w:eastAsia="Times New Roman" w:cs="Arial"/>
          <w:szCs w:val="20"/>
          <w:lang w:eastAsia="cs-CZ"/>
        </w:rPr>
        <w:t>3,0</w:t>
      </w:r>
      <w:r w:rsidR="00550DE3" w:rsidRPr="00417A3E">
        <w:rPr>
          <w:rFonts w:eastAsia="Times New Roman" w:cs="Arial"/>
          <w:szCs w:val="20"/>
          <w:lang w:eastAsia="cs-CZ"/>
        </w:rPr>
        <w:t> %</w:t>
      </w:r>
      <w:r w:rsidR="00002062">
        <w:rPr>
          <w:rFonts w:eastAsia="Times New Roman" w:cs="Arial"/>
          <w:szCs w:val="20"/>
          <w:lang w:eastAsia="cs-CZ"/>
        </w:rPr>
        <w:t>.</w:t>
      </w:r>
      <w:r w:rsidR="00550DE3" w:rsidRPr="00417A3E">
        <w:rPr>
          <w:rFonts w:eastAsia="Times New Roman" w:cs="Arial"/>
          <w:szCs w:val="20"/>
          <w:lang w:eastAsia="cs-CZ"/>
        </w:rPr>
        <w:t xml:space="preserve"> </w:t>
      </w:r>
      <w:r w:rsidR="00002062">
        <w:rPr>
          <w:rFonts w:eastAsia="Times New Roman" w:cs="Arial"/>
          <w:szCs w:val="20"/>
          <w:lang w:eastAsia="cs-CZ"/>
        </w:rPr>
        <w:t>Ceny</w:t>
      </w:r>
      <w:r w:rsidR="00550DE3" w:rsidRPr="00417A3E">
        <w:rPr>
          <w:rFonts w:eastAsia="Times New Roman" w:cs="Arial"/>
          <w:szCs w:val="20"/>
          <w:lang w:eastAsia="cs-CZ"/>
        </w:rPr>
        <w:t xml:space="preserve"> </w:t>
      </w:r>
      <w:r w:rsidRPr="00417A3E">
        <w:rPr>
          <w:rFonts w:eastAsia="Times New Roman" w:cs="Arial"/>
          <w:szCs w:val="20"/>
          <w:lang w:eastAsia="cs-CZ"/>
        </w:rPr>
        <w:t xml:space="preserve">spotřebního zboží pro domácnost </w:t>
      </w:r>
      <w:r w:rsidR="00002062">
        <w:rPr>
          <w:rFonts w:eastAsia="Times New Roman" w:cs="Arial"/>
          <w:szCs w:val="20"/>
          <w:lang w:eastAsia="cs-CZ"/>
        </w:rPr>
        <w:t xml:space="preserve">klesly </w:t>
      </w:r>
      <w:r w:rsidRPr="00417A3E">
        <w:rPr>
          <w:rFonts w:eastAsia="Times New Roman" w:cs="Arial"/>
          <w:szCs w:val="20"/>
          <w:lang w:eastAsia="cs-CZ"/>
        </w:rPr>
        <w:t>o </w:t>
      </w:r>
      <w:r w:rsidR="00232658">
        <w:rPr>
          <w:rFonts w:eastAsia="Times New Roman" w:cs="Arial"/>
          <w:szCs w:val="20"/>
          <w:lang w:eastAsia="cs-CZ"/>
        </w:rPr>
        <w:t>2,8</w:t>
      </w:r>
      <w:r w:rsidRPr="00417A3E">
        <w:rPr>
          <w:rFonts w:eastAsia="Times New Roman" w:cs="Arial"/>
          <w:szCs w:val="20"/>
          <w:lang w:eastAsia="cs-CZ"/>
        </w:rPr>
        <w:t> %.</w:t>
      </w:r>
    </w:p>
    <w:p w14:paraId="12DDE6DF" w14:textId="77777777" w:rsidR="00B647B5" w:rsidRDefault="00B647B5" w:rsidP="00B647B5">
      <w:pPr>
        <w:rPr>
          <w:rFonts w:cs="Arial"/>
        </w:rPr>
      </w:pPr>
    </w:p>
    <w:p w14:paraId="65EEB6FA" w14:textId="77777777" w:rsidR="00B647B5" w:rsidRDefault="00B647B5" w:rsidP="00B647B5">
      <w:pPr>
        <w:rPr>
          <w:rFonts w:cs="Arial"/>
        </w:rPr>
      </w:pPr>
    </w:p>
    <w:p w14:paraId="0637DAF8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2495FF92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44BA2CCB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602AA623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05AB3369" w14:textId="53081B90" w:rsidR="00B647B5" w:rsidRPr="00EF125D" w:rsidRDefault="00B647B5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  <w:r w:rsidRPr="00EF125D">
        <w:rPr>
          <w:rFonts w:ascii="Arial" w:hAnsi="Arial"/>
          <w:sz w:val="20"/>
          <w:szCs w:val="20"/>
        </w:rPr>
        <w:lastRenderedPageBreak/>
        <w:t xml:space="preserve">Výše uvedené pohyby spotřebitelských cen se projevily v růstu cen </w:t>
      </w:r>
      <w:r w:rsidRPr="00EF125D">
        <w:rPr>
          <w:rFonts w:ascii="Arial" w:hAnsi="Arial"/>
          <w:b/>
          <w:bCs/>
          <w:sz w:val="20"/>
          <w:szCs w:val="20"/>
        </w:rPr>
        <w:t xml:space="preserve">zboží </w:t>
      </w:r>
      <w:r w:rsidRPr="00743E8E">
        <w:rPr>
          <w:rFonts w:ascii="Arial" w:hAnsi="Arial"/>
          <w:b/>
          <w:bCs/>
          <w:sz w:val="20"/>
          <w:szCs w:val="20"/>
        </w:rPr>
        <w:t>úhrnem</w:t>
      </w:r>
      <w:r w:rsidRPr="00743E8E">
        <w:rPr>
          <w:rFonts w:ascii="Arial" w:hAnsi="Arial"/>
          <w:sz w:val="20"/>
          <w:szCs w:val="20"/>
        </w:rPr>
        <w:t xml:space="preserve"> </w:t>
      </w:r>
      <w:r w:rsidR="00F23A1A">
        <w:rPr>
          <w:rFonts w:ascii="Arial" w:hAnsi="Arial"/>
          <w:sz w:val="20"/>
          <w:szCs w:val="20"/>
        </w:rPr>
        <w:t>o </w:t>
      </w:r>
      <w:r w:rsidR="00232658">
        <w:rPr>
          <w:rFonts w:ascii="Arial" w:hAnsi="Arial"/>
          <w:sz w:val="20"/>
          <w:szCs w:val="20"/>
        </w:rPr>
        <w:t>1,5</w:t>
      </w:r>
      <w:r w:rsidRPr="00743E8E">
        <w:rPr>
          <w:rFonts w:ascii="Arial" w:hAnsi="Arial"/>
          <w:sz w:val="20"/>
          <w:szCs w:val="20"/>
        </w:rPr>
        <w:t> % a cen</w:t>
      </w:r>
      <w:r w:rsidRPr="00EF125D">
        <w:rPr>
          <w:rFonts w:ascii="Arial" w:hAnsi="Arial"/>
          <w:sz w:val="20"/>
          <w:szCs w:val="20"/>
        </w:rPr>
        <w:t xml:space="preserve"> </w:t>
      </w:r>
      <w:r w:rsidRPr="00EF125D">
        <w:rPr>
          <w:rFonts w:ascii="Arial" w:hAnsi="Arial"/>
          <w:b/>
          <w:sz w:val="20"/>
          <w:szCs w:val="20"/>
        </w:rPr>
        <w:t xml:space="preserve">služeb </w:t>
      </w:r>
      <w:r w:rsidR="00267344">
        <w:rPr>
          <w:rFonts w:ascii="Arial" w:hAnsi="Arial"/>
          <w:sz w:val="20"/>
          <w:szCs w:val="20"/>
        </w:rPr>
        <w:t>o </w:t>
      </w:r>
      <w:r w:rsidR="007C1A06">
        <w:rPr>
          <w:rFonts w:ascii="Arial" w:hAnsi="Arial"/>
          <w:sz w:val="20"/>
          <w:szCs w:val="20"/>
        </w:rPr>
        <w:t>5</w:t>
      </w:r>
      <w:r w:rsidR="00232658">
        <w:rPr>
          <w:rFonts w:ascii="Arial" w:hAnsi="Arial"/>
          <w:sz w:val="20"/>
          <w:szCs w:val="20"/>
        </w:rPr>
        <w:t>,2</w:t>
      </w:r>
      <w:r w:rsidRPr="00EF125D">
        <w:rPr>
          <w:rFonts w:ascii="Arial" w:hAnsi="Arial"/>
          <w:sz w:val="20"/>
          <w:szCs w:val="20"/>
        </w:rPr>
        <w:t> %.</w:t>
      </w:r>
    </w:p>
    <w:p w14:paraId="13E007A2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4918614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2DD177E5" w14:textId="4DB5007D" w:rsidR="00B647B5" w:rsidRPr="00EF125D" w:rsidRDefault="00232658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  <w:r w:rsidRPr="00232658">
        <w:rPr>
          <w:noProof/>
          <w:lang w:eastAsia="cs-CZ"/>
        </w:rPr>
        <w:drawing>
          <wp:inline distT="0" distB="0" distL="0" distR="0" wp14:anchorId="533781EC" wp14:editId="78715245">
            <wp:extent cx="5400040" cy="3050549"/>
            <wp:effectExtent l="0" t="0" r="0" b="0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50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162BC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2659844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E8F5DF7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D14B0D7" w14:textId="3EAD77CE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FD9F39B" w14:textId="76F3CF9A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27050BE" w14:textId="0A77344E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A1E3814" w14:textId="4132E938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5929DF83" w14:textId="56A90754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2D8B0CD0" w14:textId="4FB42A2A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4DC26BE4" w14:textId="608F5944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6608202" w14:textId="3FE70E75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E227679" w14:textId="61B85FC2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93E7DC6" w14:textId="2FB62D82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AFCAE83" w14:textId="02BC0731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26C83B3" w14:textId="49240CE6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70FAFCC" w14:textId="234F85AB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3CC7C245" w14:textId="24D73E8D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08761BD" w14:textId="77777777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DD0CEFE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EA1CA86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4843A4F0" w14:textId="77777777" w:rsidR="005D44D3" w:rsidRPr="00CE4E15" w:rsidRDefault="005D44D3" w:rsidP="005D44D3">
      <w:pPr>
        <w:pStyle w:val="Zkladntextodsazen3"/>
        <w:spacing w:after="0"/>
        <w:ind w:left="0"/>
        <w:rPr>
          <w:rFonts w:cs="Arial"/>
          <w:b/>
          <w:sz w:val="20"/>
          <w:szCs w:val="20"/>
        </w:rPr>
      </w:pPr>
      <w:r w:rsidRPr="00CE4E15">
        <w:rPr>
          <w:rFonts w:cs="Arial"/>
          <w:b/>
          <w:bCs/>
          <w:sz w:val="20"/>
          <w:szCs w:val="20"/>
        </w:rPr>
        <w:lastRenderedPageBreak/>
        <w:t>Harmonizovaný index spotřebitelských cen</w:t>
      </w:r>
      <w:r w:rsidRPr="00CE4E15">
        <w:rPr>
          <w:rFonts w:cs="Arial"/>
          <w:sz w:val="20"/>
          <w:szCs w:val="20"/>
        </w:rPr>
        <w:t xml:space="preserve"> (HICP)</w:t>
      </w:r>
      <w:r w:rsidRPr="00CE4E15">
        <w:rPr>
          <w:rStyle w:val="Znakapoznpodarou"/>
          <w:rFonts w:cs="Arial"/>
          <w:sz w:val="20"/>
          <w:szCs w:val="20"/>
        </w:rPr>
        <w:footnoteReference w:id="1"/>
      </w:r>
      <w:r w:rsidRPr="00CE4E15">
        <w:rPr>
          <w:rFonts w:cs="Arial"/>
          <w:sz w:val="20"/>
          <w:szCs w:val="20"/>
          <w:vertAlign w:val="superscript"/>
        </w:rPr>
        <w:t>)</w:t>
      </w:r>
    </w:p>
    <w:p w14:paraId="3A54DC0E" w14:textId="77777777" w:rsidR="008B492D" w:rsidRPr="00B3645D" w:rsidRDefault="008B492D" w:rsidP="008B492D">
      <w:pPr>
        <w:pStyle w:val="Zkladntextodsazen3"/>
        <w:spacing w:after="0"/>
        <w:ind w:left="0"/>
        <w:rPr>
          <w:rFonts w:cs="Arial"/>
          <w:sz w:val="20"/>
          <w:szCs w:val="20"/>
        </w:rPr>
      </w:pPr>
      <w:r w:rsidRPr="003533D0">
        <w:rPr>
          <w:rFonts w:cs="Arial"/>
          <w:sz w:val="20"/>
          <w:szCs w:val="20"/>
        </w:rPr>
        <w:t xml:space="preserve">Podle </w:t>
      </w:r>
      <w:r w:rsidRPr="00AF2BC4">
        <w:rPr>
          <w:rFonts w:cs="Arial"/>
          <w:sz w:val="20"/>
          <w:szCs w:val="20"/>
        </w:rPr>
        <w:t>předběžných výpočtů HICP</w:t>
      </w:r>
      <w:r w:rsidRPr="00AF2BC4">
        <w:rPr>
          <w:rFonts w:cs="Arial"/>
          <w:b/>
          <w:sz w:val="20"/>
          <w:szCs w:val="20"/>
        </w:rPr>
        <w:t xml:space="preserve"> v </w:t>
      </w:r>
      <w:r>
        <w:rPr>
          <w:rFonts w:cs="Arial"/>
          <w:b/>
          <w:sz w:val="20"/>
          <w:szCs w:val="20"/>
        </w:rPr>
        <w:t>prosinci</w:t>
      </w:r>
      <w:r w:rsidRPr="00AF2BC4">
        <w:rPr>
          <w:rFonts w:cs="Arial"/>
          <w:sz w:val="20"/>
          <w:szCs w:val="20"/>
        </w:rPr>
        <w:t xml:space="preserve"> v Česku </w:t>
      </w:r>
      <w:r w:rsidRPr="00AF2BC4">
        <w:rPr>
          <w:rFonts w:cs="Arial"/>
          <w:b/>
          <w:sz w:val="20"/>
          <w:szCs w:val="20"/>
        </w:rPr>
        <w:t xml:space="preserve">meziměsíčně </w:t>
      </w:r>
      <w:r w:rsidRPr="004379A4">
        <w:rPr>
          <w:rFonts w:cs="Arial"/>
          <w:sz w:val="20"/>
          <w:szCs w:val="20"/>
        </w:rPr>
        <w:t>klesl</w:t>
      </w:r>
      <w:r w:rsidRPr="00AF2BC4">
        <w:rPr>
          <w:rFonts w:cs="Arial"/>
          <w:sz w:val="20"/>
          <w:szCs w:val="20"/>
        </w:rPr>
        <w:t xml:space="preserve"> </w:t>
      </w:r>
      <w:r w:rsidRPr="002860B1">
        <w:rPr>
          <w:rFonts w:cs="Arial"/>
          <w:sz w:val="20"/>
          <w:szCs w:val="20"/>
        </w:rPr>
        <w:t>o </w:t>
      </w:r>
      <w:r w:rsidRPr="002302E6">
        <w:rPr>
          <w:rFonts w:cs="Arial"/>
          <w:sz w:val="20"/>
          <w:szCs w:val="20"/>
        </w:rPr>
        <w:t>0,</w:t>
      </w:r>
      <w:r>
        <w:rPr>
          <w:rFonts w:cs="Arial"/>
          <w:sz w:val="20"/>
          <w:szCs w:val="20"/>
        </w:rPr>
        <w:t>3</w:t>
      </w:r>
      <w:r w:rsidRPr="00A66562">
        <w:rPr>
          <w:rFonts w:cs="Arial"/>
          <w:sz w:val="20"/>
          <w:szCs w:val="20"/>
        </w:rPr>
        <w:t> % a </w:t>
      </w:r>
      <w:r w:rsidRPr="00A66562">
        <w:rPr>
          <w:rFonts w:cs="Arial"/>
          <w:b/>
          <w:sz w:val="20"/>
          <w:szCs w:val="20"/>
        </w:rPr>
        <w:t>meziročně</w:t>
      </w:r>
      <w:r w:rsidRPr="00A66562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vzrostl </w:t>
      </w:r>
      <w:r w:rsidRPr="00A66562">
        <w:rPr>
          <w:rFonts w:cs="Arial"/>
          <w:sz w:val="20"/>
          <w:szCs w:val="20"/>
        </w:rPr>
        <w:t>o </w:t>
      </w:r>
      <w:r w:rsidRPr="002302E6">
        <w:rPr>
          <w:rFonts w:cs="Arial"/>
          <w:sz w:val="20"/>
          <w:szCs w:val="20"/>
        </w:rPr>
        <w:t>3,</w:t>
      </w:r>
      <w:r>
        <w:rPr>
          <w:rFonts w:cs="Arial"/>
          <w:sz w:val="20"/>
          <w:szCs w:val="20"/>
        </w:rPr>
        <w:t>3</w:t>
      </w:r>
      <w:r w:rsidRPr="00A66562">
        <w:rPr>
          <w:rFonts w:cs="Arial"/>
          <w:sz w:val="20"/>
          <w:szCs w:val="20"/>
        </w:rPr>
        <w:t> % (v </w:t>
      </w:r>
      <w:r>
        <w:rPr>
          <w:rFonts w:cs="Arial"/>
          <w:sz w:val="20"/>
          <w:szCs w:val="20"/>
        </w:rPr>
        <w:t xml:space="preserve">listopadu </w:t>
      </w:r>
      <w:r w:rsidRPr="00A66562">
        <w:rPr>
          <w:rFonts w:cs="Arial"/>
          <w:sz w:val="20"/>
          <w:szCs w:val="20"/>
        </w:rPr>
        <w:t>o </w:t>
      </w:r>
      <w:r>
        <w:rPr>
          <w:rFonts w:cs="Arial"/>
          <w:sz w:val="20"/>
          <w:szCs w:val="20"/>
        </w:rPr>
        <w:t>3,1</w:t>
      </w:r>
      <w:r w:rsidRPr="00A66562">
        <w:rPr>
          <w:rFonts w:cs="Arial"/>
          <w:sz w:val="20"/>
          <w:szCs w:val="20"/>
        </w:rPr>
        <w:t xml:space="preserve"> %). </w:t>
      </w:r>
      <w:r w:rsidRPr="00A66562">
        <w:rPr>
          <w:rFonts w:cs="Arial"/>
          <w:b/>
          <w:sz w:val="20"/>
          <w:szCs w:val="20"/>
        </w:rPr>
        <w:t>Podle bleskových odhadů</w:t>
      </w:r>
      <w:r w:rsidRPr="00A66562">
        <w:rPr>
          <w:rFonts w:cs="Arial"/>
          <w:sz w:val="20"/>
          <w:szCs w:val="20"/>
        </w:rPr>
        <w:t xml:space="preserve"> </w:t>
      </w:r>
      <w:proofErr w:type="spellStart"/>
      <w:r w:rsidRPr="00A66562">
        <w:rPr>
          <w:rFonts w:cs="Arial"/>
          <w:sz w:val="20"/>
          <w:szCs w:val="20"/>
        </w:rPr>
        <w:t>Eurostatu</w:t>
      </w:r>
      <w:proofErr w:type="spellEnd"/>
      <w:r w:rsidRPr="00A66562">
        <w:rPr>
          <w:rFonts w:cs="Arial"/>
          <w:b/>
          <w:sz w:val="20"/>
          <w:szCs w:val="20"/>
        </w:rPr>
        <w:t xml:space="preserve"> </w:t>
      </w:r>
      <w:r w:rsidRPr="00A66562">
        <w:rPr>
          <w:rFonts w:cs="Arial"/>
          <w:sz w:val="20"/>
          <w:szCs w:val="20"/>
        </w:rPr>
        <w:t>byla</w:t>
      </w:r>
      <w:r w:rsidRPr="00A66562">
        <w:rPr>
          <w:rFonts w:cs="Arial"/>
          <w:b/>
          <w:sz w:val="20"/>
          <w:szCs w:val="20"/>
        </w:rPr>
        <w:t xml:space="preserve"> mezi</w:t>
      </w:r>
      <w:r w:rsidRPr="007C26B8">
        <w:rPr>
          <w:rFonts w:cs="Arial"/>
          <w:b/>
          <w:sz w:val="20"/>
          <w:szCs w:val="20"/>
        </w:rPr>
        <w:t>roč</w:t>
      </w:r>
      <w:r w:rsidRPr="00B92E0A">
        <w:rPr>
          <w:rFonts w:cs="Arial"/>
          <w:b/>
          <w:sz w:val="20"/>
          <w:szCs w:val="20"/>
        </w:rPr>
        <w:t>ní</w:t>
      </w:r>
      <w:r w:rsidRPr="00B92E0A">
        <w:rPr>
          <w:rFonts w:cs="Arial"/>
          <w:sz w:val="20"/>
          <w:szCs w:val="20"/>
        </w:rPr>
        <w:t xml:space="preserve"> změna</w:t>
      </w:r>
      <w:r w:rsidRPr="00B3645D">
        <w:rPr>
          <w:rFonts w:cs="Arial"/>
          <w:sz w:val="20"/>
          <w:szCs w:val="20"/>
        </w:rPr>
        <w:t xml:space="preserve"> HICP </w:t>
      </w:r>
      <w:r w:rsidRPr="00B3645D">
        <w:rPr>
          <w:rFonts w:cs="Arial"/>
          <w:b/>
          <w:sz w:val="20"/>
          <w:szCs w:val="20"/>
        </w:rPr>
        <w:t>v</w:t>
      </w:r>
      <w:r>
        <w:rPr>
          <w:rFonts w:cs="Arial"/>
          <w:b/>
          <w:sz w:val="20"/>
          <w:szCs w:val="20"/>
        </w:rPr>
        <w:t xml:space="preserve"> prosinci </w:t>
      </w:r>
      <w:r>
        <w:rPr>
          <w:rFonts w:cs="Arial"/>
          <w:b/>
          <w:bCs/>
          <w:sz w:val="20"/>
          <w:szCs w:val="20"/>
        </w:rPr>
        <w:t>2024</w:t>
      </w:r>
      <w:r w:rsidRPr="00B3645D">
        <w:rPr>
          <w:rFonts w:cs="Arial"/>
          <w:b/>
          <w:bCs/>
          <w:sz w:val="20"/>
          <w:szCs w:val="20"/>
        </w:rPr>
        <w:t xml:space="preserve"> </w:t>
      </w:r>
      <w:r w:rsidRPr="004F2890">
        <w:rPr>
          <w:rFonts w:cs="Arial"/>
          <w:b/>
          <w:sz w:val="20"/>
          <w:szCs w:val="20"/>
        </w:rPr>
        <w:t>za </w:t>
      </w:r>
      <w:r w:rsidRPr="00AB7CEE">
        <w:rPr>
          <w:rFonts w:cs="Arial"/>
          <w:b/>
          <w:sz w:val="20"/>
          <w:szCs w:val="20"/>
        </w:rPr>
        <w:t>Eurozónu</w:t>
      </w:r>
      <w:r w:rsidRPr="00AB7CEE">
        <w:rPr>
          <w:rFonts w:cs="Arial"/>
          <w:sz w:val="20"/>
          <w:szCs w:val="20"/>
        </w:rPr>
        <w:t xml:space="preserve"> 2,4 % (v listopadu 2,2 %), v Německu 2,8 % a na Slovensku 3,1 %. </w:t>
      </w:r>
      <w:r w:rsidRPr="00AB7CEE">
        <w:rPr>
          <w:rFonts w:cs="Arial"/>
          <w:bCs/>
          <w:sz w:val="20"/>
          <w:szCs w:val="20"/>
        </w:rPr>
        <w:t>Nejvyšší byla v prosinci v Chorvatsku (4,5 %) a nejnižší v Irsku (1,0 %). P</w:t>
      </w:r>
      <w:r w:rsidRPr="00AB7CEE">
        <w:rPr>
          <w:rFonts w:cs="Arial"/>
          <w:sz w:val="20"/>
          <w:szCs w:val="20"/>
        </w:rPr>
        <w:t xml:space="preserve">odle předběžných údajů </w:t>
      </w:r>
      <w:proofErr w:type="spellStart"/>
      <w:r w:rsidRPr="00AB7CEE">
        <w:rPr>
          <w:rFonts w:cs="Arial"/>
          <w:sz w:val="20"/>
          <w:szCs w:val="20"/>
        </w:rPr>
        <w:t>Eurostatu</w:t>
      </w:r>
      <w:proofErr w:type="spellEnd"/>
      <w:r w:rsidRPr="00AB7CEE">
        <w:rPr>
          <w:rFonts w:cs="Arial"/>
          <w:sz w:val="20"/>
          <w:szCs w:val="20"/>
        </w:rPr>
        <w:t xml:space="preserve"> byla </w:t>
      </w:r>
      <w:r w:rsidRPr="00AB7CEE">
        <w:rPr>
          <w:rFonts w:cs="Arial"/>
          <w:b/>
          <w:sz w:val="20"/>
          <w:szCs w:val="20"/>
        </w:rPr>
        <w:t>meziroční</w:t>
      </w:r>
      <w:r w:rsidRPr="00AB7CEE">
        <w:rPr>
          <w:rFonts w:cs="Arial"/>
          <w:sz w:val="20"/>
          <w:szCs w:val="20"/>
        </w:rPr>
        <w:t xml:space="preserve"> změna HICP </w:t>
      </w:r>
      <w:r w:rsidRPr="00AB7CEE">
        <w:rPr>
          <w:rFonts w:cs="Arial"/>
          <w:b/>
          <w:bCs/>
          <w:sz w:val="20"/>
          <w:szCs w:val="20"/>
        </w:rPr>
        <w:t xml:space="preserve">27 členských zemí EU </w:t>
      </w:r>
      <w:r w:rsidRPr="00AB7CEE">
        <w:rPr>
          <w:rFonts w:cs="Arial"/>
          <w:b/>
          <w:sz w:val="20"/>
          <w:szCs w:val="20"/>
        </w:rPr>
        <w:t xml:space="preserve">v listopadu </w:t>
      </w:r>
      <w:r w:rsidRPr="00AB7CEE">
        <w:rPr>
          <w:rFonts w:cs="Arial"/>
          <w:sz w:val="20"/>
          <w:szCs w:val="20"/>
        </w:rPr>
        <w:t xml:space="preserve">2,5 %, což bylo o 0,2 procentního bodu více než v říjnu. </w:t>
      </w:r>
      <w:r w:rsidRPr="00AB7CEE">
        <w:rPr>
          <w:rFonts w:cs="Arial"/>
          <w:bCs/>
          <w:sz w:val="20"/>
          <w:szCs w:val="20"/>
        </w:rPr>
        <w:t>Nejvyšší byla v listopadu v Rumunsku (5,4 %) a nejnižší v Irsku (0,5 %).</w:t>
      </w:r>
    </w:p>
    <w:p w14:paraId="1BB48073" w14:textId="07FC39EB" w:rsidR="00A70F37" w:rsidRDefault="00A70F37" w:rsidP="00A70F37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246B1C0" w14:textId="77777777" w:rsidR="00DB7B88" w:rsidRDefault="00DB7B88" w:rsidP="00A70F37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3980E64D" w14:textId="75CDE9C0" w:rsidR="00B647B5" w:rsidRPr="00EF125D" w:rsidRDefault="0023265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  <w:r w:rsidRPr="00232658">
        <w:rPr>
          <w:noProof/>
          <w:lang w:eastAsia="cs-CZ"/>
        </w:rPr>
        <w:drawing>
          <wp:inline distT="0" distB="0" distL="0" distR="0" wp14:anchorId="20E07800" wp14:editId="1893B686">
            <wp:extent cx="5143500" cy="3324225"/>
            <wp:effectExtent l="0" t="0" r="0" b="9525"/>
            <wp:docPr id="27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0FF662" w14:textId="77777777" w:rsidR="00B647B5" w:rsidRDefault="00B647B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C6BE258" w14:textId="77777777" w:rsidR="00B647B5" w:rsidRDefault="00B647B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1D73484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806912E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EFC7AC3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6FE57A3" w14:textId="62D10CBF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8E2F287" w14:textId="77777777" w:rsidR="00CE4E15" w:rsidRDefault="00CE4E1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16750F63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23DC1685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D589FB7" w14:textId="34515C7D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05600A7" w14:textId="77777777" w:rsidR="00A70F37" w:rsidRDefault="00A70F37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BF4208C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F91785F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247AA49" w14:textId="78BAF881" w:rsidR="00FC32D1" w:rsidRPr="00EE718D" w:rsidRDefault="00FC32D1" w:rsidP="00FC32D1">
      <w:pPr>
        <w:rPr>
          <w:rFonts w:eastAsia="Times New Roman"/>
          <w:b/>
          <w:szCs w:val="20"/>
        </w:rPr>
      </w:pPr>
      <w:r w:rsidRPr="00E40EC5">
        <w:rPr>
          <w:rFonts w:eastAsia="Times New Roman"/>
          <w:b/>
          <w:szCs w:val="20"/>
        </w:rPr>
        <w:lastRenderedPageBreak/>
        <w:t xml:space="preserve">Vývoj indexu </w:t>
      </w:r>
      <w:r>
        <w:rPr>
          <w:rFonts w:eastAsia="Times New Roman"/>
          <w:b/>
          <w:szCs w:val="20"/>
        </w:rPr>
        <w:t>spotřebitelských cen v roce 2024</w:t>
      </w:r>
    </w:p>
    <w:p w14:paraId="225C92CE" w14:textId="77777777" w:rsidR="00FC32D1" w:rsidRDefault="00FC32D1" w:rsidP="00FC32D1">
      <w:pPr>
        <w:rPr>
          <w:rFonts w:cs="Arial"/>
          <w:b/>
          <w:szCs w:val="20"/>
        </w:rPr>
      </w:pPr>
    </w:p>
    <w:p w14:paraId="5478ABF9" w14:textId="1B53B2C1" w:rsidR="00FC32D1" w:rsidRPr="00D3769F" w:rsidRDefault="00FC32D1" w:rsidP="00FC32D1">
      <w:pPr>
        <w:rPr>
          <w:rFonts w:cs="Arial"/>
          <w:szCs w:val="20"/>
        </w:rPr>
      </w:pPr>
      <w:r w:rsidRPr="001050F3">
        <w:rPr>
          <w:rFonts w:cs="Arial"/>
          <w:b/>
          <w:szCs w:val="20"/>
        </w:rPr>
        <w:t>P</w:t>
      </w:r>
      <w:r>
        <w:rPr>
          <w:rFonts w:cs="Arial"/>
          <w:b/>
          <w:szCs w:val="20"/>
        </w:rPr>
        <w:t xml:space="preserve">růměrná </w:t>
      </w:r>
      <w:r w:rsidRPr="00941B72">
        <w:rPr>
          <w:rFonts w:cs="Arial"/>
          <w:b/>
          <w:szCs w:val="20"/>
        </w:rPr>
        <w:t>míra inflace v roce </w:t>
      </w:r>
      <w:r>
        <w:rPr>
          <w:rFonts w:cs="Arial"/>
          <w:b/>
          <w:szCs w:val="20"/>
        </w:rPr>
        <w:t>2024</w:t>
      </w:r>
      <w:r w:rsidRPr="00941B72"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>dosáhla 2,4</w:t>
      </w:r>
      <w:r w:rsidRPr="00941B72">
        <w:rPr>
          <w:rFonts w:cs="Arial"/>
          <w:szCs w:val="20"/>
        </w:rPr>
        <w:t xml:space="preserve"> %, </w:t>
      </w:r>
      <w:r w:rsidRPr="00CA3416">
        <w:rPr>
          <w:rFonts w:cs="Arial"/>
          <w:szCs w:val="20"/>
        </w:rPr>
        <w:t>což bylo o </w:t>
      </w:r>
      <w:r>
        <w:rPr>
          <w:rFonts w:cs="Arial"/>
          <w:szCs w:val="20"/>
        </w:rPr>
        <w:t>8,3</w:t>
      </w:r>
      <w:r w:rsidRPr="00CA3416">
        <w:rPr>
          <w:rFonts w:cs="Arial"/>
          <w:szCs w:val="20"/>
        </w:rPr>
        <w:t xml:space="preserve"> procentního bodu </w:t>
      </w:r>
      <w:r>
        <w:rPr>
          <w:rFonts w:cs="Arial"/>
          <w:szCs w:val="20"/>
        </w:rPr>
        <w:t>méně</w:t>
      </w:r>
      <w:r w:rsidRPr="00CA3416">
        <w:rPr>
          <w:rFonts w:cs="Arial"/>
          <w:szCs w:val="20"/>
        </w:rPr>
        <w:t xml:space="preserve"> než v roce </w:t>
      </w:r>
      <w:r>
        <w:rPr>
          <w:rFonts w:cs="Arial"/>
          <w:szCs w:val="20"/>
        </w:rPr>
        <w:t>2023</w:t>
      </w:r>
      <w:r w:rsidRPr="00CA3416">
        <w:rPr>
          <w:rFonts w:cs="Arial"/>
          <w:szCs w:val="20"/>
        </w:rPr>
        <w:t xml:space="preserve">. </w:t>
      </w:r>
      <w:r>
        <w:rPr>
          <w:rFonts w:cs="Arial"/>
          <w:szCs w:val="20"/>
        </w:rPr>
        <w:t xml:space="preserve">Během celého roku 2024 </w:t>
      </w:r>
      <w:r w:rsidRPr="00E57D11">
        <w:rPr>
          <w:rFonts w:cs="Arial"/>
          <w:szCs w:val="20"/>
        </w:rPr>
        <w:t xml:space="preserve">se meziroční tempo růstu </w:t>
      </w:r>
      <w:r>
        <w:rPr>
          <w:rFonts w:cs="Arial"/>
          <w:szCs w:val="20"/>
        </w:rPr>
        <w:t xml:space="preserve">pohybovalo mezi dvěma a třemi </w:t>
      </w:r>
      <w:r w:rsidRPr="00D3769F">
        <w:rPr>
          <w:rFonts w:cs="Arial"/>
          <w:szCs w:val="20"/>
        </w:rPr>
        <w:t>procenty (nejnižší v</w:t>
      </w:r>
      <w:r w:rsidR="00086515" w:rsidRPr="00D3769F">
        <w:rPr>
          <w:rFonts w:cs="Arial"/>
          <w:szCs w:val="20"/>
        </w:rPr>
        <w:t> únoru, březnu a červnu 2,0 % a nejvyšší v</w:t>
      </w:r>
      <w:r w:rsidRPr="00D3769F">
        <w:rPr>
          <w:rFonts w:cs="Arial"/>
          <w:szCs w:val="20"/>
        </w:rPr>
        <w:t xml:space="preserve"> </w:t>
      </w:r>
      <w:r w:rsidR="00086515" w:rsidRPr="00D3769F">
        <w:rPr>
          <w:rFonts w:cs="Arial"/>
          <w:szCs w:val="20"/>
        </w:rPr>
        <w:t>prosinci</w:t>
      </w:r>
      <w:r w:rsidRPr="00D3769F">
        <w:rPr>
          <w:rFonts w:cs="Arial"/>
          <w:szCs w:val="20"/>
        </w:rPr>
        <w:t xml:space="preserve"> </w:t>
      </w:r>
      <w:r w:rsidR="00086515" w:rsidRPr="00D3769F">
        <w:rPr>
          <w:rFonts w:cs="Arial"/>
          <w:szCs w:val="20"/>
        </w:rPr>
        <w:t>3,0</w:t>
      </w:r>
      <w:r w:rsidR="00DB7B88">
        <w:rPr>
          <w:rFonts w:cs="Arial"/>
          <w:szCs w:val="20"/>
        </w:rPr>
        <w:t> %).</w:t>
      </w:r>
    </w:p>
    <w:p w14:paraId="346A3FB5" w14:textId="77777777" w:rsidR="00FC32D1" w:rsidRPr="00D3769F" w:rsidRDefault="00FC32D1" w:rsidP="00FC32D1">
      <w:pPr>
        <w:rPr>
          <w:rFonts w:cs="Arial"/>
          <w:szCs w:val="20"/>
        </w:rPr>
      </w:pPr>
    </w:p>
    <w:p w14:paraId="6B1ACAD5" w14:textId="31BE89A4" w:rsidR="00FC32D1" w:rsidRPr="00D3769F" w:rsidRDefault="00FC32D1" w:rsidP="00FC32D1">
      <w:pPr>
        <w:rPr>
          <w:rFonts w:cs="Arial"/>
          <w:szCs w:val="20"/>
        </w:rPr>
      </w:pPr>
      <w:r w:rsidRPr="00D3769F">
        <w:rPr>
          <w:rFonts w:cs="Arial"/>
          <w:szCs w:val="20"/>
        </w:rPr>
        <w:t xml:space="preserve">Vývoj inflace v roce 2024 byl ovlivněn zejména růstem cen v oddíle </w:t>
      </w:r>
      <w:r w:rsidR="00A50232" w:rsidRPr="00D3769F">
        <w:rPr>
          <w:rFonts w:cs="Arial"/>
          <w:szCs w:val="20"/>
        </w:rPr>
        <w:t>bydlení.</w:t>
      </w:r>
      <w:r w:rsidRPr="00D3769F">
        <w:rPr>
          <w:rFonts w:cs="Arial"/>
          <w:szCs w:val="20"/>
        </w:rPr>
        <w:t xml:space="preserve"> V menší míře na zvyšování inflace působil též růst cen v</w:t>
      </w:r>
      <w:r w:rsidR="00A50232" w:rsidRPr="00D3769F">
        <w:rPr>
          <w:rFonts w:cs="Arial"/>
          <w:szCs w:val="20"/>
        </w:rPr>
        <w:t> oddíle stravování a ubytování, v oddíle alkoholické nápoje, tabák a ve většině</w:t>
      </w:r>
      <w:r w:rsidRPr="00D3769F">
        <w:rPr>
          <w:rFonts w:cs="Arial"/>
          <w:szCs w:val="20"/>
        </w:rPr>
        <w:t xml:space="preserve"> ostatních oddílů. Protisměrně, tj. na snižování cenové hladiny, působil vývoj cen v oddíle </w:t>
      </w:r>
      <w:r w:rsidR="00A50232" w:rsidRPr="00D3769F">
        <w:rPr>
          <w:rFonts w:cs="Arial"/>
          <w:szCs w:val="20"/>
        </w:rPr>
        <w:t>potraviny a nealkoholické nápoje</w:t>
      </w:r>
      <w:r w:rsidRPr="00D3769F">
        <w:rPr>
          <w:rFonts w:cs="Arial"/>
          <w:szCs w:val="20"/>
        </w:rPr>
        <w:t>.</w:t>
      </w:r>
    </w:p>
    <w:p w14:paraId="7DE4438A" w14:textId="77777777" w:rsidR="00FC32D1" w:rsidRPr="00D3769F" w:rsidRDefault="00FC32D1" w:rsidP="00FC32D1">
      <w:pPr>
        <w:rPr>
          <w:rFonts w:cs="Arial"/>
          <w:szCs w:val="20"/>
        </w:rPr>
      </w:pPr>
    </w:p>
    <w:p w14:paraId="38FFF035" w14:textId="43AE8938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D3769F">
        <w:rPr>
          <w:rFonts w:ascii="Arial" w:hAnsi="Arial" w:cs="Arial"/>
          <w:sz w:val="20"/>
          <w:szCs w:val="20"/>
        </w:rPr>
        <w:t>Vývoj cen v jednotlivých oddílech spotřebního koše se projevil zvýšením cen zboží úhrnem</w:t>
      </w:r>
      <w:r w:rsidR="00B45080" w:rsidRPr="00D3769F">
        <w:rPr>
          <w:rFonts w:ascii="Arial" w:hAnsi="Arial" w:cs="Arial"/>
          <w:sz w:val="20"/>
          <w:szCs w:val="20"/>
        </w:rPr>
        <w:t xml:space="preserve"> o 0,9</w:t>
      </w:r>
      <w:r w:rsidRPr="00D3769F">
        <w:rPr>
          <w:rFonts w:ascii="Arial" w:hAnsi="Arial" w:cs="Arial"/>
          <w:sz w:val="20"/>
          <w:szCs w:val="20"/>
        </w:rPr>
        <w:t> % a služeb o </w:t>
      </w:r>
      <w:r w:rsidR="00A50232" w:rsidRPr="00D3769F">
        <w:rPr>
          <w:rFonts w:ascii="Arial" w:hAnsi="Arial" w:cs="Arial"/>
          <w:sz w:val="20"/>
          <w:szCs w:val="20"/>
        </w:rPr>
        <w:t>5,1</w:t>
      </w:r>
      <w:r w:rsidRPr="00D3769F">
        <w:rPr>
          <w:rFonts w:ascii="Arial" w:hAnsi="Arial" w:cs="Arial"/>
          <w:sz w:val="20"/>
          <w:szCs w:val="20"/>
        </w:rPr>
        <w:t> %.</w:t>
      </w:r>
    </w:p>
    <w:p w14:paraId="4DAEEA75" w14:textId="6EA631D1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8D21A08" w14:textId="77777777" w:rsidR="00DB7B88" w:rsidRDefault="00DB7B88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A65761A" w14:textId="41959E48" w:rsidR="00FC32D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0D1021">
        <w:rPr>
          <w:noProof/>
          <w:lang w:eastAsia="cs-CZ"/>
        </w:rPr>
        <w:drawing>
          <wp:inline distT="0" distB="0" distL="0" distR="0" wp14:anchorId="62C8C4A8" wp14:editId="3D10C7FA">
            <wp:extent cx="4791075" cy="2828925"/>
            <wp:effectExtent l="0" t="0" r="9525" b="9525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E5FA7D" w14:textId="0772D6D2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BA7D9BB" w14:textId="625416EE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F008692" w14:textId="65256589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66B52E54" w14:textId="19AC512F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2B33D76" w14:textId="7AC902BE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C7B39BF" w14:textId="02F13E10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BE69E50" w14:textId="7D84A492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64AA644E" w14:textId="2CFD5B84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EAC9F7D" w14:textId="16E0A5F8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34BE918" w14:textId="60C60C26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28CCFF19" w14:textId="3E53A3FE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29C72130" w14:textId="10F3FFEC" w:rsidR="000D1021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BADB7E1" w14:textId="77777777" w:rsidR="000D1021" w:rsidRPr="001050F3" w:rsidRDefault="000D102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17096FE" w14:textId="358D15BE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A60A66">
        <w:rPr>
          <w:rFonts w:ascii="Arial" w:hAnsi="Arial" w:cs="Arial"/>
          <w:sz w:val="20"/>
          <w:szCs w:val="20"/>
        </w:rPr>
        <w:lastRenderedPageBreak/>
        <w:t>Podíl jednotli</w:t>
      </w:r>
      <w:r>
        <w:rPr>
          <w:rFonts w:ascii="Arial" w:hAnsi="Arial" w:cs="Arial"/>
          <w:sz w:val="20"/>
          <w:szCs w:val="20"/>
        </w:rPr>
        <w:t>vých oddílů spotřebního koše na </w:t>
      </w:r>
      <w:r w:rsidRPr="00A60A66">
        <w:rPr>
          <w:rFonts w:ascii="Arial" w:hAnsi="Arial" w:cs="Arial"/>
          <w:sz w:val="20"/>
          <w:szCs w:val="20"/>
        </w:rPr>
        <w:t>celkové ú</w:t>
      </w:r>
      <w:r>
        <w:rPr>
          <w:rFonts w:ascii="Arial" w:hAnsi="Arial" w:cs="Arial"/>
          <w:sz w:val="20"/>
          <w:szCs w:val="20"/>
        </w:rPr>
        <w:t xml:space="preserve">rovni cenové hladiny </w:t>
      </w:r>
      <w:r w:rsidR="00A50232">
        <w:rPr>
          <w:rFonts w:ascii="Arial" w:hAnsi="Arial" w:cs="Arial"/>
          <w:sz w:val="20"/>
          <w:szCs w:val="20"/>
        </w:rPr>
        <w:t>v roce 2024</w:t>
      </w:r>
      <w:r w:rsidRPr="00A60A66">
        <w:rPr>
          <w:rFonts w:ascii="Arial" w:hAnsi="Arial" w:cs="Arial"/>
          <w:sz w:val="20"/>
          <w:szCs w:val="20"/>
        </w:rPr>
        <w:t xml:space="preserve"> ilustruje rozklad úhrnného přírůstku indexu spotřebitelských cen.</w:t>
      </w:r>
    </w:p>
    <w:p w14:paraId="475D560E" w14:textId="77777777" w:rsidR="00FC32D1" w:rsidRDefault="00FC32D1" w:rsidP="00FC32D1">
      <w:pPr>
        <w:pStyle w:val="Zkladntext"/>
        <w:rPr>
          <w:rFonts w:ascii="Arial" w:hAnsi="Arial" w:cs="Arial"/>
          <w:sz w:val="20"/>
          <w:szCs w:val="20"/>
        </w:rPr>
      </w:pPr>
    </w:p>
    <w:p w14:paraId="62BB315F" w14:textId="77777777" w:rsidR="00FC32D1" w:rsidRDefault="00FC32D1" w:rsidP="00FC32D1">
      <w:pPr>
        <w:pStyle w:val="Zkladntext"/>
        <w:jc w:val="center"/>
        <w:rPr>
          <w:rFonts w:ascii="Arial" w:hAnsi="Arial" w:cs="Arial"/>
          <w:sz w:val="20"/>
          <w:szCs w:val="20"/>
        </w:rPr>
      </w:pPr>
    </w:p>
    <w:p w14:paraId="426204FE" w14:textId="6CDECFF5" w:rsidR="00FC32D1" w:rsidRPr="00E44010" w:rsidRDefault="00FC32D1" w:rsidP="00FC32D1">
      <w:pPr>
        <w:pStyle w:val="Zkladntext"/>
        <w:jc w:val="center"/>
        <w:rPr>
          <w:rFonts w:ascii="Arial" w:hAnsi="Arial" w:cs="Arial"/>
          <w:b/>
          <w:sz w:val="20"/>
          <w:szCs w:val="20"/>
        </w:rPr>
      </w:pPr>
      <w:r w:rsidRPr="00E44010">
        <w:rPr>
          <w:rFonts w:ascii="Arial" w:hAnsi="Arial" w:cs="Arial"/>
          <w:b/>
          <w:sz w:val="20"/>
          <w:szCs w:val="20"/>
        </w:rPr>
        <w:t xml:space="preserve">Rozklad meziroční změny indexu </w:t>
      </w:r>
      <w:r w:rsidR="00A50232">
        <w:rPr>
          <w:rFonts w:ascii="Arial" w:hAnsi="Arial" w:cs="Arial"/>
          <w:b/>
          <w:sz w:val="20"/>
          <w:szCs w:val="20"/>
        </w:rPr>
        <w:t>spotřebitelských cen v roce 2024</w:t>
      </w:r>
    </w:p>
    <w:p w14:paraId="45666B4D" w14:textId="77777777" w:rsidR="00FC32D1" w:rsidRPr="00E44010" w:rsidRDefault="00FC32D1" w:rsidP="00FC32D1">
      <w:pPr>
        <w:pStyle w:val="Zkladntext"/>
        <w:jc w:val="center"/>
        <w:rPr>
          <w:rFonts w:ascii="Arial" w:hAnsi="Arial" w:cs="Arial"/>
          <w:b/>
          <w:sz w:val="20"/>
          <w:szCs w:val="20"/>
        </w:rPr>
      </w:pPr>
      <w:r w:rsidRPr="00E44010">
        <w:rPr>
          <w:rFonts w:ascii="Arial" w:hAnsi="Arial" w:cs="Arial"/>
          <w:b/>
          <w:sz w:val="20"/>
          <w:szCs w:val="20"/>
        </w:rPr>
        <w:t>v procentních bodech</w:t>
      </w:r>
    </w:p>
    <w:p w14:paraId="052F3973" w14:textId="77777777" w:rsidR="00FC32D1" w:rsidRDefault="00FC32D1" w:rsidP="00FC32D1">
      <w:pPr>
        <w:pStyle w:val="Zkladntext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42"/>
        <w:gridCol w:w="2292"/>
      </w:tblGrid>
      <w:tr w:rsidR="00FC32D1" w:rsidRPr="007F0AFB" w14:paraId="1178E052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FBBA766" w14:textId="77777777" w:rsidR="00FC32D1" w:rsidRPr="00CE43E5" w:rsidRDefault="00FC32D1" w:rsidP="001C21C8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ODDÍL</w:t>
            </w:r>
          </w:p>
        </w:tc>
        <w:tc>
          <w:tcPr>
            <w:tcW w:w="2292" w:type="dxa"/>
          </w:tcPr>
          <w:p w14:paraId="5D11DDDA" w14:textId="77777777" w:rsidR="00FC32D1" w:rsidRPr="00CE43E5" w:rsidRDefault="00FC32D1" w:rsidP="001C21C8">
            <w:pPr>
              <w:pStyle w:val="Zkladntextodsazen3"/>
              <w:rPr>
                <w:sz w:val="18"/>
                <w:szCs w:val="18"/>
              </w:rPr>
            </w:pPr>
          </w:p>
        </w:tc>
      </w:tr>
      <w:tr w:rsidR="00FC32D1" w:rsidRPr="007F0AFB" w14:paraId="70A7BB40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65426162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ÚHRN</w:t>
            </w:r>
          </w:p>
        </w:tc>
        <w:tc>
          <w:tcPr>
            <w:tcW w:w="2292" w:type="dxa"/>
            <w:vAlign w:val="center"/>
          </w:tcPr>
          <w:p w14:paraId="3E9EE443" w14:textId="1D5BD477" w:rsidR="00FC32D1" w:rsidRPr="00650867" w:rsidRDefault="00A50232" w:rsidP="001C21C8">
            <w:pPr>
              <w:pStyle w:val="Zkladntextodsazen3"/>
              <w:ind w:left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2,4</w:t>
            </w:r>
          </w:p>
        </w:tc>
      </w:tr>
      <w:tr w:rsidR="00FC32D1" w:rsidRPr="007F0AFB" w14:paraId="0E7D7CC3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6DC76914" w14:textId="77777777" w:rsidR="00FC32D1" w:rsidRPr="00CE43E5" w:rsidRDefault="00FC32D1" w:rsidP="001C21C8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292" w:type="dxa"/>
            <w:vAlign w:val="bottom"/>
          </w:tcPr>
          <w:p w14:paraId="16171496" w14:textId="77777777" w:rsidR="00FC32D1" w:rsidRPr="00650867" w:rsidRDefault="00FC32D1" w:rsidP="001C21C8">
            <w:pPr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eastAsia="cs-CZ"/>
              </w:rPr>
            </w:pPr>
          </w:p>
        </w:tc>
      </w:tr>
      <w:tr w:rsidR="00FC32D1" w:rsidRPr="007F0AFB" w14:paraId="09FF52B9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F27F624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Potraviny a nealkoholické nápoje</w:t>
            </w:r>
          </w:p>
        </w:tc>
        <w:tc>
          <w:tcPr>
            <w:tcW w:w="2292" w:type="dxa"/>
            <w:vAlign w:val="bottom"/>
          </w:tcPr>
          <w:p w14:paraId="3B1AB0D9" w14:textId="18EE3C01" w:rsidR="00FC32D1" w:rsidRPr="00650867" w:rsidRDefault="00DB7B88" w:rsidP="001C21C8">
            <w:pPr>
              <w:spacing w:line="240" w:lineRule="auto"/>
              <w:jc w:val="center"/>
              <w:rPr>
                <w:rFonts w:cs="Arial"/>
                <w:color w:val="000000"/>
                <w:sz w:val="18"/>
                <w:szCs w:val="18"/>
                <w:lang w:eastAsia="cs-CZ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–</w:t>
            </w:r>
            <w:r w:rsidR="00A50232">
              <w:rPr>
                <w:rFonts w:cs="Arial"/>
                <w:color w:val="000000"/>
                <w:sz w:val="18"/>
                <w:szCs w:val="18"/>
              </w:rPr>
              <w:t>0,4</w:t>
            </w:r>
          </w:p>
        </w:tc>
      </w:tr>
      <w:tr w:rsidR="00FC32D1" w:rsidRPr="007F0AFB" w14:paraId="177D0FE9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2315272D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  <w:highlight w:val="yellow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Alkoholické nápoje, tabák</w:t>
            </w:r>
          </w:p>
        </w:tc>
        <w:tc>
          <w:tcPr>
            <w:tcW w:w="2292" w:type="dxa"/>
            <w:vAlign w:val="bottom"/>
          </w:tcPr>
          <w:p w14:paraId="7D8CA403" w14:textId="00CF4EC1" w:rsidR="00FC32D1" w:rsidRPr="00DB7B88" w:rsidRDefault="00A50232" w:rsidP="001C21C8">
            <w:pPr>
              <w:jc w:val="center"/>
              <w:rPr>
                <w:rFonts w:cs="Arial"/>
                <w:sz w:val="18"/>
                <w:szCs w:val="18"/>
              </w:rPr>
            </w:pPr>
            <w:r w:rsidRPr="00DB7B88">
              <w:rPr>
                <w:rFonts w:cs="Arial"/>
                <w:sz w:val="18"/>
                <w:szCs w:val="18"/>
              </w:rPr>
              <w:t>0,4</w:t>
            </w:r>
          </w:p>
        </w:tc>
      </w:tr>
      <w:tr w:rsidR="00FC32D1" w:rsidRPr="007F0AFB" w14:paraId="57F6D32A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33D82B32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Odívání a obuv</w:t>
            </w:r>
          </w:p>
        </w:tc>
        <w:tc>
          <w:tcPr>
            <w:tcW w:w="2292" w:type="dxa"/>
            <w:vAlign w:val="bottom"/>
          </w:tcPr>
          <w:p w14:paraId="06FDF6EF" w14:textId="46C4A209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0,1</w:t>
            </w:r>
          </w:p>
        </w:tc>
      </w:tr>
      <w:tr w:rsidR="00FC32D1" w:rsidRPr="007F0AFB" w14:paraId="760B8624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330FCFC5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Bydlení, voda, energie, paliva</w:t>
            </w:r>
          </w:p>
        </w:tc>
        <w:tc>
          <w:tcPr>
            <w:tcW w:w="2292" w:type="dxa"/>
            <w:vAlign w:val="bottom"/>
          </w:tcPr>
          <w:p w14:paraId="00A2866C" w14:textId="0CF32519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0,9</w:t>
            </w:r>
          </w:p>
        </w:tc>
      </w:tr>
      <w:tr w:rsidR="00FC32D1" w:rsidRPr="007F0AFB" w14:paraId="2C2C9E85" w14:textId="77777777" w:rsidTr="001C21C8">
        <w:trPr>
          <w:trHeight w:hRule="exact" w:val="430"/>
        </w:trPr>
        <w:tc>
          <w:tcPr>
            <w:tcW w:w="2942" w:type="dxa"/>
            <w:vAlign w:val="center"/>
          </w:tcPr>
          <w:p w14:paraId="33261A07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Bytové vybavení, zařízení domácnosti, opravy</w:t>
            </w:r>
          </w:p>
        </w:tc>
        <w:tc>
          <w:tcPr>
            <w:tcW w:w="2292" w:type="dxa"/>
            <w:vAlign w:val="bottom"/>
          </w:tcPr>
          <w:p w14:paraId="57C142CD" w14:textId="7D8D2650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0,0</w:t>
            </w:r>
          </w:p>
        </w:tc>
      </w:tr>
      <w:tr w:rsidR="00FC32D1" w:rsidRPr="007F0AFB" w14:paraId="080A9A70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46CA2B4F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Zdraví</w:t>
            </w:r>
          </w:p>
        </w:tc>
        <w:tc>
          <w:tcPr>
            <w:tcW w:w="2292" w:type="dxa"/>
            <w:vAlign w:val="bottom"/>
          </w:tcPr>
          <w:p w14:paraId="54EC4B1E" w14:textId="423C9233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0,1</w:t>
            </w:r>
          </w:p>
        </w:tc>
      </w:tr>
      <w:tr w:rsidR="00FC32D1" w:rsidRPr="007F0AFB" w14:paraId="28702198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19D37AAE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Doprava</w:t>
            </w:r>
          </w:p>
        </w:tc>
        <w:tc>
          <w:tcPr>
            <w:tcW w:w="2292" w:type="dxa"/>
            <w:vAlign w:val="bottom"/>
          </w:tcPr>
          <w:p w14:paraId="61161D55" w14:textId="7F88C1D4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0,2</w:t>
            </w:r>
          </w:p>
        </w:tc>
      </w:tr>
      <w:tr w:rsidR="00FC32D1" w:rsidRPr="007F0AFB" w14:paraId="50416F6A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0C58448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Pošty a telekomunikace</w:t>
            </w:r>
          </w:p>
        </w:tc>
        <w:tc>
          <w:tcPr>
            <w:tcW w:w="2292" w:type="dxa"/>
            <w:vAlign w:val="bottom"/>
          </w:tcPr>
          <w:p w14:paraId="6470A39B" w14:textId="5AB608D5" w:rsidR="00FC32D1" w:rsidRPr="00650867" w:rsidRDefault="00FC32D1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867">
              <w:rPr>
                <w:rFonts w:cs="Arial"/>
                <w:color w:val="000000"/>
                <w:sz w:val="18"/>
                <w:szCs w:val="18"/>
              </w:rPr>
              <w:t>0</w:t>
            </w:r>
            <w:r w:rsidR="00A50232">
              <w:rPr>
                <w:rFonts w:cs="Arial"/>
                <w:color w:val="000000"/>
                <w:sz w:val="18"/>
                <w:szCs w:val="18"/>
              </w:rPr>
              <w:t>,</w:t>
            </w:r>
            <w:r>
              <w:rPr>
                <w:rFonts w:cs="Arial"/>
                <w:color w:val="000000"/>
                <w:sz w:val="18"/>
                <w:szCs w:val="18"/>
              </w:rPr>
              <w:t>1</w:t>
            </w:r>
          </w:p>
        </w:tc>
      </w:tr>
      <w:tr w:rsidR="00FC32D1" w:rsidRPr="007F0AFB" w14:paraId="5EC3058E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95C03E1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Rekreace a kultura</w:t>
            </w:r>
          </w:p>
        </w:tc>
        <w:tc>
          <w:tcPr>
            <w:tcW w:w="2292" w:type="dxa"/>
            <w:vAlign w:val="bottom"/>
          </w:tcPr>
          <w:p w14:paraId="5A0DCECA" w14:textId="6CF18375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0,3</w:t>
            </w:r>
          </w:p>
        </w:tc>
      </w:tr>
      <w:tr w:rsidR="00FC32D1" w:rsidRPr="007F0AFB" w14:paraId="1887D9FF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AB9012F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Vzdělávání</w:t>
            </w:r>
          </w:p>
        </w:tc>
        <w:tc>
          <w:tcPr>
            <w:tcW w:w="2292" w:type="dxa"/>
            <w:vAlign w:val="bottom"/>
          </w:tcPr>
          <w:p w14:paraId="266F57CB" w14:textId="77777777" w:rsidR="00FC32D1" w:rsidRPr="00650867" w:rsidRDefault="00FC32D1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650867">
              <w:rPr>
                <w:rFonts w:cs="Arial"/>
                <w:color w:val="000000"/>
                <w:sz w:val="18"/>
                <w:szCs w:val="18"/>
              </w:rPr>
              <w:t>0</w:t>
            </w:r>
            <w:r>
              <w:rPr>
                <w:rFonts w:cs="Arial"/>
                <w:color w:val="000000"/>
                <w:sz w:val="18"/>
                <w:szCs w:val="18"/>
              </w:rPr>
              <w:t>,0</w:t>
            </w:r>
          </w:p>
        </w:tc>
      </w:tr>
      <w:tr w:rsidR="00FC32D1" w:rsidRPr="007F0AFB" w14:paraId="79B03CAF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2EC2B78C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Stravování a ubytování</w:t>
            </w:r>
          </w:p>
        </w:tc>
        <w:tc>
          <w:tcPr>
            <w:tcW w:w="2292" w:type="dxa"/>
            <w:vAlign w:val="bottom"/>
          </w:tcPr>
          <w:p w14:paraId="7F083A44" w14:textId="47219DB2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0,5</w:t>
            </w:r>
          </w:p>
        </w:tc>
      </w:tr>
      <w:tr w:rsidR="00FC32D1" w:rsidRPr="007F0AFB" w14:paraId="5E60A93F" w14:textId="77777777" w:rsidTr="001C21C8">
        <w:trPr>
          <w:trHeight w:hRule="exact" w:val="284"/>
        </w:trPr>
        <w:tc>
          <w:tcPr>
            <w:tcW w:w="2942" w:type="dxa"/>
            <w:vAlign w:val="center"/>
          </w:tcPr>
          <w:p w14:paraId="7914FAAF" w14:textId="77777777" w:rsidR="00FC32D1" w:rsidRPr="00CE43E5" w:rsidRDefault="00FC32D1" w:rsidP="001C21C8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70695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Ostatní zboží a služby</w:t>
            </w:r>
          </w:p>
        </w:tc>
        <w:tc>
          <w:tcPr>
            <w:tcW w:w="2292" w:type="dxa"/>
            <w:vAlign w:val="bottom"/>
          </w:tcPr>
          <w:p w14:paraId="34E2082E" w14:textId="66DBC5EC" w:rsidR="00FC32D1" w:rsidRPr="00650867" w:rsidRDefault="00A50232" w:rsidP="001C21C8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0,2</w:t>
            </w:r>
          </w:p>
        </w:tc>
      </w:tr>
    </w:tbl>
    <w:p w14:paraId="3D49BC3D" w14:textId="77777777" w:rsidR="00FC32D1" w:rsidRDefault="00FC32D1" w:rsidP="00FC32D1">
      <w:pPr>
        <w:pStyle w:val="Zkladntext"/>
        <w:rPr>
          <w:rFonts w:ascii="Arial" w:hAnsi="Arial" w:cs="Arial"/>
          <w:sz w:val="20"/>
          <w:szCs w:val="20"/>
        </w:rPr>
      </w:pPr>
    </w:p>
    <w:p w14:paraId="50C74EA5" w14:textId="77777777" w:rsidR="00FC32D1" w:rsidRDefault="00FC32D1" w:rsidP="00FC32D1">
      <w:pPr>
        <w:pStyle w:val="Zkladntext"/>
        <w:rPr>
          <w:rFonts w:ascii="Arial" w:hAnsi="Arial" w:cs="Arial"/>
          <w:sz w:val="20"/>
          <w:szCs w:val="20"/>
        </w:rPr>
      </w:pPr>
    </w:p>
    <w:p w14:paraId="0920EBA8" w14:textId="77777777" w:rsidR="00FC32D1" w:rsidRDefault="00FC32D1" w:rsidP="00FC32D1">
      <w:pPr>
        <w:rPr>
          <w:rFonts w:cs="Arial"/>
          <w:szCs w:val="20"/>
        </w:rPr>
      </w:pPr>
    </w:p>
    <w:p w14:paraId="08664649" w14:textId="77777777" w:rsidR="00DB7B88" w:rsidRDefault="00DB7B88" w:rsidP="00FC32D1">
      <w:pPr>
        <w:rPr>
          <w:rFonts w:cs="Arial"/>
          <w:szCs w:val="20"/>
        </w:rPr>
      </w:pPr>
    </w:p>
    <w:p w14:paraId="4EFD4C18" w14:textId="492CD9C9" w:rsidR="00FC32D1" w:rsidRDefault="00FC32D1" w:rsidP="00FC32D1">
      <w:pPr>
        <w:rPr>
          <w:rFonts w:cs="Arial"/>
        </w:rPr>
      </w:pPr>
      <w:r>
        <w:rPr>
          <w:rFonts w:cs="Arial"/>
          <w:szCs w:val="20"/>
        </w:rPr>
        <w:t xml:space="preserve">V </w:t>
      </w:r>
      <w:r w:rsidRPr="00743E8E">
        <w:rPr>
          <w:rFonts w:cs="Arial"/>
          <w:szCs w:val="20"/>
        </w:rPr>
        <w:t xml:space="preserve">oddíle </w:t>
      </w:r>
      <w:r w:rsidRPr="00743E8E">
        <w:rPr>
          <w:rFonts w:cs="Arial"/>
          <w:b/>
          <w:szCs w:val="20"/>
        </w:rPr>
        <w:t>bydlení</w:t>
      </w:r>
      <w:r>
        <w:rPr>
          <w:rFonts w:cs="Arial"/>
          <w:szCs w:val="20"/>
        </w:rPr>
        <w:t xml:space="preserve"> se zvýšily c</w:t>
      </w:r>
      <w:r w:rsidRPr="00743E8E">
        <w:rPr>
          <w:rFonts w:cs="Arial"/>
          <w:szCs w:val="20"/>
        </w:rPr>
        <w:t>eny nájemného z bytu o </w:t>
      </w:r>
      <w:r w:rsidR="00FE1FBE">
        <w:rPr>
          <w:rFonts w:cs="Arial"/>
          <w:szCs w:val="20"/>
        </w:rPr>
        <w:t>6,7</w:t>
      </w:r>
      <w:r w:rsidRPr="00743E8E">
        <w:rPr>
          <w:rFonts w:cs="Arial"/>
          <w:szCs w:val="20"/>
        </w:rPr>
        <w:t xml:space="preserve"> %, </w:t>
      </w:r>
      <w:r>
        <w:rPr>
          <w:rFonts w:cs="Arial"/>
          <w:szCs w:val="20"/>
        </w:rPr>
        <w:t>elektřiny o </w:t>
      </w:r>
      <w:r w:rsidR="00FE1FBE">
        <w:rPr>
          <w:rFonts w:cs="Arial"/>
          <w:szCs w:val="20"/>
        </w:rPr>
        <w:t>10,5</w:t>
      </w:r>
      <w:r>
        <w:rPr>
          <w:rFonts w:cs="Arial"/>
          <w:szCs w:val="20"/>
        </w:rPr>
        <w:t xml:space="preserve"> %, </w:t>
      </w:r>
      <w:r w:rsidRPr="00743E8E">
        <w:rPr>
          <w:rFonts w:cs="Arial"/>
          <w:szCs w:val="20"/>
        </w:rPr>
        <w:t xml:space="preserve">vodného </w:t>
      </w:r>
      <w:r>
        <w:rPr>
          <w:rFonts w:cs="Arial"/>
          <w:szCs w:val="20"/>
        </w:rPr>
        <w:t>o 1</w:t>
      </w:r>
      <w:r w:rsidR="00FE1FBE">
        <w:rPr>
          <w:rFonts w:cs="Arial"/>
          <w:szCs w:val="20"/>
        </w:rPr>
        <w:t>0,9</w:t>
      </w:r>
      <w:r w:rsidRPr="00743E8E">
        <w:rPr>
          <w:rFonts w:cs="Arial"/>
          <w:szCs w:val="20"/>
        </w:rPr>
        <w:t> %, stočného o </w:t>
      </w:r>
      <w:r w:rsidR="00FE1FBE">
        <w:rPr>
          <w:rFonts w:cs="Arial"/>
          <w:szCs w:val="20"/>
        </w:rPr>
        <w:t>12,2</w:t>
      </w:r>
      <w:r w:rsidRPr="00743E8E">
        <w:rPr>
          <w:rFonts w:cs="Arial"/>
          <w:szCs w:val="20"/>
        </w:rPr>
        <w:t> %</w:t>
      </w:r>
      <w:r>
        <w:rPr>
          <w:rFonts w:cs="Arial"/>
          <w:szCs w:val="20"/>
        </w:rPr>
        <w:t xml:space="preserve"> a tepla a teplé vody </w:t>
      </w:r>
      <w:r w:rsidR="00FE1FBE">
        <w:rPr>
          <w:rFonts w:cs="Arial"/>
          <w:szCs w:val="20"/>
        </w:rPr>
        <w:t>o 5,4</w:t>
      </w:r>
      <w:r w:rsidRPr="00320CCA">
        <w:rPr>
          <w:rFonts w:cs="Arial"/>
          <w:szCs w:val="20"/>
        </w:rPr>
        <w:t xml:space="preserve"> %. </w:t>
      </w:r>
      <w:r w:rsidRPr="00320CCA">
        <w:rPr>
          <w:rFonts w:cs="Arial"/>
        </w:rPr>
        <w:t>Imputované nájemné (náklady vlastnického bydlení) se zvýšilo o </w:t>
      </w:r>
      <w:r w:rsidR="00FE1FBE">
        <w:rPr>
          <w:rFonts w:cs="Arial"/>
        </w:rPr>
        <w:t>1,1</w:t>
      </w:r>
      <w:r w:rsidRPr="00320CCA">
        <w:rPr>
          <w:rFonts w:cs="Arial"/>
        </w:rPr>
        <w:t> %.</w:t>
      </w:r>
    </w:p>
    <w:p w14:paraId="2B88BAFE" w14:textId="7BDBF2B6" w:rsidR="00FE1FBE" w:rsidRDefault="00FE1FBE" w:rsidP="00FC32D1">
      <w:pPr>
        <w:rPr>
          <w:rFonts w:cs="Arial"/>
        </w:rPr>
      </w:pPr>
    </w:p>
    <w:p w14:paraId="3FFB3484" w14:textId="1588ACA4" w:rsidR="00FE1FBE" w:rsidRDefault="00FE1FBE" w:rsidP="00FC32D1">
      <w:pPr>
        <w:rPr>
          <w:rFonts w:cs="Arial"/>
        </w:rPr>
      </w:pPr>
      <w:r>
        <w:rPr>
          <w:rFonts w:cs="Arial"/>
        </w:rPr>
        <w:t>Ceny zemního plynu byly nižší o 5,6 % a tuhých paliv o 2,2 %.</w:t>
      </w:r>
    </w:p>
    <w:p w14:paraId="598A13FB" w14:textId="481BD5E9" w:rsidR="00C4509B" w:rsidRDefault="00C4509B" w:rsidP="00FC32D1">
      <w:pPr>
        <w:rPr>
          <w:rFonts w:cs="Arial"/>
        </w:rPr>
      </w:pPr>
    </w:p>
    <w:p w14:paraId="0490E61C" w14:textId="2F4CB747" w:rsidR="00C4509B" w:rsidRDefault="00C4509B" w:rsidP="00C4509B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743E8E">
        <w:rPr>
          <w:rFonts w:ascii="Arial" w:hAnsi="Arial" w:cs="Arial"/>
          <w:sz w:val="20"/>
          <w:szCs w:val="20"/>
        </w:rPr>
        <w:t xml:space="preserve">Na zvýšení cen v oddíle </w:t>
      </w:r>
      <w:r w:rsidRPr="00743E8E">
        <w:rPr>
          <w:rFonts w:ascii="Arial" w:hAnsi="Arial" w:cs="Arial"/>
          <w:b/>
          <w:sz w:val="20"/>
          <w:szCs w:val="20"/>
        </w:rPr>
        <w:t>stravování a ubytování</w:t>
      </w:r>
      <w:r w:rsidRPr="00743E8E">
        <w:rPr>
          <w:rFonts w:ascii="Arial" w:hAnsi="Arial" w:cs="Arial"/>
          <w:sz w:val="20"/>
          <w:szCs w:val="20"/>
        </w:rPr>
        <w:t xml:space="preserve"> měly vliv především stravovací služby, jejichž ceny byly vyšší</w:t>
      </w:r>
      <w:r w:rsidR="00FE1FBE">
        <w:rPr>
          <w:rFonts w:ascii="Arial" w:hAnsi="Arial" w:cs="Arial"/>
          <w:sz w:val="20"/>
          <w:szCs w:val="20"/>
        </w:rPr>
        <w:t xml:space="preserve"> o 7,4</w:t>
      </w:r>
      <w:r w:rsidRPr="00743E8E">
        <w:rPr>
          <w:rFonts w:ascii="Arial" w:hAnsi="Arial" w:cs="Arial"/>
          <w:sz w:val="20"/>
          <w:szCs w:val="20"/>
        </w:rPr>
        <w:t> %. Ceny u</w:t>
      </w:r>
      <w:r>
        <w:rPr>
          <w:rFonts w:ascii="Arial" w:hAnsi="Arial" w:cs="Arial"/>
          <w:sz w:val="20"/>
          <w:szCs w:val="20"/>
        </w:rPr>
        <w:t>bytovacích služeb vzrostly o </w:t>
      </w:r>
      <w:r w:rsidR="00FE1FBE">
        <w:rPr>
          <w:rFonts w:ascii="Arial" w:hAnsi="Arial" w:cs="Arial"/>
          <w:sz w:val="20"/>
          <w:szCs w:val="20"/>
        </w:rPr>
        <w:t>9,2</w:t>
      </w:r>
      <w:r w:rsidRPr="00743E8E">
        <w:rPr>
          <w:rFonts w:ascii="Arial" w:hAnsi="Arial" w:cs="Arial"/>
          <w:sz w:val="20"/>
          <w:szCs w:val="20"/>
        </w:rPr>
        <w:t> %.</w:t>
      </w:r>
    </w:p>
    <w:p w14:paraId="36E5F4AE" w14:textId="11E84254" w:rsidR="00C4509B" w:rsidRDefault="00C4509B" w:rsidP="00C4509B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22BCE67" w14:textId="1219841C" w:rsidR="00C4509B" w:rsidRPr="00743E8E" w:rsidRDefault="00C4509B" w:rsidP="00C4509B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743E8E">
        <w:rPr>
          <w:rFonts w:ascii="Arial" w:hAnsi="Arial" w:cs="Arial"/>
          <w:sz w:val="20"/>
          <w:szCs w:val="20"/>
        </w:rPr>
        <w:t xml:space="preserve">Růst cen v oddíle </w:t>
      </w:r>
      <w:r w:rsidRPr="00743E8E">
        <w:rPr>
          <w:rFonts w:ascii="Arial" w:hAnsi="Arial" w:cs="Arial"/>
          <w:b/>
          <w:sz w:val="20"/>
          <w:szCs w:val="20"/>
        </w:rPr>
        <w:t>alkoholické nápoje, tabák</w:t>
      </w:r>
      <w:r w:rsidRPr="00743E8E">
        <w:rPr>
          <w:rFonts w:ascii="Arial" w:hAnsi="Arial" w:cs="Arial"/>
          <w:sz w:val="20"/>
          <w:szCs w:val="20"/>
        </w:rPr>
        <w:t xml:space="preserve"> nastal v důsledku zvýš</w:t>
      </w:r>
      <w:r>
        <w:rPr>
          <w:rFonts w:ascii="Arial" w:hAnsi="Arial" w:cs="Arial"/>
          <w:sz w:val="20"/>
          <w:szCs w:val="20"/>
        </w:rPr>
        <w:t>ení cen tabákových výrobků o </w:t>
      </w:r>
      <w:r w:rsidR="00FE1FBE">
        <w:rPr>
          <w:rFonts w:ascii="Arial" w:hAnsi="Arial" w:cs="Arial"/>
          <w:sz w:val="20"/>
          <w:szCs w:val="20"/>
        </w:rPr>
        <w:t>6,7</w:t>
      </w:r>
      <w:r>
        <w:rPr>
          <w:rFonts w:ascii="Arial" w:hAnsi="Arial" w:cs="Arial"/>
          <w:sz w:val="20"/>
          <w:szCs w:val="20"/>
        </w:rPr>
        <w:t> %, lihovin o </w:t>
      </w:r>
      <w:r w:rsidR="00FE1FBE">
        <w:rPr>
          <w:rFonts w:ascii="Arial" w:hAnsi="Arial" w:cs="Arial"/>
          <w:sz w:val="20"/>
          <w:szCs w:val="20"/>
        </w:rPr>
        <w:t>4,5 % a</w:t>
      </w:r>
      <w:r>
        <w:rPr>
          <w:rFonts w:ascii="Arial" w:hAnsi="Arial" w:cs="Arial"/>
          <w:sz w:val="20"/>
          <w:szCs w:val="20"/>
        </w:rPr>
        <w:t xml:space="preserve"> piva o </w:t>
      </w:r>
      <w:r w:rsidR="00FE1FBE">
        <w:rPr>
          <w:rFonts w:ascii="Arial" w:hAnsi="Arial" w:cs="Arial"/>
          <w:sz w:val="20"/>
          <w:szCs w:val="20"/>
        </w:rPr>
        <w:t>4,6</w:t>
      </w:r>
      <w:r w:rsidRPr="00743E8E">
        <w:rPr>
          <w:rFonts w:ascii="Arial" w:hAnsi="Arial" w:cs="Arial"/>
          <w:sz w:val="20"/>
          <w:szCs w:val="20"/>
        </w:rPr>
        <w:t> %</w:t>
      </w:r>
      <w:r w:rsidR="00FE1FBE">
        <w:rPr>
          <w:rFonts w:ascii="Arial" w:hAnsi="Arial" w:cs="Arial"/>
          <w:sz w:val="20"/>
          <w:szCs w:val="20"/>
        </w:rPr>
        <w:t xml:space="preserve">. Ceny </w:t>
      </w:r>
      <w:r>
        <w:rPr>
          <w:rFonts w:ascii="Arial" w:hAnsi="Arial" w:cs="Arial"/>
          <w:sz w:val="20"/>
          <w:szCs w:val="20"/>
        </w:rPr>
        <w:t xml:space="preserve">vína </w:t>
      </w:r>
      <w:r w:rsidR="00FE1FBE">
        <w:rPr>
          <w:rFonts w:ascii="Arial" w:hAnsi="Arial" w:cs="Arial"/>
          <w:sz w:val="20"/>
          <w:szCs w:val="20"/>
        </w:rPr>
        <w:t xml:space="preserve">se snížily </w:t>
      </w:r>
      <w:r>
        <w:rPr>
          <w:rFonts w:ascii="Arial" w:hAnsi="Arial" w:cs="Arial"/>
          <w:sz w:val="20"/>
          <w:szCs w:val="20"/>
        </w:rPr>
        <w:t>o </w:t>
      </w:r>
      <w:r w:rsidR="00FE1FBE">
        <w:rPr>
          <w:rFonts w:ascii="Arial" w:hAnsi="Arial" w:cs="Arial"/>
          <w:sz w:val="20"/>
          <w:szCs w:val="20"/>
        </w:rPr>
        <w:t>0,6</w:t>
      </w:r>
      <w:r>
        <w:rPr>
          <w:rFonts w:ascii="Arial" w:hAnsi="Arial" w:cs="Arial"/>
          <w:sz w:val="20"/>
          <w:szCs w:val="20"/>
        </w:rPr>
        <w:t> %.</w:t>
      </w:r>
    </w:p>
    <w:p w14:paraId="665D1A2B" w14:textId="77777777" w:rsidR="00FC32D1" w:rsidRDefault="00FC32D1" w:rsidP="00FC32D1">
      <w:pPr>
        <w:rPr>
          <w:rFonts w:cs="Arial"/>
        </w:rPr>
      </w:pPr>
    </w:p>
    <w:p w14:paraId="1CC1E194" w14:textId="750B7FCD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 </w:t>
      </w:r>
      <w:r w:rsidRPr="00457871">
        <w:rPr>
          <w:rFonts w:ascii="Arial" w:hAnsi="Arial" w:cs="Arial"/>
          <w:sz w:val="20"/>
          <w:szCs w:val="20"/>
        </w:rPr>
        <w:t xml:space="preserve">oddíle </w:t>
      </w:r>
      <w:r>
        <w:rPr>
          <w:rFonts w:ascii="Arial" w:hAnsi="Arial" w:cs="Arial"/>
          <w:b/>
          <w:sz w:val="20"/>
          <w:szCs w:val="20"/>
        </w:rPr>
        <w:t>potraviny a </w:t>
      </w:r>
      <w:r w:rsidRPr="00CA3416">
        <w:rPr>
          <w:rFonts w:ascii="Arial" w:hAnsi="Arial" w:cs="Arial"/>
          <w:b/>
          <w:sz w:val="20"/>
          <w:szCs w:val="20"/>
        </w:rPr>
        <w:t>nealkoholické nápoje</w:t>
      </w:r>
      <w:r w:rsidRPr="00CA3416">
        <w:rPr>
          <w:rFonts w:ascii="Arial" w:hAnsi="Arial" w:cs="Arial"/>
          <w:sz w:val="20"/>
          <w:szCs w:val="20"/>
        </w:rPr>
        <w:t xml:space="preserve"> </w:t>
      </w:r>
      <w:r w:rsidR="00FE1FBE">
        <w:rPr>
          <w:rFonts w:ascii="Arial" w:hAnsi="Arial" w:cs="Arial"/>
          <w:sz w:val="20"/>
          <w:szCs w:val="20"/>
        </w:rPr>
        <w:t>klesly</w:t>
      </w:r>
      <w:r w:rsidRPr="00CA3416">
        <w:rPr>
          <w:rFonts w:ascii="Arial" w:hAnsi="Arial" w:cs="Arial"/>
          <w:sz w:val="20"/>
          <w:szCs w:val="20"/>
        </w:rPr>
        <w:t xml:space="preserve"> ceny pekárenských výrobků a obilovin </w:t>
      </w:r>
      <w:r>
        <w:rPr>
          <w:rFonts w:ascii="Arial" w:hAnsi="Arial" w:cs="Arial"/>
          <w:sz w:val="20"/>
          <w:szCs w:val="20"/>
        </w:rPr>
        <w:t>o </w:t>
      </w:r>
      <w:r w:rsidR="00FE1FBE">
        <w:rPr>
          <w:rFonts w:ascii="Arial" w:hAnsi="Arial" w:cs="Arial"/>
          <w:sz w:val="20"/>
          <w:szCs w:val="20"/>
        </w:rPr>
        <w:t>3,7</w:t>
      </w:r>
      <w:r w:rsidRPr="00CA3416">
        <w:rPr>
          <w:rFonts w:ascii="Arial" w:hAnsi="Arial" w:cs="Arial"/>
          <w:sz w:val="20"/>
          <w:szCs w:val="20"/>
        </w:rPr>
        <w:t xml:space="preserve"> %, z toho </w:t>
      </w:r>
      <w:r>
        <w:rPr>
          <w:rFonts w:ascii="Arial" w:hAnsi="Arial" w:cs="Arial"/>
          <w:sz w:val="20"/>
          <w:szCs w:val="20"/>
        </w:rPr>
        <w:t>ceny chleba</w:t>
      </w:r>
      <w:r w:rsidRPr="00CA3416">
        <w:rPr>
          <w:rFonts w:ascii="Arial" w:hAnsi="Arial" w:cs="Arial"/>
          <w:sz w:val="20"/>
          <w:szCs w:val="20"/>
        </w:rPr>
        <w:t xml:space="preserve"> o </w:t>
      </w:r>
      <w:r w:rsidR="00FE1FBE">
        <w:rPr>
          <w:rFonts w:ascii="Arial" w:hAnsi="Arial" w:cs="Arial"/>
          <w:sz w:val="20"/>
          <w:szCs w:val="20"/>
        </w:rPr>
        <w:t>4,3</w:t>
      </w:r>
      <w:r w:rsidRPr="00CA3416">
        <w:rPr>
          <w:rFonts w:ascii="Arial" w:hAnsi="Arial" w:cs="Arial"/>
          <w:sz w:val="20"/>
          <w:szCs w:val="20"/>
        </w:rPr>
        <w:t> %.</w:t>
      </w:r>
      <w:r>
        <w:rPr>
          <w:rFonts w:ascii="Arial" w:hAnsi="Arial" w:cs="Arial"/>
          <w:sz w:val="20"/>
          <w:szCs w:val="20"/>
        </w:rPr>
        <w:t xml:space="preserve"> Ceny sýrů a tvarohů byly </w:t>
      </w:r>
      <w:r w:rsidR="00FE1FBE">
        <w:rPr>
          <w:rFonts w:ascii="Arial" w:hAnsi="Arial" w:cs="Arial"/>
          <w:sz w:val="20"/>
          <w:szCs w:val="20"/>
        </w:rPr>
        <w:t>nižší</w:t>
      </w:r>
      <w:r>
        <w:rPr>
          <w:rFonts w:ascii="Arial" w:hAnsi="Arial" w:cs="Arial"/>
          <w:sz w:val="20"/>
          <w:szCs w:val="20"/>
        </w:rPr>
        <w:t xml:space="preserve"> o </w:t>
      </w:r>
      <w:r w:rsidR="00FE1FBE">
        <w:rPr>
          <w:rFonts w:ascii="Arial" w:hAnsi="Arial" w:cs="Arial"/>
          <w:sz w:val="20"/>
          <w:szCs w:val="20"/>
        </w:rPr>
        <w:t>3,7</w:t>
      </w:r>
      <w:r>
        <w:rPr>
          <w:rFonts w:ascii="Arial" w:hAnsi="Arial" w:cs="Arial"/>
          <w:sz w:val="20"/>
          <w:szCs w:val="20"/>
        </w:rPr>
        <w:t> %, polotučného trvanlivého mléka o </w:t>
      </w:r>
      <w:r w:rsidR="00FE1FBE">
        <w:rPr>
          <w:rFonts w:ascii="Arial" w:hAnsi="Arial" w:cs="Arial"/>
          <w:sz w:val="20"/>
          <w:szCs w:val="20"/>
        </w:rPr>
        <w:t>10,2</w:t>
      </w:r>
      <w:r>
        <w:rPr>
          <w:rFonts w:ascii="Arial" w:hAnsi="Arial" w:cs="Arial"/>
          <w:sz w:val="20"/>
          <w:szCs w:val="20"/>
        </w:rPr>
        <w:t xml:space="preserve"> %, </w:t>
      </w:r>
      <w:r w:rsidRPr="00CA3416">
        <w:rPr>
          <w:rFonts w:ascii="Arial" w:hAnsi="Arial" w:cs="Arial"/>
          <w:sz w:val="20"/>
          <w:szCs w:val="20"/>
        </w:rPr>
        <w:t>jogurtů o </w:t>
      </w:r>
      <w:r w:rsidR="00FE1FBE">
        <w:rPr>
          <w:rFonts w:ascii="Arial" w:hAnsi="Arial" w:cs="Arial"/>
          <w:sz w:val="20"/>
          <w:szCs w:val="20"/>
        </w:rPr>
        <w:t>3,4</w:t>
      </w:r>
      <w:r w:rsidRPr="00CA3416">
        <w:rPr>
          <w:rFonts w:ascii="Arial" w:hAnsi="Arial" w:cs="Arial"/>
          <w:sz w:val="20"/>
          <w:szCs w:val="20"/>
        </w:rPr>
        <w:t> %</w:t>
      </w:r>
      <w:r>
        <w:rPr>
          <w:rFonts w:ascii="Arial" w:hAnsi="Arial" w:cs="Arial"/>
          <w:sz w:val="20"/>
          <w:szCs w:val="20"/>
        </w:rPr>
        <w:t xml:space="preserve">. Ceny cukru </w:t>
      </w:r>
      <w:r w:rsidR="00FE1FBE">
        <w:rPr>
          <w:rFonts w:ascii="Arial" w:hAnsi="Arial" w:cs="Arial"/>
          <w:sz w:val="20"/>
          <w:szCs w:val="20"/>
        </w:rPr>
        <w:t>se snížily</w:t>
      </w:r>
      <w:r>
        <w:rPr>
          <w:rFonts w:ascii="Arial" w:hAnsi="Arial" w:cs="Arial"/>
          <w:sz w:val="20"/>
          <w:szCs w:val="20"/>
        </w:rPr>
        <w:t xml:space="preserve"> o </w:t>
      </w:r>
      <w:r w:rsidR="00FE1FBE">
        <w:rPr>
          <w:rFonts w:ascii="Arial" w:hAnsi="Arial" w:cs="Arial"/>
          <w:sz w:val="20"/>
          <w:szCs w:val="20"/>
        </w:rPr>
        <w:t>21,6</w:t>
      </w:r>
      <w:r w:rsidR="00780D20">
        <w:rPr>
          <w:rFonts w:ascii="Arial" w:hAnsi="Arial" w:cs="Arial"/>
          <w:sz w:val="20"/>
          <w:szCs w:val="20"/>
        </w:rPr>
        <w:t> %.</w:t>
      </w:r>
      <w:r w:rsidR="008B492D">
        <w:rPr>
          <w:rFonts w:ascii="Arial" w:hAnsi="Arial" w:cs="Arial"/>
          <w:sz w:val="20"/>
          <w:szCs w:val="20"/>
        </w:rPr>
        <w:t xml:space="preserve"> Ceny ovoce</w:t>
      </w:r>
      <w:r w:rsidRPr="00E57D11">
        <w:rPr>
          <w:rFonts w:ascii="Arial" w:hAnsi="Arial" w:cs="Arial"/>
          <w:sz w:val="20"/>
          <w:szCs w:val="20"/>
        </w:rPr>
        <w:t xml:space="preserve"> </w:t>
      </w:r>
      <w:r w:rsidR="00780D20">
        <w:rPr>
          <w:rFonts w:ascii="Arial" w:hAnsi="Arial" w:cs="Arial"/>
          <w:sz w:val="20"/>
          <w:szCs w:val="20"/>
        </w:rPr>
        <w:t>klesly</w:t>
      </w:r>
      <w:r>
        <w:rPr>
          <w:rFonts w:ascii="Arial" w:hAnsi="Arial" w:cs="Arial"/>
          <w:sz w:val="20"/>
          <w:szCs w:val="20"/>
        </w:rPr>
        <w:t xml:space="preserve"> o </w:t>
      </w:r>
      <w:r w:rsidR="00780D20">
        <w:rPr>
          <w:rFonts w:ascii="Arial" w:hAnsi="Arial" w:cs="Arial"/>
          <w:sz w:val="20"/>
          <w:szCs w:val="20"/>
        </w:rPr>
        <w:t>0,8</w:t>
      </w:r>
      <w:r>
        <w:rPr>
          <w:rFonts w:ascii="Arial" w:hAnsi="Arial" w:cs="Arial"/>
          <w:sz w:val="20"/>
          <w:szCs w:val="20"/>
        </w:rPr>
        <w:t> % a </w:t>
      </w:r>
      <w:r w:rsidRPr="00E57D11">
        <w:rPr>
          <w:rFonts w:ascii="Arial" w:hAnsi="Arial" w:cs="Arial"/>
          <w:sz w:val="20"/>
          <w:szCs w:val="20"/>
        </w:rPr>
        <w:t>zeleniny o </w:t>
      </w:r>
      <w:r w:rsidR="00780D20">
        <w:rPr>
          <w:rFonts w:ascii="Arial" w:hAnsi="Arial" w:cs="Arial"/>
          <w:sz w:val="20"/>
          <w:szCs w:val="20"/>
        </w:rPr>
        <w:t>0,2 %, přičemž</w:t>
      </w:r>
      <w:r w:rsidRPr="00E57D11">
        <w:rPr>
          <w:rFonts w:ascii="Arial" w:hAnsi="Arial" w:cs="Arial"/>
          <w:sz w:val="20"/>
          <w:szCs w:val="20"/>
        </w:rPr>
        <w:t xml:space="preserve"> ceny </w:t>
      </w:r>
      <w:r>
        <w:rPr>
          <w:rFonts w:ascii="Arial" w:hAnsi="Arial" w:cs="Arial"/>
          <w:sz w:val="20"/>
          <w:szCs w:val="20"/>
        </w:rPr>
        <w:t xml:space="preserve">brambor </w:t>
      </w:r>
      <w:r w:rsidR="00780D20">
        <w:rPr>
          <w:rFonts w:ascii="Arial" w:hAnsi="Arial" w:cs="Arial"/>
          <w:sz w:val="20"/>
          <w:szCs w:val="20"/>
        </w:rPr>
        <w:t xml:space="preserve">byly vyšší </w:t>
      </w:r>
      <w:r w:rsidRPr="00E57D11">
        <w:rPr>
          <w:rFonts w:ascii="Arial" w:hAnsi="Arial" w:cs="Arial"/>
          <w:sz w:val="20"/>
          <w:szCs w:val="20"/>
        </w:rPr>
        <w:t>o </w:t>
      </w:r>
      <w:r w:rsidR="00780D20">
        <w:rPr>
          <w:rFonts w:ascii="Arial" w:hAnsi="Arial" w:cs="Arial"/>
          <w:sz w:val="20"/>
          <w:szCs w:val="20"/>
        </w:rPr>
        <w:t>8,0</w:t>
      </w:r>
      <w:r>
        <w:rPr>
          <w:rFonts w:ascii="Arial" w:hAnsi="Arial" w:cs="Arial"/>
          <w:sz w:val="20"/>
          <w:szCs w:val="20"/>
        </w:rPr>
        <w:t xml:space="preserve"> </w:t>
      </w:r>
      <w:r w:rsidRPr="00E57D11">
        <w:rPr>
          <w:rFonts w:ascii="Arial" w:hAnsi="Arial" w:cs="Arial"/>
          <w:sz w:val="20"/>
          <w:szCs w:val="20"/>
        </w:rPr>
        <w:t xml:space="preserve">%. Ceny masa byly </w:t>
      </w:r>
      <w:r w:rsidR="00780D20">
        <w:rPr>
          <w:rFonts w:ascii="Arial" w:hAnsi="Arial" w:cs="Arial"/>
          <w:sz w:val="20"/>
          <w:szCs w:val="20"/>
        </w:rPr>
        <w:t>nižší</w:t>
      </w:r>
      <w:r w:rsidRPr="00E57D11">
        <w:rPr>
          <w:rFonts w:ascii="Arial" w:hAnsi="Arial" w:cs="Arial"/>
          <w:sz w:val="20"/>
          <w:szCs w:val="20"/>
        </w:rPr>
        <w:t xml:space="preserve"> o </w:t>
      </w:r>
      <w:r w:rsidR="00780D20">
        <w:rPr>
          <w:rFonts w:ascii="Arial" w:hAnsi="Arial" w:cs="Arial"/>
          <w:sz w:val="20"/>
          <w:szCs w:val="20"/>
        </w:rPr>
        <w:t>3,9</w:t>
      </w:r>
      <w:r w:rsidRPr="00E57D11">
        <w:rPr>
          <w:rFonts w:ascii="Arial" w:hAnsi="Arial" w:cs="Arial"/>
          <w:sz w:val="20"/>
          <w:szCs w:val="20"/>
        </w:rPr>
        <w:t> %, z toho ceny vepřového masa o </w:t>
      </w:r>
      <w:r w:rsidR="00780D20">
        <w:rPr>
          <w:rFonts w:ascii="Arial" w:hAnsi="Arial" w:cs="Arial"/>
          <w:sz w:val="20"/>
          <w:szCs w:val="20"/>
        </w:rPr>
        <w:t>3,3</w:t>
      </w:r>
      <w:r w:rsidRPr="00E57D11">
        <w:rPr>
          <w:rFonts w:ascii="Arial" w:hAnsi="Arial" w:cs="Arial"/>
          <w:sz w:val="20"/>
          <w:szCs w:val="20"/>
        </w:rPr>
        <w:t> % a uzenin o </w:t>
      </w:r>
      <w:r w:rsidR="00780D20">
        <w:rPr>
          <w:rFonts w:ascii="Arial" w:hAnsi="Arial" w:cs="Arial"/>
          <w:sz w:val="20"/>
          <w:szCs w:val="20"/>
        </w:rPr>
        <w:t>2,2</w:t>
      </w:r>
      <w:r w:rsidRPr="00E57D11">
        <w:rPr>
          <w:rFonts w:ascii="Arial" w:hAnsi="Arial" w:cs="Arial"/>
          <w:sz w:val="20"/>
          <w:szCs w:val="20"/>
        </w:rPr>
        <w:t xml:space="preserve"> %. Ceny vajec </w:t>
      </w:r>
      <w:r w:rsidR="00780D20">
        <w:rPr>
          <w:rFonts w:ascii="Arial" w:hAnsi="Arial" w:cs="Arial"/>
          <w:sz w:val="20"/>
          <w:szCs w:val="20"/>
        </w:rPr>
        <w:t>se snížily</w:t>
      </w:r>
      <w:r w:rsidRPr="00E57D11">
        <w:rPr>
          <w:rFonts w:ascii="Arial" w:hAnsi="Arial" w:cs="Arial"/>
          <w:sz w:val="20"/>
          <w:szCs w:val="20"/>
        </w:rPr>
        <w:t xml:space="preserve"> o </w:t>
      </w:r>
      <w:r w:rsidR="00780D20">
        <w:rPr>
          <w:rFonts w:ascii="Arial" w:hAnsi="Arial" w:cs="Arial"/>
          <w:sz w:val="20"/>
          <w:szCs w:val="20"/>
        </w:rPr>
        <w:t>13,8</w:t>
      </w:r>
      <w:r w:rsidRPr="00E57D11">
        <w:rPr>
          <w:rFonts w:ascii="Arial" w:hAnsi="Arial" w:cs="Arial"/>
          <w:sz w:val="20"/>
          <w:szCs w:val="20"/>
        </w:rPr>
        <w:t> %.</w:t>
      </w:r>
    </w:p>
    <w:p w14:paraId="54F7AB34" w14:textId="7777777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C6FCBD3" w14:textId="60AB85A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Ceny másla </w:t>
      </w:r>
      <w:r w:rsidR="00780D20">
        <w:rPr>
          <w:rFonts w:ascii="Arial" w:hAnsi="Arial" w:cs="Arial"/>
          <w:sz w:val="20"/>
          <w:szCs w:val="20"/>
        </w:rPr>
        <w:t>vzrostly</w:t>
      </w:r>
      <w:r>
        <w:rPr>
          <w:rFonts w:ascii="Arial" w:hAnsi="Arial" w:cs="Arial"/>
          <w:sz w:val="20"/>
          <w:szCs w:val="20"/>
        </w:rPr>
        <w:t xml:space="preserve"> o 1</w:t>
      </w:r>
      <w:r w:rsidR="00780D20">
        <w:rPr>
          <w:rFonts w:ascii="Arial" w:hAnsi="Arial" w:cs="Arial"/>
          <w:sz w:val="20"/>
          <w:szCs w:val="20"/>
        </w:rPr>
        <w:t>5,3</w:t>
      </w:r>
      <w:r>
        <w:rPr>
          <w:rFonts w:ascii="Arial" w:hAnsi="Arial" w:cs="Arial"/>
          <w:sz w:val="20"/>
          <w:szCs w:val="20"/>
        </w:rPr>
        <w:t> %</w:t>
      </w:r>
      <w:r w:rsidR="00780D20">
        <w:rPr>
          <w:rFonts w:ascii="Arial" w:hAnsi="Arial" w:cs="Arial"/>
          <w:sz w:val="20"/>
          <w:szCs w:val="20"/>
        </w:rPr>
        <w:t xml:space="preserve"> a ceny nealkoholických nápojů o 3,8 %, z toho ceny kávy o 1,6 %</w:t>
      </w:r>
      <w:r>
        <w:rPr>
          <w:rFonts w:ascii="Arial" w:hAnsi="Arial" w:cs="Arial"/>
          <w:sz w:val="20"/>
          <w:szCs w:val="20"/>
        </w:rPr>
        <w:t>.</w:t>
      </w:r>
    </w:p>
    <w:p w14:paraId="27EB20A4" w14:textId="7777777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24FF5E5" w14:textId="132AA9A1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743E8E">
        <w:rPr>
          <w:rFonts w:ascii="Arial" w:hAnsi="Arial" w:cs="Arial"/>
          <w:sz w:val="20"/>
          <w:szCs w:val="20"/>
        </w:rPr>
        <w:t xml:space="preserve">V oddíle </w:t>
      </w:r>
      <w:r w:rsidRPr="00743E8E">
        <w:rPr>
          <w:rFonts w:ascii="Arial" w:hAnsi="Arial" w:cs="Arial"/>
          <w:b/>
          <w:sz w:val="20"/>
          <w:szCs w:val="20"/>
        </w:rPr>
        <w:t>doprava</w:t>
      </w:r>
      <w:r w:rsidRPr="00743E8E">
        <w:rPr>
          <w:rFonts w:ascii="Arial" w:hAnsi="Arial" w:cs="Arial"/>
          <w:sz w:val="20"/>
          <w:szCs w:val="20"/>
        </w:rPr>
        <w:t xml:space="preserve"> došlo k </w:t>
      </w:r>
      <w:r>
        <w:rPr>
          <w:rFonts w:ascii="Arial" w:hAnsi="Arial" w:cs="Arial"/>
          <w:sz w:val="20"/>
          <w:szCs w:val="20"/>
        </w:rPr>
        <w:t>poklesu</w:t>
      </w:r>
      <w:r w:rsidRPr="00743E8E">
        <w:rPr>
          <w:rFonts w:ascii="Arial" w:hAnsi="Arial" w:cs="Arial"/>
          <w:sz w:val="20"/>
          <w:szCs w:val="20"/>
        </w:rPr>
        <w:t xml:space="preserve"> cen pohonných hmot a olejů</w:t>
      </w:r>
      <w:r>
        <w:rPr>
          <w:rFonts w:ascii="Arial" w:hAnsi="Arial" w:cs="Arial"/>
          <w:sz w:val="20"/>
          <w:szCs w:val="20"/>
        </w:rPr>
        <w:t xml:space="preserve"> o </w:t>
      </w:r>
      <w:r w:rsidR="00780D20">
        <w:rPr>
          <w:rFonts w:ascii="Arial" w:hAnsi="Arial" w:cs="Arial"/>
          <w:sz w:val="20"/>
          <w:szCs w:val="20"/>
        </w:rPr>
        <w:t>0,4</w:t>
      </w:r>
      <w:r>
        <w:rPr>
          <w:rFonts w:ascii="Arial" w:hAnsi="Arial" w:cs="Arial"/>
          <w:sz w:val="20"/>
          <w:szCs w:val="20"/>
        </w:rPr>
        <w:t> %</w:t>
      </w:r>
      <w:r w:rsidR="00780D20">
        <w:rPr>
          <w:rFonts w:ascii="Arial" w:hAnsi="Arial" w:cs="Arial"/>
          <w:sz w:val="20"/>
          <w:szCs w:val="20"/>
        </w:rPr>
        <w:t xml:space="preserve"> a c</w:t>
      </w:r>
      <w:r w:rsidR="008B492D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automobilů o </w:t>
      </w:r>
      <w:r w:rsidR="00780D20">
        <w:rPr>
          <w:rFonts w:ascii="Arial" w:hAnsi="Arial" w:cs="Arial"/>
          <w:sz w:val="20"/>
          <w:szCs w:val="20"/>
        </w:rPr>
        <w:t>1,5</w:t>
      </w:r>
      <w:r>
        <w:rPr>
          <w:rFonts w:ascii="Arial" w:hAnsi="Arial" w:cs="Arial"/>
          <w:sz w:val="20"/>
          <w:szCs w:val="20"/>
        </w:rPr>
        <w:t> %</w:t>
      </w:r>
      <w:r w:rsidR="00780D20">
        <w:rPr>
          <w:rFonts w:ascii="Arial" w:hAnsi="Arial" w:cs="Arial"/>
          <w:sz w:val="20"/>
          <w:szCs w:val="20"/>
        </w:rPr>
        <w:t>. Ceny</w:t>
      </w:r>
      <w:r>
        <w:rPr>
          <w:rFonts w:ascii="Arial" w:hAnsi="Arial" w:cs="Arial"/>
          <w:sz w:val="20"/>
          <w:szCs w:val="20"/>
        </w:rPr>
        <w:t xml:space="preserve"> dopravních služeb </w:t>
      </w:r>
      <w:r w:rsidR="00780D20">
        <w:rPr>
          <w:rFonts w:ascii="Arial" w:hAnsi="Arial" w:cs="Arial"/>
          <w:sz w:val="20"/>
          <w:szCs w:val="20"/>
        </w:rPr>
        <w:t xml:space="preserve">vzrostly </w:t>
      </w:r>
      <w:r>
        <w:rPr>
          <w:rFonts w:ascii="Arial" w:hAnsi="Arial" w:cs="Arial"/>
          <w:sz w:val="20"/>
          <w:szCs w:val="20"/>
        </w:rPr>
        <w:t>o </w:t>
      </w:r>
      <w:r w:rsidR="00780D20">
        <w:rPr>
          <w:rFonts w:ascii="Arial" w:hAnsi="Arial" w:cs="Arial"/>
          <w:sz w:val="20"/>
          <w:szCs w:val="20"/>
        </w:rPr>
        <w:t>5,8</w:t>
      </w:r>
      <w:r>
        <w:rPr>
          <w:rFonts w:ascii="Arial" w:hAnsi="Arial" w:cs="Arial"/>
          <w:sz w:val="20"/>
          <w:szCs w:val="20"/>
        </w:rPr>
        <w:t> %.</w:t>
      </w:r>
    </w:p>
    <w:p w14:paraId="5098FC27" w14:textId="7777777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61F9E7D" w14:textId="0A46236E" w:rsidR="00FC32D1" w:rsidRDefault="00FC32D1" w:rsidP="00FC32D1">
      <w:pPr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t xml:space="preserve">V oddíle </w:t>
      </w:r>
      <w:r w:rsidRPr="00575189">
        <w:rPr>
          <w:rFonts w:eastAsia="Times New Roman" w:cs="Arial"/>
          <w:b/>
          <w:szCs w:val="20"/>
          <w:lang w:eastAsia="cs-CZ"/>
        </w:rPr>
        <w:t>rekreace a kultura</w:t>
      </w:r>
      <w:r>
        <w:rPr>
          <w:rFonts w:eastAsia="Times New Roman" w:cs="Arial"/>
          <w:b/>
          <w:szCs w:val="20"/>
          <w:lang w:eastAsia="cs-CZ"/>
        </w:rPr>
        <w:t xml:space="preserve"> </w:t>
      </w:r>
      <w:r>
        <w:rPr>
          <w:rFonts w:eastAsia="Times New Roman" w:cs="Arial"/>
          <w:szCs w:val="20"/>
          <w:lang w:eastAsia="cs-CZ"/>
        </w:rPr>
        <w:t xml:space="preserve">vzrostly ceny dovolených </w:t>
      </w:r>
      <w:r w:rsidR="00780D20">
        <w:rPr>
          <w:rFonts w:eastAsia="Times New Roman" w:cs="Arial"/>
          <w:szCs w:val="20"/>
          <w:lang w:eastAsia="cs-CZ"/>
        </w:rPr>
        <w:t>s komplexními službami o 4</w:t>
      </w:r>
      <w:r>
        <w:rPr>
          <w:rFonts w:eastAsia="Times New Roman" w:cs="Arial"/>
          <w:szCs w:val="20"/>
          <w:lang w:eastAsia="cs-CZ"/>
        </w:rPr>
        <w:t>,3 % a rekr</w:t>
      </w:r>
      <w:r w:rsidR="001C21C8">
        <w:rPr>
          <w:rFonts w:eastAsia="Times New Roman" w:cs="Arial"/>
          <w:szCs w:val="20"/>
          <w:lang w:eastAsia="cs-CZ"/>
        </w:rPr>
        <w:t>eačních a kulturních služeb o 6</w:t>
      </w:r>
      <w:r>
        <w:rPr>
          <w:rFonts w:eastAsia="Times New Roman" w:cs="Arial"/>
          <w:szCs w:val="20"/>
          <w:lang w:eastAsia="cs-CZ"/>
        </w:rPr>
        <w:t>,1 %.</w:t>
      </w:r>
    </w:p>
    <w:p w14:paraId="060FE0E1" w14:textId="77777777" w:rsidR="00FC32D1" w:rsidRDefault="00FC32D1" w:rsidP="00FC32D1">
      <w:pPr>
        <w:rPr>
          <w:rFonts w:eastAsia="Times New Roman" w:cs="Arial"/>
          <w:szCs w:val="20"/>
          <w:lang w:eastAsia="cs-CZ"/>
        </w:rPr>
      </w:pPr>
    </w:p>
    <w:p w14:paraId="2A32C572" w14:textId="6351EE47" w:rsidR="00FC32D1" w:rsidRPr="00743E8E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743E8E">
        <w:rPr>
          <w:rFonts w:ascii="Arial" w:hAnsi="Arial" w:cs="Arial"/>
          <w:sz w:val="20"/>
          <w:szCs w:val="20"/>
        </w:rPr>
        <w:t xml:space="preserve">Oddíl </w:t>
      </w:r>
      <w:r w:rsidRPr="00743E8E">
        <w:rPr>
          <w:rFonts w:ascii="Arial" w:hAnsi="Arial" w:cs="Arial"/>
          <w:b/>
          <w:sz w:val="20"/>
          <w:szCs w:val="20"/>
        </w:rPr>
        <w:t>ostatní zboží a služby</w:t>
      </w:r>
      <w:r w:rsidRPr="00743E8E">
        <w:rPr>
          <w:rFonts w:ascii="Arial" w:hAnsi="Arial" w:cs="Arial"/>
          <w:sz w:val="20"/>
          <w:szCs w:val="20"/>
        </w:rPr>
        <w:t xml:space="preserve"> zahrnuje různorodé položky, ze kterých se zvýšily zejména ceny zboží a </w:t>
      </w:r>
      <w:r w:rsidRPr="00E57D11">
        <w:rPr>
          <w:rFonts w:ascii="Arial" w:hAnsi="Arial" w:cs="Arial"/>
          <w:sz w:val="20"/>
          <w:szCs w:val="20"/>
        </w:rPr>
        <w:t>služeb pro osobní péči</w:t>
      </w:r>
      <w:r w:rsidR="001C21C8">
        <w:rPr>
          <w:rFonts w:ascii="Arial" w:hAnsi="Arial" w:cs="Arial"/>
          <w:sz w:val="20"/>
          <w:szCs w:val="20"/>
        </w:rPr>
        <w:t xml:space="preserve"> o 0,8</w:t>
      </w:r>
      <w:r w:rsidRPr="00743E8E">
        <w:rPr>
          <w:rFonts w:ascii="Arial" w:hAnsi="Arial" w:cs="Arial"/>
          <w:sz w:val="20"/>
          <w:szCs w:val="20"/>
        </w:rPr>
        <w:t> % a ceny pojištění o</w:t>
      </w:r>
      <w:r w:rsidRPr="00743E8E">
        <w:t> </w:t>
      </w:r>
      <w:r w:rsidR="001C21C8">
        <w:rPr>
          <w:rFonts w:ascii="Arial" w:hAnsi="Arial" w:cs="Arial"/>
          <w:sz w:val="20"/>
          <w:szCs w:val="20"/>
        </w:rPr>
        <w:t>6,6</w:t>
      </w:r>
      <w:r w:rsidRPr="00743E8E">
        <w:rPr>
          <w:rFonts w:ascii="Arial" w:hAnsi="Arial" w:cs="Arial"/>
          <w:sz w:val="20"/>
          <w:szCs w:val="20"/>
        </w:rPr>
        <w:t> %. Ceny finančních služeb vzrostly o </w:t>
      </w:r>
      <w:r w:rsidR="001C21C8">
        <w:rPr>
          <w:rFonts w:ascii="Arial" w:hAnsi="Arial" w:cs="Arial"/>
          <w:sz w:val="20"/>
          <w:szCs w:val="20"/>
        </w:rPr>
        <w:t>2,2</w:t>
      </w:r>
      <w:r w:rsidRPr="00743E8E">
        <w:rPr>
          <w:rFonts w:ascii="Arial" w:hAnsi="Arial" w:cs="Arial"/>
          <w:sz w:val="20"/>
          <w:szCs w:val="20"/>
        </w:rPr>
        <w:t> %</w:t>
      </w:r>
      <w:r w:rsidR="001C21C8">
        <w:rPr>
          <w:rFonts w:ascii="Arial" w:hAnsi="Arial" w:cs="Arial"/>
          <w:sz w:val="20"/>
          <w:szCs w:val="20"/>
        </w:rPr>
        <w:t xml:space="preserve"> a ceny služeb sociální péče o 9,7 %</w:t>
      </w:r>
      <w:r w:rsidRPr="00743E8E">
        <w:rPr>
          <w:rFonts w:ascii="Arial" w:hAnsi="Arial" w:cs="Arial"/>
          <w:sz w:val="20"/>
          <w:szCs w:val="20"/>
        </w:rPr>
        <w:t>.</w:t>
      </w:r>
    </w:p>
    <w:p w14:paraId="78CD789B" w14:textId="7777777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2F8E9044" w14:textId="012DFB6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 oddíle </w:t>
      </w:r>
      <w:r w:rsidRPr="00963380">
        <w:rPr>
          <w:rFonts w:ascii="Arial" w:hAnsi="Arial" w:cs="Arial"/>
          <w:b/>
          <w:sz w:val="20"/>
          <w:szCs w:val="20"/>
        </w:rPr>
        <w:t>odívání a obuv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se zvýšily ceny oděvů o </w:t>
      </w:r>
      <w:r w:rsidR="001C21C8">
        <w:rPr>
          <w:rFonts w:ascii="Arial" w:hAnsi="Arial" w:cs="Arial"/>
          <w:sz w:val="20"/>
          <w:szCs w:val="20"/>
        </w:rPr>
        <w:t>2,7</w:t>
      </w:r>
      <w:r>
        <w:rPr>
          <w:rFonts w:ascii="Arial" w:hAnsi="Arial" w:cs="Arial"/>
          <w:sz w:val="20"/>
          <w:szCs w:val="20"/>
        </w:rPr>
        <w:t> % a ceny obuvi o 1</w:t>
      </w:r>
      <w:r w:rsidR="001C21C8">
        <w:rPr>
          <w:rFonts w:ascii="Arial" w:hAnsi="Arial" w:cs="Arial"/>
          <w:sz w:val="20"/>
          <w:szCs w:val="20"/>
        </w:rPr>
        <w:t>,4</w:t>
      </w:r>
      <w:r>
        <w:rPr>
          <w:rFonts w:ascii="Arial" w:hAnsi="Arial" w:cs="Arial"/>
          <w:sz w:val="20"/>
          <w:szCs w:val="20"/>
        </w:rPr>
        <w:t> %.</w:t>
      </w:r>
    </w:p>
    <w:p w14:paraId="0B413B13" w14:textId="77777777" w:rsidR="00FC32D1" w:rsidRPr="00743E8E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60840E7C" w14:textId="1CFC0F63" w:rsidR="00FC32D1" w:rsidRDefault="00FC32D1" w:rsidP="00FC32D1">
      <w:pPr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t xml:space="preserve">V oddíle </w:t>
      </w:r>
      <w:r>
        <w:rPr>
          <w:rFonts w:eastAsia="Times New Roman" w:cs="Arial"/>
          <w:b/>
          <w:szCs w:val="20"/>
          <w:lang w:eastAsia="cs-CZ"/>
        </w:rPr>
        <w:t xml:space="preserve">bytové vybavení, zařízení domácnosti </w:t>
      </w:r>
      <w:r>
        <w:rPr>
          <w:rFonts w:eastAsia="Times New Roman" w:cs="Arial"/>
          <w:szCs w:val="20"/>
          <w:lang w:eastAsia="cs-CZ"/>
        </w:rPr>
        <w:t>byly vyšší ceny nábytku a bytového zařízení o </w:t>
      </w:r>
      <w:r w:rsidR="001C21C8">
        <w:rPr>
          <w:rFonts w:eastAsia="Times New Roman" w:cs="Arial"/>
          <w:szCs w:val="20"/>
          <w:lang w:eastAsia="cs-CZ"/>
        </w:rPr>
        <w:t>1,9</w:t>
      </w:r>
      <w:r>
        <w:rPr>
          <w:rFonts w:eastAsia="Times New Roman" w:cs="Arial"/>
          <w:szCs w:val="20"/>
          <w:lang w:eastAsia="cs-CZ"/>
        </w:rPr>
        <w:t> %</w:t>
      </w:r>
      <w:r w:rsidR="001C21C8">
        <w:rPr>
          <w:rFonts w:eastAsia="Times New Roman" w:cs="Arial"/>
          <w:szCs w:val="20"/>
          <w:lang w:eastAsia="cs-CZ"/>
        </w:rPr>
        <w:t>. C</w:t>
      </w:r>
      <w:r>
        <w:rPr>
          <w:rFonts w:eastAsia="Times New Roman" w:cs="Arial"/>
          <w:szCs w:val="20"/>
          <w:lang w:eastAsia="cs-CZ"/>
        </w:rPr>
        <w:t xml:space="preserve">eny spotřebního zboží pro domácnost </w:t>
      </w:r>
      <w:r w:rsidR="001C21C8">
        <w:rPr>
          <w:rFonts w:eastAsia="Times New Roman" w:cs="Arial"/>
          <w:szCs w:val="20"/>
          <w:lang w:eastAsia="cs-CZ"/>
        </w:rPr>
        <w:t xml:space="preserve">klesly </w:t>
      </w:r>
      <w:r>
        <w:rPr>
          <w:rFonts w:eastAsia="Times New Roman" w:cs="Arial"/>
          <w:szCs w:val="20"/>
          <w:lang w:eastAsia="cs-CZ"/>
        </w:rPr>
        <w:t>o </w:t>
      </w:r>
      <w:r w:rsidR="001C21C8">
        <w:rPr>
          <w:rFonts w:eastAsia="Times New Roman" w:cs="Arial"/>
          <w:szCs w:val="20"/>
          <w:lang w:eastAsia="cs-CZ"/>
        </w:rPr>
        <w:t>4,6</w:t>
      </w:r>
      <w:r w:rsidR="00DB7B88">
        <w:rPr>
          <w:rFonts w:eastAsia="Times New Roman" w:cs="Arial"/>
          <w:szCs w:val="20"/>
          <w:lang w:eastAsia="cs-CZ"/>
        </w:rPr>
        <w:t> %.</w:t>
      </w:r>
    </w:p>
    <w:p w14:paraId="452C88EF" w14:textId="77777777" w:rsidR="00FC32D1" w:rsidRDefault="00FC32D1" w:rsidP="00FC32D1">
      <w:pPr>
        <w:rPr>
          <w:rFonts w:eastAsia="Times New Roman" w:cs="Arial"/>
          <w:szCs w:val="20"/>
          <w:lang w:eastAsia="cs-CZ"/>
        </w:rPr>
      </w:pPr>
    </w:p>
    <w:p w14:paraId="588E0327" w14:textId="77777777" w:rsidR="00FC32D1" w:rsidRDefault="00FC32D1" w:rsidP="00FC32D1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D68ED6A" w14:textId="6A6D032A" w:rsidR="00FC32D1" w:rsidRDefault="00FC32D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731F4409" w14:textId="300D49B0" w:rsidR="00FC32D1" w:rsidRDefault="00FC32D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08D0AB39" w14:textId="34B680A8" w:rsidR="00FC32D1" w:rsidRDefault="00FC32D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58727171" w14:textId="0FFDB4DC" w:rsidR="00FC32D1" w:rsidRDefault="00FC32D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131017CB" w14:textId="46E0CDD9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3945CAB6" w14:textId="0333B86E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7236FD65" w14:textId="142D90AF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33144B23" w14:textId="7ADD2886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11688B6D" w14:textId="56C2C78C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096E3C8D" w14:textId="580B60B3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47898C31" w14:textId="2FE484AB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6CC264F7" w14:textId="0E42F738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3A12DB70" w14:textId="17FF33E0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3475D9CA" w14:textId="729C2229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6AD7810C" w14:textId="14C25D34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7F7E5958" w14:textId="680868FA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25B0343D" w14:textId="453F5950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2A5235F2" w14:textId="64FF6D53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3611F26D" w14:textId="013D0504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1CF61970" w14:textId="17E3A957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13E4392A" w14:textId="7B789153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5B6C0527" w14:textId="77777777" w:rsidR="00A43D25" w:rsidRDefault="00A43D25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14:paraId="214697B9" w14:textId="592E262C" w:rsidR="00FC32D1" w:rsidRDefault="00FC32D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5A7B5208" w14:textId="2B25DE3B" w:rsidR="000D1021" w:rsidRDefault="000D102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66CB3DDF" w14:textId="69ABBCB0" w:rsidR="000D1021" w:rsidRDefault="000D102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7C72AB76" w14:textId="15333EFA" w:rsidR="000D1021" w:rsidRDefault="000D1021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404B50A2" w14:textId="693A5201" w:rsidR="00B647B5" w:rsidRPr="0045480C" w:rsidRDefault="00A62E5C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V</w:t>
      </w:r>
      <w:r w:rsidR="00B647B5" w:rsidRPr="0045480C">
        <w:rPr>
          <w:rFonts w:ascii="Arial" w:hAnsi="Arial" w:cs="Arial"/>
          <w:b/>
          <w:sz w:val="20"/>
          <w:szCs w:val="20"/>
        </w:rPr>
        <w:t>ývoj indexu spotřebitelských cen v členění dle </w:t>
      </w:r>
      <w:r w:rsidR="00B647B5" w:rsidRPr="00CA3416">
        <w:rPr>
          <w:rFonts w:ascii="Arial" w:hAnsi="Arial" w:cs="Arial"/>
          <w:b/>
          <w:sz w:val="20"/>
          <w:szCs w:val="20"/>
        </w:rPr>
        <w:t>oddílů ECOICOP</w:t>
      </w:r>
    </w:p>
    <w:p w14:paraId="24612920" w14:textId="77777777" w:rsidR="00B647B5" w:rsidRPr="00EF125D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E737509" w14:textId="0F91E28E" w:rsidR="00B647B5" w:rsidRDefault="00232658" w:rsidP="00B647B5">
      <w:pPr>
        <w:pStyle w:val="Zkladntext"/>
        <w:spacing w:line="276" w:lineRule="auto"/>
        <w:jc w:val="center"/>
        <w:rPr>
          <w:szCs w:val="22"/>
        </w:rPr>
      </w:pPr>
      <w:r w:rsidRPr="00232658">
        <w:rPr>
          <w:noProof/>
          <w:lang w:eastAsia="cs-CZ"/>
        </w:rPr>
        <w:drawing>
          <wp:inline distT="0" distB="0" distL="0" distR="0" wp14:anchorId="4CF01C25" wp14:editId="5C764E42">
            <wp:extent cx="5400040" cy="3100501"/>
            <wp:effectExtent l="0" t="0" r="0" b="508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00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AB99C" w14:textId="2D9D6613" w:rsidR="00CF2492" w:rsidRDefault="00CF2492" w:rsidP="00B647B5">
      <w:pPr>
        <w:pStyle w:val="Zkladntext"/>
        <w:spacing w:line="276" w:lineRule="auto"/>
        <w:jc w:val="center"/>
        <w:rPr>
          <w:szCs w:val="22"/>
        </w:rPr>
      </w:pPr>
    </w:p>
    <w:p w14:paraId="0A61A9AB" w14:textId="77777777" w:rsidR="00DB7B88" w:rsidRDefault="00DB7B88" w:rsidP="00B647B5">
      <w:pPr>
        <w:pStyle w:val="Zkladntext"/>
        <w:spacing w:line="276" w:lineRule="auto"/>
        <w:jc w:val="center"/>
        <w:rPr>
          <w:szCs w:val="22"/>
        </w:rPr>
      </w:pPr>
    </w:p>
    <w:p w14:paraId="1178AA35" w14:textId="52B8761C" w:rsidR="00CF2492" w:rsidRDefault="00232658" w:rsidP="00B647B5">
      <w:pPr>
        <w:pStyle w:val="Zkladntext"/>
        <w:spacing w:line="276" w:lineRule="auto"/>
        <w:jc w:val="center"/>
        <w:rPr>
          <w:szCs w:val="22"/>
        </w:rPr>
      </w:pPr>
      <w:r w:rsidRPr="00232658">
        <w:rPr>
          <w:noProof/>
          <w:lang w:eastAsia="cs-CZ"/>
        </w:rPr>
        <w:drawing>
          <wp:inline distT="0" distB="0" distL="0" distR="0" wp14:anchorId="158E775A" wp14:editId="3EB6F93B">
            <wp:extent cx="5400040" cy="3129959"/>
            <wp:effectExtent l="0" t="0" r="0" b="0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29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5DADE3" w14:textId="77777777" w:rsidR="00D8741A" w:rsidRDefault="00D8741A" w:rsidP="00B647B5">
      <w:pPr>
        <w:pStyle w:val="Zkladntext"/>
        <w:spacing w:line="276" w:lineRule="auto"/>
        <w:jc w:val="center"/>
        <w:rPr>
          <w:szCs w:val="22"/>
        </w:rPr>
      </w:pPr>
    </w:p>
    <w:p w14:paraId="1AE4D295" w14:textId="77777777" w:rsidR="00CB44BA" w:rsidRDefault="00CB44BA" w:rsidP="00B647B5">
      <w:pPr>
        <w:pStyle w:val="Zkladntext"/>
        <w:spacing w:line="276" w:lineRule="auto"/>
        <w:jc w:val="center"/>
        <w:rPr>
          <w:szCs w:val="22"/>
        </w:rPr>
      </w:pPr>
    </w:p>
    <w:p w14:paraId="64107F30" w14:textId="07E6555A" w:rsidR="00B647B5" w:rsidRDefault="00232658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232658">
        <w:rPr>
          <w:noProof/>
          <w:lang w:eastAsia="cs-CZ"/>
        </w:rPr>
        <w:lastRenderedPageBreak/>
        <w:drawing>
          <wp:inline distT="0" distB="0" distL="0" distR="0" wp14:anchorId="51017D4C" wp14:editId="23505E09">
            <wp:extent cx="5400040" cy="3099228"/>
            <wp:effectExtent l="0" t="0" r="0" b="6350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99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EC33D2" w14:textId="77777777" w:rsidR="00CB0ABC" w:rsidRDefault="00CB0AB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B8CE1E4" w14:textId="16D572B6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6C2E988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E85CA11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DA5C8D6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5C16B1B3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DAC18E2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E4395C7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1D5E0EB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52240F6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E22C995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79C03AD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745FB65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2CA374C" w14:textId="77777777" w:rsidR="0051654E" w:rsidRDefault="0051654E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2B81DC7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C5B137F" w14:textId="77777777" w:rsidR="008559EC" w:rsidRDefault="008559E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D079C19" w14:textId="77777777" w:rsidR="008559EC" w:rsidRDefault="008559E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7FC1DF5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E1626A8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2D5CF07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F740AC4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1CE0F7E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9352C36" w14:textId="77777777" w:rsidR="00840EDD" w:rsidRDefault="00840EDD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7EE12D9" w14:textId="77777777" w:rsidR="00840EDD" w:rsidRDefault="00840EDD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5D126FD8" w14:textId="6D7A8DD2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7D51AD">
        <w:rPr>
          <w:rFonts w:ascii="Arial" w:hAnsi="Arial" w:cs="Arial"/>
          <w:b/>
          <w:sz w:val="22"/>
          <w:szCs w:val="22"/>
        </w:rPr>
        <w:lastRenderedPageBreak/>
        <w:t>Indexy spotřebi</w:t>
      </w:r>
      <w:r w:rsidR="002F56A4">
        <w:rPr>
          <w:rFonts w:ascii="Arial" w:hAnsi="Arial" w:cs="Arial"/>
          <w:b/>
          <w:sz w:val="22"/>
          <w:szCs w:val="22"/>
        </w:rPr>
        <w:t>telských cen v</w:t>
      </w:r>
      <w:r w:rsidR="00232658">
        <w:rPr>
          <w:rFonts w:ascii="Arial" w:hAnsi="Arial" w:cs="Arial"/>
          <w:b/>
          <w:sz w:val="22"/>
          <w:szCs w:val="22"/>
        </w:rPr>
        <w:t>e 4</w:t>
      </w:r>
      <w:r w:rsidR="00F23A1A">
        <w:rPr>
          <w:rFonts w:ascii="Arial" w:hAnsi="Arial" w:cs="Arial"/>
          <w:b/>
          <w:sz w:val="22"/>
          <w:szCs w:val="22"/>
        </w:rPr>
        <w:t xml:space="preserve">. čtvrtletí </w:t>
      </w:r>
      <w:r w:rsidR="00C33CDC">
        <w:rPr>
          <w:rFonts w:ascii="Arial" w:hAnsi="Arial" w:cs="Arial"/>
          <w:b/>
          <w:sz w:val="22"/>
          <w:szCs w:val="22"/>
        </w:rPr>
        <w:t>2024</w:t>
      </w:r>
      <w:r w:rsidR="00232658">
        <w:rPr>
          <w:rFonts w:ascii="Arial" w:hAnsi="Arial" w:cs="Arial"/>
          <w:b/>
          <w:sz w:val="22"/>
          <w:szCs w:val="22"/>
        </w:rPr>
        <w:t xml:space="preserve"> a v roce 2024</w:t>
      </w:r>
      <w:r w:rsidR="00BE7252">
        <w:rPr>
          <w:rFonts w:ascii="Arial" w:hAnsi="Arial" w:cs="Arial"/>
          <w:b/>
          <w:sz w:val="22"/>
          <w:szCs w:val="22"/>
        </w:rPr>
        <w:t xml:space="preserve"> </w:t>
      </w:r>
    </w:p>
    <w:p w14:paraId="2759ABC1" w14:textId="77777777" w:rsidR="00F23A1A" w:rsidRDefault="00F23A1A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61ECF60" w14:textId="0179A886" w:rsidR="00B647B5" w:rsidRDefault="00000B61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000B61">
        <w:rPr>
          <w:noProof/>
          <w:lang w:eastAsia="cs-CZ"/>
        </w:rPr>
        <w:drawing>
          <wp:inline distT="0" distB="0" distL="0" distR="0" wp14:anchorId="6072FDD0" wp14:editId="3BEC2308">
            <wp:extent cx="5534025" cy="58483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666" cy="5849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65B8F" w14:textId="77777777" w:rsidR="00B647B5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</w:p>
    <w:p w14:paraId="29F353F1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Zpracovali: pracovníci Oddělení statistiky spotřebitelských cen ČSÚ</w:t>
      </w:r>
    </w:p>
    <w:p w14:paraId="76E819F7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</w:p>
    <w:p w14:paraId="41391BA1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Kontaktní osoba:</w:t>
      </w:r>
    </w:p>
    <w:p w14:paraId="46E5D5EA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Ing. Jiří Trexler</w:t>
      </w:r>
    </w:p>
    <w:p w14:paraId="7A4C5775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Oddělení statistiky spotřebitelských cen ČSÚ</w:t>
      </w:r>
    </w:p>
    <w:p w14:paraId="5DC42175" w14:textId="77777777" w:rsidR="008006F9" w:rsidRPr="00B647B5" w:rsidRDefault="008006F9" w:rsidP="008006F9">
      <w:pPr>
        <w:pStyle w:val="Zkladntext"/>
      </w:pPr>
      <w:r w:rsidRPr="0064085C">
        <w:rPr>
          <w:rFonts w:ascii="Arial" w:hAnsi="Arial" w:cs="Arial"/>
          <w:sz w:val="20"/>
          <w:szCs w:val="20"/>
        </w:rPr>
        <w:t>Tel.: 274 054</w:t>
      </w:r>
      <w:r>
        <w:rPr>
          <w:rFonts w:ascii="Arial" w:hAnsi="Arial" w:cs="Arial"/>
          <w:sz w:val="20"/>
          <w:szCs w:val="20"/>
        </w:rPr>
        <w:t> </w:t>
      </w:r>
      <w:r w:rsidRPr="0064085C">
        <w:rPr>
          <w:rFonts w:ascii="Arial" w:hAnsi="Arial" w:cs="Arial"/>
          <w:sz w:val="20"/>
          <w:szCs w:val="20"/>
        </w:rPr>
        <w:t>137</w:t>
      </w:r>
    </w:p>
    <w:p w14:paraId="48446C61" w14:textId="319CBED9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E-mail: jiri.trexler</w:t>
      </w:r>
      <w:r w:rsidRPr="00DF6CFD">
        <w:rPr>
          <w:rFonts w:ascii="Arial" w:hAnsi="Arial" w:cs="Arial"/>
          <w:sz w:val="20"/>
          <w:szCs w:val="20"/>
        </w:rPr>
        <w:t>@</w:t>
      </w:r>
      <w:r w:rsidR="005D44D3" w:rsidRPr="00DF6CFD">
        <w:rPr>
          <w:rFonts w:ascii="Arial" w:hAnsi="Arial" w:cs="Arial"/>
          <w:sz w:val="20"/>
          <w:szCs w:val="20"/>
        </w:rPr>
        <w:t>csu.gov</w:t>
      </w:r>
      <w:r w:rsidRPr="00DF6CFD">
        <w:rPr>
          <w:rFonts w:ascii="Arial" w:hAnsi="Arial" w:cs="Arial"/>
          <w:sz w:val="20"/>
          <w:szCs w:val="20"/>
        </w:rPr>
        <w:t>.cz</w:t>
      </w:r>
    </w:p>
    <w:sectPr w:rsidR="00B647B5" w:rsidRPr="0064085C" w:rsidSect="00405244">
      <w:headerReference w:type="default" r:id="rId19"/>
      <w:footerReference w:type="default" r:id="rId2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F7E79F" w14:textId="77777777" w:rsidR="00E54ED8" w:rsidRDefault="00E54ED8" w:rsidP="00BA6370">
      <w:r>
        <w:separator/>
      </w:r>
    </w:p>
  </w:endnote>
  <w:endnote w:type="continuationSeparator" w:id="0">
    <w:p w14:paraId="4628D40C" w14:textId="77777777" w:rsidR="00E54ED8" w:rsidRDefault="00E54ED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57CF2A" w14:textId="263709A3" w:rsidR="001C21C8" w:rsidRDefault="001C21C8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4767DE9" wp14:editId="3E50361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12700" b="12065"/>
              <wp:wrapNone/>
              <wp:docPr id="20" name="Textové pol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C8A1E" w14:textId="77777777" w:rsidR="001C21C8" w:rsidRPr="001404AB" w:rsidRDefault="001C21C8" w:rsidP="00D20836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3A1B9556" w14:textId="65E31566" w:rsidR="001C21C8" w:rsidRPr="00A81EB3" w:rsidRDefault="001C21C8" w:rsidP="00D2083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 xml:space="preserve">Českého statistického úřadu: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A43D25">
                            <w:rPr>
                              <w:rFonts w:cs="Arial"/>
                              <w:noProof/>
                              <w:szCs w:val="15"/>
                            </w:rPr>
                            <w:t>14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4767DE9" id="_x0000_t202" coordsize="21600,21600" o:spt="202" path="m,l,21600r21600,l21600,xe">
              <v:stroke joinstyle="miter"/>
              <v:path gradientshapeok="t" o:connecttype="rect"/>
            </v:shapetype>
            <v:shape id="Textové pole 20" o:spid="_x0000_s1026" type="#_x0000_t202" style="position:absolute;left:0;text-align:left;margin-left:99.2pt;margin-top:763.7pt;width:426.5pt;height:36.5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" filled="f" stroked="f">
              <v:textbox inset="0,0,0,0">
                <w:txbxContent>
                  <w:p w14:paraId="560C8A1E" w14:textId="77777777" w:rsidR="001C21C8" w:rsidRPr="001404AB" w:rsidRDefault="001C21C8" w:rsidP="00D20836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3A1B9556" w14:textId="65E31566" w:rsidR="001C21C8" w:rsidRPr="00A81EB3" w:rsidRDefault="001C21C8" w:rsidP="00D20836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 xml:space="preserve">Českého statistického úřadu: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A43D25">
                      <w:rPr>
                        <w:rFonts w:cs="Arial"/>
                        <w:noProof/>
                        <w:szCs w:val="15"/>
                      </w:rPr>
                      <w:t>14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 wp14:anchorId="74A93DA7" wp14:editId="31D08756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AE50313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ECA058" w14:textId="77777777" w:rsidR="00E54ED8" w:rsidRDefault="00E54ED8" w:rsidP="00BA6370">
      <w:r>
        <w:separator/>
      </w:r>
    </w:p>
  </w:footnote>
  <w:footnote w:type="continuationSeparator" w:id="0">
    <w:p w14:paraId="47D1830B" w14:textId="77777777" w:rsidR="00E54ED8" w:rsidRDefault="00E54ED8" w:rsidP="00BA6370">
      <w:r>
        <w:continuationSeparator/>
      </w:r>
    </w:p>
  </w:footnote>
  <w:footnote w:id="1">
    <w:p w14:paraId="45755568" w14:textId="77777777" w:rsidR="001C21C8" w:rsidRDefault="001C21C8" w:rsidP="005D44D3">
      <w:pPr>
        <w:pStyle w:val="Poznamkytexty"/>
        <w:spacing w:line="276" w:lineRule="auto"/>
      </w:pPr>
      <w:r w:rsidRPr="00F51D57">
        <w:rPr>
          <w:rStyle w:val="Znakapoznpodarou"/>
          <w:sz w:val="20"/>
          <w:szCs w:val="20"/>
        </w:rPr>
        <w:footnoteRef/>
      </w:r>
      <w:r w:rsidRPr="00F51D57">
        <w:rPr>
          <w:sz w:val="20"/>
          <w:szCs w:val="20"/>
          <w:vertAlign w:val="superscript"/>
        </w:rPr>
        <w:t>)</w:t>
      </w:r>
      <w:r>
        <w:t xml:space="preserve"> </w:t>
      </w:r>
      <w:r w:rsidRPr="001C776E">
        <w:t>HICP neobsahuje imputované nájemné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8D6F5B" w14:textId="77777777" w:rsidR="001C21C8" w:rsidRDefault="001C21C8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3DD8BBE" wp14:editId="6546BA7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0" r="0" b="0"/>
              <wp:wrapNone/>
              <wp:docPr id="3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4" name="Rectangle 7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8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9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10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11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12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13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4"/>
                      <wps:cNvSpPr>
                        <a:spLocks noEditPoints="1"/>
                      </wps:cNvSpPr>
                      <wps:spPr bwMode="auto">
                        <a:xfrm>
                          <a:off x="2178" y="2129"/>
                          <a:ext cx="195" cy="186"/>
                        </a:xfrm>
                        <a:custGeom>
                          <a:avLst/>
                          <a:gdLst>
                            <a:gd name="T0" fmla="*/ 197 w 391"/>
                            <a:gd name="T1" fmla="*/ 116 h 374"/>
                            <a:gd name="T2" fmla="*/ 156 w 391"/>
                            <a:gd name="T3" fmla="*/ 236 h 374"/>
                            <a:gd name="T4" fmla="*/ 237 w 391"/>
                            <a:gd name="T5" fmla="*/ 236 h 374"/>
                            <a:gd name="T6" fmla="*/ 197 w 391"/>
                            <a:gd name="T7" fmla="*/ 116 h 374"/>
                            <a:gd name="T8" fmla="*/ 128 w 391"/>
                            <a:gd name="T9" fmla="*/ 309 h 374"/>
                            <a:gd name="T10" fmla="*/ 104 w 391"/>
                            <a:gd name="T11" fmla="*/ 374 h 374"/>
                            <a:gd name="T12" fmla="*/ 0 w 391"/>
                            <a:gd name="T13" fmla="*/ 374 h 374"/>
                            <a:gd name="T14" fmla="*/ 143 w 391"/>
                            <a:gd name="T15" fmla="*/ 0 h 374"/>
                            <a:gd name="T16" fmla="*/ 251 w 391"/>
                            <a:gd name="T17" fmla="*/ 0 h 374"/>
                            <a:gd name="T18" fmla="*/ 391 w 391"/>
                            <a:gd name="T19" fmla="*/ 374 h 374"/>
                            <a:gd name="T20" fmla="*/ 287 w 391"/>
                            <a:gd name="T21" fmla="*/ 374 h 374"/>
                            <a:gd name="T22" fmla="*/ 263 w 391"/>
                            <a:gd name="T23" fmla="*/ 309 h 374"/>
                            <a:gd name="T24" fmla="*/ 128 w 391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1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4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51" y="0"/>
                              </a:lnTo>
                              <a:lnTo>
                                <a:pt x="391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5"/>
                      <wps:cNvSpPr>
                        <a:spLocks/>
                      </wps:cNvSpPr>
                      <wps:spPr bwMode="auto">
                        <a:xfrm>
                          <a:off x="2394" y="2129"/>
                          <a:ext cx="187" cy="186"/>
                        </a:xfrm>
                        <a:custGeom>
                          <a:avLst/>
                          <a:gdLst>
                            <a:gd name="T0" fmla="*/ 0 w 373"/>
                            <a:gd name="T1" fmla="*/ 0 h 374"/>
                            <a:gd name="T2" fmla="*/ 97 w 373"/>
                            <a:gd name="T3" fmla="*/ 0 h 374"/>
                            <a:gd name="T4" fmla="*/ 276 w 373"/>
                            <a:gd name="T5" fmla="*/ 229 h 374"/>
                            <a:gd name="T6" fmla="*/ 276 w 373"/>
                            <a:gd name="T7" fmla="*/ 0 h 374"/>
                            <a:gd name="T8" fmla="*/ 373 w 373"/>
                            <a:gd name="T9" fmla="*/ 0 h 374"/>
                            <a:gd name="T10" fmla="*/ 373 w 373"/>
                            <a:gd name="T11" fmla="*/ 374 h 374"/>
                            <a:gd name="T12" fmla="*/ 276 w 373"/>
                            <a:gd name="T13" fmla="*/ 374 h 374"/>
                            <a:gd name="T14" fmla="*/ 97 w 373"/>
                            <a:gd name="T15" fmla="*/ 146 h 374"/>
                            <a:gd name="T16" fmla="*/ 97 w 373"/>
                            <a:gd name="T17" fmla="*/ 374 h 374"/>
                            <a:gd name="T18" fmla="*/ 0 w 373"/>
                            <a:gd name="T19" fmla="*/ 374 h 374"/>
                            <a:gd name="T20" fmla="*/ 0 w 373"/>
                            <a:gd name="T21" fmla="*/ 0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3" h="374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6" y="229"/>
                              </a:lnTo>
                              <a:lnTo>
                                <a:pt x="276" y="0"/>
                              </a:lnTo>
                              <a:lnTo>
                                <a:pt x="373" y="0"/>
                              </a:lnTo>
                              <a:lnTo>
                                <a:pt x="373" y="374"/>
                              </a:lnTo>
                              <a:lnTo>
                                <a:pt x="276" y="374"/>
                              </a:lnTo>
                              <a:lnTo>
                                <a:pt x="97" y="146"/>
                              </a:lnTo>
                              <a:lnTo>
                                <a:pt x="97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6"/>
                      <wps:cNvSpPr>
                        <a:spLocks noEditPoints="1"/>
                      </wps:cNvSpPr>
                      <wps:spPr bwMode="auto">
                        <a:xfrm>
                          <a:off x="2603" y="2129"/>
                          <a:ext cx="195" cy="186"/>
                        </a:xfrm>
                        <a:custGeom>
                          <a:avLst/>
                          <a:gdLst>
                            <a:gd name="T0" fmla="*/ 196 w 390"/>
                            <a:gd name="T1" fmla="*/ 116 h 374"/>
                            <a:gd name="T2" fmla="*/ 155 w 390"/>
                            <a:gd name="T3" fmla="*/ 236 h 374"/>
                            <a:gd name="T4" fmla="*/ 236 w 390"/>
                            <a:gd name="T5" fmla="*/ 236 h 374"/>
                            <a:gd name="T6" fmla="*/ 196 w 390"/>
                            <a:gd name="T7" fmla="*/ 116 h 374"/>
                            <a:gd name="T8" fmla="*/ 128 w 390"/>
                            <a:gd name="T9" fmla="*/ 309 h 374"/>
                            <a:gd name="T10" fmla="*/ 102 w 390"/>
                            <a:gd name="T11" fmla="*/ 374 h 374"/>
                            <a:gd name="T12" fmla="*/ 0 w 390"/>
                            <a:gd name="T13" fmla="*/ 374 h 374"/>
                            <a:gd name="T14" fmla="*/ 143 w 390"/>
                            <a:gd name="T15" fmla="*/ 0 h 374"/>
                            <a:gd name="T16" fmla="*/ 249 w 390"/>
                            <a:gd name="T17" fmla="*/ 0 h 374"/>
                            <a:gd name="T18" fmla="*/ 390 w 390"/>
                            <a:gd name="T19" fmla="*/ 374 h 374"/>
                            <a:gd name="T20" fmla="*/ 287 w 390"/>
                            <a:gd name="T21" fmla="*/ 374 h 374"/>
                            <a:gd name="T22" fmla="*/ 263 w 390"/>
                            <a:gd name="T23" fmla="*/ 309 h 374"/>
                            <a:gd name="T24" fmla="*/ 128 w 390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0" h="374">
                              <a:moveTo>
                                <a:pt x="196" y="116"/>
                              </a:moveTo>
                              <a:lnTo>
                                <a:pt x="155" y="236"/>
                              </a:lnTo>
                              <a:lnTo>
                                <a:pt x="236" y="236"/>
                              </a:lnTo>
                              <a:lnTo>
                                <a:pt x="196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49" y="0"/>
                              </a:lnTo>
                              <a:lnTo>
                                <a:pt x="390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7"/>
                      <wps:cNvSpPr>
                        <a:spLocks/>
                      </wps:cNvSpPr>
                      <wps:spPr bwMode="auto">
                        <a:xfrm>
                          <a:off x="2820" y="2129"/>
                          <a:ext cx="106" cy="186"/>
                        </a:xfrm>
                        <a:custGeom>
                          <a:avLst/>
                          <a:gdLst>
                            <a:gd name="T0" fmla="*/ 97 w 213"/>
                            <a:gd name="T1" fmla="*/ 292 h 374"/>
                            <a:gd name="T2" fmla="*/ 213 w 213"/>
                            <a:gd name="T3" fmla="*/ 292 h 374"/>
                            <a:gd name="T4" fmla="*/ 213 w 213"/>
                            <a:gd name="T5" fmla="*/ 374 h 374"/>
                            <a:gd name="T6" fmla="*/ 0 w 213"/>
                            <a:gd name="T7" fmla="*/ 374 h 374"/>
                            <a:gd name="T8" fmla="*/ 0 w 213"/>
                            <a:gd name="T9" fmla="*/ 0 h 374"/>
                            <a:gd name="T10" fmla="*/ 97 w 213"/>
                            <a:gd name="T11" fmla="*/ 0 h 374"/>
                            <a:gd name="T12" fmla="*/ 97 w 213"/>
                            <a:gd name="T13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374">
                              <a:moveTo>
                                <a:pt x="97" y="292"/>
                              </a:moveTo>
                              <a:lnTo>
                                <a:pt x="213" y="292"/>
                              </a:lnTo>
                              <a:lnTo>
                                <a:pt x="213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lnTo>
                                <a:pt x="97" y="0"/>
                              </a:lnTo>
                              <a:lnTo>
                                <a:pt x="97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8"/>
                      <wps:cNvSpPr>
                        <a:spLocks noEditPoints="1"/>
                      </wps:cNvSpPr>
                      <wps:spPr bwMode="auto">
                        <a:xfrm>
                          <a:off x="2909" y="2068"/>
                          <a:ext cx="187" cy="247"/>
                        </a:xfrm>
                        <a:custGeom>
                          <a:avLst/>
                          <a:gdLst>
                            <a:gd name="T0" fmla="*/ 188 w 374"/>
                            <a:gd name="T1" fmla="*/ 102 h 495"/>
                            <a:gd name="T2" fmla="*/ 154 w 374"/>
                            <a:gd name="T3" fmla="*/ 69 h 495"/>
                            <a:gd name="T4" fmla="*/ 234 w 374"/>
                            <a:gd name="T5" fmla="*/ 0 h 495"/>
                            <a:gd name="T6" fmla="*/ 281 w 374"/>
                            <a:gd name="T7" fmla="*/ 43 h 495"/>
                            <a:gd name="T8" fmla="*/ 188 w 374"/>
                            <a:gd name="T9" fmla="*/ 102 h 495"/>
                            <a:gd name="T10" fmla="*/ 0 w 374"/>
                            <a:gd name="T11" fmla="*/ 121 h 495"/>
                            <a:gd name="T12" fmla="*/ 117 w 374"/>
                            <a:gd name="T13" fmla="*/ 121 h 495"/>
                            <a:gd name="T14" fmla="*/ 187 w 374"/>
                            <a:gd name="T15" fmla="*/ 223 h 495"/>
                            <a:gd name="T16" fmla="*/ 255 w 374"/>
                            <a:gd name="T17" fmla="*/ 121 h 495"/>
                            <a:gd name="T18" fmla="*/ 374 w 374"/>
                            <a:gd name="T19" fmla="*/ 121 h 495"/>
                            <a:gd name="T20" fmla="*/ 233 w 374"/>
                            <a:gd name="T21" fmla="*/ 316 h 495"/>
                            <a:gd name="T22" fmla="*/ 233 w 374"/>
                            <a:gd name="T23" fmla="*/ 495 h 495"/>
                            <a:gd name="T24" fmla="*/ 136 w 374"/>
                            <a:gd name="T25" fmla="*/ 495 h 495"/>
                            <a:gd name="T26" fmla="*/ 136 w 374"/>
                            <a:gd name="T27" fmla="*/ 316 h 495"/>
                            <a:gd name="T28" fmla="*/ 0 w 374"/>
                            <a:gd name="T29" fmla="*/ 121 h 4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74" h="495">
                              <a:moveTo>
                                <a:pt x="188" y="102"/>
                              </a:moveTo>
                              <a:lnTo>
                                <a:pt x="154" y="69"/>
                              </a:lnTo>
                              <a:lnTo>
                                <a:pt x="234" y="0"/>
                              </a:lnTo>
                              <a:lnTo>
                                <a:pt x="281" y="43"/>
                              </a:lnTo>
                              <a:lnTo>
                                <a:pt x="188" y="102"/>
                              </a:lnTo>
                              <a:close/>
                              <a:moveTo>
                                <a:pt x="0" y="121"/>
                              </a:moveTo>
                              <a:lnTo>
                                <a:pt x="117" y="121"/>
                              </a:lnTo>
                              <a:lnTo>
                                <a:pt x="187" y="223"/>
                              </a:lnTo>
                              <a:lnTo>
                                <a:pt x="255" y="121"/>
                              </a:lnTo>
                              <a:lnTo>
                                <a:pt x="374" y="121"/>
                              </a:lnTo>
                              <a:lnTo>
                                <a:pt x="233" y="316"/>
                              </a:lnTo>
                              <a:lnTo>
                                <a:pt x="233" y="495"/>
                              </a:lnTo>
                              <a:lnTo>
                                <a:pt x="136" y="495"/>
                              </a:lnTo>
                              <a:lnTo>
                                <a:pt x="136" y="316"/>
                              </a:lnTo>
                              <a:lnTo>
                                <a:pt x="0" y="1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9"/>
                      <wps:cNvSpPr>
                        <a:spLocks/>
                      </wps:cNvSpPr>
                      <wps:spPr bwMode="auto">
                        <a:xfrm>
                          <a:off x="3099" y="2129"/>
                          <a:ext cx="170" cy="186"/>
                        </a:xfrm>
                        <a:custGeom>
                          <a:avLst/>
                          <a:gdLst>
                            <a:gd name="T0" fmla="*/ 320 w 340"/>
                            <a:gd name="T1" fmla="*/ 292 h 374"/>
                            <a:gd name="T2" fmla="*/ 320 w 340"/>
                            <a:gd name="T3" fmla="*/ 374 h 374"/>
                            <a:gd name="T4" fmla="*/ 0 w 340"/>
                            <a:gd name="T5" fmla="*/ 374 h 374"/>
                            <a:gd name="T6" fmla="*/ 177 w 340"/>
                            <a:gd name="T7" fmla="*/ 82 h 374"/>
                            <a:gd name="T8" fmla="*/ 30 w 340"/>
                            <a:gd name="T9" fmla="*/ 82 h 374"/>
                            <a:gd name="T10" fmla="*/ 30 w 340"/>
                            <a:gd name="T11" fmla="*/ 0 h 374"/>
                            <a:gd name="T12" fmla="*/ 340 w 340"/>
                            <a:gd name="T13" fmla="*/ 0 h 374"/>
                            <a:gd name="T14" fmla="*/ 163 w 340"/>
                            <a:gd name="T15" fmla="*/ 292 h 374"/>
                            <a:gd name="T16" fmla="*/ 320 w 340"/>
                            <a:gd name="T17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0" h="374">
                              <a:moveTo>
                                <a:pt x="320" y="292"/>
                              </a:moveTo>
                              <a:lnTo>
                                <a:pt x="320" y="374"/>
                              </a:lnTo>
                              <a:lnTo>
                                <a:pt x="0" y="374"/>
                              </a:lnTo>
                              <a:lnTo>
                                <a:pt x="177" y="82"/>
                              </a:lnTo>
                              <a:lnTo>
                                <a:pt x="30" y="82"/>
                              </a:lnTo>
                              <a:lnTo>
                                <a:pt x="30" y="0"/>
                              </a:lnTo>
                              <a:lnTo>
                                <a:pt x="340" y="0"/>
                              </a:lnTo>
                              <a:lnTo>
                                <a:pt x="163" y="292"/>
                              </a:lnTo>
                              <a:lnTo>
                                <a:pt x="320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20"/>
                      <wps:cNvSpPr>
                        <a:spLocks noEditPoints="1"/>
                      </wps:cNvSpPr>
                      <wps:spPr bwMode="auto">
                        <a:xfrm>
                          <a:off x="3278" y="2129"/>
                          <a:ext cx="195" cy="186"/>
                        </a:xfrm>
                        <a:custGeom>
                          <a:avLst/>
                          <a:gdLst>
                            <a:gd name="T0" fmla="*/ 197 w 392"/>
                            <a:gd name="T1" fmla="*/ 116 h 374"/>
                            <a:gd name="T2" fmla="*/ 156 w 392"/>
                            <a:gd name="T3" fmla="*/ 236 h 374"/>
                            <a:gd name="T4" fmla="*/ 237 w 392"/>
                            <a:gd name="T5" fmla="*/ 236 h 374"/>
                            <a:gd name="T6" fmla="*/ 197 w 392"/>
                            <a:gd name="T7" fmla="*/ 116 h 374"/>
                            <a:gd name="T8" fmla="*/ 129 w 392"/>
                            <a:gd name="T9" fmla="*/ 309 h 374"/>
                            <a:gd name="T10" fmla="*/ 102 w 392"/>
                            <a:gd name="T11" fmla="*/ 374 h 374"/>
                            <a:gd name="T12" fmla="*/ 0 w 392"/>
                            <a:gd name="T13" fmla="*/ 374 h 374"/>
                            <a:gd name="T14" fmla="*/ 144 w 392"/>
                            <a:gd name="T15" fmla="*/ 0 h 374"/>
                            <a:gd name="T16" fmla="*/ 251 w 392"/>
                            <a:gd name="T17" fmla="*/ 0 h 374"/>
                            <a:gd name="T18" fmla="*/ 392 w 392"/>
                            <a:gd name="T19" fmla="*/ 374 h 374"/>
                            <a:gd name="T20" fmla="*/ 287 w 392"/>
                            <a:gd name="T21" fmla="*/ 374 h 374"/>
                            <a:gd name="T22" fmla="*/ 263 w 392"/>
                            <a:gd name="T23" fmla="*/ 309 h 374"/>
                            <a:gd name="T24" fmla="*/ 129 w 392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9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9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21"/>
                      <wps:cNvSpPr>
                        <a:spLocks noEditPoints="1"/>
                      </wps:cNvSpPr>
                      <wps:spPr bwMode="auto">
                        <a:xfrm>
                          <a:off x="6643" y="1371"/>
                          <a:ext cx="3880" cy="179"/>
                        </a:xfrm>
                        <a:custGeom>
                          <a:avLst/>
                          <a:gdLst>
                            <a:gd name="T0" fmla="*/ 152 w 7760"/>
                            <a:gd name="T1" fmla="*/ 278 h 358"/>
                            <a:gd name="T2" fmla="*/ 109 w 7760"/>
                            <a:gd name="T3" fmla="*/ 87 h 358"/>
                            <a:gd name="T4" fmla="*/ 204 w 7760"/>
                            <a:gd name="T5" fmla="*/ 188 h 358"/>
                            <a:gd name="T6" fmla="*/ 327 w 7760"/>
                            <a:gd name="T7" fmla="*/ 221 h 358"/>
                            <a:gd name="T8" fmla="*/ 404 w 7760"/>
                            <a:gd name="T9" fmla="*/ 228 h 358"/>
                            <a:gd name="T10" fmla="*/ 382 w 7760"/>
                            <a:gd name="T11" fmla="*/ 192 h 358"/>
                            <a:gd name="T12" fmla="*/ 888 w 7760"/>
                            <a:gd name="T13" fmla="*/ 156 h 358"/>
                            <a:gd name="T14" fmla="*/ 823 w 7760"/>
                            <a:gd name="T15" fmla="*/ 267 h 358"/>
                            <a:gd name="T16" fmla="*/ 925 w 7760"/>
                            <a:gd name="T17" fmla="*/ 171 h 358"/>
                            <a:gd name="T18" fmla="*/ 1062 w 7760"/>
                            <a:gd name="T19" fmla="*/ 287 h 358"/>
                            <a:gd name="T20" fmla="*/ 1056 w 7760"/>
                            <a:gd name="T21" fmla="*/ 168 h 358"/>
                            <a:gd name="T22" fmla="*/ 1376 w 7760"/>
                            <a:gd name="T23" fmla="*/ 165 h 358"/>
                            <a:gd name="T24" fmla="*/ 1295 w 7760"/>
                            <a:gd name="T25" fmla="*/ 253 h 358"/>
                            <a:gd name="T26" fmla="*/ 1420 w 7760"/>
                            <a:gd name="T27" fmla="*/ 150 h 358"/>
                            <a:gd name="T28" fmla="*/ 1567 w 7760"/>
                            <a:gd name="T29" fmla="*/ 162 h 358"/>
                            <a:gd name="T30" fmla="*/ 1566 w 7760"/>
                            <a:gd name="T31" fmla="*/ 217 h 358"/>
                            <a:gd name="T32" fmla="*/ 2044 w 7760"/>
                            <a:gd name="T33" fmla="*/ 150 h 358"/>
                            <a:gd name="T34" fmla="*/ 2136 w 7760"/>
                            <a:gd name="T35" fmla="*/ 82 h 358"/>
                            <a:gd name="T36" fmla="*/ 2319 w 7760"/>
                            <a:gd name="T37" fmla="*/ 147 h 358"/>
                            <a:gd name="T38" fmla="*/ 2362 w 7760"/>
                            <a:gd name="T39" fmla="*/ 175 h 358"/>
                            <a:gd name="T40" fmla="*/ 2466 w 7760"/>
                            <a:gd name="T41" fmla="*/ 155 h 358"/>
                            <a:gd name="T42" fmla="*/ 2541 w 7760"/>
                            <a:gd name="T43" fmla="*/ 195 h 358"/>
                            <a:gd name="T44" fmla="*/ 3266 w 7760"/>
                            <a:gd name="T45" fmla="*/ 163 h 358"/>
                            <a:gd name="T46" fmla="*/ 3266 w 7760"/>
                            <a:gd name="T47" fmla="*/ 269 h 358"/>
                            <a:gd name="T48" fmla="*/ 3458 w 7760"/>
                            <a:gd name="T49" fmla="*/ 282 h 358"/>
                            <a:gd name="T50" fmla="*/ 3438 w 7760"/>
                            <a:gd name="T51" fmla="*/ 358 h 358"/>
                            <a:gd name="T52" fmla="*/ 3634 w 7760"/>
                            <a:gd name="T53" fmla="*/ 146 h 358"/>
                            <a:gd name="T54" fmla="*/ 3647 w 7760"/>
                            <a:gd name="T55" fmla="*/ 168 h 358"/>
                            <a:gd name="T56" fmla="*/ 3785 w 7760"/>
                            <a:gd name="T57" fmla="*/ 148 h 358"/>
                            <a:gd name="T58" fmla="*/ 3811 w 7760"/>
                            <a:gd name="T59" fmla="*/ 168 h 358"/>
                            <a:gd name="T60" fmla="*/ 3989 w 7760"/>
                            <a:gd name="T61" fmla="*/ 152 h 358"/>
                            <a:gd name="T62" fmla="*/ 4001 w 7760"/>
                            <a:gd name="T63" fmla="*/ 244 h 358"/>
                            <a:gd name="T64" fmla="*/ 4086 w 7760"/>
                            <a:gd name="T65" fmla="*/ 147 h 358"/>
                            <a:gd name="T66" fmla="*/ 4093 w 7760"/>
                            <a:gd name="T67" fmla="*/ 287 h 358"/>
                            <a:gd name="T68" fmla="*/ 4193 w 7760"/>
                            <a:gd name="T69" fmla="*/ 155 h 358"/>
                            <a:gd name="T70" fmla="*/ 4269 w 7760"/>
                            <a:gd name="T71" fmla="*/ 196 h 358"/>
                            <a:gd name="T72" fmla="*/ 4359 w 7760"/>
                            <a:gd name="T73" fmla="*/ 283 h 358"/>
                            <a:gd name="T74" fmla="*/ 4440 w 7760"/>
                            <a:gd name="T75" fmla="*/ 283 h 358"/>
                            <a:gd name="T76" fmla="*/ 4493 w 7760"/>
                            <a:gd name="T77" fmla="*/ 187 h 358"/>
                            <a:gd name="T78" fmla="*/ 4703 w 7760"/>
                            <a:gd name="T79" fmla="*/ 181 h 358"/>
                            <a:gd name="T80" fmla="*/ 4867 w 7760"/>
                            <a:gd name="T81" fmla="*/ 186 h 358"/>
                            <a:gd name="T82" fmla="*/ 4971 w 7760"/>
                            <a:gd name="T83" fmla="*/ 91 h 358"/>
                            <a:gd name="T84" fmla="*/ 4886 w 7760"/>
                            <a:gd name="T85" fmla="*/ 139 h 358"/>
                            <a:gd name="T86" fmla="*/ 4920 w 7760"/>
                            <a:gd name="T87" fmla="*/ 182 h 358"/>
                            <a:gd name="T88" fmla="*/ 5714 w 7760"/>
                            <a:gd name="T89" fmla="*/ 252 h 358"/>
                            <a:gd name="T90" fmla="*/ 5782 w 7760"/>
                            <a:gd name="T91" fmla="*/ 89 h 358"/>
                            <a:gd name="T92" fmla="*/ 5759 w 7760"/>
                            <a:gd name="T93" fmla="*/ 89 h 358"/>
                            <a:gd name="T94" fmla="*/ 6008 w 7760"/>
                            <a:gd name="T95" fmla="*/ 246 h 358"/>
                            <a:gd name="T96" fmla="*/ 5974 w 7760"/>
                            <a:gd name="T97" fmla="*/ 253 h 358"/>
                            <a:gd name="T98" fmla="*/ 6160 w 7760"/>
                            <a:gd name="T99" fmla="*/ 268 h 358"/>
                            <a:gd name="T100" fmla="*/ 6152 w 7760"/>
                            <a:gd name="T101" fmla="*/ 101 h 358"/>
                            <a:gd name="T102" fmla="*/ 6206 w 7760"/>
                            <a:gd name="T103" fmla="*/ 182 h 358"/>
                            <a:gd name="T104" fmla="*/ 6446 w 7760"/>
                            <a:gd name="T105" fmla="*/ 122 h 358"/>
                            <a:gd name="T106" fmla="*/ 6423 w 7760"/>
                            <a:gd name="T107" fmla="*/ 129 h 358"/>
                            <a:gd name="T108" fmla="*/ 6681 w 7760"/>
                            <a:gd name="T109" fmla="*/ 190 h 358"/>
                            <a:gd name="T110" fmla="*/ 6817 w 7760"/>
                            <a:gd name="T111" fmla="*/ 150 h 358"/>
                            <a:gd name="T112" fmla="*/ 6957 w 7760"/>
                            <a:gd name="T113" fmla="*/ 283 h 358"/>
                            <a:gd name="T114" fmla="*/ 7046 w 7760"/>
                            <a:gd name="T115" fmla="*/ 283 h 358"/>
                            <a:gd name="T116" fmla="*/ 7279 w 7760"/>
                            <a:gd name="T117" fmla="*/ 155 h 358"/>
                            <a:gd name="T118" fmla="*/ 7295 w 7760"/>
                            <a:gd name="T119" fmla="*/ 283 h 358"/>
                            <a:gd name="T120" fmla="*/ 7501 w 7760"/>
                            <a:gd name="T121" fmla="*/ 91 h 358"/>
                            <a:gd name="T122" fmla="*/ 7751 w 7760"/>
                            <a:gd name="T123" fmla="*/ 228 h 358"/>
                            <a:gd name="T124" fmla="*/ 7700 w 7760"/>
                            <a:gd name="T125" fmla="*/ 261 h 3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8">
                              <a:moveTo>
                                <a:pt x="174" y="86"/>
                              </a:moveTo>
                              <a:lnTo>
                                <a:pt x="159" y="77"/>
                              </a:lnTo>
                              <a:lnTo>
                                <a:pt x="144" y="70"/>
                              </a:lnTo>
                              <a:lnTo>
                                <a:pt x="135" y="69"/>
                              </a:lnTo>
                              <a:lnTo>
                                <a:pt x="128" y="66"/>
                              </a:lnTo>
                              <a:lnTo>
                                <a:pt x="120" y="66"/>
                              </a:lnTo>
                              <a:lnTo>
                                <a:pt x="112" y="65"/>
                              </a:lnTo>
                              <a:lnTo>
                                <a:pt x="99" y="66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8" y="85"/>
                              </a:lnTo>
                              <a:lnTo>
                                <a:pt x="41" y="91"/>
                              </a:lnTo>
                              <a:lnTo>
                                <a:pt x="32" y="99"/>
                              </a:lnTo>
                              <a:lnTo>
                                <a:pt x="24" y="106"/>
                              </a:lnTo>
                              <a:lnTo>
                                <a:pt x="18" y="115"/>
                              </a:lnTo>
                              <a:lnTo>
                                <a:pt x="13" y="124"/>
                              </a:lnTo>
                              <a:lnTo>
                                <a:pt x="8" y="134"/>
                              </a:lnTo>
                              <a:lnTo>
                                <a:pt x="5" y="144"/>
                              </a:lnTo>
                              <a:lnTo>
                                <a:pt x="2" y="155"/>
                              </a:lnTo>
                              <a:lnTo>
                                <a:pt x="0" y="165"/>
                              </a:lnTo>
                              <a:lnTo>
                                <a:pt x="0" y="177"/>
                              </a:lnTo>
                              <a:lnTo>
                                <a:pt x="0" y="188"/>
                              </a:lnTo>
                              <a:lnTo>
                                <a:pt x="2" y="198"/>
                              </a:lnTo>
                              <a:lnTo>
                                <a:pt x="5" y="210"/>
                              </a:lnTo>
                              <a:lnTo>
                                <a:pt x="8" y="220"/>
                              </a:lnTo>
                              <a:lnTo>
                                <a:pt x="13" y="228"/>
                              </a:lnTo>
                              <a:lnTo>
                                <a:pt x="18" y="238"/>
                              </a:lnTo>
                              <a:lnTo>
                                <a:pt x="24" y="247"/>
                              </a:lnTo>
                              <a:lnTo>
                                <a:pt x="32" y="254"/>
                              </a:lnTo>
                              <a:lnTo>
                                <a:pt x="39" y="262"/>
                              </a:lnTo>
                              <a:lnTo>
                                <a:pt x="48" y="268"/>
                              </a:lnTo>
                              <a:lnTo>
                                <a:pt x="57" y="273"/>
                              </a:lnTo>
                              <a:lnTo>
                                <a:pt x="67" y="278"/>
                              </a:lnTo>
                              <a:lnTo>
                                <a:pt x="77" y="282"/>
                              </a:lnTo>
                              <a:lnTo>
                                <a:pt x="88" y="284"/>
                              </a:lnTo>
                              <a:lnTo>
                                <a:pt x="99" y="286"/>
                              </a:lnTo>
                              <a:lnTo>
                                <a:pt x="110" y="287"/>
                              </a:lnTo>
                              <a:lnTo>
                                <a:pt x="118" y="287"/>
                              </a:lnTo>
                              <a:lnTo>
                                <a:pt x="127" y="286"/>
                              </a:lnTo>
                              <a:lnTo>
                                <a:pt x="135" y="284"/>
                              </a:lnTo>
                              <a:lnTo>
                                <a:pt x="143" y="282"/>
                              </a:lnTo>
                              <a:lnTo>
                                <a:pt x="152" y="278"/>
                              </a:lnTo>
                              <a:lnTo>
                                <a:pt x="159" y="276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3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3" y="257"/>
                              </a:lnTo>
                              <a:lnTo>
                                <a:pt x="135" y="261"/>
                              </a:lnTo>
                              <a:lnTo>
                                <a:pt x="127" y="263"/>
                              </a:lnTo>
                              <a:lnTo>
                                <a:pt x="119" y="264"/>
                              </a:lnTo>
                              <a:lnTo>
                                <a:pt x="110" y="264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1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9"/>
                              </a:lnTo>
                              <a:lnTo>
                                <a:pt x="54" y="244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6"/>
                              </a:lnTo>
                              <a:lnTo>
                                <a:pt x="34" y="218"/>
                              </a:lnTo>
                              <a:lnTo>
                                <a:pt x="31" y="211"/>
                              </a:lnTo>
                              <a:lnTo>
                                <a:pt x="27" y="203"/>
                              </a:lnTo>
                              <a:lnTo>
                                <a:pt x="26" y="195"/>
                              </a:lnTo>
                              <a:lnTo>
                                <a:pt x="23" y="186"/>
                              </a:lnTo>
                              <a:lnTo>
                                <a:pt x="23" y="177"/>
                              </a:lnTo>
                              <a:lnTo>
                                <a:pt x="23" y="168"/>
                              </a:lnTo>
                              <a:lnTo>
                                <a:pt x="26" y="158"/>
                              </a:lnTo>
                              <a:lnTo>
                                <a:pt x="27" y="151"/>
                              </a:lnTo>
                              <a:lnTo>
                                <a:pt x="31" y="142"/>
                              </a:lnTo>
                              <a:lnTo>
                                <a:pt x="34" y="135"/>
                              </a:lnTo>
                              <a:lnTo>
                                <a:pt x="38" y="127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4" y="109"/>
                              </a:lnTo>
                              <a:lnTo>
                                <a:pt x="62" y="104"/>
                              </a:lnTo>
                              <a:lnTo>
                                <a:pt x="68" y="99"/>
                              </a:lnTo>
                              <a:lnTo>
                                <a:pt x="77" y="95"/>
                              </a:lnTo>
                              <a:lnTo>
                                <a:pt x="84" y="92"/>
                              </a:lnTo>
                              <a:lnTo>
                                <a:pt x="92" y="90"/>
                              </a:lnTo>
                              <a:lnTo>
                                <a:pt x="100" y="89"/>
                              </a:lnTo>
                              <a:lnTo>
                                <a:pt x="109" y="87"/>
                              </a:lnTo>
                              <a:lnTo>
                                <a:pt x="118" y="89"/>
                              </a:lnTo>
                              <a:lnTo>
                                <a:pt x="127" y="90"/>
                              </a:lnTo>
                              <a:lnTo>
                                <a:pt x="135" y="91"/>
                              </a:lnTo>
                              <a:lnTo>
                                <a:pt x="143" y="95"/>
                              </a:lnTo>
                              <a:lnTo>
                                <a:pt x="152" y="99"/>
                              </a:lnTo>
                              <a:lnTo>
                                <a:pt x="159" y="104"/>
                              </a:lnTo>
                              <a:lnTo>
                                <a:pt x="166" y="109"/>
                              </a:lnTo>
                              <a:lnTo>
                                <a:pt x="174" y="116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4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4" y="14"/>
                              </a:lnTo>
                              <a:lnTo>
                                <a:pt x="110" y="51"/>
                              </a:lnTo>
                              <a:lnTo>
                                <a:pt x="155" y="14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2"/>
                              </a:lnTo>
                              <a:lnTo>
                                <a:pt x="322" y="188"/>
                              </a:lnTo>
                              <a:lnTo>
                                <a:pt x="320" y="182"/>
                              </a:lnTo>
                              <a:lnTo>
                                <a:pt x="317" y="176"/>
                              </a:lnTo>
                              <a:lnTo>
                                <a:pt x="314" y="171"/>
                              </a:lnTo>
                              <a:lnTo>
                                <a:pt x="310" y="166"/>
                              </a:lnTo>
                              <a:lnTo>
                                <a:pt x="306" y="162"/>
                              </a:lnTo>
                              <a:lnTo>
                                <a:pt x="301" y="158"/>
                              </a:lnTo>
                              <a:lnTo>
                                <a:pt x="296" y="155"/>
                              </a:lnTo>
                              <a:lnTo>
                                <a:pt x="290" y="152"/>
                              </a:lnTo>
                              <a:lnTo>
                                <a:pt x="284" y="150"/>
                              </a:lnTo>
                              <a:lnTo>
                                <a:pt x="277" y="148"/>
                              </a:lnTo>
                              <a:lnTo>
                                <a:pt x="271" y="147"/>
                              </a:lnTo>
                              <a:lnTo>
                                <a:pt x="264" y="147"/>
                              </a:lnTo>
                              <a:lnTo>
                                <a:pt x="256" y="147"/>
                              </a:lnTo>
                              <a:lnTo>
                                <a:pt x="250" y="148"/>
                              </a:lnTo>
                              <a:lnTo>
                                <a:pt x="244" y="150"/>
                              </a:lnTo>
                              <a:lnTo>
                                <a:pt x="238" y="152"/>
                              </a:lnTo>
                              <a:lnTo>
                                <a:pt x="231" y="155"/>
                              </a:lnTo>
                              <a:lnTo>
                                <a:pt x="226" y="158"/>
                              </a:lnTo>
                              <a:lnTo>
                                <a:pt x="221" y="162"/>
                              </a:lnTo>
                              <a:lnTo>
                                <a:pt x="218" y="166"/>
                              </a:lnTo>
                              <a:lnTo>
                                <a:pt x="213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8"/>
                              </a:lnTo>
                              <a:lnTo>
                                <a:pt x="200" y="202"/>
                              </a:lnTo>
                              <a:lnTo>
                                <a:pt x="199" y="217"/>
                              </a:lnTo>
                              <a:lnTo>
                                <a:pt x="200" y="224"/>
                              </a:lnTo>
                              <a:lnTo>
                                <a:pt x="200" y="232"/>
                              </a:lnTo>
                              <a:lnTo>
                                <a:pt x="203" y="238"/>
                              </a:lnTo>
                              <a:lnTo>
                                <a:pt x="204" y="246"/>
                              </a:lnTo>
                              <a:lnTo>
                                <a:pt x="206" y="252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2"/>
                              </a:lnTo>
                              <a:lnTo>
                                <a:pt x="228" y="276"/>
                              </a:lnTo>
                              <a:lnTo>
                                <a:pt x="233" y="279"/>
                              </a:lnTo>
                              <a:lnTo>
                                <a:pt x="239" y="282"/>
                              </a:lnTo>
                              <a:lnTo>
                                <a:pt x="245" y="283"/>
                              </a:lnTo>
                              <a:lnTo>
                                <a:pt x="251" y="286"/>
                              </a:lnTo>
                              <a:lnTo>
                                <a:pt x="257" y="287"/>
                              </a:lnTo>
                              <a:lnTo>
                                <a:pt x="265" y="287"/>
                              </a:lnTo>
                              <a:lnTo>
                                <a:pt x="275" y="286"/>
                              </a:lnTo>
                              <a:lnTo>
                                <a:pt x="284" y="284"/>
                              </a:lnTo>
                              <a:lnTo>
                                <a:pt x="292" y="282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8"/>
                              </a:lnTo>
                              <a:lnTo>
                                <a:pt x="326" y="249"/>
                              </a:lnTo>
                              <a:lnTo>
                                <a:pt x="307" y="238"/>
                              </a:lnTo>
                              <a:lnTo>
                                <a:pt x="302" y="244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59"/>
                              </a:lnTo>
                              <a:lnTo>
                                <a:pt x="284" y="262"/>
                              </a:lnTo>
                              <a:lnTo>
                                <a:pt x="277" y="264"/>
                              </a:lnTo>
                              <a:lnTo>
                                <a:pt x="272" y="266"/>
                              </a:lnTo>
                              <a:lnTo>
                                <a:pt x="266" y="266"/>
                              </a:lnTo>
                              <a:lnTo>
                                <a:pt x="257" y="264"/>
                              </a:lnTo>
                              <a:lnTo>
                                <a:pt x="249" y="263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9"/>
                              </a:lnTo>
                              <a:lnTo>
                                <a:pt x="225" y="231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2"/>
                              </a:moveTo>
                              <a:lnTo>
                                <a:pt x="226" y="195"/>
                              </a:lnTo>
                              <a:lnTo>
                                <a:pt x="230" y="188"/>
                              </a:lnTo>
                              <a:lnTo>
                                <a:pt x="234" y="182"/>
                              </a:lnTo>
                              <a:lnTo>
                                <a:pt x="239" y="177"/>
                              </a:lnTo>
                              <a:lnTo>
                                <a:pt x="244" y="173"/>
                              </a:lnTo>
                              <a:lnTo>
                                <a:pt x="250" y="170"/>
                              </a:lnTo>
                              <a:lnTo>
                                <a:pt x="257" y="168"/>
                              </a:lnTo>
                              <a:lnTo>
                                <a:pt x="264" y="167"/>
                              </a:lnTo>
                              <a:lnTo>
                                <a:pt x="271" y="168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7"/>
                              </a:lnTo>
                              <a:lnTo>
                                <a:pt x="294" y="182"/>
                              </a:lnTo>
                              <a:lnTo>
                                <a:pt x="299" y="187"/>
                              </a:lnTo>
                              <a:lnTo>
                                <a:pt x="301" y="195"/>
                              </a:lnTo>
                              <a:lnTo>
                                <a:pt x="304" y="202"/>
                              </a:lnTo>
                              <a:lnTo>
                                <a:pt x="225" y="202"/>
                              </a:lnTo>
                              <a:close/>
                              <a:moveTo>
                                <a:pt x="431" y="171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8"/>
                              </a:lnTo>
                              <a:lnTo>
                                <a:pt x="401" y="147"/>
                              </a:lnTo>
                              <a:lnTo>
                                <a:pt x="394" y="147"/>
                              </a:lnTo>
                              <a:lnTo>
                                <a:pt x="387" y="147"/>
                              </a:lnTo>
                              <a:lnTo>
                                <a:pt x="380" y="150"/>
                              </a:lnTo>
                              <a:lnTo>
                                <a:pt x="372" y="153"/>
                              </a:lnTo>
                              <a:lnTo>
                                <a:pt x="367" y="157"/>
                              </a:lnTo>
                              <a:lnTo>
                                <a:pt x="362" y="163"/>
                              </a:lnTo>
                              <a:lnTo>
                                <a:pt x="358" y="170"/>
                              </a:lnTo>
                              <a:lnTo>
                                <a:pt x="357" y="176"/>
                              </a:lnTo>
                              <a:lnTo>
                                <a:pt x="356" y="183"/>
                              </a:lnTo>
                              <a:lnTo>
                                <a:pt x="356" y="190"/>
                              </a:lnTo>
                              <a:lnTo>
                                <a:pt x="357" y="196"/>
                              </a:lnTo>
                              <a:lnTo>
                                <a:pt x="360" y="201"/>
                              </a:lnTo>
                              <a:lnTo>
                                <a:pt x="363" y="205"/>
                              </a:lnTo>
                              <a:lnTo>
                                <a:pt x="368" y="210"/>
                              </a:lnTo>
                              <a:lnTo>
                                <a:pt x="376" y="213"/>
                              </a:lnTo>
                              <a:lnTo>
                                <a:pt x="383" y="218"/>
                              </a:lnTo>
                              <a:lnTo>
                                <a:pt x="394" y="223"/>
                              </a:lnTo>
                              <a:lnTo>
                                <a:pt x="404" y="228"/>
                              </a:lnTo>
                              <a:lnTo>
                                <a:pt x="411" y="233"/>
                              </a:lnTo>
                              <a:lnTo>
                                <a:pt x="413" y="236"/>
                              </a:lnTo>
                              <a:lnTo>
                                <a:pt x="414" y="238"/>
                              </a:lnTo>
                              <a:lnTo>
                                <a:pt x="416" y="242"/>
                              </a:lnTo>
                              <a:lnTo>
                                <a:pt x="416" y="244"/>
                              </a:lnTo>
                              <a:lnTo>
                                <a:pt x="416" y="249"/>
                              </a:lnTo>
                              <a:lnTo>
                                <a:pt x="414" y="253"/>
                              </a:lnTo>
                              <a:lnTo>
                                <a:pt x="412" y="257"/>
                              </a:lnTo>
                              <a:lnTo>
                                <a:pt x="409" y="259"/>
                              </a:lnTo>
                              <a:lnTo>
                                <a:pt x="406" y="262"/>
                              </a:lnTo>
                              <a:lnTo>
                                <a:pt x="403" y="264"/>
                              </a:lnTo>
                              <a:lnTo>
                                <a:pt x="398" y="266"/>
                              </a:lnTo>
                              <a:lnTo>
                                <a:pt x="394" y="266"/>
                              </a:lnTo>
                              <a:lnTo>
                                <a:pt x="390" y="266"/>
                              </a:lnTo>
                              <a:lnTo>
                                <a:pt x="386" y="264"/>
                              </a:lnTo>
                              <a:lnTo>
                                <a:pt x="382" y="263"/>
                              </a:lnTo>
                              <a:lnTo>
                                <a:pt x="378" y="261"/>
                              </a:lnTo>
                              <a:lnTo>
                                <a:pt x="373" y="254"/>
                              </a:lnTo>
                              <a:lnTo>
                                <a:pt x="367" y="244"/>
                              </a:lnTo>
                              <a:lnTo>
                                <a:pt x="347" y="253"/>
                              </a:lnTo>
                              <a:lnTo>
                                <a:pt x="351" y="261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8"/>
                              </a:lnTo>
                              <a:lnTo>
                                <a:pt x="371" y="282"/>
                              </a:lnTo>
                              <a:lnTo>
                                <a:pt x="378" y="284"/>
                              </a:lnTo>
                              <a:lnTo>
                                <a:pt x="386" y="286"/>
                              </a:lnTo>
                              <a:lnTo>
                                <a:pt x="393" y="287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79"/>
                              </a:lnTo>
                              <a:lnTo>
                                <a:pt x="426" y="274"/>
                              </a:lnTo>
                              <a:lnTo>
                                <a:pt x="432" y="268"/>
                              </a:lnTo>
                              <a:lnTo>
                                <a:pt x="436" y="261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4"/>
                              </a:lnTo>
                              <a:lnTo>
                                <a:pt x="436" y="227"/>
                              </a:lnTo>
                              <a:lnTo>
                                <a:pt x="431" y="220"/>
                              </a:lnTo>
                              <a:lnTo>
                                <a:pt x="424" y="215"/>
                              </a:lnTo>
                              <a:lnTo>
                                <a:pt x="416" y="208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7" y="182"/>
                              </a:lnTo>
                              <a:lnTo>
                                <a:pt x="378" y="177"/>
                              </a:lnTo>
                              <a:lnTo>
                                <a:pt x="382" y="172"/>
                              </a:lnTo>
                              <a:lnTo>
                                <a:pt x="387" y="168"/>
                              </a:lnTo>
                              <a:lnTo>
                                <a:pt x="393" y="167"/>
                              </a:lnTo>
                              <a:lnTo>
                                <a:pt x="399" y="168"/>
                              </a:lnTo>
                              <a:lnTo>
                                <a:pt x="404" y="171"/>
                              </a:lnTo>
                              <a:lnTo>
                                <a:pt x="408" y="175"/>
                              </a:lnTo>
                              <a:lnTo>
                                <a:pt x="412" y="181"/>
                              </a:lnTo>
                              <a:lnTo>
                                <a:pt x="431" y="171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3"/>
                              </a:lnTo>
                              <a:lnTo>
                                <a:pt x="493" y="283"/>
                              </a:lnTo>
                              <a:lnTo>
                                <a:pt x="493" y="228"/>
                              </a:lnTo>
                              <a:lnTo>
                                <a:pt x="498" y="222"/>
                              </a:lnTo>
                              <a:lnTo>
                                <a:pt x="551" y="283"/>
                              </a:lnTo>
                              <a:lnTo>
                                <a:pt x="583" y="283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8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1"/>
                              </a:moveTo>
                              <a:lnTo>
                                <a:pt x="600" y="358"/>
                              </a:lnTo>
                              <a:lnTo>
                                <a:pt x="626" y="358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5" y="244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1"/>
                              </a:lnTo>
                              <a:close/>
                              <a:moveTo>
                                <a:pt x="693" y="82"/>
                              </a:moveTo>
                              <a:lnTo>
                                <a:pt x="670" y="73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2"/>
                              </a:lnTo>
                              <a:close/>
                              <a:moveTo>
                                <a:pt x="899" y="171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8"/>
                              </a:lnTo>
                              <a:lnTo>
                                <a:pt x="868" y="147"/>
                              </a:lnTo>
                              <a:lnTo>
                                <a:pt x="862" y="147"/>
                              </a:lnTo>
                              <a:lnTo>
                                <a:pt x="854" y="147"/>
                              </a:lnTo>
                              <a:lnTo>
                                <a:pt x="847" y="150"/>
                              </a:lnTo>
                              <a:lnTo>
                                <a:pt x="841" y="153"/>
                              </a:lnTo>
                              <a:lnTo>
                                <a:pt x="834" y="157"/>
                              </a:lnTo>
                              <a:lnTo>
                                <a:pt x="829" y="163"/>
                              </a:lnTo>
                              <a:lnTo>
                                <a:pt x="827" y="170"/>
                              </a:lnTo>
                              <a:lnTo>
                                <a:pt x="824" y="176"/>
                              </a:lnTo>
                              <a:lnTo>
                                <a:pt x="823" y="183"/>
                              </a:lnTo>
                              <a:lnTo>
                                <a:pt x="824" y="190"/>
                              </a:lnTo>
                              <a:lnTo>
                                <a:pt x="826" y="196"/>
                              </a:lnTo>
                              <a:lnTo>
                                <a:pt x="828" y="201"/>
                              </a:lnTo>
                              <a:lnTo>
                                <a:pt x="831" y="205"/>
                              </a:lnTo>
                              <a:lnTo>
                                <a:pt x="837" y="210"/>
                              </a:lnTo>
                              <a:lnTo>
                                <a:pt x="843" y="213"/>
                              </a:lnTo>
                              <a:lnTo>
                                <a:pt x="852" y="218"/>
                              </a:lnTo>
                              <a:lnTo>
                                <a:pt x="862" y="223"/>
                              </a:lnTo>
                              <a:lnTo>
                                <a:pt x="873" y="228"/>
                              </a:lnTo>
                              <a:lnTo>
                                <a:pt x="879" y="233"/>
                              </a:lnTo>
                              <a:lnTo>
                                <a:pt x="882" y="236"/>
                              </a:lnTo>
                              <a:lnTo>
                                <a:pt x="883" y="238"/>
                              </a:lnTo>
                              <a:lnTo>
                                <a:pt x="883" y="242"/>
                              </a:lnTo>
                              <a:lnTo>
                                <a:pt x="883" y="244"/>
                              </a:lnTo>
                              <a:lnTo>
                                <a:pt x="883" y="249"/>
                              </a:lnTo>
                              <a:lnTo>
                                <a:pt x="882" y="253"/>
                              </a:lnTo>
                              <a:lnTo>
                                <a:pt x="880" y="257"/>
                              </a:lnTo>
                              <a:lnTo>
                                <a:pt x="877" y="259"/>
                              </a:lnTo>
                              <a:lnTo>
                                <a:pt x="874" y="262"/>
                              </a:lnTo>
                              <a:lnTo>
                                <a:pt x="870" y="264"/>
                              </a:lnTo>
                              <a:lnTo>
                                <a:pt x="867" y="266"/>
                              </a:lnTo>
                              <a:lnTo>
                                <a:pt x="862" y="266"/>
                              </a:lnTo>
                              <a:lnTo>
                                <a:pt x="857" y="266"/>
                              </a:lnTo>
                              <a:lnTo>
                                <a:pt x="853" y="264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4"/>
                              </a:lnTo>
                              <a:lnTo>
                                <a:pt x="836" y="244"/>
                              </a:lnTo>
                              <a:lnTo>
                                <a:pt x="814" y="253"/>
                              </a:lnTo>
                              <a:lnTo>
                                <a:pt x="818" y="261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8"/>
                              </a:lnTo>
                              <a:lnTo>
                                <a:pt x="839" y="282"/>
                              </a:lnTo>
                              <a:lnTo>
                                <a:pt x="845" y="284"/>
                              </a:lnTo>
                              <a:lnTo>
                                <a:pt x="853" y="286"/>
                              </a:lnTo>
                              <a:lnTo>
                                <a:pt x="862" y="287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7" y="279"/>
                              </a:lnTo>
                              <a:lnTo>
                                <a:pt x="894" y="274"/>
                              </a:lnTo>
                              <a:lnTo>
                                <a:pt x="899" y="268"/>
                              </a:lnTo>
                              <a:lnTo>
                                <a:pt x="903" y="261"/>
                              </a:lnTo>
                              <a:lnTo>
                                <a:pt x="905" y="252"/>
                              </a:lnTo>
                              <a:lnTo>
                                <a:pt x="907" y="243"/>
                              </a:lnTo>
                              <a:lnTo>
                                <a:pt x="905" y="234"/>
                              </a:lnTo>
                              <a:lnTo>
                                <a:pt x="903" y="227"/>
                              </a:lnTo>
                              <a:lnTo>
                                <a:pt x="898" y="220"/>
                              </a:lnTo>
                              <a:lnTo>
                                <a:pt x="892" y="215"/>
                              </a:lnTo>
                              <a:lnTo>
                                <a:pt x="883" y="208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7"/>
                              </a:lnTo>
                              <a:lnTo>
                                <a:pt x="850" y="172"/>
                              </a:lnTo>
                              <a:lnTo>
                                <a:pt x="855" y="168"/>
                              </a:lnTo>
                              <a:lnTo>
                                <a:pt x="862" y="167"/>
                              </a:lnTo>
                              <a:lnTo>
                                <a:pt x="867" y="168"/>
                              </a:lnTo>
                              <a:lnTo>
                                <a:pt x="872" y="171"/>
                              </a:lnTo>
                              <a:lnTo>
                                <a:pt x="877" y="175"/>
                              </a:lnTo>
                              <a:lnTo>
                                <a:pt x="880" y="181"/>
                              </a:lnTo>
                              <a:lnTo>
                                <a:pt x="899" y="171"/>
                              </a:lnTo>
                              <a:close/>
                              <a:moveTo>
                                <a:pt x="961" y="171"/>
                              </a:moveTo>
                              <a:lnTo>
                                <a:pt x="985" y="171"/>
                              </a:lnTo>
                              <a:lnTo>
                                <a:pt x="985" y="150"/>
                              </a:lnTo>
                              <a:lnTo>
                                <a:pt x="961" y="150"/>
                              </a:lnTo>
                              <a:lnTo>
                                <a:pt x="961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1"/>
                              </a:lnTo>
                              <a:lnTo>
                                <a:pt x="939" y="171"/>
                              </a:lnTo>
                              <a:lnTo>
                                <a:pt x="939" y="283"/>
                              </a:lnTo>
                              <a:lnTo>
                                <a:pt x="961" y="283"/>
                              </a:lnTo>
                              <a:lnTo>
                                <a:pt x="961" y="171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8"/>
                              </a:lnTo>
                              <a:lnTo>
                                <a:pt x="1103" y="163"/>
                              </a:lnTo>
                              <a:lnTo>
                                <a:pt x="1097" y="158"/>
                              </a:lnTo>
                              <a:lnTo>
                                <a:pt x="1092" y="155"/>
                              </a:lnTo>
                              <a:lnTo>
                                <a:pt x="1087" y="152"/>
                              </a:lnTo>
                              <a:lnTo>
                                <a:pt x="1081" y="150"/>
                              </a:lnTo>
                              <a:lnTo>
                                <a:pt x="1075" y="147"/>
                              </a:lnTo>
                              <a:lnTo>
                                <a:pt x="1069" y="147"/>
                              </a:lnTo>
                              <a:lnTo>
                                <a:pt x="1061" y="146"/>
                              </a:lnTo>
                              <a:lnTo>
                                <a:pt x="1055" y="147"/>
                              </a:lnTo>
                              <a:lnTo>
                                <a:pt x="1049" y="147"/>
                              </a:lnTo>
                              <a:lnTo>
                                <a:pt x="1042" y="150"/>
                              </a:lnTo>
                              <a:lnTo>
                                <a:pt x="1036" y="152"/>
                              </a:lnTo>
                              <a:lnTo>
                                <a:pt x="1030" y="155"/>
                              </a:lnTo>
                              <a:lnTo>
                                <a:pt x="1025" y="158"/>
                              </a:lnTo>
                              <a:lnTo>
                                <a:pt x="1020" y="162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2"/>
                              </a:lnTo>
                              <a:lnTo>
                                <a:pt x="1002" y="188"/>
                              </a:lnTo>
                              <a:lnTo>
                                <a:pt x="999" y="201"/>
                              </a:lnTo>
                              <a:lnTo>
                                <a:pt x="997" y="216"/>
                              </a:lnTo>
                              <a:lnTo>
                                <a:pt x="999" y="223"/>
                              </a:lnTo>
                              <a:lnTo>
                                <a:pt x="999" y="231"/>
                              </a:lnTo>
                              <a:lnTo>
                                <a:pt x="1000" y="237"/>
                              </a:lnTo>
                              <a:lnTo>
                                <a:pt x="1002" y="244"/>
                              </a:lnTo>
                              <a:lnTo>
                                <a:pt x="1005" y="251"/>
                              </a:lnTo>
                              <a:lnTo>
                                <a:pt x="1009" y="256"/>
                              </a:lnTo>
                              <a:lnTo>
                                <a:pt x="1012" y="262"/>
                              </a:lnTo>
                              <a:lnTo>
                                <a:pt x="1016" y="267"/>
                              </a:lnTo>
                              <a:lnTo>
                                <a:pt x="1020" y="271"/>
                              </a:lnTo>
                              <a:lnTo>
                                <a:pt x="1025" y="276"/>
                              </a:lnTo>
                              <a:lnTo>
                                <a:pt x="1031" y="278"/>
                              </a:lnTo>
                              <a:lnTo>
                                <a:pt x="1036" y="282"/>
                              </a:lnTo>
                              <a:lnTo>
                                <a:pt x="1042" y="283"/>
                              </a:lnTo>
                              <a:lnTo>
                                <a:pt x="1049" y="286"/>
                              </a:lnTo>
                              <a:lnTo>
                                <a:pt x="1055" y="287"/>
                              </a:lnTo>
                              <a:lnTo>
                                <a:pt x="1062" y="287"/>
                              </a:lnTo>
                              <a:lnTo>
                                <a:pt x="1069" y="287"/>
                              </a:lnTo>
                              <a:lnTo>
                                <a:pt x="1075" y="286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8"/>
                              </a:lnTo>
                              <a:lnTo>
                                <a:pt x="1098" y="274"/>
                              </a:lnTo>
                              <a:lnTo>
                                <a:pt x="1103" y="269"/>
                              </a:lnTo>
                              <a:lnTo>
                                <a:pt x="1108" y="264"/>
                              </a:lnTo>
                              <a:lnTo>
                                <a:pt x="1108" y="283"/>
                              </a:lnTo>
                              <a:lnTo>
                                <a:pt x="1131" y="283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8"/>
                              </a:lnTo>
                              <a:lnTo>
                                <a:pt x="1083" y="171"/>
                              </a:lnTo>
                              <a:lnTo>
                                <a:pt x="1091" y="175"/>
                              </a:lnTo>
                              <a:lnTo>
                                <a:pt x="1097" y="181"/>
                              </a:lnTo>
                              <a:lnTo>
                                <a:pt x="1102" y="188"/>
                              </a:lnTo>
                              <a:lnTo>
                                <a:pt x="1106" y="196"/>
                              </a:lnTo>
                              <a:lnTo>
                                <a:pt x="1108" y="206"/>
                              </a:lnTo>
                              <a:lnTo>
                                <a:pt x="1110" y="216"/>
                              </a:lnTo>
                              <a:lnTo>
                                <a:pt x="1108" y="227"/>
                              </a:lnTo>
                              <a:lnTo>
                                <a:pt x="1106" y="236"/>
                              </a:lnTo>
                              <a:lnTo>
                                <a:pt x="1102" y="244"/>
                              </a:lnTo>
                              <a:lnTo>
                                <a:pt x="1097" y="252"/>
                              </a:lnTo>
                              <a:lnTo>
                                <a:pt x="1091" y="258"/>
                              </a:lnTo>
                              <a:lnTo>
                                <a:pt x="1083" y="262"/>
                              </a:lnTo>
                              <a:lnTo>
                                <a:pt x="1075" y="264"/>
                              </a:lnTo>
                              <a:lnTo>
                                <a:pt x="1065" y="266"/>
                              </a:lnTo>
                              <a:lnTo>
                                <a:pt x="1056" y="264"/>
                              </a:lnTo>
                              <a:lnTo>
                                <a:pt x="1047" y="262"/>
                              </a:lnTo>
                              <a:lnTo>
                                <a:pt x="1040" y="258"/>
                              </a:lnTo>
                              <a:lnTo>
                                <a:pt x="1034" y="252"/>
                              </a:lnTo>
                              <a:lnTo>
                                <a:pt x="1029" y="244"/>
                              </a:lnTo>
                              <a:lnTo>
                                <a:pt x="1025" y="236"/>
                              </a:lnTo>
                              <a:lnTo>
                                <a:pt x="1022" y="226"/>
                              </a:lnTo>
                              <a:lnTo>
                                <a:pt x="1021" y="216"/>
                              </a:lnTo>
                              <a:lnTo>
                                <a:pt x="1022" y="206"/>
                              </a:lnTo>
                              <a:lnTo>
                                <a:pt x="1025" y="196"/>
                              </a:lnTo>
                              <a:lnTo>
                                <a:pt x="1029" y="188"/>
                              </a:lnTo>
                              <a:lnTo>
                                <a:pt x="1034" y="181"/>
                              </a:lnTo>
                              <a:lnTo>
                                <a:pt x="1040" y="176"/>
                              </a:lnTo>
                              <a:lnTo>
                                <a:pt x="1047" y="171"/>
                              </a:lnTo>
                              <a:lnTo>
                                <a:pt x="1056" y="168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1"/>
                              </a:moveTo>
                              <a:lnTo>
                                <a:pt x="1221" y="171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59" y="150"/>
                              </a:lnTo>
                              <a:lnTo>
                                <a:pt x="1159" y="171"/>
                              </a:lnTo>
                              <a:lnTo>
                                <a:pt x="1174" y="171"/>
                              </a:lnTo>
                              <a:lnTo>
                                <a:pt x="1174" y="283"/>
                              </a:lnTo>
                              <a:lnTo>
                                <a:pt x="1197" y="283"/>
                              </a:lnTo>
                              <a:lnTo>
                                <a:pt x="1197" y="171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3"/>
                              </a:lnTo>
                              <a:lnTo>
                                <a:pt x="1264" y="283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2"/>
                              </a:moveTo>
                              <a:lnTo>
                                <a:pt x="1247" y="85"/>
                              </a:lnTo>
                              <a:lnTo>
                                <a:pt x="1242" y="87"/>
                              </a:lnTo>
                              <a:lnTo>
                                <a:pt x="1238" y="92"/>
                              </a:lnTo>
                              <a:lnTo>
                                <a:pt x="1237" y="99"/>
                              </a:lnTo>
                              <a:lnTo>
                                <a:pt x="1238" y="102"/>
                              </a:lnTo>
                              <a:lnTo>
                                <a:pt x="1238" y="106"/>
                              </a:lnTo>
                              <a:lnTo>
                                <a:pt x="1239" y="109"/>
                              </a:lnTo>
                              <a:lnTo>
                                <a:pt x="1242" y="111"/>
                              </a:lnTo>
                              <a:lnTo>
                                <a:pt x="1244" y="112"/>
                              </a:lnTo>
                              <a:lnTo>
                                <a:pt x="1247" y="115"/>
                              </a:lnTo>
                              <a:lnTo>
                                <a:pt x="1250" y="115"/>
                              </a:lnTo>
                              <a:lnTo>
                                <a:pt x="1253" y="116"/>
                              </a:lnTo>
                              <a:lnTo>
                                <a:pt x="1259" y="115"/>
                              </a:lnTo>
                              <a:lnTo>
                                <a:pt x="1265" y="111"/>
                              </a:lnTo>
                              <a:lnTo>
                                <a:pt x="1268" y="106"/>
                              </a:lnTo>
                              <a:lnTo>
                                <a:pt x="1269" y="100"/>
                              </a:lnTo>
                              <a:lnTo>
                                <a:pt x="1268" y="92"/>
                              </a:lnTo>
                              <a:lnTo>
                                <a:pt x="1265" y="87"/>
                              </a:lnTo>
                              <a:lnTo>
                                <a:pt x="1259" y="85"/>
                              </a:lnTo>
                              <a:lnTo>
                                <a:pt x="1253" y="82"/>
                              </a:lnTo>
                              <a:close/>
                              <a:moveTo>
                                <a:pt x="1379" y="171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8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8"/>
                              </a:lnTo>
                              <a:lnTo>
                                <a:pt x="1349" y="147"/>
                              </a:lnTo>
                              <a:lnTo>
                                <a:pt x="1343" y="147"/>
                              </a:lnTo>
                              <a:lnTo>
                                <a:pt x="1334" y="147"/>
                              </a:lnTo>
                              <a:lnTo>
                                <a:pt x="1328" y="150"/>
                              </a:lnTo>
                              <a:lnTo>
                                <a:pt x="1320" y="153"/>
                              </a:lnTo>
                              <a:lnTo>
                                <a:pt x="1315" y="157"/>
                              </a:lnTo>
                              <a:lnTo>
                                <a:pt x="1310" y="163"/>
                              </a:lnTo>
                              <a:lnTo>
                                <a:pt x="1306" y="170"/>
                              </a:lnTo>
                              <a:lnTo>
                                <a:pt x="1304" y="176"/>
                              </a:lnTo>
                              <a:lnTo>
                                <a:pt x="1304" y="183"/>
                              </a:lnTo>
                              <a:lnTo>
                                <a:pt x="1304" y="190"/>
                              </a:lnTo>
                              <a:lnTo>
                                <a:pt x="1305" y="196"/>
                              </a:lnTo>
                              <a:lnTo>
                                <a:pt x="1308" y="201"/>
                              </a:lnTo>
                              <a:lnTo>
                                <a:pt x="1311" y="205"/>
                              </a:lnTo>
                              <a:lnTo>
                                <a:pt x="1316" y="210"/>
                              </a:lnTo>
                              <a:lnTo>
                                <a:pt x="1323" y="213"/>
                              </a:lnTo>
                              <a:lnTo>
                                <a:pt x="1331" y="218"/>
                              </a:lnTo>
                              <a:lnTo>
                                <a:pt x="1343" y="223"/>
                              </a:lnTo>
                              <a:lnTo>
                                <a:pt x="1353" y="228"/>
                              </a:lnTo>
                              <a:lnTo>
                                <a:pt x="1359" y="233"/>
                              </a:lnTo>
                              <a:lnTo>
                                <a:pt x="1361" y="236"/>
                              </a:lnTo>
                              <a:lnTo>
                                <a:pt x="1363" y="238"/>
                              </a:lnTo>
                              <a:lnTo>
                                <a:pt x="1364" y="242"/>
                              </a:lnTo>
                              <a:lnTo>
                                <a:pt x="1364" y="244"/>
                              </a:lnTo>
                              <a:lnTo>
                                <a:pt x="1364" y="249"/>
                              </a:lnTo>
                              <a:lnTo>
                                <a:pt x="1363" y="253"/>
                              </a:lnTo>
                              <a:lnTo>
                                <a:pt x="1360" y="257"/>
                              </a:lnTo>
                              <a:lnTo>
                                <a:pt x="1358" y="259"/>
                              </a:lnTo>
                              <a:lnTo>
                                <a:pt x="1354" y="262"/>
                              </a:lnTo>
                              <a:lnTo>
                                <a:pt x="1350" y="264"/>
                              </a:lnTo>
                              <a:lnTo>
                                <a:pt x="1346" y="266"/>
                              </a:lnTo>
                              <a:lnTo>
                                <a:pt x="1341" y="266"/>
                              </a:lnTo>
                              <a:lnTo>
                                <a:pt x="1338" y="266"/>
                              </a:lnTo>
                              <a:lnTo>
                                <a:pt x="1334" y="264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4"/>
                              </a:lnTo>
                              <a:lnTo>
                                <a:pt x="1315" y="244"/>
                              </a:lnTo>
                              <a:lnTo>
                                <a:pt x="1295" y="253"/>
                              </a:lnTo>
                              <a:lnTo>
                                <a:pt x="1299" y="261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3" y="278"/>
                              </a:lnTo>
                              <a:lnTo>
                                <a:pt x="1319" y="282"/>
                              </a:lnTo>
                              <a:lnTo>
                                <a:pt x="1326" y="284"/>
                              </a:lnTo>
                              <a:lnTo>
                                <a:pt x="1334" y="286"/>
                              </a:lnTo>
                              <a:lnTo>
                                <a:pt x="1341" y="287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79"/>
                              </a:lnTo>
                              <a:lnTo>
                                <a:pt x="1374" y="274"/>
                              </a:lnTo>
                              <a:lnTo>
                                <a:pt x="1380" y="268"/>
                              </a:lnTo>
                              <a:lnTo>
                                <a:pt x="1384" y="261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4"/>
                              </a:lnTo>
                              <a:lnTo>
                                <a:pt x="1384" y="227"/>
                              </a:lnTo>
                              <a:lnTo>
                                <a:pt x="1379" y="220"/>
                              </a:lnTo>
                              <a:lnTo>
                                <a:pt x="1372" y="215"/>
                              </a:lnTo>
                              <a:lnTo>
                                <a:pt x="1363" y="208"/>
                              </a:lnTo>
                              <a:lnTo>
                                <a:pt x="1346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5" y="185"/>
                              </a:lnTo>
                              <a:lnTo>
                                <a:pt x="1325" y="182"/>
                              </a:lnTo>
                              <a:lnTo>
                                <a:pt x="1326" y="177"/>
                              </a:lnTo>
                              <a:lnTo>
                                <a:pt x="1330" y="172"/>
                              </a:lnTo>
                              <a:lnTo>
                                <a:pt x="1335" y="168"/>
                              </a:lnTo>
                              <a:lnTo>
                                <a:pt x="1341" y="167"/>
                              </a:lnTo>
                              <a:lnTo>
                                <a:pt x="1348" y="168"/>
                              </a:lnTo>
                              <a:lnTo>
                                <a:pt x="1353" y="171"/>
                              </a:lnTo>
                              <a:lnTo>
                                <a:pt x="1356" y="175"/>
                              </a:lnTo>
                              <a:lnTo>
                                <a:pt x="1360" y="181"/>
                              </a:lnTo>
                              <a:lnTo>
                                <a:pt x="1379" y="171"/>
                              </a:lnTo>
                              <a:close/>
                              <a:moveTo>
                                <a:pt x="1442" y="171"/>
                              </a:moveTo>
                              <a:lnTo>
                                <a:pt x="1466" y="171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1"/>
                              </a:lnTo>
                              <a:lnTo>
                                <a:pt x="1420" y="171"/>
                              </a:lnTo>
                              <a:lnTo>
                                <a:pt x="1420" y="283"/>
                              </a:lnTo>
                              <a:lnTo>
                                <a:pt x="1442" y="283"/>
                              </a:lnTo>
                              <a:lnTo>
                                <a:pt x="1442" y="171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3"/>
                              </a:lnTo>
                              <a:lnTo>
                                <a:pt x="1510" y="283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498" y="82"/>
                              </a:moveTo>
                              <a:lnTo>
                                <a:pt x="1492" y="85"/>
                              </a:lnTo>
                              <a:lnTo>
                                <a:pt x="1487" y="87"/>
                              </a:lnTo>
                              <a:lnTo>
                                <a:pt x="1483" y="92"/>
                              </a:lnTo>
                              <a:lnTo>
                                <a:pt x="1482" y="99"/>
                              </a:lnTo>
                              <a:lnTo>
                                <a:pt x="1483" y="102"/>
                              </a:lnTo>
                              <a:lnTo>
                                <a:pt x="1483" y="106"/>
                              </a:lnTo>
                              <a:lnTo>
                                <a:pt x="1486" y="109"/>
                              </a:lnTo>
                              <a:lnTo>
                                <a:pt x="1487" y="111"/>
                              </a:lnTo>
                              <a:lnTo>
                                <a:pt x="1490" y="112"/>
                              </a:lnTo>
                              <a:lnTo>
                                <a:pt x="1492" y="115"/>
                              </a:lnTo>
                              <a:lnTo>
                                <a:pt x="1496" y="115"/>
                              </a:lnTo>
                              <a:lnTo>
                                <a:pt x="1498" y="116"/>
                              </a:lnTo>
                              <a:lnTo>
                                <a:pt x="1505" y="115"/>
                              </a:lnTo>
                              <a:lnTo>
                                <a:pt x="1511" y="111"/>
                              </a:lnTo>
                              <a:lnTo>
                                <a:pt x="1513" y="106"/>
                              </a:lnTo>
                              <a:lnTo>
                                <a:pt x="1516" y="100"/>
                              </a:lnTo>
                              <a:lnTo>
                                <a:pt x="1513" y="92"/>
                              </a:lnTo>
                              <a:lnTo>
                                <a:pt x="1511" y="87"/>
                              </a:lnTo>
                              <a:lnTo>
                                <a:pt x="1505" y="85"/>
                              </a:lnTo>
                              <a:lnTo>
                                <a:pt x="1498" y="82"/>
                              </a:lnTo>
                              <a:close/>
                              <a:moveTo>
                                <a:pt x="1654" y="160"/>
                              </a:moveTo>
                              <a:lnTo>
                                <a:pt x="1644" y="153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7"/>
                              </a:lnTo>
                              <a:lnTo>
                                <a:pt x="1605" y="147"/>
                              </a:lnTo>
                              <a:lnTo>
                                <a:pt x="1598" y="148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8"/>
                              </a:lnTo>
                              <a:lnTo>
                                <a:pt x="1567" y="162"/>
                              </a:lnTo>
                              <a:lnTo>
                                <a:pt x="1562" y="167"/>
                              </a:lnTo>
                              <a:lnTo>
                                <a:pt x="1558" y="172"/>
                              </a:lnTo>
                              <a:lnTo>
                                <a:pt x="1554" y="177"/>
                              </a:lnTo>
                              <a:lnTo>
                                <a:pt x="1551" y="183"/>
                              </a:lnTo>
                              <a:lnTo>
                                <a:pt x="1548" y="190"/>
                              </a:lnTo>
                              <a:lnTo>
                                <a:pt x="1546" y="196"/>
                              </a:lnTo>
                              <a:lnTo>
                                <a:pt x="1543" y="202"/>
                              </a:lnTo>
                              <a:lnTo>
                                <a:pt x="1542" y="210"/>
                              </a:lnTo>
                              <a:lnTo>
                                <a:pt x="1542" y="217"/>
                              </a:lnTo>
                              <a:lnTo>
                                <a:pt x="1542" y="224"/>
                              </a:lnTo>
                              <a:lnTo>
                                <a:pt x="1543" y="231"/>
                              </a:lnTo>
                              <a:lnTo>
                                <a:pt x="1546" y="238"/>
                              </a:lnTo>
                              <a:lnTo>
                                <a:pt x="1548" y="244"/>
                              </a:lnTo>
                              <a:lnTo>
                                <a:pt x="1551" y="251"/>
                              </a:lnTo>
                              <a:lnTo>
                                <a:pt x="1554" y="256"/>
                              </a:lnTo>
                              <a:lnTo>
                                <a:pt x="1558" y="262"/>
                              </a:lnTo>
                              <a:lnTo>
                                <a:pt x="1562" y="267"/>
                              </a:lnTo>
                              <a:lnTo>
                                <a:pt x="1567" y="271"/>
                              </a:lnTo>
                              <a:lnTo>
                                <a:pt x="1573" y="274"/>
                              </a:lnTo>
                              <a:lnTo>
                                <a:pt x="1578" y="278"/>
                              </a:lnTo>
                              <a:lnTo>
                                <a:pt x="1584" y="282"/>
                              </a:lnTo>
                              <a:lnTo>
                                <a:pt x="1592" y="283"/>
                              </a:lnTo>
                              <a:lnTo>
                                <a:pt x="1598" y="286"/>
                              </a:lnTo>
                              <a:lnTo>
                                <a:pt x="1605" y="287"/>
                              </a:lnTo>
                              <a:lnTo>
                                <a:pt x="1613" y="287"/>
                              </a:lnTo>
                              <a:lnTo>
                                <a:pt x="1623" y="286"/>
                              </a:lnTo>
                              <a:lnTo>
                                <a:pt x="1634" y="283"/>
                              </a:lnTo>
                              <a:lnTo>
                                <a:pt x="1644" y="279"/>
                              </a:lnTo>
                              <a:lnTo>
                                <a:pt x="1655" y="273"/>
                              </a:lnTo>
                              <a:lnTo>
                                <a:pt x="1655" y="243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3"/>
                              </a:lnTo>
                              <a:lnTo>
                                <a:pt x="1624" y="264"/>
                              </a:lnTo>
                              <a:lnTo>
                                <a:pt x="1618" y="266"/>
                              </a:lnTo>
                              <a:lnTo>
                                <a:pt x="1612" y="266"/>
                              </a:lnTo>
                              <a:lnTo>
                                <a:pt x="1603" y="264"/>
                              </a:lnTo>
                              <a:lnTo>
                                <a:pt x="1593" y="262"/>
                              </a:lnTo>
                              <a:lnTo>
                                <a:pt x="1586" y="258"/>
                              </a:lnTo>
                              <a:lnTo>
                                <a:pt x="1579" y="252"/>
                              </a:lnTo>
                              <a:lnTo>
                                <a:pt x="1573" y="244"/>
                              </a:lnTo>
                              <a:lnTo>
                                <a:pt x="1569" y="236"/>
                              </a:lnTo>
                              <a:lnTo>
                                <a:pt x="1567" y="227"/>
                              </a:lnTo>
                              <a:lnTo>
                                <a:pt x="1566" y="217"/>
                              </a:lnTo>
                              <a:lnTo>
                                <a:pt x="1567" y="207"/>
                              </a:lnTo>
                              <a:lnTo>
                                <a:pt x="1569" y="197"/>
                              </a:lnTo>
                              <a:lnTo>
                                <a:pt x="1573" y="188"/>
                              </a:lnTo>
                              <a:lnTo>
                                <a:pt x="1579" y="182"/>
                              </a:lnTo>
                              <a:lnTo>
                                <a:pt x="1586" y="176"/>
                              </a:lnTo>
                              <a:lnTo>
                                <a:pt x="1594" y="171"/>
                              </a:lnTo>
                              <a:lnTo>
                                <a:pt x="1603" y="168"/>
                              </a:lnTo>
                              <a:lnTo>
                                <a:pt x="1613" y="167"/>
                              </a:lnTo>
                              <a:lnTo>
                                <a:pt x="1618" y="168"/>
                              </a:lnTo>
                              <a:lnTo>
                                <a:pt x="1624" y="168"/>
                              </a:lnTo>
                              <a:lnTo>
                                <a:pt x="1629" y="171"/>
                              </a:lnTo>
                              <a:lnTo>
                                <a:pt x="1634" y="172"/>
                              </a:lnTo>
                              <a:lnTo>
                                <a:pt x="1644" y="180"/>
                              </a:lnTo>
                              <a:lnTo>
                                <a:pt x="1654" y="190"/>
                              </a:lnTo>
                              <a:lnTo>
                                <a:pt x="1654" y="160"/>
                              </a:lnTo>
                              <a:close/>
                              <a:moveTo>
                                <a:pt x="1710" y="49"/>
                              </a:moveTo>
                              <a:lnTo>
                                <a:pt x="1688" y="49"/>
                              </a:lnTo>
                              <a:lnTo>
                                <a:pt x="1688" y="283"/>
                              </a:lnTo>
                              <a:lnTo>
                                <a:pt x="1710" y="283"/>
                              </a:lnTo>
                              <a:lnTo>
                                <a:pt x="1710" y="228"/>
                              </a:lnTo>
                              <a:lnTo>
                                <a:pt x="1716" y="222"/>
                              </a:lnTo>
                              <a:lnTo>
                                <a:pt x="1770" y="283"/>
                              </a:lnTo>
                              <a:lnTo>
                                <a:pt x="1800" y="283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0" y="198"/>
                              </a:lnTo>
                              <a:lnTo>
                                <a:pt x="1710" y="49"/>
                              </a:lnTo>
                              <a:close/>
                              <a:moveTo>
                                <a:pt x="1861" y="271"/>
                              </a:moveTo>
                              <a:lnTo>
                                <a:pt x="1819" y="358"/>
                              </a:lnTo>
                              <a:lnTo>
                                <a:pt x="1845" y="358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4"/>
                              </a:lnTo>
                              <a:lnTo>
                                <a:pt x="1826" y="150"/>
                              </a:lnTo>
                              <a:lnTo>
                                <a:pt x="1800" y="150"/>
                              </a:lnTo>
                              <a:lnTo>
                                <a:pt x="1861" y="271"/>
                              </a:lnTo>
                              <a:close/>
                              <a:moveTo>
                                <a:pt x="1912" y="82"/>
                              </a:moveTo>
                              <a:lnTo>
                                <a:pt x="1888" y="73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2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29"/>
                              </a:lnTo>
                              <a:lnTo>
                                <a:pt x="2044" y="243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69"/>
                              </a:lnTo>
                              <a:lnTo>
                                <a:pt x="2059" y="274"/>
                              </a:lnTo>
                              <a:lnTo>
                                <a:pt x="2064" y="277"/>
                              </a:lnTo>
                              <a:lnTo>
                                <a:pt x="2069" y="281"/>
                              </a:lnTo>
                              <a:lnTo>
                                <a:pt x="2074" y="282"/>
                              </a:lnTo>
                              <a:lnTo>
                                <a:pt x="2084" y="286"/>
                              </a:lnTo>
                              <a:lnTo>
                                <a:pt x="2096" y="287"/>
                              </a:lnTo>
                              <a:lnTo>
                                <a:pt x="2109" y="286"/>
                              </a:lnTo>
                              <a:lnTo>
                                <a:pt x="2119" y="282"/>
                              </a:lnTo>
                              <a:lnTo>
                                <a:pt x="2129" y="277"/>
                              </a:lnTo>
                              <a:lnTo>
                                <a:pt x="2136" y="269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3"/>
                              </a:lnTo>
                              <a:lnTo>
                                <a:pt x="2149" y="229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6"/>
                              </a:lnTo>
                              <a:lnTo>
                                <a:pt x="2125" y="242"/>
                              </a:lnTo>
                              <a:lnTo>
                                <a:pt x="2124" y="248"/>
                              </a:lnTo>
                              <a:lnTo>
                                <a:pt x="2123" y="252"/>
                              </a:lnTo>
                              <a:lnTo>
                                <a:pt x="2118" y="258"/>
                              </a:lnTo>
                              <a:lnTo>
                                <a:pt x="2111" y="262"/>
                              </a:lnTo>
                              <a:lnTo>
                                <a:pt x="2105" y="264"/>
                              </a:lnTo>
                              <a:lnTo>
                                <a:pt x="2096" y="266"/>
                              </a:lnTo>
                              <a:lnTo>
                                <a:pt x="2088" y="264"/>
                              </a:lnTo>
                              <a:lnTo>
                                <a:pt x="2080" y="262"/>
                              </a:lnTo>
                              <a:lnTo>
                                <a:pt x="2075" y="258"/>
                              </a:lnTo>
                              <a:lnTo>
                                <a:pt x="2070" y="252"/>
                              </a:lnTo>
                              <a:lnTo>
                                <a:pt x="2069" y="248"/>
                              </a:lnTo>
                              <a:lnTo>
                                <a:pt x="2068" y="242"/>
                              </a:lnTo>
                              <a:lnTo>
                                <a:pt x="2066" y="236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6" y="82"/>
                              </a:moveTo>
                              <a:lnTo>
                                <a:pt x="2113" y="73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6" y="82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3"/>
                              </a:lnTo>
                              <a:lnTo>
                                <a:pt x="2212" y="283"/>
                              </a:lnTo>
                              <a:lnTo>
                                <a:pt x="2212" y="212"/>
                              </a:lnTo>
                              <a:lnTo>
                                <a:pt x="2212" y="202"/>
                              </a:lnTo>
                              <a:lnTo>
                                <a:pt x="2213" y="193"/>
                              </a:lnTo>
                              <a:lnTo>
                                <a:pt x="2215" y="186"/>
                              </a:lnTo>
                              <a:lnTo>
                                <a:pt x="2217" y="181"/>
                              </a:lnTo>
                              <a:lnTo>
                                <a:pt x="2221" y="176"/>
                              </a:lnTo>
                              <a:lnTo>
                                <a:pt x="2226" y="172"/>
                              </a:lnTo>
                              <a:lnTo>
                                <a:pt x="2232" y="170"/>
                              </a:lnTo>
                              <a:lnTo>
                                <a:pt x="2238" y="168"/>
                              </a:lnTo>
                              <a:lnTo>
                                <a:pt x="2245" y="170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50"/>
                              </a:lnTo>
                              <a:lnTo>
                                <a:pt x="2252" y="147"/>
                              </a:lnTo>
                              <a:lnTo>
                                <a:pt x="2247" y="147"/>
                              </a:lnTo>
                              <a:lnTo>
                                <a:pt x="2242" y="146"/>
                              </a:lnTo>
                              <a:lnTo>
                                <a:pt x="2233" y="147"/>
                              </a:lnTo>
                              <a:lnTo>
                                <a:pt x="2227" y="150"/>
                              </a:lnTo>
                              <a:lnTo>
                                <a:pt x="2220" y="156"/>
                              </a:lnTo>
                              <a:lnTo>
                                <a:pt x="2212" y="165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48" y="73"/>
                              </a:lnTo>
                              <a:lnTo>
                                <a:pt x="2221" y="99"/>
                              </a:lnTo>
                              <a:lnTo>
                                <a:pt x="2192" y="73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8"/>
                              </a:lnTo>
                              <a:lnTo>
                                <a:pt x="2374" y="163"/>
                              </a:lnTo>
                              <a:lnTo>
                                <a:pt x="2369" y="158"/>
                              </a:lnTo>
                              <a:lnTo>
                                <a:pt x="2363" y="155"/>
                              </a:lnTo>
                              <a:lnTo>
                                <a:pt x="2358" y="152"/>
                              </a:lnTo>
                              <a:lnTo>
                                <a:pt x="2352" y="150"/>
                              </a:lnTo>
                              <a:lnTo>
                                <a:pt x="2346" y="147"/>
                              </a:lnTo>
                              <a:lnTo>
                                <a:pt x="2339" y="147"/>
                              </a:lnTo>
                              <a:lnTo>
                                <a:pt x="2332" y="146"/>
                              </a:lnTo>
                              <a:lnTo>
                                <a:pt x="2326" y="147"/>
                              </a:lnTo>
                              <a:lnTo>
                                <a:pt x="2319" y="147"/>
                              </a:lnTo>
                              <a:lnTo>
                                <a:pt x="2313" y="150"/>
                              </a:lnTo>
                              <a:lnTo>
                                <a:pt x="2307" y="152"/>
                              </a:lnTo>
                              <a:lnTo>
                                <a:pt x="2302" y="155"/>
                              </a:lnTo>
                              <a:lnTo>
                                <a:pt x="2296" y="158"/>
                              </a:lnTo>
                              <a:lnTo>
                                <a:pt x="2291" y="162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2"/>
                              </a:lnTo>
                              <a:lnTo>
                                <a:pt x="2273" y="188"/>
                              </a:lnTo>
                              <a:lnTo>
                                <a:pt x="2270" y="201"/>
                              </a:lnTo>
                              <a:lnTo>
                                <a:pt x="2268" y="216"/>
                              </a:lnTo>
                              <a:lnTo>
                                <a:pt x="2270" y="223"/>
                              </a:lnTo>
                              <a:lnTo>
                                <a:pt x="2270" y="231"/>
                              </a:lnTo>
                              <a:lnTo>
                                <a:pt x="2272" y="237"/>
                              </a:lnTo>
                              <a:lnTo>
                                <a:pt x="2273" y="244"/>
                              </a:lnTo>
                              <a:lnTo>
                                <a:pt x="2276" y="251"/>
                              </a:lnTo>
                              <a:lnTo>
                                <a:pt x="2279" y="256"/>
                              </a:lnTo>
                              <a:lnTo>
                                <a:pt x="2283" y="262"/>
                              </a:lnTo>
                              <a:lnTo>
                                <a:pt x="2287" y="267"/>
                              </a:lnTo>
                              <a:lnTo>
                                <a:pt x="2292" y="271"/>
                              </a:lnTo>
                              <a:lnTo>
                                <a:pt x="2296" y="276"/>
                              </a:lnTo>
                              <a:lnTo>
                                <a:pt x="2302" y="278"/>
                              </a:lnTo>
                              <a:lnTo>
                                <a:pt x="2307" y="282"/>
                              </a:lnTo>
                              <a:lnTo>
                                <a:pt x="2313" y="283"/>
                              </a:lnTo>
                              <a:lnTo>
                                <a:pt x="2319" y="286"/>
                              </a:lnTo>
                              <a:lnTo>
                                <a:pt x="2326" y="287"/>
                              </a:lnTo>
                              <a:lnTo>
                                <a:pt x="2333" y="287"/>
                              </a:lnTo>
                              <a:lnTo>
                                <a:pt x="2339" y="287"/>
                              </a:lnTo>
                              <a:lnTo>
                                <a:pt x="2347" y="286"/>
                              </a:lnTo>
                              <a:lnTo>
                                <a:pt x="2352" y="283"/>
                              </a:lnTo>
                              <a:lnTo>
                                <a:pt x="2358" y="281"/>
                              </a:lnTo>
                              <a:lnTo>
                                <a:pt x="2364" y="278"/>
                              </a:lnTo>
                              <a:lnTo>
                                <a:pt x="2369" y="274"/>
                              </a:lnTo>
                              <a:lnTo>
                                <a:pt x="2374" y="269"/>
                              </a:lnTo>
                              <a:lnTo>
                                <a:pt x="2379" y="264"/>
                              </a:lnTo>
                              <a:lnTo>
                                <a:pt x="2379" y="283"/>
                              </a:lnTo>
                              <a:lnTo>
                                <a:pt x="2402" y="283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6" y="167"/>
                              </a:moveTo>
                              <a:lnTo>
                                <a:pt x="2346" y="168"/>
                              </a:lnTo>
                              <a:lnTo>
                                <a:pt x="2354" y="171"/>
                              </a:lnTo>
                              <a:lnTo>
                                <a:pt x="2362" y="175"/>
                              </a:lnTo>
                              <a:lnTo>
                                <a:pt x="2368" y="181"/>
                              </a:lnTo>
                              <a:lnTo>
                                <a:pt x="2373" y="188"/>
                              </a:lnTo>
                              <a:lnTo>
                                <a:pt x="2377" y="196"/>
                              </a:lnTo>
                              <a:lnTo>
                                <a:pt x="2379" y="206"/>
                              </a:lnTo>
                              <a:lnTo>
                                <a:pt x="2380" y="216"/>
                              </a:lnTo>
                              <a:lnTo>
                                <a:pt x="2379" y="227"/>
                              </a:lnTo>
                              <a:lnTo>
                                <a:pt x="2377" y="236"/>
                              </a:lnTo>
                              <a:lnTo>
                                <a:pt x="2373" y="244"/>
                              </a:lnTo>
                              <a:lnTo>
                                <a:pt x="2368" y="252"/>
                              </a:lnTo>
                              <a:lnTo>
                                <a:pt x="2362" y="258"/>
                              </a:lnTo>
                              <a:lnTo>
                                <a:pt x="2354" y="262"/>
                              </a:lnTo>
                              <a:lnTo>
                                <a:pt x="2346" y="264"/>
                              </a:lnTo>
                              <a:lnTo>
                                <a:pt x="2336" y="266"/>
                              </a:lnTo>
                              <a:lnTo>
                                <a:pt x="2327" y="264"/>
                              </a:lnTo>
                              <a:lnTo>
                                <a:pt x="2318" y="262"/>
                              </a:lnTo>
                              <a:lnTo>
                                <a:pt x="2311" y="258"/>
                              </a:lnTo>
                              <a:lnTo>
                                <a:pt x="2304" y="252"/>
                              </a:lnTo>
                              <a:lnTo>
                                <a:pt x="2299" y="244"/>
                              </a:lnTo>
                              <a:lnTo>
                                <a:pt x="2296" y="236"/>
                              </a:lnTo>
                              <a:lnTo>
                                <a:pt x="2293" y="226"/>
                              </a:lnTo>
                              <a:lnTo>
                                <a:pt x="2292" y="216"/>
                              </a:lnTo>
                              <a:lnTo>
                                <a:pt x="2293" y="206"/>
                              </a:lnTo>
                              <a:lnTo>
                                <a:pt x="2296" y="196"/>
                              </a:lnTo>
                              <a:lnTo>
                                <a:pt x="2299" y="188"/>
                              </a:lnTo>
                              <a:lnTo>
                                <a:pt x="2304" y="181"/>
                              </a:lnTo>
                              <a:lnTo>
                                <a:pt x="2311" y="176"/>
                              </a:lnTo>
                              <a:lnTo>
                                <a:pt x="2318" y="171"/>
                              </a:lnTo>
                              <a:lnTo>
                                <a:pt x="2327" y="168"/>
                              </a:lnTo>
                              <a:lnTo>
                                <a:pt x="2336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8"/>
                              </a:lnTo>
                              <a:lnTo>
                                <a:pt x="2539" y="163"/>
                              </a:lnTo>
                              <a:lnTo>
                                <a:pt x="2534" y="158"/>
                              </a:lnTo>
                              <a:lnTo>
                                <a:pt x="2527" y="155"/>
                              </a:lnTo>
                              <a:lnTo>
                                <a:pt x="2522" y="152"/>
                              </a:lnTo>
                              <a:lnTo>
                                <a:pt x="2516" y="150"/>
                              </a:lnTo>
                              <a:lnTo>
                                <a:pt x="2510" y="148"/>
                              </a:lnTo>
                              <a:lnTo>
                                <a:pt x="2504" y="147"/>
                              </a:lnTo>
                              <a:lnTo>
                                <a:pt x="2496" y="147"/>
                              </a:lnTo>
                              <a:lnTo>
                                <a:pt x="2490" y="147"/>
                              </a:lnTo>
                              <a:lnTo>
                                <a:pt x="2484" y="148"/>
                              </a:lnTo>
                              <a:lnTo>
                                <a:pt x="2478" y="150"/>
                              </a:lnTo>
                              <a:lnTo>
                                <a:pt x="2471" y="152"/>
                              </a:lnTo>
                              <a:lnTo>
                                <a:pt x="2466" y="155"/>
                              </a:lnTo>
                              <a:lnTo>
                                <a:pt x="2460" y="158"/>
                              </a:lnTo>
                              <a:lnTo>
                                <a:pt x="2455" y="162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7"/>
                              </a:lnTo>
                              <a:lnTo>
                                <a:pt x="2440" y="182"/>
                              </a:lnTo>
                              <a:lnTo>
                                <a:pt x="2438" y="188"/>
                              </a:lnTo>
                              <a:lnTo>
                                <a:pt x="2434" y="202"/>
                              </a:lnTo>
                              <a:lnTo>
                                <a:pt x="2433" y="216"/>
                              </a:lnTo>
                              <a:lnTo>
                                <a:pt x="2434" y="223"/>
                              </a:lnTo>
                              <a:lnTo>
                                <a:pt x="2434" y="231"/>
                              </a:lnTo>
                              <a:lnTo>
                                <a:pt x="2436" y="238"/>
                              </a:lnTo>
                              <a:lnTo>
                                <a:pt x="2438" y="244"/>
                              </a:lnTo>
                              <a:lnTo>
                                <a:pt x="2440" y="251"/>
                              </a:lnTo>
                              <a:lnTo>
                                <a:pt x="2444" y="257"/>
                              </a:lnTo>
                              <a:lnTo>
                                <a:pt x="2448" y="262"/>
                              </a:lnTo>
                              <a:lnTo>
                                <a:pt x="2451" y="267"/>
                              </a:lnTo>
                              <a:lnTo>
                                <a:pt x="2456" y="271"/>
                              </a:lnTo>
                              <a:lnTo>
                                <a:pt x="2461" y="276"/>
                              </a:lnTo>
                              <a:lnTo>
                                <a:pt x="2466" y="278"/>
                              </a:lnTo>
                              <a:lnTo>
                                <a:pt x="2471" y="282"/>
                              </a:lnTo>
                              <a:lnTo>
                                <a:pt x="2478" y="283"/>
                              </a:lnTo>
                              <a:lnTo>
                                <a:pt x="2484" y="286"/>
                              </a:lnTo>
                              <a:lnTo>
                                <a:pt x="2490" y="287"/>
                              </a:lnTo>
                              <a:lnTo>
                                <a:pt x="2498" y="287"/>
                              </a:lnTo>
                              <a:lnTo>
                                <a:pt x="2504" y="287"/>
                              </a:lnTo>
                              <a:lnTo>
                                <a:pt x="2511" y="286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8"/>
                              </a:lnTo>
                              <a:lnTo>
                                <a:pt x="2534" y="274"/>
                              </a:lnTo>
                              <a:lnTo>
                                <a:pt x="2539" y="269"/>
                              </a:lnTo>
                              <a:lnTo>
                                <a:pt x="2542" y="264"/>
                              </a:lnTo>
                              <a:lnTo>
                                <a:pt x="2542" y="283"/>
                              </a:lnTo>
                              <a:lnTo>
                                <a:pt x="2566" y="283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0" y="167"/>
                              </a:moveTo>
                              <a:lnTo>
                                <a:pt x="2509" y="168"/>
                              </a:lnTo>
                              <a:lnTo>
                                <a:pt x="2516" y="171"/>
                              </a:lnTo>
                              <a:lnTo>
                                <a:pt x="2524" y="175"/>
                              </a:lnTo>
                              <a:lnTo>
                                <a:pt x="2531" y="180"/>
                              </a:lnTo>
                              <a:lnTo>
                                <a:pt x="2537" y="187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7"/>
                              </a:lnTo>
                              <a:lnTo>
                                <a:pt x="2541" y="237"/>
                              </a:lnTo>
                              <a:lnTo>
                                <a:pt x="2537" y="244"/>
                              </a:lnTo>
                              <a:lnTo>
                                <a:pt x="2532" y="252"/>
                              </a:lnTo>
                              <a:lnTo>
                                <a:pt x="2526" y="258"/>
                              </a:lnTo>
                              <a:lnTo>
                                <a:pt x="2519" y="262"/>
                              </a:lnTo>
                              <a:lnTo>
                                <a:pt x="2510" y="264"/>
                              </a:lnTo>
                              <a:lnTo>
                                <a:pt x="2500" y="266"/>
                              </a:lnTo>
                              <a:lnTo>
                                <a:pt x="2491" y="264"/>
                              </a:lnTo>
                              <a:lnTo>
                                <a:pt x="2483" y="262"/>
                              </a:lnTo>
                              <a:lnTo>
                                <a:pt x="2475" y="258"/>
                              </a:lnTo>
                              <a:lnTo>
                                <a:pt x="2469" y="252"/>
                              </a:lnTo>
                              <a:lnTo>
                                <a:pt x="2464" y="244"/>
                              </a:lnTo>
                              <a:lnTo>
                                <a:pt x="2460" y="236"/>
                              </a:lnTo>
                              <a:lnTo>
                                <a:pt x="2458" y="226"/>
                              </a:lnTo>
                              <a:lnTo>
                                <a:pt x="2456" y="216"/>
                              </a:lnTo>
                              <a:lnTo>
                                <a:pt x="2458" y="206"/>
                              </a:lnTo>
                              <a:lnTo>
                                <a:pt x="2460" y="197"/>
                              </a:lnTo>
                              <a:lnTo>
                                <a:pt x="2464" y="188"/>
                              </a:lnTo>
                              <a:lnTo>
                                <a:pt x="2469" y="181"/>
                              </a:lnTo>
                              <a:lnTo>
                                <a:pt x="2475" y="176"/>
                              </a:lnTo>
                              <a:lnTo>
                                <a:pt x="2483" y="171"/>
                              </a:lnTo>
                              <a:lnTo>
                                <a:pt x="2491" y="168"/>
                              </a:lnTo>
                              <a:lnTo>
                                <a:pt x="2500" y="167"/>
                              </a:lnTo>
                              <a:close/>
                              <a:moveTo>
                                <a:pt x="2734" y="337"/>
                              </a:moveTo>
                              <a:lnTo>
                                <a:pt x="2759" y="337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7"/>
                              </a:lnTo>
                              <a:close/>
                              <a:moveTo>
                                <a:pt x="2932" y="283"/>
                              </a:moveTo>
                              <a:lnTo>
                                <a:pt x="2956" y="283"/>
                              </a:lnTo>
                              <a:lnTo>
                                <a:pt x="2956" y="117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4"/>
                              </a:lnTo>
                              <a:lnTo>
                                <a:pt x="2932" y="60"/>
                              </a:lnTo>
                              <a:lnTo>
                                <a:pt x="2932" y="283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8"/>
                              </a:lnTo>
                              <a:lnTo>
                                <a:pt x="3266" y="163"/>
                              </a:lnTo>
                              <a:lnTo>
                                <a:pt x="3261" y="158"/>
                              </a:lnTo>
                              <a:lnTo>
                                <a:pt x="3256" y="155"/>
                              </a:lnTo>
                              <a:lnTo>
                                <a:pt x="3250" y="152"/>
                              </a:lnTo>
                              <a:lnTo>
                                <a:pt x="3244" y="150"/>
                              </a:lnTo>
                              <a:lnTo>
                                <a:pt x="3239" y="147"/>
                              </a:lnTo>
                              <a:lnTo>
                                <a:pt x="3231" y="147"/>
                              </a:lnTo>
                              <a:lnTo>
                                <a:pt x="3225" y="146"/>
                              </a:lnTo>
                              <a:lnTo>
                                <a:pt x="3218" y="147"/>
                              </a:lnTo>
                              <a:lnTo>
                                <a:pt x="3211" y="147"/>
                              </a:lnTo>
                              <a:lnTo>
                                <a:pt x="3205" y="150"/>
                              </a:lnTo>
                              <a:lnTo>
                                <a:pt x="3199" y="152"/>
                              </a:lnTo>
                              <a:lnTo>
                                <a:pt x="3194" y="155"/>
                              </a:lnTo>
                              <a:lnTo>
                                <a:pt x="3189" y="158"/>
                              </a:lnTo>
                              <a:lnTo>
                                <a:pt x="3184" y="162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2"/>
                              </a:lnTo>
                              <a:lnTo>
                                <a:pt x="3167" y="188"/>
                              </a:lnTo>
                              <a:lnTo>
                                <a:pt x="3163" y="201"/>
                              </a:lnTo>
                              <a:lnTo>
                                <a:pt x="3162" y="216"/>
                              </a:lnTo>
                              <a:lnTo>
                                <a:pt x="3162" y="223"/>
                              </a:lnTo>
                              <a:lnTo>
                                <a:pt x="3163" y="231"/>
                              </a:lnTo>
                              <a:lnTo>
                                <a:pt x="3164" y="237"/>
                              </a:lnTo>
                              <a:lnTo>
                                <a:pt x="3167" y="244"/>
                              </a:lnTo>
                              <a:lnTo>
                                <a:pt x="3169" y="251"/>
                              </a:lnTo>
                              <a:lnTo>
                                <a:pt x="3172" y="256"/>
                              </a:lnTo>
                              <a:lnTo>
                                <a:pt x="3175" y="262"/>
                              </a:lnTo>
                              <a:lnTo>
                                <a:pt x="3179" y="267"/>
                              </a:lnTo>
                              <a:lnTo>
                                <a:pt x="3184" y="271"/>
                              </a:lnTo>
                              <a:lnTo>
                                <a:pt x="3189" y="276"/>
                              </a:lnTo>
                              <a:lnTo>
                                <a:pt x="3194" y="278"/>
                              </a:lnTo>
                              <a:lnTo>
                                <a:pt x="3200" y="282"/>
                              </a:lnTo>
                              <a:lnTo>
                                <a:pt x="3205" y="283"/>
                              </a:lnTo>
                              <a:lnTo>
                                <a:pt x="3211" y="286"/>
                              </a:lnTo>
                              <a:lnTo>
                                <a:pt x="3219" y="287"/>
                              </a:lnTo>
                              <a:lnTo>
                                <a:pt x="3225" y="287"/>
                              </a:lnTo>
                              <a:lnTo>
                                <a:pt x="3233" y="287"/>
                              </a:lnTo>
                              <a:lnTo>
                                <a:pt x="3239" y="286"/>
                              </a:lnTo>
                              <a:lnTo>
                                <a:pt x="3245" y="283"/>
                              </a:lnTo>
                              <a:lnTo>
                                <a:pt x="3250" y="281"/>
                              </a:lnTo>
                              <a:lnTo>
                                <a:pt x="3256" y="278"/>
                              </a:lnTo>
                              <a:lnTo>
                                <a:pt x="3261" y="274"/>
                              </a:lnTo>
                              <a:lnTo>
                                <a:pt x="3266" y="269"/>
                              </a:lnTo>
                              <a:lnTo>
                                <a:pt x="3271" y="264"/>
                              </a:lnTo>
                              <a:lnTo>
                                <a:pt x="3271" y="283"/>
                              </a:lnTo>
                              <a:lnTo>
                                <a:pt x="3294" y="283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8"/>
                              </a:lnTo>
                              <a:lnTo>
                                <a:pt x="3246" y="171"/>
                              </a:lnTo>
                              <a:lnTo>
                                <a:pt x="3254" y="175"/>
                              </a:lnTo>
                              <a:lnTo>
                                <a:pt x="3260" y="181"/>
                              </a:lnTo>
                              <a:lnTo>
                                <a:pt x="3266" y="188"/>
                              </a:lnTo>
                              <a:lnTo>
                                <a:pt x="3270" y="196"/>
                              </a:lnTo>
                              <a:lnTo>
                                <a:pt x="3272" y="206"/>
                              </a:lnTo>
                              <a:lnTo>
                                <a:pt x="3272" y="216"/>
                              </a:lnTo>
                              <a:lnTo>
                                <a:pt x="3272" y="227"/>
                              </a:lnTo>
                              <a:lnTo>
                                <a:pt x="3270" y="236"/>
                              </a:lnTo>
                              <a:lnTo>
                                <a:pt x="3266" y="244"/>
                              </a:lnTo>
                              <a:lnTo>
                                <a:pt x="3260" y="252"/>
                              </a:lnTo>
                              <a:lnTo>
                                <a:pt x="3254" y="258"/>
                              </a:lnTo>
                              <a:lnTo>
                                <a:pt x="3246" y="262"/>
                              </a:lnTo>
                              <a:lnTo>
                                <a:pt x="3238" y="264"/>
                              </a:lnTo>
                              <a:lnTo>
                                <a:pt x="3229" y="266"/>
                              </a:lnTo>
                              <a:lnTo>
                                <a:pt x="3219" y="264"/>
                              </a:lnTo>
                              <a:lnTo>
                                <a:pt x="3210" y="262"/>
                              </a:lnTo>
                              <a:lnTo>
                                <a:pt x="3204" y="258"/>
                              </a:lnTo>
                              <a:lnTo>
                                <a:pt x="3196" y="252"/>
                              </a:lnTo>
                              <a:lnTo>
                                <a:pt x="3191" y="244"/>
                              </a:lnTo>
                              <a:lnTo>
                                <a:pt x="3188" y="236"/>
                              </a:lnTo>
                              <a:lnTo>
                                <a:pt x="3185" y="226"/>
                              </a:lnTo>
                              <a:lnTo>
                                <a:pt x="3185" y="216"/>
                              </a:lnTo>
                              <a:lnTo>
                                <a:pt x="3185" y="206"/>
                              </a:lnTo>
                              <a:lnTo>
                                <a:pt x="3188" y="196"/>
                              </a:lnTo>
                              <a:lnTo>
                                <a:pt x="3191" y="188"/>
                              </a:lnTo>
                              <a:lnTo>
                                <a:pt x="3198" y="181"/>
                              </a:lnTo>
                              <a:lnTo>
                                <a:pt x="3204" y="176"/>
                              </a:lnTo>
                              <a:lnTo>
                                <a:pt x="3211" y="171"/>
                              </a:lnTo>
                              <a:lnTo>
                                <a:pt x="3219" y="168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8"/>
                              </a:moveTo>
                              <a:lnTo>
                                <a:pt x="3438" y="264"/>
                              </a:lnTo>
                              <a:lnTo>
                                <a:pt x="3443" y="269"/>
                              </a:lnTo>
                              <a:lnTo>
                                <a:pt x="3448" y="274"/>
                              </a:lnTo>
                              <a:lnTo>
                                <a:pt x="3453" y="278"/>
                              </a:lnTo>
                              <a:lnTo>
                                <a:pt x="3458" y="282"/>
                              </a:lnTo>
                              <a:lnTo>
                                <a:pt x="3464" y="283"/>
                              </a:lnTo>
                              <a:lnTo>
                                <a:pt x="3471" y="286"/>
                              </a:lnTo>
                              <a:lnTo>
                                <a:pt x="3477" y="287"/>
                              </a:lnTo>
                              <a:lnTo>
                                <a:pt x="3484" y="287"/>
                              </a:lnTo>
                              <a:lnTo>
                                <a:pt x="3490" y="287"/>
                              </a:lnTo>
                              <a:lnTo>
                                <a:pt x="3497" y="286"/>
                              </a:lnTo>
                              <a:lnTo>
                                <a:pt x="3503" y="283"/>
                              </a:lnTo>
                              <a:lnTo>
                                <a:pt x="3509" y="282"/>
                              </a:lnTo>
                              <a:lnTo>
                                <a:pt x="3515" y="278"/>
                              </a:lnTo>
                              <a:lnTo>
                                <a:pt x="3520" y="276"/>
                              </a:lnTo>
                              <a:lnTo>
                                <a:pt x="3525" y="272"/>
                              </a:lnTo>
                              <a:lnTo>
                                <a:pt x="3529" y="267"/>
                              </a:lnTo>
                              <a:lnTo>
                                <a:pt x="3537" y="257"/>
                              </a:lnTo>
                              <a:lnTo>
                                <a:pt x="3543" y="244"/>
                              </a:lnTo>
                              <a:lnTo>
                                <a:pt x="3547" y="232"/>
                              </a:lnTo>
                              <a:lnTo>
                                <a:pt x="3548" y="217"/>
                              </a:lnTo>
                              <a:lnTo>
                                <a:pt x="3548" y="210"/>
                              </a:lnTo>
                              <a:lnTo>
                                <a:pt x="3547" y="202"/>
                              </a:lnTo>
                              <a:lnTo>
                                <a:pt x="3545" y="196"/>
                              </a:lnTo>
                              <a:lnTo>
                                <a:pt x="3543" y="188"/>
                              </a:lnTo>
                              <a:lnTo>
                                <a:pt x="3540" y="182"/>
                              </a:lnTo>
                              <a:lnTo>
                                <a:pt x="3537" y="177"/>
                              </a:lnTo>
                              <a:lnTo>
                                <a:pt x="3533" y="171"/>
                              </a:lnTo>
                              <a:lnTo>
                                <a:pt x="3529" y="166"/>
                              </a:lnTo>
                              <a:lnTo>
                                <a:pt x="3525" y="162"/>
                              </a:lnTo>
                              <a:lnTo>
                                <a:pt x="3520" y="158"/>
                              </a:lnTo>
                              <a:lnTo>
                                <a:pt x="3514" y="155"/>
                              </a:lnTo>
                              <a:lnTo>
                                <a:pt x="3509" y="152"/>
                              </a:lnTo>
                              <a:lnTo>
                                <a:pt x="3503" y="150"/>
                              </a:lnTo>
                              <a:lnTo>
                                <a:pt x="3497" y="148"/>
                              </a:lnTo>
                              <a:lnTo>
                                <a:pt x="3490" y="147"/>
                              </a:lnTo>
                              <a:lnTo>
                                <a:pt x="3483" y="146"/>
                              </a:lnTo>
                              <a:lnTo>
                                <a:pt x="3477" y="147"/>
                              </a:lnTo>
                              <a:lnTo>
                                <a:pt x="3471" y="147"/>
                              </a:lnTo>
                              <a:lnTo>
                                <a:pt x="3464" y="150"/>
                              </a:lnTo>
                              <a:lnTo>
                                <a:pt x="3458" y="152"/>
                              </a:lnTo>
                              <a:lnTo>
                                <a:pt x="3453" y="155"/>
                              </a:lnTo>
                              <a:lnTo>
                                <a:pt x="3448" y="158"/>
                              </a:lnTo>
                              <a:lnTo>
                                <a:pt x="3442" y="163"/>
                              </a:lnTo>
                              <a:lnTo>
                                <a:pt x="3438" y="168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8"/>
                              </a:lnTo>
                              <a:lnTo>
                                <a:pt x="3438" y="358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8"/>
                              </a:lnTo>
                              <a:lnTo>
                                <a:pt x="3498" y="171"/>
                              </a:lnTo>
                              <a:lnTo>
                                <a:pt x="3505" y="176"/>
                              </a:lnTo>
                              <a:lnTo>
                                <a:pt x="3512" y="182"/>
                              </a:lnTo>
                              <a:lnTo>
                                <a:pt x="3517" y="188"/>
                              </a:lnTo>
                              <a:lnTo>
                                <a:pt x="3520" y="197"/>
                              </a:lnTo>
                              <a:lnTo>
                                <a:pt x="3523" y="207"/>
                              </a:lnTo>
                              <a:lnTo>
                                <a:pt x="3524" y="218"/>
                              </a:lnTo>
                              <a:lnTo>
                                <a:pt x="3523" y="227"/>
                              </a:lnTo>
                              <a:lnTo>
                                <a:pt x="3520" y="237"/>
                              </a:lnTo>
                              <a:lnTo>
                                <a:pt x="3517" y="244"/>
                              </a:lnTo>
                              <a:lnTo>
                                <a:pt x="3512" y="252"/>
                              </a:lnTo>
                              <a:lnTo>
                                <a:pt x="3505" y="258"/>
                              </a:lnTo>
                              <a:lnTo>
                                <a:pt x="3498" y="262"/>
                              </a:lnTo>
                              <a:lnTo>
                                <a:pt x="3489" y="264"/>
                              </a:lnTo>
                              <a:lnTo>
                                <a:pt x="3481" y="266"/>
                              </a:lnTo>
                              <a:lnTo>
                                <a:pt x="3471" y="264"/>
                              </a:lnTo>
                              <a:lnTo>
                                <a:pt x="3463" y="262"/>
                              </a:lnTo>
                              <a:lnTo>
                                <a:pt x="3456" y="258"/>
                              </a:lnTo>
                              <a:lnTo>
                                <a:pt x="3448" y="252"/>
                              </a:lnTo>
                              <a:lnTo>
                                <a:pt x="3443" y="244"/>
                              </a:lnTo>
                              <a:lnTo>
                                <a:pt x="3439" y="237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7"/>
                              </a:lnTo>
                              <a:lnTo>
                                <a:pt x="3439" y="197"/>
                              </a:lnTo>
                              <a:lnTo>
                                <a:pt x="3443" y="188"/>
                              </a:lnTo>
                              <a:lnTo>
                                <a:pt x="3448" y="181"/>
                              </a:lnTo>
                              <a:lnTo>
                                <a:pt x="3456" y="176"/>
                              </a:lnTo>
                              <a:lnTo>
                                <a:pt x="3463" y="171"/>
                              </a:lnTo>
                              <a:lnTo>
                                <a:pt x="3471" y="168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8"/>
                              </a:lnTo>
                              <a:lnTo>
                                <a:pt x="3675" y="163"/>
                              </a:lnTo>
                              <a:lnTo>
                                <a:pt x="3670" y="158"/>
                              </a:lnTo>
                              <a:lnTo>
                                <a:pt x="3665" y="155"/>
                              </a:lnTo>
                              <a:lnTo>
                                <a:pt x="3659" y="152"/>
                              </a:lnTo>
                              <a:lnTo>
                                <a:pt x="3654" y="150"/>
                              </a:lnTo>
                              <a:lnTo>
                                <a:pt x="3647" y="147"/>
                              </a:lnTo>
                              <a:lnTo>
                                <a:pt x="3641" y="147"/>
                              </a:lnTo>
                              <a:lnTo>
                                <a:pt x="3634" y="146"/>
                              </a:lnTo>
                              <a:lnTo>
                                <a:pt x="3628" y="147"/>
                              </a:lnTo>
                              <a:lnTo>
                                <a:pt x="3620" y="147"/>
                              </a:lnTo>
                              <a:lnTo>
                                <a:pt x="3614" y="150"/>
                              </a:lnTo>
                              <a:lnTo>
                                <a:pt x="3609" y="152"/>
                              </a:lnTo>
                              <a:lnTo>
                                <a:pt x="3603" y="155"/>
                              </a:lnTo>
                              <a:lnTo>
                                <a:pt x="3598" y="158"/>
                              </a:lnTo>
                              <a:lnTo>
                                <a:pt x="3593" y="162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0" y="176"/>
                              </a:lnTo>
                              <a:lnTo>
                                <a:pt x="3578" y="182"/>
                              </a:lnTo>
                              <a:lnTo>
                                <a:pt x="3575" y="188"/>
                              </a:lnTo>
                              <a:lnTo>
                                <a:pt x="3571" y="201"/>
                              </a:lnTo>
                              <a:lnTo>
                                <a:pt x="3570" y="216"/>
                              </a:lnTo>
                              <a:lnTo>
                                <a:pt x="3570" y="223"/>
                              </a:lnTo>
                              <a:lnTo>
                                <a:pt x="3571" y="231"/>
                              </a:lnTo>
                              <a:lnTo>
                                <a:pt x="3573" y="237"/>
                              </a:lnTo>
                              <a:lnTo>
                                <a:pt x="3575" y="244"/>
                              </a:lnTo>
                              <a:lnTo>
                                <a:pt x="3578" y="251"/>
                              </a:lnTo>
                              <a:lnTo>
                                <a:pt x="3580" y="256"/>
                              </a:lnTo>
                              <a:lnTo>
                                <a:pt x="3584" y="262"/>
                              </a:lnTo>
                              <a:lnTo>
                                <a:pt x="3589" y="267"/>
                              </a:lnTo>
                              <a:lnTo>
                                <a:pt x="3593" y="271"/>
                              </a:lnTo>
                              <a:lnTo>
                                <a:pt x="3598" y="276"/>
                              </a:lnTo>
                              <a:lnTo>
                                <a:pt x="3603" y="278"/>
                              </a:lnTo>
                              <a:lnTo>
                                <a:pt x="3609" y="282"/>
                              </a:lnTo>
                              <a:lnTo>
                                <a:pt x="3615" y="283"/>
                              </a:lnTo>
                              <a:lnTo>
                                <a:pt x="3621" y="286"/>
                              </a:lnTo>
                              <a:lnTo>
                                <a:pt x="3628" y="287"/>
                              </a:lnTo>
                              <a:lnTo>
                                <a:pt x="3635" y="287"/>
                              </a:lnTo>
                              <a:lnTo>
                                <a:pt x="3641" y="287"/>
                              </a:lnTo>
                              <a:lnTo>
                                <a:pt x="3647" y="286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8"/>
                              </a:lnTo>
                              <a:lnTo>
                                <a:pt x="3670" y="274"/>
                              </a:lnTo>
                              <a:lnTo>
                                <a:pt x="3675" y="269"/>
                              </a:lnTo>
                              <a:lnTo>
                                <a:pt x="3680" y="264"/>
                              </a:lnTo>
                              <a:lnTo>
                                <a:pt x="3680" y="283"/>
                              </a:lnTo>
                              <a:lnTo>
                                <a:pt x="3704" y="283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8"/>
                              </a:lnTo>
                              <a:lnTo>
                                <a:pt x="3655" y="171"/>
                              </a:lnTo>
                              <a:lnTo>
                                <a:pt x="3662" y="175"/>
                              </a:lnTo>
                              <a:lnTo>
                                <a:pt x="3670" y="181"/>
                              </a:lnTo>
                              <a:lnTo>
                                <a:pt x="3675" y="188"/>
                              </a:lnTo>
                              <a:lnTo>
                                <a:pt x="3679" y="196"/>
                              </a:lnTo>
                              <a:lnTo>
                                <a:pt x="3681" y="206"/>
                              </a:lnTo>
                              <a:lnTo>
                                <a:pt x="3682" y="216"/>
                              </a:lnTo>
                              <a:lnTo>
                                <a:pt x="3681" y="227"/>
                              </a:lnTo>
                              <a:lnTo>
                                <a:pt x="3679" y="236"/>
                              </a:lnTo>
                              <a:lnTo>
                                <a:pt x="3675" y="244"/>
                              </a:lnTo>
                              <a:lnTo>
                                <a:pt x="3670" y="252"/>
                              </a:lnTo>
                              <a:lnTo>
                                <a:pt x="3662" y="258"/>
                              </a:lnTo>
                              <a:lnTo>
                                <a:pt x="3655" y="262"/>
                              </a:lnTo>
                              <a:lnTo>
                                <a:pt x="3646" y="264"/>
                              </a:lnTo>
                              <a:lnTo>
                                <a:pt x="3637" y="266"/>
                              </a:lnTo>
                              <a:lnTo>
                                <a:pt x="3628" y="264"/>
                              </a:lnTo>
                              <a:lnTo>
                                <a:pt x="3620" y="262"/>
                              </a:lnTo>
                              <a:lnTo>
                                <a:pt x="3613" y="258"/>
                              </a:lnTo>
                              <a:lnTo>
                                <a:pt x="3606" y="252"/>
                              </a:lnTo>
                              <a:lnTo>
                                <a:pt x="3601" y="244"/>
                              </a:lnTo>
                              <a:lnTo>
                                <a:pt x="3596" y="236"/>
                              </a:lnTo>
                              <a:lnTo>
                                <a:pt x="3594" y="226"/>
                              </a:lnTo>
                              <a:lnTo>
                                <a:pt x="3594" y="216"/>
                              </a:lnTo>
                              <a:lnTo>
                                <a:pt x="3595" y="206"/>
                              </a:lnTo>
                              <a:lnTo>
                                <a:pt x="3598" y="196"/>
                              </a:lnTo>
                              <a:lnTo>
                                <a:pt x="3601" y="188"/>
                              </a:lnTo>
                              <a:lnTo>
                                <a:pt x="3606" y="181"/>
                              </a:lnTo>
                              <a:lnTo>
                                <a:pt x="3613" y="176"/>
                              </a:lnTo>
                              <a:lnTo>
                                <a:pt x="3620" y="171"/>
                              </a:lnTo>
                              <a:lnTo>
                                <a:pt x="3629" y="168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8"/>
                              </a:lnTo>
                              <a:lnTo>
                                <a:pt x="3839" y="163"/>
                              </a:lnTo>
                              <a:lnTo>
                                <a:pt x="3834" y="158"/>
                              </a:lnTo>
                              <a:lnTo>
                                <a:pt x="3829" y="155"/>
                              </a:lnTo>
                              <a:lnTo>
                                <a:pt x="3823" y="152"/>
                              </a:lnTo>
                              <a:lnTo>
                                <a:pt x="3818" y="150"/>
                              </a:lnTo>
                              <a:lnTo>
                                <a:pt x="3812" y="148"/>
                              </a:lnTo>
                              <a:lnTo>
                                <a:pt x="3806" y="147"/>
                              </a:lnTo>
                              <a:lnTo>
                                <a:pt x="3798" y="147"/>
                              </a:lnTo>
                              <a:lnTo>
                                <a:pt x="3792" y="147"/>
                              </a:lnTo>
                              <a:lnTo>
                                <a:pt x="3785" y="148"/>
                              </a:lnTo>
                              <a:lnTo>
                                <a:pt x="3778" y="150"/>
                              </a:lnTo>
                              <a:lnTo>
                                <a:pt x="3773" y="152"/>
                              </a:lnTo>
                              <a:lnTo>
                                <a:pt x="3767" y="155"/>
                              </a:lnTo>
                              <a:lnTo>
                                <a:pt x="3762" y="158"/>
                              </a:lnTo>
                              <a:lnTo>
                                <a:pt x="3757" y="162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5" y="177"/>
                              </a:lnTo>
                              <a:lnTo>
                                <a:pt x="3742" y="182"/>
                              </a:lnTo>
                              <a:lnTo>
                                <a:pt x="3740" y="188"/>
                              </a:lnTo>
                              <a:lnTo>
                                <a:pt x="3737" y="195"/>
                              </a:lnTo>
                              <a:lnTo>
                                <a:pt x="3736" y="202"/>
                              </a:lnTo>
                              <a:lnTo>
                                <a:pt x="3735" y="208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8"/>
                              </a:lnTo>
                              <a:lnTo>
                                <a:pt x="3740" y="244"/>
                              </a:lnTo>
                              <a:lnTo>
                                <a:pt x="3742" y="251"/>
                              </a:lnTo>
                              <a:lnTo>
                                <a:pt x="3746" y="257"/>
                              </a:lnTo>
                              <a:lnTo>
                                <a:pt x="3748" y="262"/>
                              </a:lnTo>
                              <a:lnTo>
                                <a:pt x="3753" y="267"/>
                              </a:lnTo>
                              <a:lnTo>
                                <a:pt x="3757" y="271"/>
                              </a:lnTo>
                              <a:lnTo>
                                <a:pt x="3762" y="276"/>
                              </a:lnTo>
                              <a:lnTo>
                                <a:pt x="3767" y="278"/>
                              </a:lnTo>
                              <a:lnTo>
                                <a:pt x="3773" y="282"/>
                              </a:lnTo>
                              <a:lnTo>
                                <a:pt x="3780" y="283"/>
                              </a:lnTo>
                              <a:lnTo>
                                <a:pt x="3786" y="286"/>
                              </a:lnTo>
                              <a:lnTo>
                                <a:pt x="3792" y="287"/>
                              </a:lnTo>
                              <a:lnTo>
                                <a:pt x="3798" y="287"/>
                              </a:lnTo>
                              <a:lnTo>
                                <a:pt x="3806" y="287"/>
                              </a:lnTo>
                              <a:lnTo>
                                <a:pt x="3812" y="286"/>
                              </a:lnTo>
                              <a:lnTo>
                                <a:pt x="3818" y="283"/>
                              </a:lnTo>
                              <a:lnTo>
                                <a:pt x="3824" y="281"/>
                              </a:lnTo>
                              <a:lnTo>
                                <a:pt x="3831" y="278"/>
                              </a:lnTo>
                              <a:lnTo>
                                <a:pt x="3836" y="274"/>
                              </a:lnTo>
                              <a:lnTo>
                                <a:pt x="3841" y="269"/>
                              </a:lnTo>
                              <a:lnTo>
                                <a:pt x="3844" y="264"/>
                              </a:lnTo>
                              <a:lnTo>
                                <a:pt x="3844" y="283"/>
                              </a:lnTo>
                              <a:lnTo>
                                <a:pt x="3868" y="283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8"/>
                              </a:lnTo>
                              <a:lnTo>
                                <a:pt x="3818" y="171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7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7"/>
                              </a:lnTo>
                              <a:lnTo>
                                <a:pt x="3843" y="237"/>
                              </a:lnTo>
                              <a:lnTo>
                                <a:pt x="3839" y="244"/>
                              </a:lnTo>
                              <a:lnTo>
                                <a:pt x="3834" y="252"/>
                              </a:lnTo>
                              <a:lnTo>
                                <a:pt x="3827" y="258"/>
                              </a:lnTo>
                              <a:lnTo>
                                <a:pt x="3819" y="262"/>
                              </a:lnTo>
                              <a:lnTo>
                                <a:pt x="3811" y="264"/>
                              </a:lnTo>
                              <a:lnTo>
                                <a:pt x="3802" y="266"/>
                              </a:lnTo>
                              <a:lnTo>
                                <a:pt x="3792" y="264"/>
                              </a:lnTo>
                              <a:lnTo>
                                <a:pt x="3785" y="262"/>
                              </a:lnTo>
                              <a:lnTo>
                                <a:pt x="3777" y="258"/>
                              </a:lnTo>
                              <a:lnTo>
                                <a:pt x="3771" y="252"/>
                              </a:lnTo>
                              <a:lnTo>
                                <a:pt x="3766" y="244"/>
                              </a:lnTo>
                              <a:lnTo>
                                <a:pt x="3761" y="236"/>
                              </a:lnTo>
                              <a:lnTo>
                                <a:pt x="3758" y="226"/>
                              </a:lnTo>
                              <a:lnTo>
                                <a:pt x="3758" y="216"/>
                              </a:lnTo>
                              <a:lnTo>
                                <a:pt x="3760" y="206"/>
                              </a:lnTo>
                              <a:lnTo>
                                <a:pt x="3762" y="197"/>
                              </a:lnTo>
                              <a:lnTo>
                                <a:pt x="3766" y="188"/>
                              </a:lnTo>
                              <a:lnTo>
                                <a:pt x="3771" y="181"/>
                              </a:lnTo>
                              <a:lnTo>
                                <a:pt x="3777" y="176"/>
                              </a:lnTo>
                              <a:lnTo>
                                <a:pt x="3785" y="171"/>
                              </a:lnTo>
                              <a:lnTo>
                                <a:pt x="3793" y="168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6" y="221"/>
                              </a:moveTo>
                              <a:lnTo>
                                <a:pt x="4026" y="217"/>
                              </a:lnTo>
                              <a:lnTo>
                                <a:pt x="4026" y="202"/>
                              </a:lnTo>
                              <a:lnTo>
                                <a:pt x="4022" y="188"/>
                              </a:lnTo>
                              <a:lnTo>
                                <a:pt x="4020" y="182"/>
                              </a:lnTo>
                              <a:lnTo>
                                <a:pt x="4016" y="176"/>
                              </a:lnTo>
                              <a:lnTo>
                                <a:pt x="4014" y="171"/>
                              </a:lnTo>
                              <a:lnTo>
                                <a:pt x="4010" y="166"/>
                              </a:lnTo>
                              <a:lnTo>
                                <a:pt x="4005" y="162"/>
                              </a:lnTo>
                              <a:lnTo>
                                <a:pt x="4000" y="158"/>
                              </a:lnTo>
                              <a:lnTo>
                                <a:pt x="3995" y="155"/>
                              </a:lnTo>
                              <a:lnTo>
                                <a:pt x="3989" y="152"/>
                              </a:lnTo>
                              <a:lnTo>
                                <a:pt x="3984" y="150"/>
                              </a:lnTo>
                              <a:lnTo>
                                <a:pt x="3978" y="148"/>
                              </a:lnTo>
                              <a:lnTo>
                                <a:pt x="3970" y="147"/>
                              </a:lnTo>
                              <a:lnTo>
                                <a:pt x="3963" y="147"/>
                              </a:lnTo>
                              <a:lnTo>
                                <a:pt x="3956" y="147"/>
                              </a:lnTo>
                              <a:lnTo>
                                <a:pt x="3949" y="148"/>
                              </a:lnTo>
                              <a:lnTo>
                                <a:pt x="3943" y="150"/>
                              </a:lnTo>
                              <a:lnTo>
                                <a:pt x="3937" y="152"/>
                              </a:lnTo>
                              <a:lnTo>
                                <a:pt x="3932" y="155"/>
                              </a:lnTo>
                              <a:lnTo>
                                <a:pt x="3927" y="158"/>
                              </a:lnTo>
                              <a:lnTo>
                                <a:pt x="3922" y="162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8"/>
                              </a:lnTo>
                              <a:lnTo>
                                <a:pt x="3900" y="202"/>
                              </a:lnTo>
                              <a:lnTo>
                                <a:pt x="3899" y="217"/>
                              </a:lnTo>
                              <a:lnTo>
                                <a:pt x="3899" y="224"/>
                              </a:lnTo>
                              <a:lnTo>
                                <a:pt x="3900" y="232"/>
                              </a:lnTo>
                              <a:lnTo>
                                <a:pt x="3902" y="238"/>
                              </a:lnTo>
                              <a:lnTo>
                                <a:pt x="3904" y="246"/>
                              </a:lnTo>
                              <a:lnTo>
                                <a:pt x="3907" y="252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7" y="267"/>
                              </a:lnTo>
                              <a:lnTo>
                                <a:pt x="3922" y="272"/>
                              </a:lnTo>
                              <a:lnTo>
                                <a:pt x="3927" y="276"/>
                              </a:lnTo>
                              <a:lnTo>
                                <a:pt x="3932" y="279"/>
                              </a:lnTo>
                              <a:lnTo>
                                <a:pt x="3938" y="282"/>
                              </a:lnTo>
                              <a:lnTo>
                                <a:pt x="3944" y="283"/>
                              </a:lnTo>
                              <a:lnTo>
                                <a:pt x="3950" y="286"/>
                              </a:lnTo>
                              <a:lnTo>
                                <a:pt x="3958" y="287"/>
                              </a:lnTo>
                              <a:lnTo>
                                <a:pt x="3964" y="287"/>
                              </a:lnTo>
                              <a:lnTo>
                                <a:pt x="3974" y="286"/>
                              </a:lnTo>
                              <a:lnTo>
                                <a:pt x="3983" y="284"/>
                              </a:lnTo>
                              <a:lnTo>
                                <a:pt x="3991" y="282"/>
                              </a:lnTo>
                              <a:lnTo>
                                <a:pt x="3999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8"/>
                              </a:lnTo>
                              <a:lnTo>
                                <a:pt x="4025" y="249"/>
                              </a:lnTo>
                              <a:lnTo>
                                <a:pt x="4006" y="238"/>
                              </a:lnTo>
                              <a:lnTo>
                                <a:pt x="4001" y="244"/>
                              </a:lnTo>
                              <a:lnTo>
                                <a:pt x="3996" y="251"/>
                              </a:lnTo>
                              <a:lnTo>
                                <a:pt x="3993" y="256"/>
                              </a:lnTo>
                              <a:lnTo>
                                <a:pt x="3988" y="259"/>
                              </a:lnTo>
                              <a:lnTo>
                                <a:pt x="3983" y="262"/>
                              </a:lnTo>
                              <a:lnTo>
                                <a:pt x="3978" y="264"/>
                              </a:lnTo>
                              <a:lnTo>
                                <a:pt x="3971" y="266"/>
                              </a:lnTo>
                              <a:lnTo>
                                <a:pt x="3965" y="266"/>
                              </a:lnTo>
                              <a:lnTo>
                                <a:pt x="3956" y="264"/>
                              </a:lnTo>
                              <a:lnTo>
                                <a:pt x="3949" y="263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9"/>
                              </a:lnTo>
                              <a:lnTo>
                                <a:pt x="3924" y="231"/>
                              </a:lnTo>
                              <a:lnTo>
                                <a:pt x="3923" y="221"/>
                              </a:lnTo>
                              <a:lnTo>
                                <a:pt x="4026" y="221"/>
                              </a:lnTo>
                              <a:close/>
                              <a:moveTo>
                                <a:pt x="3924" y="202"/>
                              </a:moveTo>
                              <a:lnTo>
                                <a:pt x="3927" y="195"/>
                              </a:lnTo>
                              <a:lnTo>
                                <a:pt x="3929" y="188"/>
                              </a:lnTo>
                              <a:lnTo>
                                <a:pt x="3933" y="182"/>
                              </a:lnTo>
                              <a:lnTo>
                                <a:pt x="3938" y="177"/>
                              </a:lnTo>
                              <a:lnTo>
                                <a:pt x="3944" y="173"/>
                              </a:lnTo>
                              <a:lnTo>
                                <a:pt x="3950" y="170"/>
                              </a:lnTo>
                              <a:lnTo>
                                <a:pt x="3956" y="168"/>
                              </a:lnTo>
                              <a:lnTo>
                                <a:pt x="3964" y="167"/>
                              </a:lnTo>
                              <a:lnTo>
                                <a:pt x="3970" y="168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7"/>
                              </a:lnTo>
                              <a:lnTo>
                                <a:pt x="3994" y="182"/>
                              </a:lnTo>
                              <a:lnTo>
                                <a:pt x="3998" y="187"/>
                              </a:lnTo>
                              <a:lnTo>
                                <a:pt x="4000" y="195"/>
                              </a:lnTo>
                              <a:lnTo>
                                <a:pt x="4003" y="202"/>
                              </a:lnTo>
                              <a:lnTo>
                                <a:pt x="3924" y="202"/>
                              </a:lnTo>
                              <a:close/>
                              <a:moveTo>
                                <a:pt x="4131" y="171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8"/>
                              </a:lnTo>
                              <a:lnTo>
                                <a:pt x="4100" y="147"/>
                              </a:lnTo>
                              <a:lnTo>
                                <a:pt x="4093" y="147"/>
                              </a:lnTo>
                              <a:lnTo>
                                <a:pt x="4086" y="147"/>
                              </a:lnTo>
                              <a:lnTo>
                                <a:pt x="4079" y="150"/>
                              </a:lnTo>
                              <a:lnTo>
                                <a:pt x="4072" y="153"/>
                              </a:lnTo>
                              <a:lnTo>
                                <a:pt x="4066" y="157"/>
                              </a:lnTo>
                              <a:lnTo>
                                <a:pt x="4061" y="163"/>
                              </a:lnTo>
                              <a:lnTo>
                                <a:pt x="4059" y="170"/>
                              </a:lnTo>
                              <a:lnTo>
                                <a:pt x="4056" y="176"/>
                              </a:lnTo>
                              <a:lnTo>
                                <a:pt x="4055" y="183"/>
                              </a:lnTo>
                              <a:lnTo>
                                <a:pt x="4056" y="190"/>
                              </a:lnTo>
                              <a:lnTo>
                                <a:pt x="4057" y="196"/>
                              </a:lnTo>
                              <a:lnTo>
                                <a:pt x="4060" y="201"/>
                              </a:lnTo>
                              <a:lnTo>
                                <a:pt x="4064" y="205"/>
                              </a:lnTo>
                              <a:lnTo>
                                <a:pt x="4069" y="210"/>
                              </a:lnTo>
                              <a:lnTo>
                                <a:pt x="4075" y="213"/>
                              </a:lnTo>
                              <a:lnTo>
                                <a:pt x="4084" y="218"/>
                              </a:lnTo>
                              <a:lnTo>
                                <a:pt x="4093" y="223"/>
                              </a:lnTo>
                              <a:lnTo>
                                <a:pt x="4105" y="228"/>
                              </a:lnTo>
                              <a:lnTo>
                                <a:pt x="4111" y="233"/>
                              </a:lnTo>
                              <a:lnTo>
                                <a:pt x="4113" y="236"/>
                              </a:lnTo>
                              <a:lnTo>
                                <a:pt x="4115" y="238"/>
                              </a:lnTo>
                              <a:lnTo>
                                <a:pt x="4115" y="242"/>
                              </a:lnTo>
                              <a:lnTo>
                                <a:pt x="4115" y="244"/>
                              </a:lnTo>
                              <a:lnTo>
                                <a:pt x="4115" y="249"/>
                              </a:lnTo>
                              <a:lnTo>
                                <a:pt x="4113" y="253"/>
                              </a:lnTo>
                              <a:lnTo>
                                <a:pt x="4112" y="257"/>
                              </a:lnTo>
                              <a:lnTo>
                                <a:pt x="4108" y="259"/>
                              </a:lnTo>
                              <a:lnTo>
                                <a:pt x="4106" y="262"/>
                              </a:lnTo>
                              <a:lnTo>
                                <a:pt x="4102" y="264"/>
                              </a:lnTo>
                              <a:lnTo>
                                <a:pt x="4098" y="266"/>
                              </a:lnTo>
                              <a:lnTo>
                                <a:pt x="4093" y="266"/>
                              </a:lnTo>
                              <a:lnTo>
                                <a:pt x="4089" y="266"/>
                              </a:lnTo>
                              <a:lnTo>
                                <a:pt x="4085" y="264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4"/>
                              </a:lnTo>
                              <a:lnTo>
                                <a:pt x="4067" y="244"/>
                              </a:lnTo>
                              <a:lnTo>
                                <a:pt x="4046" y="253"/>
                              </a:lnTo>
                              <a:lnTo>
                                <a:pt x="4050" y="261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8"/>
                              </a:lnTo>
                              <a:lnTo>
                                <a:pt x="4071" y="282"/>
                              </a:lnTo>
                              <a:lnTo>
                                <a:pt x="4077" y="284"/>
                              </a:lnTo>
                              <a:lnTo>
                                <a:pt x="4085" y="286"/>
                              </a:lnTo>
                              <a:lnTo>
                                <a:pt x="4093" y="287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18" y="279"/>
                              </a:lnTo>
                              <a:lnTo>
                                <a:pt x="4126" y="274"/>
                              </a:lnTo>
                              <a:lnTo>
                                <a:pt x="4131" y="268"/>
                              </a:lnTo>
                              <a:lnTo>
                                <a:pt x="4135" y="261"/>
                              </a:lnTo>
                              <a:lnTo>
                                <a:pt x="4137" y="252"/>
                              </a:lnTo>
                              <a:lnTo>
                                <a:pt x="4138" y="243"/>
                              </a:lnTo>
                              <a:lnTo>
                                <a:pt x="4137" y="234"/>
                              </a:lnTo>
                              <a:lnTo>
                                <a:pt x="4135" y="227"/>
                              </a:lnTo>
                              <a:lnTo>
                                <a:pt x="4130" y="220"/>
                              </a:lnTo>
                              <a:lnTo>
                                <a:pt x="4123" y="215"/>
                              </a:lnTo>
                              <a:lnTo>
                                <a:pt x="4115" y="208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7"/>
                              </a:lnTo>
                              <a:lnTo>
                                <a:pt x="4082" y="172"/>
                              </a:lnTo>
                              <a:lnTo>
                                <a:pt x="4087" y="168"/>
                              </a:lnTo>
                              <a:lnTo>
                                <a:pt x="4093" y="167"/>
                              </a:lnTo>
                              <a:lnTo>
                                <a:pt x="4098" y="168"/>
                              </a:lnTo>
                              <a:lnTo>
                                <a:pt x="4103" y="171"/>
                              </a:lnTo>
                              <a:lnTo>
                                <a:pt x="4108" y="175"/>
                              </a:lnTo>
                              <a:lnTo>
                                <a:pt x="4112" y="181"/>
                              </a:lnTo>
                              <a:lnTo>
                                <a:pt x="4131" y="171"/>
                              </a:lnTo>
                              <a:close/>
                              <a:moveTo>
                                <a:pt x="4270" y="150"/>
                              </a:moveTo>
                              <a:lnTo>
                                <a:pt x="4270" y="168"/>
                              </a:lnTo>
                              <a:lnTo>
                                <a:pt x="4265" y="163"/>
                              </a:lnTo>
                              <a:lnTo>
                                <a:pt x="4260" y="158"/>
                              </a:lnTo>
                              <a:lnTo>
                                <a:pt x="4255" y="155"/>
                              </a:lnTo>
                              <a:lnTo>
                                <a:pt x="4250" y="152"/>
                              </a:lnTo>
                              <a:lnTo>
                                <a:pt x="4244" y="150"/>
                              </a:lnTo>
                              <a:lnTo>
                                <a:pt x="4238" y="147"/>
                              </a:lnTo>
                              <a:lnTo>
                                <a:pt x="4232" y="147"/>
                              </a:lnTo>
                              <a:lnTo>
                                <a:pt x="4224" y="146"/>
                              </a:lnTo>
                              <a:lnTo>
                                <a:pt x="4218" y="147"/>
                              </a:lnTo>
                              <a:lnTo>
                                <a:pt x="4212" y="147"/>
                              </a:lnTo>
                              <a:lnTo>
                                <a:pt x="4206" y="150"/>
                              </a:lnTo>
                              <a:lnTo>
                                <a:pt x="4199" y="152"/>
                              </a:lnTo>
                              <a:lnTo>
                                <a:pt x="4193" y="155"/>
                              </a:lnTo>
                              <a:lnTo>
                                <a:pt x="4188" y="158"/>
                              </a:lnTo>
                              <a:lnTo>
                                <a:pt x="4183" y="162"/>
                              </a:lnTo>
                              <a:lnTo>
                                <a:pt x="4179" y="166"/>
                              </a:lnTo>
                              <a:lnTo>
                                <a:pt x="4174" y="171"/>
                              </a:lnTo>
                              <a:lnTo>
                                <a:pt x="4172" y="176"/>
                              </a:lnTo>
                              <a:lnTo>
                                <a:pt x="4168" y="182"/>
                              </a:lnTo>
                              <a:lnTo>
                                <a:pt x="4166" y="188"/>
                              </a:lnTo>
                              <a:lnTo>
                                <a:pt x="4162" y="201"/>
                              </a:lnTo>
                              <a:lnTo>
                                <a:pt x="4161" y="216"/>
                              </a:lnTo>
                              <a:lnTo>
                                <a:pt x="4161" y="223"/>
                              </a:lnTo>
                              <a:lnTo>
                                <a:pt x="4162" y="231"/>
                              </a:lnTo>
                              <a:lnTo>
                                <a:pt x="4163" y="237"/>
                              </a:lnTo>
                              <a:lnTo>
                                <a:pt x="4166" y="244"/>
                              </a:lnTo>
                              <a:lnTo>
                                <a:pt x="4168" y="251"/>
                              </a:lnTo>
                              <a:lnTo>
                                <a:pt x="4172" y="256"/>
                              </a:lnTo>
                              <a:lnTo>
                                <a:pt x="4176" y="262"/>
                              </a:lnTo>
                              <a:lnTo>
                                <a:pt x="4179" y="267"/>
                              </a:lnTo>
                              <a:lnTo>
                                <a:pt x="4183" y="271"/>
                              </a:lnTo>
                              <a:lnTo>
                                <a:pt x="4188" y="276"/>
                              </a:lnTo>
                              <a:lnTo>
                                <a:pt x="4194" y="278"/>
                              </a:lnTo>
                              <a:lnTo>
                                <a:pt x="4199" y="282"/>
                              </a:lnTo>
                              <a:lnTo>
                                <a:pt x="4206" y="283"/>
                              </a:lnTo>
                              <a:lnTo>
                                <a:pt x="4212" y="286"/>
                              </a:lnTo>
                              <a:lnTo>
                                <a:pt x="4218" y="287"/>
                              </a:lnTo>
                              <a:lnTo>
                                <a:pt x="4226" y="287"/>
                              </a:lnTo>
                              <a:lnTo>
                                <a:pt x="4232" y="287"/>
                              </a:lnTo>
                              <a:lnTo>
                                <a:pt x="4238" y="286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8"/>
                              </a:lnTo>
                              <a:lnTo>
                                <a:pt x="4262" y="274"/>
                              </a:lnTo>
                              <a:lnTo>
                                <a:pt x="4267" y="269"/>
                              </a:lnTo>
                              <a:lnTo>
                                <a:pt x="4270" y="264"/>
                              </a:lnTo>
                              <a:lnTo>
                                <a:pt x="4270" y="283"/>
                              </a:lnTo>
                              <a:lnTo>
                                <a:pt x="4294" y="283"/>
                              </a:lnTo>
                              <a:lnTo>
                                <a:pt x="4294" y="150"/>
                              </a:lnTo>
                              <a:lnTo>
                                <a:pt x="4270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8"/>
                              </a:lnTo>
                              <a:lnTo>
                                <a:pt x="4247" y="171"/>
                              </a:lnTo>
                              <a:lnTo>
                                <a:pt x="4254" y="175"/>
                              </a:lnTo>
                              <a:lnTo>
                                <a:pt x="4260" y="181"/>
                              </a:lnTo>
                              <a:lnTo>
                                <a:pt x="4265" y="188"/>
                              </a:lnTo>
                              <a:lnTo>
                                <a:pt x="4269" y="196"/>
                              </a:lnTo>
                              <a:lnTo>
                                <a:pt x="4272" y="206"/>
                              </a:lnTo>
                              <a:lnTo>
                                <a:pt x="4273" y="216"/>
                              </a:lnTo>
                              <a:lnTo>
                                <a:pt x="4272" y="227"/>
                              </a:lnTo>
                              <a:lnTo>
                                <a:pt x="4269" y="236"/>
                              </a:lnTo>
                              <a:lnTo>
                                <a:pt x="4265" y="244"/>
                              </a:lnTo>
                              <a:lnTo>
                                <a:pt x="4260" y="252"/>
                              </a:lnTo>
                              <a:lnTo>
                                <a:pt x="4254" y="258"/>
                              </a:lnTo>
                              <a:lnTo>
                                <a:pt x="4245" y="262"/>
                              </a:lnTo>
                              <a:lnTo>
                                <a:pt x="4238" y="264"/>
                              </a:lnTo>
                              <a:lnTo>
                                <a:pt x="4228" y="266"/>
                              </a:lnTo>
                              <a:lnTo>
                                <a:pt x="4219" y="264"/>
                              </a:lnTo>
                              <a:lnTo>
                                <a:pt x="4211" y="262"/>
                              </a:lnTo>
                              <a:lnTo>
                                <a:pt x="4203" y="258"/>
                              </a:lnTo>
                              <a:lnTo>
                                <a:pt x="4197" y="252"/>
                              </a:lnTo>
                              <a:lnTo>
                                <a:pt x="4192" y="244"/>
                              </a:lnTo>
                              <a:lnTo>
                                <a:pt x="4188" y="236"/>
                              </a:lnTo>
                              <a:lnTo>
                                <a:pt x="4186" y="226"/>
                              </a:lnTo>
                              <a:lnTo>
                                <a:pt x="4184" y="216"/>
                              </a:lnTo>
                              <a:lnTo>
                                <a:pt x="4186" y="206"/>
                              </a:lnTo>
                              <a:lnTo>
                                <a:pt x="4188" y="196"/>
                              </a:lnTo>
                              <a:lnTo>
                                <a:pt x="4192" y="188"/>
                              </a:lnTo>
                              <a:lnTo>
                                <a:pt x="4197" y="181"/>
                              </a:lnTo>
                              <a:lnTo>
                                <a:pt x="4203" y="176"/>
                              </a:lnTo>
                              <a:lnTo>
                                <a:pt x="4211" y="171"/>
                              </a:lnTo>
                              <a:lnTo>
                                <a:pt x="4219" y="168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2"/>
                              </a:moveTo>
                              <a:lnTo>
                                <a:pt x="4249" y="73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2"/>
                              </a:lnTo>
                              <a:close/>
                              <a:moveTo>
                                <a:pt x="4359" y="171"/>
                              </a:moveTo>
                              <a:lnTo>
                                <a:pt x="4383" y="171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1"/>
                              </a:lnTo>
                              <a:lnTo>
                                <a:pt x="4336" y="171"/>
                              </a:lnTo>
                              <a:lnTo>
                                <a:pt x="4336" y="283"/>
                              </a:lnTo>
                              <a:lnTo>
                                <a:pt x="4359" y="283"/>
                              </a:lnTo>
                              <a:lnTo>
                                <a:pt x="4359" y="171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2"/>
                              </a:lnTo>
                              <a:lnTo>
                                <a:pt x="4518" y="188"/>
                              </a:lnTo>
                              <a:lnTo>
                                <a:pt x="4516" y="182"/>
                              </a:lnTo>
                              <a:lnTo>
                                <a:pt x="4513" y="176"/>
                              </a:lnTo>
                              <a:lnTo>
                                <a:pt x="4510" y="171"/>
                              </a:lnTo>
                              <a:lnTo>
                                <a:pt x="4506" y="166"/>
                              </a:lnTo>
                              <a:lnTo>
                                <a:pt x="4501" y="162"/>
                              </a:lnTo>
                              <a:lnTo>
                                <a:pt x="4496" y="158"/>
                              </a:lnTo>
                              <a:lnTo>
                                <a:pt x="4491" y="155"/>
                              </a:lnTo>
                              <a:lnTo>
                                <a:pt x="4486" y="152"/>
                              </a:lnTo>
                              <a:lnTo>
                                <a:pt x="4480" y="150"/>
                              </a:lnTo>
                              <a:lnTo>
                                <a:pt x="4473" y="148"/>
                              </a:lnTo>
                              <a:lnTo>
                                <a:pt x="4466" y="147"/>
                              </a:lnTo>
                              <a:lnTo>
                                <a:pt x="4460" y="147"/>
                              </a:lnTo>
                              <a:lnTo>
                                <a:pt x="4452" y="147"/>
                              </a:lnTo>
                              <a:lnTo>
                                <a:pt x="4446" y="148"/>
                              </a:lnTo>
                              <a:lnTo>
                                <a:pt x="4440" y="150"/>
                              </a:lnTo>
                              <a:lnTo>
                                <a:pt x="4434" y="152"/>
                              </a:lnTo>
                              <a:lnTo>
                                <a:pt x="4427" y="155"/>
                              </a:lnTo>
                              <a:lnTo>
                                <a:pt x="4422" y="158"/>
                              </a:lnTo>
                              <a:lnTo>
                                <a:pt x="4417" y="162"/>
                              </a:lnTo>
                              <a:lnTo>
                                <a:pt x="4412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8"/>
                              </a:lnTo>
                              <a:lnTo>
                                <a:pt x="4396" y="202"/>
                              </a:lnTo>
                              <a:lnTo>
                                <a:pt x="4395" y="217"/>
                              </a:lnTo>
                              <a:lnTo>
                                <a:pt x="4395" y="224"/>
                              </a:lnTo>
                              <a:lnTo>
                                <a:pt x="4396" y="232"/>
                              </a:lnTo>
                              <a:lnTo>
                                <a:pt x="4397" y="238"/>
                              </a:lnTo>
                              <a:lnTo>
                                <a:pt x="4400" y="246"/>
                              </a:lnTo>
                              <a:lnTo>
                                <a:pt x="4402" y="252"/>
                              </a:lnTo>
                              <a:lnTo>
                                <a:pt x="4406" y="257"/>
                              </a:lnTo>
                              <a:lnTo>
                                <a:pt x="4409" y="262"/>
                              </a:lnTo>
                              <a:lnTo>
                                <a:pt x="4414" y="267"/>
                              </a:lnTo>
                              <a:lnTo>
                                <a:pt x="4417" y="272"/>
                              </a:lnTo>
                              <a:lnTo>
                                <a:pt x="4422" y="276"/>
                              </a:lnTo>
                              <a:lnTo>
                                <a:pt x="4429" y="279"/>
                              </a:lnTo>
                              <a:lnTo>
                                <a:pt x="4434" y="282"/>
                              </a:lnTo>
                              <a:lnTo>
                                <a:pt x="4440" y="283"/>
                              </a:lnTo>
                              <a:lnTo>
                                <a:pt x="4446" y="286"/>
                              </a:lnTo>
                              <a:lnTo>
                                <a:pt x="4454" y="287"/>
                              </a:lnTo>
                              <a:lnTo>
                                <a:pt x="4461" y="287"/>
                              </a:lnTo>
                              <a:lnTo>
                                <a:pt x="4470" y="286"/>
                              </a:lnTo>
                              <a:lnTo>
                                <a:pt x="4480" y="284"/>
                              </a:lnTo>
                              <a:lnTo>
                                <a:pt x="4487" y="282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8"/>
                              </a:lnTo>
                              <a:lnTo>
                                <a:pt x="4522" y="249"/>
                              </a:lnTo>
                              <a:lnTo>
                                <a:pt x="4502" y="238"/>
                              </a:lnTo>
                              <a:lnTo>
                                <a:pt x="4497" y="244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59"/>
                              </a:lnTo>
                              <a:lnTo>
                                <a:pt x="4478" y="262"/>
                              </a:lnTo>
                              <a:lnTo>
                                <a:pt x="4473" y="264"/>
                              </a:lnTo>
                              <a:lnTo>
                                <a:pt x="4467" y="266"/>
                              </a:lnTo>
                              <a:lnTo>
                                <a:pt x="4461" y="266"/>
                              </a:lnTo>
                              <a:lnTo>
                                <a:pt x="4452" y="264"/>
                              </a:lnTo>
                              <a:lnTo>
                                <a:pt x="4445" y="263"/>
                              </a:lnTo>
                              <a:lnTo>
                                <a:pt x="4437" y="258"/>
                              </a:lnTo>
                              <a:lnTo>
                                <a:pt x="4431" y="253"/>
                              </a:lnTo>
                              <a:lnTo>
                                <a:pt x="4426" y="247"/>
                              </a:lnTo>
                              <a:lnTo>
                                <a:pt x="4422" y="239"/>
                              </a:lnTo>
                              <a:lnTo>
                                <a:pt x="4420" y="231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2"/>
                              </a:moveTo>
                              <a:lnTo>
                                <a:pt x="4422" y="195"/>
                              </a:lnTo>
                              <a:lnTo>
                                <a:pt x="4425" y="188"/>
                              </a:lnTo>
                              <a:lnTo>
                                <a:pt x="4430" y="182"/>
                              </a:lnTo>
                              <a:lnTo>
                                <a:pt x="4435" y="177"/>
                              </a:lnTo>
                              <a:lnTo>
                                <a:pt x="4440" y="173"/>
                              </a:lnTo>
                              <a:lnTo>
                                <a:pt x="4446" y="170"/>
                              </a:lnTo>
                              <a:lnTo>
                                <a:pt x="4452" y="168"/>
                              </a:lnTo>
                              <a:lnTo>
                                <a:pt x="4460" y="167"/>
                              </a:lnTo>
                              <a:lnTo>
                                <a:pt x="4467" y="168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7"/>
                              </a:lnTo>
                              <a:lnTo>
                                <a:pt x="4490" y="182"/>
                              </a:lnTo>
                              <a:lnTo>
                                <a:pt x="4493" y="187"/>
                              </a:lnTo>
                              <a:lnTo>
                                <a:pt x="4497" y="195"/>
                              </a:lnTo>
                              <a:lnTo>
                                <a:pt x="4498" y="202"/>
                              </a:lnTo>
                              <a:lnTo>
                                <a:pt x="4421" y="202"/>
                              </a:lnTo>
                              <a:close/>
                              <a:moveTo>
                                <a:pt x="4503" y="82"/>
                              </a:moveTo>
                              <a:lnTo>
                                <a:pt x="4478" y="73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2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3"/>
                              </a:lnTo>
                              <a:lnTo>
                                <a:pt x="4577" y="283"/>
                              </a:lnTo>
                              <a:lnTo>
                                <a:pt x="4577" y="211"/>
                              </a:lnTo>
                              <a:lnTo>
                                <a:pt x="4578" y="201"/>
                              </a:lnTo>
                              <a:lnTo>
                                <a:pt x="4578" y="193"/>
                              </a:lnTo>
                              <a:lnTo>
                                <a:pt x="4581" y="187"/>
                              </a:lnTo>
                              <a:lnTo>
                                <a:pt x="4582" y="182"/>
                              </a:lnTo>
                              <a:lnTo>
                                <a:pt x="4587" y="176"/>
                              </a:lnTo>
                              <a:lnTo>
                                <a:pt x="4592" y="171"/>
                              </a:lnTo>
                              <a:lnTo>
                                <a:pt x="4599" y="168"/>
                              </a:lnTo>
                              <a:lnTo>
                                <a:pt x="4607" y="167"/>
                              </a:lnTo>
                              <a:lnTo>
                                <a:pt x="4612" y="168"/>
                              </a:lnTo>
                              <a:lnTo>
                                <a:pt x="4617" y="170"/>
                              </a:lnTo>
                              <a:lnTo>
                                <a:pt x="4622" y="172"/>
                              </a:lnTo>
                              <a:lnTo>
                                <a:pt x="4624" y="176"/>
                              </a:lnTo>
                              <a:lnTo>
                                <a:pt x="4628" y="182"/>
                              </a:lnTo>
                              <a:lnTo>
                                <a:pt x="4629" y="188"/>
                              </a:lnTo>
                              <a:lnTo>
                                <a:pt x="4630" y="196"/>
                              </a:lnTo>
                              <a:lnTo>
                                <a:pt x="4630" y="203"/>
                              </a:lnTo>
                              <a:lnTo>
                                <a:pt x="4630" y="283"/>
                              </a:lnTo>
                              <a:lnTo>
                                <a:pt x="4654" y="283"/>
                              </a:lnTo>
                              <a:lnTo>
                                <a:pt x="4654" y="210"/>
                              </a:lnTo>
                              <a:lnTo>
                                <a:pt x="4654" y="200"/>
                              </a:lnTo>
                              <a:lnTo>
                                <a:pt x="4655" y="191"/>
                              </a:lnTo>
                              <a:lnTo>
                                <a:pt x="4658" y="183"/>
                              </a:lnTo>
                              <a:lnTo>
                                <a:pt x="4660" y="177"/>
                              </a:lnTo>
                              <a:lnTo>
                                <a:pt x="4665" y="173"/>
                              </a:lnTo>
                              <a:lnTo>
                                <a:pt x="4669" y="170"/>
                              </a:lnTo>
                              <a:lnTo>
                                <a:pt x="4675" y="168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70"/>
                              </a:lnTo>
                              <a:lnTo>
                                <a:pt x="4698" y="172"/>
                              </a:lnTo>
                              <a:lnTo>
                                <a:pt x="4700" y="176"/>
                              </a:lnTo>
                              <a:lnTo>
                                <a:pt x="4703" y="181"/>
                              </a:lnTo>
                              <a:lnTo>
                                <a:pt x="4705" y="186"/>
                              </a:lnTo>
                              <a:lnTo>
                                <a:pt x="4706" y="193"/>
                              </a:lnTo>
                              <a:lnTo>
                                <a:pt x="4706" y="202"/>
                              </a:lnTo>
                              <a:lnTo>
                                <a:pt x="4706" y="283"/>
                              </a:lnTo>
                              <a:lnTo>
                                <a:pt x="4729" y="283"/>
                              </a:lnTo>
                              <a:lnTo>
                                <a:pt x="4729" y="198"/>
                              </a:lnTo>
                              <a:lnTo>
                                <a:pt x="4729" y="187"/>
                              </a:lnTo>
                              <a:lnTo>
                                <a:pt x="4728" y="178"/>
                              </a:lnTo>
                              <a:lnTo>
                                <a:pt x="4725" y="171"/>
                              </a:lnTo>
                              <a:lnTo>
                                <a:pt x="4721" y="165"/>
                              </a:lnTo>
                              <a:lnTo>
                                <a:pt x="4719" y="161"/>
                              </a:lnTo>
                              <a:lnTo>
                                <a:pt x="4715" y="157"/>
                              </a:lnTo>
                              <a:lnTo>
                                <a:pt x="4711" y="153"/>
                              </a:lnTo>
                              <a:lnTo>
                                <a:pt x="4706" y="151"/>
                              </a:lnTo>
                              <a:lnTo>
                                <a:pt x="4701" y="150"/>
                              </a:lnTo>
                              <a:lnTo>
                                <a:pt x="4696" y="147"/>
                              </a:lnTo>
                              <a:lnTo>
                                <a:pt x="4692" y="147"/>
                              </a:lnTo>
                              <a:lnTo>
                                <a:pt x="4685" y="146"/>
                              </a:lnTo>
                              <a:lnTo>
                                <a:pt x="4679" y="147"/>
                              </a:lnTo>
                              <a:lnTo>
                                <a:pt x="4674" y="148"/>
                              </a:lnTo>
                              <a:lnTo>
                                <a:pt x="4668" y="150"/>
                              </a:lnTo>
                              <a:lnTo>
                                <a:pt x="4663" y="152"/>
                              </a:lnTo>
                              <a:lnTo>
                                <a:pt x="4658" y="155"/>
                              </a:lnTo>
                              <a:lnTo>
                                <a:pt x="4654" y="158"/>
                              </a:lnTo>
                              <a:lnTo>
                                <a:pt x="4650" y="163"/>
                              </a:lnTo>
                              <a:lnTo>
                                <a:pt x="4647" y="168"/>
                              </a:lnTo>
                              <a:lnTo>
                                <a:pt x="4644" y="163"/>
                              </a:lnTo>
                              <a:lnTo>
                                <a:pt x="4640" y="158"/>
                              </a:lnTo>
                              <a:lnTo>
                                <a:pt x="4637" y="155"/>
                              </a:lnTo>
                              <a:lnTo>
                                <a:pt x="4632" y="152"/>
                              </a:lnTo>
                              <a:lnTo>
                                <a:pt x="4627" y="150"/>
                              </a:lnTo>
                              <a:lnTo>
                                <a:pt x="4622" y="148"/>
                              </a:lnTo>
                              <a:lnTo>
                                <a:pt x="4617" y="147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1"/>
                              </a:lnTo>
                              <a:lnTo>
                                <a:pt x="4584" y="156"/>
                              </a:lnTo>
                              <a:lnTo>
                                <a:pt x="4577" y="165"/>
                              </a:lnTo>
                              <a:lnTo>
                                <a:pt x="4577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200"/>
                              </a:lnTo>
                              <a:lnTo>
                                <a:pt x="4857" y="207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1"/>
                              </a:lnTo>
                              <a:lnTo>
                                <a:pt x="4856" y="237"/>
                              </a:lnTo>
                              <a:lnTo>
                                <a:pt x="4858" y="243"/>
                              </a:lnTo>
                              <a:lnTo>
                                <a:pt x="4860" y="248"/>
                              </a:lnTo>
                              <a:lnTo>
                                <a:pt x="4866" y="259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2"/>
                              </a:lnTo>
                              <a:lnTo>
                                <a:pt x="4907" y="286"/>
                              </a:lnTo>
                              <a:lnTo>
                                <a:pt x="4921" y="287"/>
                              </a:lnTo>
                              <a:lnTo>
                                <a:pt x="4933" y="286"/>
                              </a:lnTo>
                              <a:lnTo>
                                <a:pt x="4946" y="282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9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29"/>
                              </a:lnTo>
                              <a:lnTo>
                                <a:pt x="4984" y="223"/>
                              </a:lnTo>
                              <a:lnTo>
                                <a:pt x="4984" y="215"/>
                              </a:lnTo>
                              <a:lnTo>
                                <a:pt x="4983" y="207"/>
                              </a:lnTo>
                              <a:lnTo>
                                <a:pt x="4979" y="200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1"/>
                              </a:lnTo>
                              <a:lnTo>
                                <a:pt x="4961" y="176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3"/>
                              </a:lnTo>
                              <a:lnTo>
                                <a:pt x="4969" y="157"/>
                              </a:lnTo>
                              <a:lnTo>
                                <a:pt x="4973" y="152"/>
                              </a:lnTo>
                              <a:lnTo>
                                <a:pt x="4976" y="145"/>
                              </a:lnTo>
                              <a:lnTo>
                                <a:pt x="4978" y="139"/>
                              </a:lnTo>
                              <a:lnTo>
                                <a:pt x="4979" y="131"/>
                              </a:lnTo>
                              <a:lnTo>
                                <a:pt x="4981" y="125"/>
                              </a:lnTo>
                              <a:lnTo>
                                <a:pt x="4979" y="112"/>
                              </a:lnTo>
                              <a:lnTo>
                                <a:pt x="4976" y="101"/>
                              </a:lnTo>
                              <a:lnTo>
                                <a:pt x="4971" y="91"/>
                              </a:lnTo>
                              <a:lnTo>
                                <a:pt x="4963" y="82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6"/>
                              </a:lnTo>
                              <a:lnTo>
                                <a:pt x="4921" y="66"/>
                              </a:lnTo>
                              <a:lnTo>
                                <a:pt x="4908" y="66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7" y="82"/>
                              </a:lnTo>
                              <a:lnTo>
                                <a:pt x="4871" y="91"/>
                              </a:lnTo>
                              <a:lnTo>
                                <a:pt x="4865" y="101"/>
                              </a:lnTo>
                              <a:lnTo>
                                <a:pt x="4862" y="112"/>
                              </a:lnTo>
                              <a:lnTo>
                                <a:pt x="4861" y="125"/>
                              </a:lnTo>
                              <a:lnTo>
                                <a:pt x="4861" y="132"/>
                              </a:lnTo>
                              <a:lnTo>
                                <a:pt x="4862" y="139"/>
                              </a:lnTo>
                              <a:lnTo>
                                <a:pt x="4865" y="146"/>
                              </a:lnTo>
                              <a:lnTo>
                                <a:pt x="4867" y="152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7"/>
                              </a:moveTo>
                              <a:lnTo>
                                <a:pt x="4928" y="89"/>
                              </a:lnTo>
                              <a:lnTo>
                                <a:pt x="4934" y="90"/>
                              </a:lnTo>
                              <a:lnTo>
                                <a:pt x="4941" y="94"/>
                              </a:lnTo>
                              <a:lnTo>
                                <a:pt x="4947" y="99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7"/>
                              </a:lnTo>
                              <a:lnTo>
                                <a:pt x="4958" y="125"/>
                              </a:lnTo>
                              <a:lnTo>
                                <a:pt x="4957" y="132"/>
                              </a:lnTo>
                              <a:lnTo>
                                <a:pt x="4954" y="140"/>
                              </a:lnTo>
                              <a:lnTo>
                                <a:pt x="4952" y="146"/>
                              </a:lnTo>
                              <a:lnTo>
                                <a:pt x="4947" y="151"/>
                              </a:lnTo>
                              <a:lnTo>
                                <a:pt x="4941" y="156"/>
                              </a:lnTo>
                              <a:lnTo>
                                <a:pt x="4934" y="158"/>
                              </a:lnTo>
                              <a:lnTo>
                                <a:pt x="4928" y="161"/>
                              </a:lnTo>
                              <a:lnTo>
                                <a:pt x="4921" y="162"/>
                              </a:lnTo>
                              <a:lnTo>
                                <a:pt x="4913" y="161"/>
                              </a:lnTo>
                              <a:lnTo>
                                <a:pt x="4906" y="158"/>
                              </a:lnTo>
                              <a:lnTo>
                                <a:pt x="4900" y="156"/>
                              </a:lnTo>
                              <a:lnTo>
                                <a:pt x="4895" y="151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3" y="132"/>
                              </a:lnTo>
                              <a:lnTo>
                                <a:pt x="4883" y="124"/>
                              </a:lnTo>
                              <a:lnTo>
                                <a:pt x="4885" y="117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9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9"/>
                              </a:lnTo>
                              <a:lnTo>
                                <a:pt x="4921" y="87"/>
                              </a:lnTo>
                              <a:close/>
                              <a:moveTo>
                                <a:pt x="4920" y="182"/>
                              </a:moveTo>
                              <a:lnTo>
                                <a:pt x="4928" y="183"/>
                              </a:lnTo>
                              <a:lnTo>
                                <a:pt x="4936" y="186"/>
                              </a:lnTo>
                              <a:lnTo>
                                <a:pt x="4943" y="190"/>
                              </a:lnTo>
                              <a:lnTo>
                                <a:pt x="4949" y="195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1" y="223"/>
                              </a:lnTo>
                              <a:lnTo>
                                <a:pt x="4961" y="232"/>
                              </a:lnTo>
                              <a:lnTo>
                                <a:pt x="4958" y="239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4"/>
                              </a:lnTo>
                              <a:lnTo>
                                <a:pt x="4911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9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5"/>
                              </a:lnTo>
                              <a:lnTo>
                                <a:pt x="4882" y="207"/>
                              </a:lnTo>
                              <a:lnTo>
                                <a:pt x="4886" y="200"/>
                              </a:lnTo>
                              <a:lnTo>
                                <a:pt x="4891" y="195"/>
                              </a:lnTo>
                              <a:lnTo>
                                <a:pt x="4897" y="190"/>
                              </a:lnTo>
                              <a:lnTo>
                                <a:pt x="4903" y="186"/>
                              </a:lnTo>
                              <a:lnTo>
                                <a:pt x="4912" y="183"/>
                              </a:lnTo>
                              <a:lnTo>
                                <a:pt x="4920" y="182"/>
                              </a:lnTo>
                              <a:close/>
                              <a:moveTo>
                                <a:pt x="5090" y="91"/>
                              </a:moveTo>
                              <a:lnTo>
                                <a:pt x="5090" y="283"/>
                              </a:lnTo>
                              <a:lnTo>
                                <a:pt x="5114" y="283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1"/>
                              </a:lnTo>
                              <a:lnTo>
                                <a:pt x="5090" y="91"/>
                              </a:lnTo>
                              <a:close/>
                              <a:moveTo>
                                <a:pt x="5333" y="337"/>
                              </a:moveTo>
                              <a:lnTo>
                                <a:pt x="5357" y="337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7"/>
                              </a:lnTo>
                              <a:close/>
                              <a:moveTo>
                                <a:pt x="5587" y="91"/>
                              </a:moveTo>
                              <a:lnTo>
                                <a:pt x="5587" y="283"/>
                              </a:lnTo>
                              <a:lnTo>
                                <a:pt x="5611" y="283"/>
                              </a:lnTo>
                              <a:lnTo>
                                <a:pt x="5611" y="69"/>
                              </a:lnTo>
                              <a:lnTo>
                                <a:pt x="5565" y="69"/>
                              </a:lnTo>
                              <a:lnTo>
                                <a:pt x="5552" y="91"/>
                              </a:lnTo>
                              <a:lnTo>
                                <a:pt x="5587" y="91"/>
                              </a:lnTo>
                              <a:close/>
                              <a:moveTo>
                                <a:pt x="5770" y="66"/>
                              </a:moveTo>
                              <a:lnTo>
                                <a:pt x="5763" y="66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7"/>
                              </a:lnTo>
                              <a:lnTo>
                                <a:pt x="5712" y="105"/>
                              </a:lnTo>
                              <a:lnTo>
                                <a:pt x="5707" y="114"/>
                              </a:lnTo>
                              <a:lnTo>
                                <a:pt x="5703" y="122"/>
                              </a:lnTo>
                              <a:lnTo>
                                <a:pt x="5701" y="132"/>
                              </a:lnTo>
                              <a:lnTo>
                                <a:pt x="5698" y="142"/>
                              </a:lnTo>
                              <a:lnTo>
                                <a:pt x="5696" y="152"/>
                              </a:lnTo>
                              <a:lnTo>
                                <a:pt x="5694" y="163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7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7"/>
                              </a:lnTo>
                              <a:lnTo>
                                <a:pt x="5706" y="236"/>
                              </a:lnTo>
                              <a:lnTo>
                                <a:pt x="5709" y="244"/>
                              </a:lnTo>
                              <a:lnTo>
                                <a:pt x="5714" y="252"/>
                              </a:lnTo>
                              <a:lnTo>
                                <a:pt x="5719" y="259"/>
                              </a:lnTo>
                              <a:lnTo>
                                <a:pt x="5726" y="267"/>
                              </a:lnTo>
                              <a:lnTo>
                                <a:pt x="5733" y="272"/>
                              </a:lnTo>
                              <a:lnTo>
                                <a:pt x="5739" y="277"/>
                              </a:lnTo>
                              <a:lnTo>
                                <a:pt x="5747" y="281"/>
                              </a:lnTo>
                              <a:lnTo>
                                <a:pt x="5755" y="284"/>
                              </a:lnTo>
                              <a:lnTo>
                                <a:pt x="5763" y="286"/>
                              </a:lnTo>
                              <a:lnTo>
                                <a:pt x="5770" y="287"/>
                              </a:lnTo>
                              <a:lnTo>
                                <a:pt x="5778" y="286"/>
                              </a:lnTo>
                              <a:lnTo>
                                <a:pt x="5787" y="284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3"/>
                              </a:lnTo>
                              <a:lnTo>
                                <a:pt x="5814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6"/>
                              </a:lnTo>
                              <a:lnTo>
                                <a:pt x="5835" y="237"/>
                              </a:lnTo>
                              <a:lnTo>
                                <a:pt x="5839" y="228"/>
                              </a:lnTo>
                              <a:lnTo>
                                <a:pt x="5841" y="218"/>
                              </a:lnTo>
                              <a:lnTo>
                                <a:pt x="5844" y="208"/>
                              </a:lnTo>
                              <a:lnTo>
                                <a:pt x="5845" y="197"/>
                              </a:lnTo>
                              <a:lnTo>
                                <a:pt x="5846" y="187"/>
                              </a:lnTo>
                              <a:lnTo>
                                <a:pt x="5848" y="176"/>
                              </a:lnTo>
                              <a:lnTo>
                                <a:pt x="5846" y="163"/>
                              </a:lnTo>
                              <a:lnTo>
                                <a:pt x="5845" y="152"/>
                              </a:lnTo>
                              <a:lnTo>
                                <a:pt x="5844" y="142"/>
                              </a:lnTo>
                              <a:lnTo>
                                <a:pt x="5841" y="132"/>
                              </a:lnTo>
                              <a:lnTo>
                                <a:pt x="5838" y="122"/>
                              </a:lnTo>
                              <a:lnTo>
                                <a:pt x="5834" y="114"/>
                              </a:lnTo>
                              <a:lnTo>
                                <a:pt x="5830" y="105"/>
                              </a:lnTo>
                              <a:lnTo>
                                <a:pt x="5825" y="97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9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6"/>
                              </a:lnTo>
                              <a:lnTo>
                                <a:pt x="5770" y="66"/>
                              </a:lnTo>
                              <a:close/>
                              <a:moveTo>
                                <a:pt x="5770" y="87"/>
                              </a:moveTo>
                              <a:lnTo>
                                <a:pt x="5777" y="87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7"/>
                              </a:lnTo>
                              <a:lnTo>
                                <a:pt x="5800" y="102"/>
                              </a:lnTo>
                              <a:lnTo>
                                <a:pt x="5805" y="107"/>
                              </a:lnTo>
                              <a:lnTo>
                                <a:pt x="5809" y="112"/>
                              </a:lnTo>
                              <a:lnTo>
                                <a:pt x="5815" y="126"/>
                              </a:lnTo>
                              <a:lnTo>
                                <a:pt x="5820" y="141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3"/>
                              </a:lnTo>
                              <a:lnTo>
                                <a:pt x="5820" y="211"/>
                              </a:lnTo>
                              <a:lnTo>
                                <a:pt x="5815" y="226"/>
                              </a:lnTo>
                              <a:lnTo>
                                <a:pt x="5808" y="238"/>
                              </a:lnTo>
                              <a:lnTo>
                                <a:pt x="5804" y="244"/>
                              </a:lnTo>
                              <a:lnTo>
                                <a:pt x="5800" y="249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1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4"/>
                              </a:lnTo>
                              <a:lnTo>
                                <a:pt x="5765" y="264"/>
                              </a:lnTo>
                              <a:lnTo>
                                <a:pt x="5759" y="262"/>
                              </a:lnTo>
                              <a:lnTo>
                                <a:pt x="5754" y="261"/>
                              </a:lnTo>
                              <a:lnTo>
                                <a:pt x="5749" y="258"/>
                              </a:lnTo>
                              <a:lnTo>
                                <a:pt x="5744" y="254"/>
                              </a:lnTo>
                              <a:lnTo>
                                <a:pt x="5741" y="249"/>
                              </a:lnTo>
                              <a:lnTo>
                                <a:pt x="5737" y="244"/>
                              </a:lnTo>
                              <a:lnTo>
                                <a:pt x="5733" y="239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8" y="193"/>
                              </a:lnTo>
                              <a:lnTo>
                                <a:pt x="5718" y="176"/>
                              </a:lnTo>
                              <a:lnTo>
                                <a:pt x="5718" y="157"/>
                              </a:lnTo>
                              <a:lnTo>
                                <a:pt x="5722" y="141"/>
                              </a:lnTo>
                              <a:lnTo>
                                <a:pt x="5727" y="126"/>
                              </a:lnTo>
                              <a:lnTo>
                                <a:pt x="5733" y="112"/>
                              </a:lnTo>
                              <a:lnTo>
                                <a:pt x="5737" y="107"/>
                              </a:lnTo>
                              <a:lnTo>
                                <a:pt x="5741" y="102"/>
                              </a:lnTo>
                              <a:lnTo>
                                <a:pt x="5746" y="97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7"/>
                              </a:lnTo>
                              <a:lnTo>
                                <a:pt x="5770" y="87"/>
                              </a:lnTo>
                              <a:close/>
                              <a:moveTo>
                                <a:pt x="5949" y="66"/>
                              </a:moveTo>
                              <a:lnTo>
                                <a:pt x="5940" y="66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7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7"/>
                              </a:lnTo>
                              <a:lnTo>
                                <a:pt x="5889" y="105"/>
                              </a:lnTo>
                              <a:lnTo>
                                <a:pt x="5885" y="114"/>
                              </a:lnTo>
                              <a:lnTo>
                                <a:pt x="5880" y="122"/>
                              </a:lnTo>
                              <a:lnTo>
                                <a:pt x="5878" y="132"/>
                              </a:lnTo>
                              <a:lnTo>
                                <a:pt x="5875" y="142"/>
                              </a:lnTo>
                              <a:lnTo>
                                <a:pt x="5873" y="152"/>
                              </a:lnTo>
                              <a:lnTo>
                                <a:pt x="5871" y="163"/>
                              </a:lnTo>
                              <a:lnTo>
                                <a:pt x="5871" y="175"/>
                              </a:lnTo>
                              <a:lnTo>
                                <a:pt x="5871" y="186"/>
                              </a:lnTo>
                              <a:lnTo>
                                <a:pt x="5873" y="197"/>
                              </a:lnTo>
                              <a:lnTo>
                                <a:pt x="5874" y="207"/>
                              </a:lnTo>
                              <a:lnTo>
                                <a:pt x="5876" y="217"/>
                              </a:lnTo>
                              <a:lnTo>
                                <a:pt x="5879" y="227"/>
                              </a:lnTo>
                              <a:lnTo>
                                <a:pt x="5883" y="236"/>
                              </a:lnTo>
                              <a:lnTo>
                                <a:pt x="5888" y="244"/>
                              </a:lnTo>
                              <a:lnTo>
                                <a:pt x="5891" y="252"/>
                              </a:lnTo>
                              <a:lnTo>
                                <a:pt x="5898" y="259"/>
                              </a:lnTo>
                              <a:lnTo>
                                <a:pt x="5904" y="267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4"/>
                              </a:lnTo>
                              <a:lnTo>
                                <a:pt x="5940" y="286"/>
                              </a:lnTo>
                              <a:lnTo>
                                <a:pt x="5949" y="287"/>
                              </a:lnTo>
                              <a:lnTo>
                                <a:pt x="5956" y="286"/>
                              </a:lnTo>
                              <a:lnTo>
                                <a:pt x="5964" y="284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5" y="273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6"/>
                              </a:lnTo>
                              <a:lnTo>
                                <a:pt x="6012" y="237"/>
                              </a:lnTo>
                              <a:lnTo>
                                <a:pt x="6016" y="228"/>
                              </a:lnTo>
                              <a:lnTo>
                                <a:pt x="6020" y="218"/>
                              </a:lnTo>
                              <a:lnTo>
                                <a:pt x="6021" y="208"/>
                              </a:lnTo>
                              <a:lnTo>
                                <a:pt x="6023" y="197"/>
                              </a:lnTo>
                              <a:lnTo>
                                <a:pt x="6025" y="187"/>
                              </a:lnTo>
                              <a:lnTo>
                                <a:pt x="6025" y="176"/>
                              </a:lnTo>
                              <a:lnTo>
                                <a:pt x="6025" y="163"/>
                              </a:lnTo>
                              <a:lnTo>
                                <a:pt x="6023" y="152"/>
                              </a:lnTo>
                              <a:lnTo>
                                <a:pt x="6021" y="142"/>
                              </a:lnTo>
                              <a:lnTo>
                                <a:pt x="6018" y="132"/>
                              </a:lnTo>
                              <a:lnTo>
                                <a:pt x="6016" y="122"/>
                              </a:lnTo>
                              <a:lnTo>
                                <a:pt x="6012" y="114"/>
                              </a:lnTo>
                              <a:lnTo>
                                <a:pt x="6007" y="105"/>
                              </a:lnTo>
                              <a:lnTo>
                                <a:pt x="6002" y="97"/>
                              </a:lnTo>
                              <a:lnTo>
                                <a:pt x="5997" y="90"/>
                              </a:lnTo>
                              <a:lnTo>
                                <a:pt x="5991" y="84"/>
                              </a:lnTo>
                              <a:lnTo>
                                <a:pt x="5985" y="79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6"/>
                              </a:lnTo>
                              <a:lnTo>
                                <a:pt x="5949" y="66"/>
                              </a:lnTo>
                              <a:close/>
                              <a:moveTo>
                                <a:pt x="5947" y="87"/>
                              </a:moveTo>
                              <a:lnTo>
                                <a:pt x="5954" y="87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7"/>
                              </a:lnTo>
                              <a:lnTo>
                                <a:pt x="5978" y="102"/>
                              </a:lnTo>
                              <a:lnTo>
                                <a:pt x="5982" y="107"/>
                              </a:lnTo>
                              <a:lnTo>
                                <a:pt x="5986" y="112"/>
                              </a:lnTo>
                              <a:lnTo>
                                <a:pt x="5992" y="126"/>
                              </a:lnTo>
                              <a:lnTo>
                                <a:pt x="5997" y="141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3"/>
                              </a:lnTo>
                              <a:lnTo>
                                <a:pt x="5997" y="211"/>
                              </a:lnTo>
                              <a:lnTo>
                                <a:pt x="5992" y="226"/>
                              </a:lnTo>
                              <a:lnTo>
                                <a:pt x="5986" y="238"/>
                              </a:lnTo>
                              <a:lnTo>
                                <a:pt x="5982" y="244"/>
                              </a:lnTo>
                              <a:lnTo>
                                <a:pt x="5977" y="249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1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4"/>
                              </a:lnTo>
                              <a:lnTo>
                                <a:pt x="5942" y="264"/>
                              </a:lnTo>
                              <a:lnTo>
                                <a:pt x="5937" y="262"/>
                              </a:lnTo>
                              <a:lnTo>
                                <a:pt x="5932" y="261"/>
                              </a:lnTo>
                              <a:lnTo>
                                <a:pt x="5927" y="258"/>
                              </a:lnTo>
                              <a:lnTo>
                                <a:pt x="5922" y="254"/>
                              </a:lnTo>
                              <a:lnTo>
                                <a:pt x="5917" y="249"/>
                              </a:lnTo>
                              <a:lnTo>
                                <a:pt x="5914" y="244"/>
                              </a:lnTo>
                              <a:lnTo>
                                <a:pt x="5910" y="239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3"/>
                              </a:lnTo>
                              <a:lnTo>
                                <a:pt x="5895" y="176"/>
                              </a:lnTo>
                              <a:lnTo>
                                <a:pt x="5896" y="157"/>
                              </a:lnTo>
                              <a:lnTo>
                                <a:pt x="5899" y="141"/>
                              </a:lnTo>
                              <a:lnTo>
                                <a:pt x="5904" y="126"/>
                              </a:lnTo>
                              <a:lnTo>
                                <a:pt x="5910" y="112"/>
                              </a:lnTo>
                              <a:lnTo>
                                <a:pt x="5914" y="107"/>
                              </a:lnTo>
                              <a:lnTo>
                                <a:pt x="5917" y="102"/>
                              </a:lnTo>
                              <a:lnTo>
                                <a:pt x="5922" y="97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7"/>
                              </a:lnTo>
                              <a:lnTo>
                                <a:pt x="5947" y="87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200"/>
                              </a:lnTo>
                              <a:lnTo>
                                <a:pt x="6144" y="207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1"/>
                              </a:lnTo>
                              <a:lnTo>
                                <a:pt x="6143" y="237"/>
                              </a:lnTo>
                              <a:lnTo>
                                <a:pt x="6145" y="243"/>
                              </a:lnTo>
                              <a:lnTo>
                                <a:pt x="6147" y="248"/>
                              </a:lnTo>
                              <a:lnTo>
                                <a:pt x="6153" y="259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2"/>
                              </a:lnTo>
                              <a:lnTo>
                                <a:pt x="6194" y="286"/>
                              </a:lnTo>
                              <a:lnTo>
                                <a:pt x="6208" y="287"/>
                              </a:lnTo>
                              <a:lnTo>
                                <a:pt x="6220" y="286"/>
                              </a:lnTo>
                              <a:lnTo>
                                <a:pt x="6233" y="282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9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29"/>
                              </a:lnTo>
                              <a:lnTo>
                                <a:pt x="6271" y="223"/>
                              </a:lnTo>
                              <a:lnTo>
                                <a:pt x="6271" y="215"/>
                              </a:lnTo>
                              <a:lnTo>
                                <a:pt x="6270" y="207"/>
                              </a:lnTo>
                              <a:lnTo>
                                <a:pt x="6266" y="200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1"/>
                              </a:lnTo>
                              <a:lnTo>
                                <a:pt x="6248" y="176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3"/>
                              </a:lnTo>
                              <a:lnTo>
                                <a:pt x="6256" y="157"/>
                              </a:lnTo>
                              <a:lnTo>
                                <a:pt x="6260" y="152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5"/>
                              </a:lnTo>
                              <a:lnTo>
                                <a:pt x="6266" y="112"/>
                              </a:lnTo>
                              <a:lnTo>
                                <a:pt x="6263" y="101"/>
                              </a:lnTo>
                              <a:lnTo>
                                <a:pt x="6258" y="91"/>
                              </a:lnTo>
                              <a:lnTo>
                                <a:pt x="6250" y="82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6"/>
                              </a:lnTo>
                              <a:lnTo>
                                <a:pt x="6208" y="66"/>
                              </a:lnTo>
                              <a:lnTo>
                                <a:pt x="6195" y="66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2"/>
                              </a:lnTo>
                              <a:lnTo>
                                <a:pt x="6158" y="91"/>
                              </a:lnTo>
                              <a:lnTo>
                                <a:pt x="6152" y="101"/>
                              </a:lnTo>
                              <a:lnTo>
                                <a:pt x="6149" y="112"/>
                              </a:lnTo>
                              <a:lnTo>
                                <a:pt x="6148" y="125"/>
                              </a:lnTo>
                              <a:lnTo>
                                <a:pt x="6148" y="132"/>
                              </a:lnTo>
                              <a:lnTo>
                                <a:pt x="6149" y="139"/>
                              </a:lnTo>
                              <a:lnTo>
                                <a:pt x="6152" y="146"/>
                              </a:lnTo>
                              <a:lnTo>
                                <a:pt x="6154" y="152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7"/>
                              </a:moveTo>
                              <a:lnTo>
                                <a:pt x="6215" y="89"/>
                              </a:lnTo>
                              <a:lnTo>
                                <a:pt x="6221" y="90"/>
                              </a:lnTo>
                              <a:lnTo>
                                <a:pt x="6228" y="94"/>
                              </a:lnTo>
                              <a:lnTo>
                                <a:pt x="6234" y="99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7"/>
                              </a:lnTo>
                              <a:lnTo>
                                <a:pt x="6245" y="125"/>
                              </a:lnTo>
                              <a:lnTo>
                                <a:pt x="6244" y="132"/>
                              </a:lnTo>
                              <a:lnTo>
                                <a:pt x="6241" y="140"/>
                              </a:lnTo>
                              <a:lnTo>
                                <a:pt x="6239" y="146"/>
                              </a:lnTo>
                              <a:lnTo>
                                <a:pt x="6234" y="151"/>
                              </a:lnTo>
                              <a:lnTo>
                                <a:pt x="6228" y="156"/>
                              </a:lnTo>
                              <a:lnTo>
                                <a:pt x="6221" y="158"/>
                              </a:lnTo>
                              <a:lnTo>
                                <a:pt x="6215" y="161"/>
                              </a:lnTo>
                              <a:lnTo>
                                <a:pt x="6208" y="162"/>
                              </a:lnTo>
                              <a:lnTo>
                                <a:pt x="6200" y="161"/>
                              </a:lnTo>
                              <a:lnTo>
                                <a:pt x="6193" y="158"/>
                              </a:lnTo>
                              <a:lnTo>
                                <a:pt x="6187" y="156"/>
                              </a:lnTo>
                              <a:lnTo>
                                <a:pt x="6182" y="151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2"/>
                              </a:lnTo>
                              <a:lnTo>
                                <a:pt x="6170" y="124"/>
                              </a:lnTo>
                              <a:lnTo>
                                <a:pt x="6172" y="117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9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9"/>
                              </a:lnTo>
                              <a:lnTo>
                                <a:pt x="6208" y="87"/>
                              </a:lnTo>
                              <a:close/>
                              <a:moveTo>
                                <a:pt x="6206" y="182"/>
                              </a:moveTo>
                              <a:lnTo>
                                <a:pt x="6215" y="183"/>
                              </a:lnTo>
                              <a:lnTo>
                                <a:pt x="6223" y="186"/>
                              </a:lnTo>
                              <a:lnTo>
                                <a:pt x="6230" y="190"/>
                              </a:lnTo>
                              <a:lnTo>
                                <a:pt x="6236" y="195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3"/>
                              </a:lnTo>
                              <a:lnTo>
                                <a:pt x="6248" y="232"/>
                              </a:lnTo>
                              <a:lnTo>
                                <a:pt x="6245" y="239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4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9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5"/>
                              </a:lnTo>
                              <a:lnTo>
                                <a:pt x="6169" y="207"/>
                              </a:lnTo>
                              <a:lnTo>
                                <a:pt x="6173" y="200"/>
                              </a:lnTo>
                              <a:lnTo>
                                <a:pt x="6178" y="195"/>
                              </a:lnTo>
                              <a:lnTo>
                                <a:pt x="6184" y="190"/>
                              </a:lnTo>
                              <a:lnTo>
                                <a:pt x="6190" y="186"/>
                              </a:lnTo>
                              <a:lnTo>
                                <a:pt x="6199" y="183"/>
                              </a:lnTo>
                              <a:lnTo>
                                <a:pt x="6206" y="182"/>
                              </a:lnTo>
                              <a:close/>
                              <a:moveTo>
                                <a:pt x="6356" y="261"/>
                              </a:moveTo>
                              <a:lnTo>
                                <a:pt x="6400" y="211"/>
                              </a:lnTo>
                              <a:lnTo>
                                <a:pt x="6413" y="196"/>
                              </a:lnTo>
                              <a:lnTo>
                                <a:pt x="6423" y="183"/>
                              </a:lnTo>
                              <a:lnTo>
                                <a:pt x="6431" y="172"/>
                              </a:lnTo>
                              <a:lnTo>
                                <a:pt x="6437" y="162"/>
                              </a:lnTo>
                              <a:lnTo>
                                <a:pt x="6442" y="153"/>
                              </a:lnTo>
                              <a:lnTo>
                                <a:pt x="6444" y="146"/>
                              </a:lnTo>
                              <a:lnTo>
                                <a:pt x="6446" y="137"/>
                              </a:lnTo>
                              <a:lnTo>
                                <a:pt x="6446" y="129"/>
                              </a:lnTo>
                              <a:lnTo>
                                <a:pt x="6446" y="122"/>
                              </a:lnTo>
                              <a:lnTo>
                                <a:pt x="6444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4" y="94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1"/>
                              </a:lnTo>
                              <a:lnTo>
                                <a:pt x="6400" y="69"/>
                              </a:lnTo>
                              <a:lnTo>
                                <a:pt x="6393" y="68"/>
                              </a:lnTo>
                              <a:lnTo>
                                <a:pt x="6387" y="66"/>
                              </a:lnTo>
                              <a:lnTo>
                                <a:pt x="6380" y="66"/>
                              </a:lnTo>
                              <a:lnTo>
                                <a:pt x="6371" y="66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4"/>
                              </a:lnTo>
                              <a:lnTo>
                                <a:pt x="6341" y="77"/>
                              </a:lnTo>
                              <a:lnTo>
                                <a:pt x="6335" y="82"/>
                              </a:lnTo>
                              <a:lnTo>
                                <a:pt x="6329" y="89"/>
                              </a:lnTo>
                              <a:lnTo>
                                <a:pt x="6324" y="95"/>
                              </a:lnTo>
                              <a:lnTo>
                                <a:pt x="6320" y="102"/>
                              </a:lnTo>
                              <a:lnTo>
                                <a:pt x="6317" y="110"/>
                              </a:lnTo>
                              <a:lnTo>
                                <a:pt x="6315" y="120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4"/>
                              </a:lnTo>
                              <a:lnTo>
                                <a:pt x="6340" y="116"/>
                              </a:lnTo>
                              <a:lnTo>
                                <a:pt x="6341" y="111"/>
                              </a:lnTo>
                              <a:lnTo>
                                <a:pt x="6345" y="106"/>
                              </a:lnTo>
                              <a:lnTo>
                                <a:pt x="6347" y="102"/>
                              </a:lnTo>
                              <a:lnTo>
                                <a:pt x="6351" y="99"/>
                              </a:lnTo>
                              <a:lnTo>
                                <a:pt x="6355" y="95"/>
                              </a:lnTo>
                              <a:lnTo>
                                <a:pt x="6360" y="92"/>
                              </a:lnTo>
                              <a:lnTo>
                                <a:pt x="6363" y="90"/>
                              </a:lnTo>
                              <a:lnTo>
                                <a:pt x="6370" y="89"/>
                              </a:lnTo>
                              <a:lnTo>
                                <a:pt x="6375" y="87"/>
                              </a:lnTo>
                              <a:lnTo>
                                <a:pt x="6380" y="87"/>
                              </a:lnTo>
                              <a:lnTo>
                                <a:pt x="6388" y="89"/>
                              </a:lnTo>
                              <a:lnTo>
                                <a:pt x="6397" y="91"/>
                              </a:lnTo>
                              <a:lnTo>
                                <a:pt x="6405" y="95"/>
                              </a:lnTo>
                              <a:lnTo>
                                <a:pt x="6411" y="100"/>
                              </a:lnTo>
                              <a:lnTo>
                                <a:pt x="6416" y="105"/>
                              </a:lnTo>
                              <a:lnTo>
                                <a:pt x="6420" y="112"/>
                              </a:lnTo>
                              <a:lnTo>
                                <a:pt x="6422" y="120"/>
                              </a:lnTo>
                              <a:lnTo>
                                <a:pt x="6423" y="129"/>
                              </a:lnTo>
                              <a:lnTo>
                                <a:pt x="6422" y="135"/>
                              </a:lnTo>
                              <a:lnTo>
                                <a:pt x="6421" y="141"/>
                              </a:lnTo>
                              <a:lnTo>
                                <a:pt x="6418" y="147"/>
                              </a:lnTo>
                              <a:lnTo>
                                <a:pt x="6415" y="155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3"/>
                              </a:lnTo>
                              <a:lnTo>
                                <a:pt x="6446" y="283"/>
                              </a:lnTo>
                              <a:lnTo>
                                <a:pt x="6446" y="261"/>
                              </a:lnTo>
                              <a:lnTo>
                                <a:pt x="6356" y="261"/>
                              </a:lnTo>
                              <a:close/>
                              <a:moveTo>
                                <a:pt x="6681" y="190"/>
                              </a:moveTo>
                              <a:lnTo>
                                <a:pt x="6702" y="190"/>
                              </a:lnTo>
                              <a:lnTo>
                                <a:pt x="6717" y="188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7"/>
                              </a:lnTo>
                              <a:lnTo>
                                <a:pt x="6752" y="173"/>
                              </a:lnTo>
                              <a:lnTo>
                                <a:pt x="6756" y="168"/>
                              </a:lnTo>
                              <a:lnTo>
                                <a:pt x="6760" y="165"/>
                              </a:lnTo>
                              <a:lnTo>
                                <a:pt x="6762" y="160"/>
                              </a:lnTo>
                              <a:lnTo>
                                <a:pt x="6765" y="155"/>
                              </a:lnTo>
                              <a:lnTo>
                                <a:pt x="6767" y="148"/>
                              </a:lnTo>
                              <a:lnTo>
                                <a:pt x="6768" y="142"/>
                              </a:lnTo>
                              <a:lnTo>
                                <a:pt x="6770" y="136"/>
                              </a:lnTo>
                              <a:lnTo>
                                <a:pt x="6770" y="129"/>
                              </a:lnTo>
                              <a:lnTo>
                                <a:pt x="6770" y="122"/>
                              </a:lnTo>
                              <a:lnTo>
                                <a:pt x="6768" y="116"/>
                              </a:lnTo>
                              <a:lnTo>
                                <a:pt x="6767" y="110"/>
                              </a:lnTo>
                              <a:lnTo>
                                <a:pt x="6765" y="104"/>
                              </a:lnTo>
                              <a:lnTo>
                                <a:pt x="6762" y="99"/>
                              </a:lnTo>
                              <a:lnTo>
                                <a:pt x="6758" y="92"/>
                              </a:lnTo>
                              <a:lnTo>
                                <a:pt x="6755" y="89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7"/>
                              </a:lnTo>
                              <a:lnTo>
                                <a:pt x="6735" y="75"/>
                              </a:lnTo>
                              <a:lnTo>
                                <a:pt x="6729" y="73"/>
                              </a:lnTo>
                              <a:lnTo>
                                <a:pt x="6714" y="70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3"/>
                              </a:lnTo>
                              <a:lnTo>
                                <a:pt x="6681" y="283"/>
                              </a:lnTo>
                              <a:lnTo>
                                <a:pt x="6681" y="190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1"/>
                              </a:lnTo>
                              <a:lnTo>
                                <a:pt x="6699" y="91"/>
                              </a:lnTo>
                              <a:lnTo>
                                <a:pt x="6711" y="91"/>
                              </a:lnTo>
                              <a:lnTo>
                                <a:pt x="6720" y="94"/>
                              </a:lnTo>
                              <a:lnTo>
                                <a:pt x="6729" y="96"/>
                              </a:lnTo>
                              <a:lnTo>
                                <a:pt x="6735" y="101"/>
                              </a:lnTo>
                              <a:lnTo>
                                <a:pt x="6740" y="106"/>
                              </a:lnTo>
                              <a:lnTo>
                                <a:pt x="6743" y="112"/>
                              </a:lnTo>
                              <a:lnTo>
                                <a:pt x="6746" y="121"/>
                              </a:lnTo>
                              <a:lnTo>
                                <a:pt x="6746" y="129"/>
                              </a:lnTo>
                              <a:lnTo>
                                <a:pt x="6746" y="137"/>
                              </a:lnTo>
                              <a:lnTo>
                                <a:pt x="6743" y="145"/>
                              </a:lnTo>
                              <a:lnTo>
                                <a:pt x="6740" y="152"/>
                              </a:lnTo>
                              <a:lnTo>
                                <a:pt x="6735" y="157"/>
                              </a:lnTo>
                              <a:lnTo>
                                <a:pt x="6727" y="162"/>
                              </a:lnTo>
                              <a:lnTo>
                                <a:pt x="6720" y="165"/>
                              </a:lnTo>
                              <a:lnTo>
                                <a:pt x="6711" y="167"/>
                              </a:lnTo>
                              <a:lnTo>
                                <a:pt x="6700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3"/>
                              </a:lnTo>
                              <a:lnTo>
                                <a:pt x="6817" y="283"/>
                              </a:lnTo>
                              <a:lnTo>
                                <a:pt x="6817" y="212"/>
                              </a:lnTo>
                              <a:lnTo>
                                <a:pt x="6817" y="202"/>
                              </a:lnTo>
                              <a:lnTo>
                                <a:pt x="6818" y="193"/>
                              </a:lnTo>
                              <a:lnTo>
                                <a:pt x="6819" y="186"/>
                              </a:lnTo>
                              <a:lnTo>
                                <a:pt x="6822" y="181"/>
                              </a:lnTo>
                              <a:lnTo>
                                <a:pt x="6826" y="176"/>
                              </a:lnTo>
                              <a:lnTo>
                                <a:pt x="6831" y="172"/>
                              </a:lnTo>
                              <a:lnTo>
                                <a:pt x="6837" y="170"/>
                              </a:lnTo>
                              <a:lnTo>
                                <a:pt x="6843" y="168"/>
                              </a:lnTo>
                              <a:lnTo>
                                <a:pt x="6849" y="170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50"/>
                              </a:lnTo>
                              <a:lnTo>
                                <a:pt x="6857" y="147"/>
                              </a:lnTo>
                              <a:lnTo>
                                <a:pt x="6852" y="147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6"/>
                              </a:lnTo>
                              <a:lnTo>
                                <a:pt x="6817" y="165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8"/>
                              </a:lnTo>
                              <a:lnTo>
                                <a:pt x="6978" y="163"/>
                              </a:lnTo>
                              <a:lnTo>
                                <a:pt x="6973" y="158"/>
                              </a:lnTo>
                              <a:lnTo>
                                <a:pt x="6968" y="155"/>
                              </a:lnTo>
                              <a:lnTo>
                                <a:pt x="6961" y="152"/>
                              </a:lnTo>
                              <a:lnTo>
                                <a:pt x="6955" y="150"/>
                              </a:lnTo>
                              <a:lnTo>
                                <a:pt x="6949" y="147"/>
                              </a:lnTo>
                              <a:lnTo>
                                <a:pt x="6943" y="147"/>
                              </a:lnTo>
                              <a:lnTo>
                                <a:pt x="6937" y="146"/>
                              </a:lnTo>
                              <a:lnTo>
                                <a:pt x="6929" y="147"/>
                              </a:lnTo>
                              <a:lnTo>
                                <a:pt x="6923" y="147"/>
                              </a:lnTo>
                              <a:lnTo>
                                <a:pt x="6917" y="150"/>
                              </a:lnTo>
                              <a:lnTo>
                                <a:pt x="6910" y="152"/>
                              </a:lnTo>
                              <a:lnTo>
                                <a:pt x="6905" y="155"/>
                              </a:lnTo>
                              <a:lnTo>
                                <a:pt x="6900" y="158"/>
                              </a:lnTo>
                              <a:lnTo>
                                <a:pt x="6895" y="162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2"/>
                              </a:lnTo>
                              <a:lnTo>
                                <a:pt x="6878" y="188"/>
                              </a:lnTo>
                              <a:lnTo>
                                <a:pt x="6874" y="201"/>
                              </a:lnTo>
                              <a:lnTo>
                                <a:pt x="6873" y="216"/>
                              </a:lnTo>
                              <a:lnTo>
                                <a:pt x="6873" y="223"/>
                              </a:lnTo>
                              <a:lnTo>
                                <a:pt x="6874" y="231"/>
                              </a:lnTo>
                              <a:lnTo>
                                <a:pt x="6876" y="237"/>
                              </a:lnTo>
                              <a:lnTo>
                                <a:pt x="6878" y="244"/>
                              </a:lnTo>
                              <a:lnTo>
                                <a:pt x="6881" y="251"/>
                              </a:lnTo>
                              <a:lnTo>
                                <a:pt x="6883" y="256"/>
                              </a:lnTo>
                              <a:lnTo>
                                <a:pt x="6887" y="262"/>
                              </a:lnTo>
                              <a:lnTo>
                                <a:pt x="6890" y="267"/>
                              </a:lnTo>
                              <a:lnTo>
                                <a:pt x="6895" y="271"/>
                              </a:lnTo>
                              <a:lnTo>
                                <a:pt x="6900" y="276"/>
                              </a:lnTo>
                              <a:lnTo>
                                <a:pt x="6905" y="278"/>
                              </a:lnTo>
                              <a:lnTo>
                                <a:pt x="6912" y="282"/>
                              </a:lnTo>
                              <a:lnTo>
                                <a:pt x="6917" y="283"/>
                              </a:lnTo>
                              <a:lnTo>
                                <a:pt x="6923" y="286"/>
                              </a:lnTo>
                              <a:lnTo>
                                <a:pt x="6930" y="287"/>
                              </a:lnTo>
                              <a:lnTo>
                                <a:pt x="6937" y="287"/>
                              </a:lnTo>
                              <a:lnTo>
                                <a:pt x="6944" y="287"/>
                              </a:lnTo>
                              <a:lnTo>
                                <a:pt x="6950" y="286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8"/>
                              </a:lnTo>
                              <a:lnTo>
                                <a:pt x="6973" y="274"/>
                              </a:lnTo>
                              <a:lnTo>
                                <a:pt x="6978" y="269"/>
                              </a:lnTo>
                              <a:lnTo>
                                <a:pt x="6983" y="264"/>
                              </a:lnTo>
                              <a:lnTo>
                                <a:pt x="6983" y="283"/>
                              </a:lnTo>
                              <a:lnTo>
                                <a:pt x="7005" y="283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8"/>
                              </a:lnTo>
                              <a:lnTo>
                                <a:pt x="6958" y="171"/>
                              </a:lnTo>
                              <a:lnTo>
                                <a:pt x="6965" y="175"/>
                              </a:lnTo>
                              <a:lnTo>
                                <a:pt x="6971" y="181"/>
                              </a:lnTo>
                              <a:lnTo>
                                <a:pt x="6976" y="188"/>
                              </a:lnTo>
                              <a:lnTo>
                                <a:pt x="6981" y="196"/>
                              </a:lnTo>
                              <a:lnTo>
                                <a:pt x="6984" y="206"/>
                              </a:lnTo>
                              <a:lnTo>
                                <a:pt x="6984" y="216"/>
                              </a:lnTo>
                              <a:lnTo>
                                <a:pt x="6984" y="227"/>
                              </a:lnTo>
                              <a:lnTo>
                                <a:pt x="6981" y="236"/>
                              </a:lnTo>
                              <a:lnTo>
                                <a:pt x="6976" y="244"/>
                              </a:lnTo>
                              <a:lnTo>
                                <a:pt x="6971" y="252"/>
                              </a:lnTo>
                              <a:lnTo>
                                <a:pt x="6965" y="258"/>
                              </a:lnTo>
                              <a:lnTo>
                                <a:pt x="6958" y="262"/>
                              </a:lnTo>
                              <a:lnTo>
                                <a:pt x="6949" y="264"/>
                              </a:lnTo>
                              <a:lnTo>
                                <a:pt x="6939" y="266"/>
                              </a:lnTo>
                              <a:lnTo>
                                <a:pt x="6930" y="264"/>
                              </a:lnTo>
                              <a:lnTo>
                                <a:pt x="6922" y="262"/>
                              </a:lnTo>
                              <a:lnTo>
                                <a:pt x="6914" y="258"/>
                              </a:lnTo>
                              <a:lnTo>
                                <a:pt x="6908" y="252"/>
                              </a:lnTo>
                              <a:lnTo>
                                <a:pt x="6903" y="244"/>
                              </a:lnTo>
                              <a:lnTo>
                                <a:pt x="6899" y="236"/>
                              </a:lnTo>
                              <a:lnTo>
                                <a:pt x="6897" y="226"/>
                              </a:lnTo>
                              <a:lnTo>
                                <a:pt x="6895" y="216"/>
                              </a:lnTo>
                              <a:lnTo>
                                <a:pt x="6897" y="206"/>
                              </a:lnTo>
                              <a:lnTo>
                                <a:pt x="6899" y="196"/>
                              </a:lnTo>
                              <a:lnTo>
                                <a:pt x="6903" y="188"/>
                              </a:lnTo>
                              <a:lnTo>
                                <a:pt x="6909" y="181"/>
                              </a:lnTo>
                              <a:lnTo>
                                <a:pt x="6915" y="176"/>
                              </a:lnTo>
                              <a:lnTo>
                                <a:pt x="6923" y="171"/>
                              </a:lnTo>
                              <a:lnTo>
                                <a:pt x="6930" y="168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3"/>
                              </a:lnTo>
                              <a:lnTo>
                                <a:pt x="7069" y="283"/>
                              </a:lnTo>
                              <a:lnTo>
                                <a:pt x="7069" y="216"/>
                              </a:lnTo>
                              <a:lnTo>
                                <a:pt x="7069" y="206"/>
                              </a:lnTo>
                              <a:lnTo>
                                <a:pt x="7070" y="197"/>
                              </a:lnTo>
                              <a:lnTo>
                                <a:pt x="7071" y="190"/>
                              </a:lnTo>
                              <a:lnTo>
                                <a:pt x="7074" y="183"/>
                              </a:lnTo>
                              <a:lnTo>
                                <a:pt x="7079" y="177"/>
                              </a:lnTo>
                              <a:lnTo>
                                <a:pt x="7085" y="172"/>
                              </a:lnTo>
                              <a:lnTo>
                                <a:pt x="7094" y="168"/>
                              </a:lnTo>
                              <a:lnTo>
                                <a:pt x="7102" y="167"/>
                              </a:lnTo>
                              <a:lnTo>
                                <a:pt x="7110" y="168"/>
                              </a:lnTo>
                              <a:lnTo>
                                <a:pt x="7115" y="170"/>
                              </a:lnTo>
                              <a:lnTo>
                                <a:pt x="7120" y="172"/>
                              </a:lnTo>
                              <a:lnTo>
                                <a:pt x="7123" y="176"/>
                              </a:lnTo>
                              <a:lnTo>
                                <a:pt x="7126" y="181"/>
                              </a:lnTo>
                              <a:lnTo>
                                <a:pt x="7128" y="186"/>
                              </a:lnTo>
                              <a:lnTo>
                                <a:pt x="7130" y="193"/>
                              </a:lnTo>
                              <a:lnTo>
                                <a:pt x="7130" y="202"/>
                              </a:lnTo>
                              <a:lnTo>
                                <a:pt x="7130" y="283"/>
                              </a:lnTo>
                              <a:lnTo>
                                <a:pt x="7153" y="283"/>
                              </a:lnTo>
                              <a:lnTo>
                                <a:pt x="7153" y="201"/>
                              </a:lnTo>
                              <a:lnTo>
                                <a:pt x="7152" y="188"/>
                              </a:lnTo>
                              <a:lnTo>
                                <a:pt x="7151" y="180"/>
                              </a:lnTo>
                              <a:lnTo>
                                <a:pt x="7148" y="172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3" y="155"/>
                              </a:lnTo>
                              <a:lnTo>
                                <a:pt x="7130" y="152"/>
                              </a:lnTo>
                              <a:lnTo>
                                <a:pt x="7125" y="150"/>
                              </a:lnTo>
                              <a:lnTo>
                                <a:pt x="7118" y="148"/>
                              </a:lnTo>
                              <a:lnTo>
                                <a:pt x="7113" y="147"/>
                              </a:lnTo>
                              <a:lnTo>
                                <a:pt x="7107" y="147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7"/>
                              </a:lnTo>
                              <a:lnTo>
                                <a:pt x="7069" y="166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8"/>
                              </a:lnTo>
                              <a:lnTo>
                                <a:pt x="7290" y="163"/>
                              </a:lnTo>
                              <a:lnTo>
                                <a:pt x="7284" y="158"/>
                              </a:lnTo>
                              <a:lnTo>
                                <a:pt x="7279" y="155"/>
                              </a:lnTo>
                              <a:lnTo>
                                <a:pt x="7274" y="152"/>
                              </a:lnTo>
                              <a:lnTo>
                                <a:pt x="7268" y="150"/>
                              </a:lnTo>
                              <a:lnTo>
                                <a:pt x="7262" y="147"/>
                              </a:lnTo>
                              <a:lnTo>
                                <a:pt x="7256" y="147"/>
                              </a:lnTo>
                              <a:lnTo>
                                <a:pt x="7248" y="146"/>
                              </a:lnTo>
                              <a:lnTo>
                                <a:pt x="7242" y="147"/>
                              </a:lnTo>
                              <a:lnTo>
                                <a:pt x="7236" y="147"/>
                              </a:lnTo>
                              <a:lnTo>
                                <a:pt x="7229" y="150"/>
                              </a:lnTo>
                              <a:lnTo>
                                <a:pt x="7223" y="152"/>
                              </a:lnTo>
                              <a:lnTo>
                                <a:pt x="7217" y="155"/>
                              </a:lnTo>
                              <a:lnTo>
                                <a:pt x="7212" y="158"/>
                              </a:lnTo>
                              <a:lnTo>
                                <a:pt x="7207" y="162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2"/>
                              </a:lnTo>
                              <a:lnTo>
                                <a:pt x="7189" y="188"/>
                              </a:lnTo>
                              <a:lnTo>
                                <a:pt x="7186" y="201"/>
                              </a:lnTo>
                              <a:lnTo>
                                <a:pt x="7185" y="216"/>
                              </a:lnTo>
                              <a:lnTo>
                                <a:pt x="7186" y="223"/>
                              </a:lnTo>
                              <a:lnTo>
                                <a:pt x="7186" y="231"/>
                              </a:lnTo>
                              <a:lnTo>
                                <a:pt x="7187" y="237"/>
                              </a:lnTo>
                              <a:lnTo>
                                <a:pt x="7189" y="244"/>
                              </a:lnTo>
                              <a:lnTo>
                                <a:pt x="7192" y="251"/>
                              </a:lnTo>
                              <a:lnTo>
                                <a:pt x="7196" y="256"/>
                              </a:lnTo>
                              <a:lnTo>
                                <a:pt x="7199" y="262"/>
                              </a:lnTo>
                              <a:lnTo>
                                <a:pt x="7203" y="267"/>
                              </a:lnTo>
                              <a:lnTo>
                                <a:pt x="7207" y="271"/>
                              </a:lnTo>
                              <a:lnTo>
                                <a:pt x="7212" y="276"/>
                              </a:lnTo>
                              <a:lnTo>
                                <a:pt x="7218" y="278"/>
                              </a:lnTo>
                              <a:lnTo>
                                <a:pt x="7223" y="282"/>
                              </a:lnTo>
                              <a:lnTo>
                                <a:pt x="7229" y="283"/>
                              </a:lnTo>
                              <a:lnTo>
                                <a:pt x="7236" y="286"/>
                              </a:lnTo>
                              <a:lnTo>
                                <a:pt x="7242" y="287"/>
                              </a:lnTo>
                              <a:lnTo>
                                <a:pt x="7249" y="287"/>
                              </a:lnTo>
                              <a:lnTo>
                                <a:pt x="7256" y="287"/>
                              </a:lnTo>
                              <a:lnTo>
                                <a:pt x="7262" y="286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8"/>
                              </a:lnTo>
                              <a:lnTo>
                                <a:pt x="7285" y="274"/>
                              </a:lnTo>
                              <a:lnTo>
                                <a:pt x="7290" y="269"/>
                              </a:lnTo>
                              <a:lnTo>
                                <a:pt x="7295" y="264"/>
                              </a:lnTo>
                              <a:lnTo>
                                <a:pt x="7295" y="283"/>
                              </a:lnTo>
                              <a:lnTo>
                                <a:pt x="7318" y="283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8"/>
                              </a:lnTo>
                              <a:lnTo>
                                <a:pt x="7270" y="171"/>
                              </a:lnTo>
                              <a:lnTo>
                                <a:pt x="7278" y="175"/>
                              </a:lnTo>
                              <a:lnTo>
                                <a:pt x="7284" y="181"/>
                              </a:lnTo>
                              <a:lnTo>
                                <a:pt x="7289" y="188"/>
                              </a:lnTo>
                              <a:lnTo>
                                <a:pt x="7293" y="196"/>
                              </a:lnTo>
                              <a:lnTo>
                                <a:pt x="7295" y="206"/>
                              </a:lnTo>
                              <a:lnTo>
                                <a:pt x="7297" y="216"/>
                              </a:lnTo>
                              <a:lnTo>
                                <a:pt x="7295" y="227"/>
                              </a:lnTo>
                              <a:lnTo>
                                <a:pt x="7293" y="236"/>
                              </a:lnTo>
                              <a:lnTo>
                                <a:pt x="7289" y="244"/>
                              </a:lnTo>
                              <a:lnTo>
                                <a:pt x="7284" y="252"/>
                              </a:lnTo>
                              <a:lnTo>
                                <a:pt x="7278" y="258"/>
                              </a:lnTo>
                              <a:lnTo>
                                <a:pt x="7270" y="262"/>
                              </a:lnTo>
                              <a:lnTo>
                                <a:pt x="7262" y="264"/>
                              </a:lnTo>
                              <a:lnTo>
                                <a:pt x="7252" y="266"/>
                              </a:lnTo>
                              <a:lnTo>
                                <a:pt x="7243" y="264"/>
                              </a:lnTo>
                              <a:lnTo>
                                <a:pt x="7234" y="262"/>
                              </a:lnTo>
                              <a:lnTo>
                                <a:pt x="7227" y="258"/>
                              </a:lnTo>
                              <a:lnTo>
                                <a:pt x="7221" y="252"/>
                              </a:lnTo>
                              <a:lnTo>
                                <a:pt x="7216" y="244"/>
                              </a:lnTo>
                              <a:lnTo>
                                <a:pt x="7212" y="236"/>
                              </a:lnTo>
                              <a:lnTo>
                                <a:pt x="7209" y="226"/>
                              </a:lnTo>
                              <a:lnTo>
                                <a:pt x="7208" y="216"/>
                              </a:lnTo>
                              <a:lnTo>
                                <a:pt x="7209" y="206"/>
                              </a:lnTo>
                              <a:lnTo>
                                <a:pt x="7212" y="196"/>
                              </a:lnTo>
                              <a:lnTo>
                                <a:pt x="7216" y="188"/>
                              </a:lnTo>
                              <a:lnTo>
                                <a:pt x="7221" y="181"/>
                              </a:lnTo>
                              <a:lnTo>
                                <a:pt x="7227" y="176"/>
                              </a:lnTo>
                              <a:lnTo>
                                <a:pt x="7234" y="171"/>
                              </a:lnTo>
                              <a:lnTo>
                                <a:pt x="7243" y="168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1"/>
                              </a:moveTo>
                              <a:lnTo>
                                <a:pt x="7501" y="283"/>
                              </a:lnTo>
                              <a:lnTo>
                                <a:pt x="7525" y="283"/>
                              </a:lnTo>
                              <a:lnTo>
                                <a:pt x="7525" y="69"/>
                              </a:lnTo>
                              <a:lnTo>
                                <a:pt x="7477" y="69"/>
                              </a:lnTo>
                              <a:lnTo>
                                <a:pt x="7465" y="91"/>
                              </a:lnTo>
                              <a:lnTo>
                                <a:pt x="7501" y="91"/>
                              </a:lnTo>
                              <a:close/>
                              <a:moveTo>
                                <a:pt x="7684" y="66"/>
                              </a:moveTo>
                              <a:lnTo>
                                <a:pt x="7677" y="66"/>
                              </a:lnTo>
                              <a:lnTo>
                                <a:pt x="7668" y="68"/>
                              </a:lnTo>
                              <a:lnTo>
                                <a:pt x="7660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7"/>
                              </a:lnTo>
                              <a:lnTo>
                                <a:pt x="7624" y="105"/>
                              </a:lnTo>
                              <a:lnTo>
                                <a:pt x="7621" y="114"/>
                              </a:lnTo>
                              <a:lnTo>
                                <a:pt x="7617" y="122"/>
                              </a:lnTo>
                              <a:lnTo>
                                <a:pt x="7613" y="132"/>
                              </a:lnTo>
                              <a:lnTo>
                                <a:pt x="7611" y="142"/>
                              </a:lnTo>
                              <a:lnTo>
                                <a:pt x="7609" y="152"/>
                              </a:lnTo>
                              <a:lnTo>
                                <a:pt x="7608" y="163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8" y="197"/>
                              </a:lnTo>
                              <a:lnTo>
                                <a:pt x="7611" y="207"/>
                              </a:lnTo>
                              <a:lnTo>
                                <a:pt x="7612" y="217"/>
                              </a:lnTo>
                              <a:lnTo>
                                <a:pt x="7616" y="227"/>
                              </a:lnTo>
                              <a:lnTo>
                                <a:pt x="7619" y="236"/>
                              </a:lnTo>
                              <a:lnTo>
                                <a:pt x="7623" y="244"/>
                              </a:lnTo>
                              <a:lnTo>
                                <a:pt x="7628" y="252"/>
                              </a:lnTo>
                              <a:lnTo>
                                <a:pt x="7633" y="259"/>
                              </a:lnTo>
                              <a:lnTo>
                                <a:pt x="7639" y="267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4"/>
                              </a:lnTo>
                              <a:lnTo>
                                <a:pt x="7677" y="286"/>
                              </a:lnTo>
                              <a:lnTo>
                                <a:pt x="7684" y="287"/>
                              </a:lnTo>
                              <a:lnTo>
                                <a:pt x="7692" y="286"/>
                              </a:lnTo>
                              <a:lnTo>
                                <a:pt x="7699" y="284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3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6"/>
                              </a:lnTo>
                              <a:lnTo>
                                <a:pt x="7748" y="237"/>
                              </a:lnTo>
                              <a:lnTo>
                                <a:pt x="7751" y="228"/>
                              </a:lnTo>
                              <a:lnTo>
                                <a:pt x="7755" y="218"/>
                              </a:lnTo>
                              <a:lnTo>
                                <a:pt x="7758" y="208"/>
                              </a:lnTo>
                              <a:lnTo>
                                <a:pt x="7759" y="197"/>
                              </a:lnTo>
                              <a:lnTo>
                                <a:pt x="7760" y="187"/>
                              </a:lnTo>
                              <a:lnTo>
                                <a:pt x="7760" y="176"/>
                              </a:lnTo>
                              <a:lnTo>
                                <a:pt x="7760" y="163"/>
                              </a:lnTo>
                              <a:lnTo>
                                <a:pt x="7759" y="152"/>
                              </a:lnTo>
                              <a:lnTo>
                                <a:pt x="7756" y="142"/>
                              </a:lnTo>
                              <a:lnTo>
                                <a:pt x="7754" y="132"/>
                              </a:lnTo>
                              <a:lnTo>
                                <a:pt x="7751" y="122"/>
                              </a:lnTo>
                              <a:lnTo>
                                <a:pt x="7748" y="114"/>
                              </a:lnTo>
                              <a:lnTo>
                                <a:pt x="7743" y="105"/>
                              </a:lnTo>
                              <a:lnTo>
                                <a:pt x="7739" y="97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9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6"/>
                              </a:lnTo>
                              <a:lnTo>
                                <a:pt x="7684" y="66"/>
                              </a:lnTo>
                              <a:close/>
                              <a:moveTo>
                                <a:pt x="7684" y="87"/>
                              </a:moveTo>
                              <a:lnTo>
                                <a:pt x="7689" y="87"/>
                              </a:lnTo>
                              <a:lnTo>
                                <a:pt x="7694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7"/>
                              </a:lnTo>
                              <a:lnTo>
                                <a:pt x="7714" y="102"/>
                              </a:lnTo>
                              <a:lnTo>
                                <a:pt x="7718" y="107"/>
                              </a:lnTo>
                              <a:lnTo>
                                <a:pt x="7721" y="112"/>
                              </a:lnTo>
                              <a:lnTo>
                                <a:pt x="7728" y="126"/>
                              </a:lnTo>
                              <a:lnTo>
                                <a:pt x="7733" y="141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3"/>
                              </a:lnTo>
                              <a:lnTo>
                                <a:pt x="7733" y="211"/>
                              </a:lnTo>
                              <a:lnTo>
                                <a:pt x="7728" y="226"/>
                              </a:lnTo>
                              <a:lnTo>
                                <a:pt x="7721" y="238"/>
                              </a:lnTo>
                              <a:lnTo>
                                <a:pt x="7718" y="244"/>
                              </a:lnTo>
                              <a:lnTo>
                                <a:pt x="7714" y="249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1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4"/>
                              </a:lnTo>
                              <a:lnTo>
                                <a:pt x="7678" y="264"/>
                              </a:lnTo>
                              <a:lnTo>
                                <a:pt x="7673" y="262"/>
                              </a:lnTo>
                              <a:lnTo>
                                <a:pt x="7668" y="261"/>
                              </a:lnTo>
                              <a:lnTo>
                                <a:pt x="7663" y="258"/>
                              </a:lnTo>
                              <a:lnTo>
                                <a:pt x="7658" y="254"/>
                              </a:lnTo>
                              <a:lnTo>
                                <a:pt x="7653" y="249"/>
                              </a:lnTo>
                              <a:lnTo>
                                <a:pt x="7649" y="244"/>
                              </a:lnTo>
                              <a:lnTo>
                                <a:pt x="7645" y="239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3"/>
                              </a:lnTo>
                              <a:lnTo>
                                <a:pt x="7631" y="176"/>
                              </a:lnTo>
                              <a:lnTo>
                                <a:pt x="7632" y="157"/>
                              </a:lnTo>
                              <a:lnTo>
                                <a:pt x="7634" y="141"/>
                              </a:lnTo>
                              <a:lnTo>
                                <a:pt x="7639" y="126"/>
                              </a:lnTo>
                              <a:lnTo>
                                <a:pt x="7645" y="112"/>
                              </a:lnTo>
                              <a:lnTo>
                                <a:pt x="7649" y="107"/>
                              </a:lnTo>
                              <a:lnTo>
                                <a:pt x="7654" y="102"/>
                              </a:lnTo>
                              <a:lnTo>
                                <a:pt x="7658" y="97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7"/>
                              </a:lnTo>
                              <a:lnTo>
                                <a:pt x="7684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B3BB753" id="Group 6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">
              <v:rect id="Rectangle 7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8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9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shape id="Freeform 10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11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12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3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2r5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+jlFxlAr38BAAD//wMAUEsBAi0AFAAGAAgAAAAhANvh9svuAAAAhQEAABMAAAAAAAAAAAAA&#10;AAAAAAAAAFtDb250ZW50X1R5cGVzXS54bWxQSwECLQAUAAYACAAAACEAWvQsW78AAAAVAQAACwAA&#10;AAAAAAAAAAAAAAAfAQAAX3JlbHMvLnJlbHNQSwECLQAUAAYACAAAACEA5gdq+cMAAADbAAAADwAA&#10;AAAAAAAAAAAAAAAHAgAAZHJzL2Rvd25yZXYueG1sUEsFBgAAAAADAAMAtwAAAPcCAAAAAA==&#10;" fillcolor="#0071bc" stroked="f"/>
              <v:shape id="Freeform 14" o:spid="_x0000_s1034" style="position:absolute;left:2178;top:2129;width:195;height:186;visibility:visible;mso-wrap-style:square;v-text-anchor:top" coordsize="391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" path="m197,116l156,236r81,l197,116xm128,309r-24,65l,374,143,,251,,391,374r-104,l263,309r-135,xe" stroked="f">
                <v:path arrowok="t" o:connecttype="custom" o:connectlocs="98,58;78,117;118,117;98,58;64,154;52,186;0,186;71,0;125,0;195,186;143,186;131,154;64,154" o:connectangles="0,0,0,0,0,0,0,0,0,0,0,0,0"/>
                <o:lock v:ext="edit" verticies="t"/>
              </v:shape>
              <v:shape id="Freeform 15" o:spid="_x0000_s1035" style="position:absolute;left:2394;top:2129;width:187;height:186;visibility:visible;mso-wrap-style:square;v-text-anchor:top" coordsize="37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" path="m,l97,,276,229,276,r97,l373,374r-97,l97,146r,228l,374,,xe" stroked="f">
                <v:path arrowok="t" o:connecttype="custom" o:connectlocs="0,0;49,0;138,114;138,0;187,0;187,186;138,186;49,73;49,186;0,186;0,0" o:connectangles="0,0,0,0,0,0,0,0,0,0,0"/>
              </v:shape>
              <v:shape id="Freeform 16" o:spid="_x0000_s1036" style="position:absolute;left:2603;top:2129;width:195;height:186;visibility:visible;mso-wrap-style:square;v-text-anchor:top" coordsize="39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" path="m196,116l155,236r81,l196,116xm128,309r-26,65l,374,143,,249,,390,374r-103,l263,309r-135,xe" stroked="f">
                <v:path arrowok="t" o:connecttype="custom" o:connectlocs="98,58;78,117;118,117;98,58;64,154;51,186;0,186;72,0;125,0;195,186;144,186;132,154;64,154" o:connectangles="0,0,0,0,0,0,0,0,0,0,0,0,0"/>
                <o:lock v:ext="edit" verticies="t"/>
              </v:shape>
              <v:shape id="Freeform 17" o:spid="_x0000_s1037" style="position:absolute;left:2820;top:2129;width:106;height:186;visibility:visible;mso-wrap-style:square;v-text-anchor:top" coordsize="21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" path="m97,292r116,l213,374,,374,,,97,r,292xe" stroked="f">
                <v:path arrowok="t" o:connecttype="custom" o:connectlocs="48,145;106,145;106,186;0,186;0,0;48,0;48,145" o:connectangles="0,0,0,0,0,0,0"/>
              </v:shape>
              <v:shape id="Freeform 18" o:spid="_x0000_s1038" style="position:absolute;left:2909;top:2068;width:187;height:247;visibility:visible;mso-wrap-style:square;v-text-anchor:top" coordsize="374,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" path="m188,102l154,69,234,r47,43l188,102xm,121r117,l187,223,255,121r119,l233,316r,179l136,495r,-179l,121xe" stroked="f">
                <v:path arrowok="t" o:connecttype="custom" o:connectlocs="94,51;77,34;117,0;141,21;94,51;0,60;59,60;94,111;128,60;187,60;117,158;117,247;68,247;68,158;0,60" o:connectangles="0,0,0,0,0,0,0,0,0,0,0,0,0,0,0"/>
                <o:lock v:ext="edit" verticies="t"/>
              </v:shape>
              <v:shape id="Freeform 19" o:spid="_x0000_s1039" style="position:absolute;left:3099;top:2129;width:170;height:186;visibility:visible;mso-wrap-style:square;v-text-anchor:top" coordsize="34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" path="m320,292r,82l,374,177,82,30,82,30,,340,,163,292r157,xe" stroked="f">
                <v:path arrowok="t" o:connecttype="custom" o:connectlocs="160,145;160,186;0,186;89,41;15,41;15,0;170,0;82,145;160,145" o:connectangles="0,0,0,0,0,0,0,0,0"/>
              </v:shape>
              <v:shape id="Freeform 20" o:spid="_x0000_s1040" style="position:absolute;left:3278;top:2129;width:195;height:186;visibility:visible;mso-wrap-style:square;v-text-anchor:top" coordsize="392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" path="m197,116l156,236r81,l197,116xm129,309r-27,65l,374,144,,251,,392,374r-105,l263,309r-134,xe" stroked="f">
                <v:path arrowok="t" o:connecttype="custom" o:connectlocs="98,58;78,117;118,117;98,58;64,154;51,186;0,186;72,0;125,0;195,186;143,186;131,154;64,154" o:connectangles="0,0,0,0,0,0,0,0,0,0,0,0,0"/>
                <o:lock v:ext="edit" verticies="t"/>
              </v:shape>
              <v:shape id="Freeform 21" o:spid="_x0000_s1041" style="position:absolute;left:6643;top:1371;width:3880;height:179;visibility:visible;mso-wrap-style:square;v-text-anchor:top" coordsize="7760,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xm1197,171r24,l1221,150r-24,l1197,101r-23,l1174,150r-15,l1159,171r15,l1174,283r23,l1197,171xm1264,150r-22,l1242,283r22,l1264,150xm1253,82r-6,3l1242,87r-4,5l1237,99r1,3l1238,106r1,3l1242,111r2,1l1247,115r3,l1253,116r6,-1l1265,111r3,-5l1269,100r-1,-8l1265,87r-6,-2l1253,82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    <v:path arrowok="t" o:connecttype="custom" o:connectlocs="76,139;55,44;102,94;164,111;202,114;191,96;444,78;412,134;463,86;531,144;528,84;688,83;648,127;710,75;784,81;783,109;1022,75;1068,41;1160,74;1181,88;1233,78;1271,98;1633,82;1633,135;1729,141;1719,179;1817,73;1824,84;1893,74;1906,84;1995,76;2001,122;2043,74;2047,144;2097,78;2135,98;2180,142;2220,142;2247,94;2352,91;2434,93;2486,46;2443,70;2460,91;2857,126;2891,45;2880,45;3004,123;2987,127;3080,134;3076,51;3103,91;3223,61;3212,65;3341,95;3409,75;3479,142;3523,142;3640,78;3648,142;3751,46;3876,114;3850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272"/>
    <w:rsid w:val="00000AFD"/>
    <w:rsid w:val="00000B61"/>
    <w:rsid w:val="00002062"/>
    <w:rsid w:val="000026DB"/>
    <w:rsid w:val="000045E4"/>
    <w:rsid w:val="00007E27"/>
    <w:rsid w:val="00011F01"/>
    <w:rsid w:val="000263AE"/>
    <w:rsid w:val="000267F9"/>
    <w:rsid w:val="000328BE"/>
    <w:rsid w:val="00043BF4"/>
    <w:rsid w:val="00054B1A"/>
    <w:rsid w:val="000629A7"/>
    <w:rsid w:val="000662E1"/>
    <w:rsid w:val="00082D06"/>
    <w:rsid w:val="000840CF"/>
    <w:rsid w:val="000843A5"/>
    <w:rsid w:val="00085839"/>
    <w:rsid w:val="00086030"/>
    <w:rsid w:val="00086515"/>
    <w:rsid w:val="00096E41"/>
    <w:rsid w:val="000976FC"/>
    <w:rsid w:val="000A5C9B"/>
    <w:rsid w:val="000B57A5"/>
    <w:rsid w:val="000B6F63"/>
    <w:rsid w:val="000C0AD1"/>
    <w:rsid w:val="000D0224"/>
    <w:rsid w:val="000D1021"/>
    <w:rsid w:val="000E2DF8"/>
    <w:rsid w:val="000F3927"/>
    <w:rsid w:val="000F5B28"/>
    <w:rsid w:val="000F5BE0"/>
    <w:rsid w:val="000F7B47"/>
    <w:rsid w:val="00102987"/>
    <w:rsid w:val="00110D2C"/>
    <w:rsid w:val="001128A7"/>
    <w:rsid w:val="00127216"/>
    <w:rsid w:val="001404AB"/>
    <w:rsid w:val="001413EF"/>
    <w:rsid w:val="0014359F"/>
    <w:rsid w:val="00145990"/>
    <w:rsid w:val="00146E8B"/>
    <w:rsid w:val="00152C0F"/>
    <w:rsid w:val="00152DD0"/>
    <w:rsid w:val="001658A9"/>
    <w:rsid w:val="00165F51"/>
    <w:rsid w:val="0017231D"/>
    <w:rsid w:val="00173DAD"/>
    <w:rsid w:val="00175ABA"/>
    <w:rsid w:val="001760A7"/>
    <w:rsid w:val="001810DC"/>
    <w:rsid w:val="001858A0"/>
    <w:rsid w:val="001869C6"/>
    <w:rsid w:val="00190F3C"/>
    <w:rsid w:val="00194A71"/>
    <w:rsid w:val="001A3635"/>
    <w:rsid w:val="001A39BD"/>
    <w:rsid w:val="001A4D80"/>
    <w:rsid w:val="001A59BF"/>
    <w:rsid w:val="001B0F8D"/>
    <w:rsid w:val="001B1689"/>
    <w:rsid w:val="001B607F"/>
    <w:rsid w:val="001B694F"/>
    <w:rsid w:val="001C21C8"/>
    <w:rsid w:val="001D2496"/>
    <w:rsid w:val="001D369A"/>
    <w:rsid w:val="001E0DE8"/>
    <w:rsid w:val="001E3E32"/>
    <w:rsid w:val="001F0AC2"/>
    <w:rsid w:val="001F3210"/>
    <w:rsid w:val="001F6C45"/>
    <w:rsid w:val="002025DE"/>
    <w:rsid w:val="002070FB"/>
    <w:rsid w:val="00213729"/>
    <w:rsid w:val="00222158"/>
    <w:rsid w:val="00225C95"/>
    <w:rsid w:val="0023168A"/>
    <w:rsid w:val="00232658"/>
    <w:rsid w:val="00233775"/>
    <w:rsid w:val="002349FA"/>
    <w:rsid w:val="002379F0"/>
    <w:rsid w:val="002406FA"/>
    <w:rsid w:val="00256F39"/>
    <w:rsid w:val="002617DC"/>
    <w:rsid w:val="0026443D"/>
    <w:rsid w:val="00267344"/>
    <w:rsid w:val="00267F1B"/>
    <w:rsid w:val="0027206A"/>
    <w:rsid w:val="002764CA"/>
    <w:rsid w:val="00277891"/>
    <w:rsid w:val="00277F57"/>
    <w:rsid w:val="002822E9"/>
    <w:rsid w:val="002905D4"/>
    <w:rsid w:val="00294272"/>
    <w:rsid w:val="00296F0B"/>
    <w:rsid w:val="00297DC1"/>
    <w:rsid w:val="002A5A10"/>
    <w:rsid w:val="002B24E8"/>
    <w:rsid w:val="002B2E47"/>
    <w:rsid w:val="002B4151"/>
    <w:rsid w:val="002C0B82"/>
    <w:rsid w:val="002C6D85"/>
    <w:rsid w:val="002C7842"/>
    <w:rsid w:val="002D0D7B"/>
    <w:rsid w:val="002D0E55"/>
    <w:rsid w:val="002D2F1C"/>
    <w:rsid w:val="002D5B24"/>
    <w:rsid w:val="002D5BE4"/>
    <w:rsid w:val="002D6A6C"/>
    <w:rsid w:val="002D70EF"/>
    <w:rsid w:val="002E3731"/>
    <w:rsid w:val="002F56A4"/>
    <w:rsid w:val="00300EFF"/>
    <w:rsid w:val="00303A1B"/>
    <w:rsid w:val="00305915"/>
    <w:rsid w:val="00311358"/>
    <w:rsid w:val="00314B28"/>
    <w:rsid w:val="00315996"/>
    <w:rsid w:val="00320CCA"/>
    <w:rsid w:val="003301A3"/>
    <w:rsid w:val="003309FE"/>
    <w:rsid w:val="0033111B"/>
    <w:rsid w:val="003353D4"/>
    <w:rsid w:val="003574BC"/>
    <w:rsid w:val="00357591"/>
    <w:rsid w:val="003608B1"/>
    <w:rsid w:val="00361800"/>
    <w:rsid w:val="00362D31"/>
    <w:rsid w:val="0036777B"/>
    <w:rsid w:val="00377FF6"/>
    <w:rsid w:val="00381789"/>
    <w:rsid w:val="0038282A"/>
    <w:rsid w:val="0038790C"/>
    <w:rsid w:val="00387C0C"/>
    <w:rsid w:val="0039754F"/>
    <w:rsid w:val="00397580"/>
    <w:rsid w:val="003A1794"/>
    <w:rsid w:val="003A45C8"/>
    <w:rsid w:val="003B42D6"/>
    <w:rsid w:val="003B7AFB"/>
    <w:rsid w:val="003C2DCF"/>
    <w:rsid w:val="003C7FE7"/>
    <w:rsid w:val="003D0499"/>
    <w:rsid w:val="003D1628"/>
    <w:rsid w:val="003E036B"/>
    <w:rsid w:val="003E24D6"/>
    <w:rsid w:val="003E39A5"/>
    <w:rsid w:val="003E5294"/>
    <w:rsid w:val="003F063A"/>
    <w:rsid w:val="003F3CF7"/>
    <w:rsid w:val="003F526A"/>
    <w:rsid w:val="003F69C4"/>
    <w:rsid w:val="003F720E"/>
    <w:rsid w:val="00405244"/>
    <w:rsid w:val="00410675"/>
    <w:rsid w:val="004141BB"/>
    <w:rsid w:val="00417A3E"/>
    <w:rsid w:val="00420833"/>
    <w:rsid w:val="00440E0F"/>
    <w:rsid w:val="004412B5"/>
    <w:rsid w:val="0044133D"/>
    <w:rsid w:val="00442425"/>
    <w:rsid w:val="00443699"/>
    <w:rsid w:val="004436EE"/>
    <w:rsid w:val="0044608A"/>
    <w:rsid w:val="0045547F"/>
    <w:rsid w:val="004557D6"/>
    <w:rsid w:val="0045729A"/>
    <w:rsid w:val="00461AA0"/>
    <w:rsid w:val="00466A01"/>
    <w:rsid w:val="0047570E"/>
    <w:rsid w:val="00477D3F"/>
    <w:rsid w:val="00481301"/>
    <w:rsid w:val="00485BDF"/>
    <w:rsid w:val="004920AD"/>
    <w:rsid w:val="00495933"/>
    <w:rsid w:val="00497552"/>
    <w:rsid w:val="004A7638"/>
    <w:rsid w:val="004B042B"/>
    <w:rsid w:val="004B4EB9"/>
    <w:rsid w:val="004D05B3"/>
    <w:rsid w:val="004E479E"/>
    <w:rsid w:val="004E64E4"/>
    <w:rsid w:val="004F21F0"/>
    <w:rsid w:val="004F6AC8"/>
    <w:rsid w:val="004F78E6"/>
    <w:rsid w:val="005041CC"/>
    <w:rsid w:val="005116FB"/>
    <w:rsid w:val="00512D99"/>
    <w:rsid w:val="0051654E"/>
    <w:rsid w:val="00521C2A"/>
    <w:rsid w:val="00521D70"/>
    <w:rsid w:val="00531DBB"/>
    <w:rsid w:val="005320B3"/>
    <w:rsid w:val="0053486B"/>
    <w:rsid w:val="00544B6D"/>
    <w:rsid w:val="00550B10"/>
    <w:rsid w:val="00550DE3"/>
    <w:rsid w:val="00553DAA"/>
    <w:rsid w:val="00560B36"/>
    <w:rsid w:val="005646B3"/>
    <w:rsid w:val="005730B8"/>
    <w:rsid w:val="00574392"/>
    <w:rsid w:val="00575189"/>
    <w:rsid w:val="005761C6"/>
    <w:rsid w:val="00576430"/>
    <w:rsid w:val="005806C7"/>
    <w:rsid w:val="00584039"/>
    <w:rsid w:val="00593BF2"/>
    <w:rsid w:val="005965CC"/>
    <w:rsid w:val="005B1D8F"/>
    <w:rsid w:val="005B70A2"/>
    <w:rsid w:val="005C306B"/>
    <w:rsid w:val="005C5902"/>
    <w:rsid w:val="005C7B62"/>
    <w:rsid w:val="005D3B4B"/>
    <w:rsid w:val="005D44D3"/>
    <w:rsid w:val="005D4E7D"/>
    <w:rsid w:val="005E38ED"/>
    <w:rsid w:val="005F699D"/>
    <w:rsid w:val="005F79FB"/>
    <w:rsid w:val="00600D6C"/>
    <w:rsid w:val="00604406"/>
    <w:rsid w:val="00605F4A"/>
    <w:rsid w:val="00607822"/>
    <w:rsid w:val="006103AA"/>
    <w:rsid w:val="00613BBF"/>
    <w:rsid w:val="00617122"/>
    <w:rsid w:val="00622B80"/>
    <w:rsid w:val="006255F5"/>
    <w:rsid w:val="00625F1A"/>
    <w:rsid w:val="00637BDE"/>
    <w:rsid w:val="0064139A"/>
    <w:rsid w:val="00650867"/>
    <w:rsid w:val="006644B0"/>
    <w:rsid w:val="00677A06"/>
    <w:rsid w:val="00685EF7"/>
    <w:rsid w:val="00687004"/>
    <w:rsid w:val="00695833"/>
    <w:rsid w:val="006A1BA0"/>
    <w:rsid w:val="006A2B77"/>
    <w:rsid w:val="006A2E94"/>
    <w:rsid w:val="006B2266"/>
    <w:rsid w:val="006C0241"/>
    <w:rsid w:val="006C09DD"/>
    <w:rsid w:val="006D37F2"/>
    <w:rsid w:val="006D751F"/>
    <w:rsid w:val="006E024F"/>
    <w:rsid w:val="006E081D"/>
    <w:rsid w:val="006E4E81"/>
    <w:rsid w:val="006E6533"/>
    <w:rsid w:val="006F1A84"/>
    <w:rsid w:val="006F4CC9"/>
    <w:rsid w:val="006F4CEB"/>
    <w:rsid w:val="007015DC"/>
    <w:rsid w:val="00707F7D"/>
    <w:rsid w:val="007112F4"/>
    <w:rsid w:val="0071635D"/>
    <w:rsid w:val="00717D86"/>
    <w:rsid w:val="00717EC5"/>
    <w:rsid w:val="00720C0A"/>
    <w:rsid w:val="00723FD3"/>
    <w:rsid w:val="0072676A"/>
    <w:rsid w:val="00735ABB"/>
    <w:rsid w:val="00737B80"/>
    <w:rsid w:val="00743E8E"/>
    <w:rsid w:val="00747CD4"/>
    <w:rsid w:val="0075117C"/>
    <w:rsid w:val="0075252B"/>
    <w:rsid w:val="007565BC"/>
    <w:rsid w:val="00764E4A"/>
    <w:rsid w:val="00770581"/>
    <w:rsid w:val="00780D20"/>
    <w:rsid w:val="00781DCA"/>
    <w:rsid w:val="00785339"/>
    <w:rsid w:val="00791110"/>
    <w:rsid w:val="007A57F2"/>
    <w:rsid w:val="007A72E1"/>
    <w:rsid w:val="007B1333"/>
    <w:rsid w:val="007B4584"/>
    <w:rsid w:val="007C1A06"/>
    <w:rsid w:val="007C33E3"/>
    <w:rsid w:val="007D4356"/>
    <w:rsid w:val="007E0507"/>
    <w:rsid w:val="007E23A3"/>
    <w:rsid w:val="007E57E6"/>
    <w:rsid w:val="007F23E2"/>
    <w:rsid w:val="007F4AEB"/>
    <w:rsid w:val="007F7013"/>
    <w:rsid w:val="007F75B2"/>
    <w:rsid w:val="008006F9"/>
    <w:rsid w:val="00801F87"/>
    <w:rsid w:val="008043C4"/>
    <w:rsid w:val="00815588"/>
    <w:rsid w:val="00826D16"/>
    <w:rsid w:val="00830309"/>
    <w:rsid w:val="00830A1C"/>
    <w:rsid w:val="00831B1B"/>
    <w:rsid w:val="008321E1"/>
    <w:rsid w:val="00833133"/>
    <w:rsid w:val="00834DAD"/>
    <w:rsid w:val="008367C1"/>
    <w:rsid w:val="00836B73"/>
    <w:rsid w:val="00837B57"/>
    <w:rsid w:val="00837C9A"/>
    <w:rsid w:val="00840EDD"/>
    <w:rsid w:val="008457B8"/>
    <w:rsid w:val="008469AC"/>
    <w:rsid w:val="00850401"/>
    <w:rsid w:val="008504E3"/>
    <w:rsid w:val="008522C0"/>
    <w:rsid w:val="008559EC"/>
    <w:rsid w:val="00856CE8"/>
    <w:rsid w:val="00861D0E"/>
    <w:rsid w:val="0086500D"/>
    <w:rsid w:val="00867569"/>
    <w:rsid w:val="008860AA"/>
    <w:rsid w:val="00890E54"/>
    <w:rsid w:val="0089593B"/>
    <w:rsid w:val="00897186"/>
    <w:rsid w:val="008A18A9"/>
    <w:rsid w:val="008A6189"/>
    <w:rsid w:val="008A750A"/>
    <w:rsid w:val="008B0F31"/>
    <w:rsid w:val="008B2F9A"/>
    <w:rsid w:val="008B492D"/>
    <w:rsid w:val="008B7866"/>
    <w:rsid w:val="008C08FE"/>
    <w:rsid w:val="008C384C"/>
    <w:rsid w:val="008D0F11"/>
    <w:rsid w:val="008D4551"/>
    <w:rsid w:val="008E2C02"/>
    <w:rsid w:val="008E650D"/>
    <w:rsid w:val="008F73B4"/>
    <w:rsid w:val="00903627"/>
    <w:rsid w:val="009051BE"/>
    <w:rsid w:val="0090741A"/>
    <w:rsid w:val="00913CDA"/>
    <w:rsid w:val="009200DE"/>
    <w:rsid w:val="009311F7"/>
    <w:rsid w:val="00931A52"/>
    <w:rsid w:val="0093462D"/>
    <w:rsid w:val="009364FA"/>
    <w:rsid w:val="00940571"/>
    <w:rsid w:val="00945A3A"/>
    <w:rsid w:val="00945DBD"/>
    <w:rsid w:val="0094770B"/>
    <w:rsid w:val="00953D7C"/>
    <w:rsid w:val="00955609"/>
    <w:rsid w:val="00955BE6"/>
    <w:rsid w:val="00957B28"/>
    <w:rsid w:val="00973D5B"/>
    <w:rsid w:val="00976C41"/>
    <w:rsid w:val="00980A5C"/>
    <w:rsid w:val="00981DE3"/>
    <w:rsid w:val="00982B6C"/>
    <w:rsid w:val="009844CA"/>
    <w:rsid w:val="00985CF5"/>
    <w:rsid w:val="00986469"/>
    <w:rsid w:val="009940EB"/>
    <w:rsid w:val="009974E5"/>
    <w:rsid w:val="009A5E29"/>
    <w:rsid w:val="009B55B1"/>
    <w:rsid w:val="009B5A69"/>
    <w:rsid w:val="009C5577"/>
    <w:rsid w:val="009D00E2"/>
    <w:rsid w:val="009D44E1"/>
    <w:rsid w:val="009D5AFA"/>
    <w:rsid w:val="009E1191"/>
    <w:rsid w:val="009E5282"/>
    <w:rsid w:val="009E6D74"/>
    <w:rsid w:val="00A026BB"/>
    <w:rsid w:val="00A160EE"/>
    <w:rsid w:val="00A1794A"/>
    <w:rsid w:val="00A213AB"/>
    <w:rsid w:val="00A27262"/>
    <w:rsid w:val="00A30ED8"/>
    <w:rsid w:val="00A40FFF"/>
    <w:rsid w:val="00A4258E"/>
    <w:rsid w:val="00A4343D"/>
    <w:rsid w:val="00A43D25"/>
    <w:rsid w:val="00A50232"/>
    <w:rsid w:val="00A502F1"/>
    <w:rsid w:val="00A52705"/>
    <w:rsid w:val="00A556CA"/>
    <w:rsid w:val="00A56C80"/>
    <w:rsid w:val="00A621F9"/>
    <w:rsid w:val="00A62E5C"/>
    <w:rsid w:val="00A65F94"/>
    <w:rsid w:val="00A670D9"/>
    <w:rsid w:val="00A67DD6"/>
    <w:rsid w:val="00A70A6A"/>
    <w:rsid w:val="00A70A83"/>
    <w:rsid w:val="00A70F37"/>
    <w:rsid w:val="00A73122"/>
    <w:rsid w:val="00A81EB3"/>
    <w:rsid w:val="00A8255E"/>
    <w:rsid w:val="00A831CC"/>
    <w:rsid w:val="00A858D4"/>
    <w:rsid w:val="00A85C52"/>
    <w:rsid w:val="00A97E05"/>
    <w:rsid w:val="00AA7F0D"/>
    <w:rsid w:val="00AB2508"/>
    <w:rsid w:val="00AB2A38"/>
    <w:rsid w:val="00AB67CB"/>
    <w:rsid w:val="00AC3D9A"/>
    <w:rsid w:val="00AC5CAB"/>
    <w:rsid w:val="00AD46F9"/>
    <w:rsid w:val="00AF2AE7"/>
    <w:rsid w:val="00AF35E7"/>
    <w:rsid w:val="00B00C1D"/>
    <w:rsid w:val="00B05AB4"/>
    <w:rsid w:val="00B07564"/>
    <w:rsid w:val="00B116B3"/>
    <w:rsid w:val="00B20915"/>
    <w:rsid w:val="00B21630"/>
    <w:rsid w:val="00B27F0C"/>
    <w:rsid w:val="00B33194"/>
    <w:rsid w:val="00B45002"/>
    <w:rsid w:val="00B45080"/>
    <w:rsid w:val="00B462FC"/>
    <w:rsid w:val="00B50B4B"/>
    <w:rsid w:val="00B51376"/>
    <w:rsid w:val="00B525B5"/>
    <w:rsid w:val="00B54268"/>
    <w:rsid w:val="00B56066"/>
    <w:rsid w:val="00B56A07"/>
    <w:rsid w:val="00B6437B"/>
    <w:rsid w:val="00B647B5"/>
    <w:rsid w:val="00B72E0F"/>
    <w:rsid w:val="00B7482C"/>
    <w:rsid w:val="00B8509C"/>
    <w:rsid w:val="00B86328"/>
    <w:rsid w:val="00B908DB"/>
    <w:rsid w:val="00B93498"/>
    <w:rsid w:val="00B951A2"/>
    <w:rsid w:val="00B9548F"/>
    <w:rsid w:val="00BA3DB5"/>
    <w:rsid w:val="00BA439F"/>
    <w:rsid w:val="00BA6370"/>
    <w:rsid w:val="00BB2AB1"/>
    <w:rsid w:val="00BC2BDC"/>
    <w:rsid w:val="00BC748B"/>
    <w:rsid w:val="00BD41FD"/>
    <w:rsid w:val="00BD7F06"/>
    <w:rsid w:val="00BE480F"/>
    <w:rsid w:val="00BE7252"/>
    <w:rsid w:val="00BF4E75"/>
    <w:rsid w:val="00C00498"/>
    <w:rsid w:val="00C0080F"/>
    <w:rsid w:val="00C01B8F"/>
    <w:rsid w:val="00C04FAF"/>
    <w:rsid w:val="00C17BE7"/>
    <w:rsid w:val="00C22126"/>
    <w:rsid w:val="00C269D4"/>
    <w:rsid w:val="00C33CDC"/>
    <w:rsid w:val="00C36E50"/>
    <w:rsid w:val="00C40531"/>
    <w:rsid w:val="00C4160D"/>
    <w:rsid w:val="00C4509B"/>
    <w:rsid w:val="00C52B09"/>
    <w:rsid w:val="00C60D3C"/>
    <w:rsid w:val="00C638BF"/>
    <w:rsid w:val="00C72AD3"/>
    <w:rsid w:val="00C80717"/>
    <w:rsid w:val="00C83C59"/>
    <w:rsid w:val="00C8406E"/>
    <w:rsid w:val="00C93981"/>
    <w:rsid w:val="00C94757"/>
    <w:rsid w:val="00CA1B18"/>
    <w:rsid w:val="00CB03B6"/>
    <w:rsid w:val="00CB0ABC"/>
    <w:rsid w:val="00CB2709"/>
    <w:rsid w:val="00CB44BA"/>
    <w:rsid w:val="00CB6F89"/>
    <w:rsid w:val="00CD1DE1"/>
    <w:rsid w:val="00CE228C"/>
    <w:rsid w:val="00CE34B7"/>
    <w:rsid w:val="00CE4E15"/>
    <w:rsid w:val="00CF2492"/>
    <w:rsid w:val="00CF545B"/>
    <w:rsid w:val="00D03EB8"/>
    <w:rsid w:val="00D05F20"/>
    <w:rsid w:val="00D05FDF"/>
    <w:rsid w:val="00D075E7"/>
    <w:rsid w:val="00D20836"/>
    <w:rsid w:val="00D21AC4"/>
    <w:rsid w:val="00D23539"/>
    <w:rsid w:val="00D2778B"/>
    <w:rsid w:val="00D27D69"/>
    <w:rsid w:val="00D34650"/>
    <w:rsid w:val="00D3769F"/>
    <w:rsid w:val="00D448C2"/>
    <w:rsid w:val="00D45452"/>
    <w:rsid w:val="00D55712"/>
    <w:rsid w:val="00D666C3"/>
    <w:rsid w:val="00D774A6"/>
    <w:rsid w:val="00D85E22"/>
    <w:rsid w:val="00D8701C"/>
    <w:rsid w:val="00D8741A"/>
    <w:rsid w:val="00D90BC9"/>
    <w:rsid w:val="00D970A5"/>
    <w:rsid w:val="00DA3468"/>
    <w:rsid w:val="00DB7467"/>
    <w:rsid w:val="00DB7B88"/>
    <w:rsid w:val="00DC1817"/>
    <w:rsid w:val="00DC3C37"/>
    <w:rsid w:val="00DC4CFE"/>
    <w:rsid w:val="00DD1EAE"/>
    <w:rsid w:val="00DD35AC"/>
    <w:rsid w:val="00DE60A7"/>
    <w:rsid w:val="00DF2659"/>
    <w:rsid w:val="00DF47FE"/>
    <w:rsid w:val="00DF6CFD"/>
    <w:rsid w:val="00DF7371"/>
    <w:rsid w:val="00E053B1"/>
    <w:rsid w:val="00E23375"/>
    <w:rsid w:val="00E23EEC"/>
    <w:rsid w:val="00E26704"/>
    <w:rsid w:val="00E31980"/>
    <w:rsid w:val="00E42E00"/>
    <w:rsid w:val="00E4500A"/>
    <w:rsid w:val="00E50FB3"/>
    <w:rsid w:val="00E54ED8"/>
    <w:rsid w:val="00E57D11"/>
    <w:rsid w:val="00E6423C"/>
    <w:rsid w:val="00E64D56"/>
    <w:rsid w:val="00E662A2"/>
    <w:rsid w:val="00E73FE6"/>
    <w:rsid w:val="00E90350"/>
    <w:rsid w:val="00E9055A"/>
    <w:rsid w:val="00E93830"/>
    <w:rsid w:val="00E93E0E"/>
    <w:rsid w:val="00E96A50"/>
    <w:rsid w:val="00EA006B"/>
    <w:rsid w:val="00EA1E5D"/>
    <w:rsid w:val="00EA5ADF"/>
    <w:rsid w:val="00EA7B94"/>
    <w:rsid w:val="00EB1ED3"/>
    <w:rsid w:val="00EB4B5C"/>
    <w:rsid w:val="00EB6A9F"/>
    <w:rsid w:val="00EB6C35"/>
    <w:rsid w:val="00EC2D51"/>
    <w:rsid w:val="00EC30C2"/>
    <w:rsid w:val="00ED4FFD"/>
    <w:rsid w:val="00ED7B69"/>
    <w:rsid w:val="00EE01C9"/>
    <w:rsid w:val="00EE1E7F"/>
    <w:rsid w:val="00EE56FA"/>
    <w:rsid w:val="00EF1A27"/>
    <w:rsid w:val="00EF201D"/>
    <w:rsid w:val="00EF79D7"/>
    <w:rsid w:val="00EF7AC7"/>
    <w:rsid w:val="00F07B41"/>
    <w:rsid w:val="00F13564"/>
    <w:rsid w:val="00F23A1A"/>
    <w:rsid w:val="00F26395"/>
    <w:rsid w:val="00F26805"/>
    <w:rsid w:val="00F32DA4"/>
    <w:rsid w:val="00F330BB"/>
    <w:rsid w:val="00F3456B"/>
    <w:rsid w:val="00F36B8D"/>
    <w:rsid w:val="00F405AA"/>
    <w:rsid w:val="00F424D3"/>
    <w:rsid w:val="00F4360B"/>
    <w:rsid w:val="00F43CC3"/>
    <w:rsid w:val="00F51BCD"/>
    <w:rsid w:val="00F539A9"/>
    <w:rsid w:val="00F648EF"/>
    <w:rsid w:val="00F67233"/>
    <w:rsid w:val="00F71B5C"/>
    <w:rsid w:val="00F800AB"/>
    <w:rsid w:val="00F9200C"/>
    <w:rsid w:val="00F9284C"/>
    <w:rsid w:val="00FA1A94"/>
    <w:rsid w:val="00FA22FB"/>
    <w:rsid w:val="00FA7DEF"/>
    <w:rsid w:val="00FB3BA1"/>
    <w:rsid w:val="00FB5F91"/>
    <w:rsid w:val="00FB687C"/>
    <w:rsid w:val="00FB7771"/>
    <w:rsid w:val="00FC2ECA"/>
    <w:rsid w:val="00FC32D1"/>
    <w:rsid w:val="00FC6FF9"/>
    <w:rsid w:val="00FD1EAD"/>
    <w:rsid w:val="00FD4750"/>
    <w:rsid w:val="00FD4A28"/>
    <w:rsid w:val="00FD4F23"/>
    <w:rsid w:val="00FD6A89"/>
    <w:rsid w:val="00FD70EC"/>
    <w:rsid w:val="00FD7B48"/>
    <w:rsid w:val="00FE1FBE"/>
    <w:rsid w:val="00FE4FC6"/>
    <w:rsid w:val="00FF2D5D"/>
    <w:rsid w:val="00FF79E3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42E31B6"/>
  <w15:docId w15:val="{A589D2A3-46BA-4802-907A-5FA4844D6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A006B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odsazen2">
    <w:name w:val="Body Text Indent 2"/>
    <w:basedOn w:val="Normln"/>
    <w:link w:val="Zkladntextodsazen2Char"/>
    <w:rsid w:val="00EA006B"/>
    <w:pPr>
      <w:spacing w:line="240" w:lineRule="auto"/>
      <w:ind w:firstLine="708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Zkladntextodsazen2Char">
    <w:name w:val="Základní text odsazený 2 Char"/>
    <w:link w:val="Zkladntextodsazen2"/>
    <w:rsid w:val="00EA006B"/>
    <w:rPr>
      <w:rFonts w:ascii="Times New Roman" w:eastAsia="Times New Roman" w:hAnsi="Times New Roman"/>
      <w:b/>
      <w:bCs/>
      <w:sz w:val="24"/>
      <w:szCs w:val="24"/>
      <w:lang w:eastAsia="en-US"/>
    </w:rPr>
  </w:style>
  <w:style w:type="paragraph" w:styleId="Zkladntext">
    <w:name w:val="Body Text"/>
    <w:basedOn w:val="Normln"/>
    <w:link w:val="ZkladntextChar"/>
    <w:rsid w:val="00EA006B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EA006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datum0">
    <w:name w:val="datum"/>
    <w:next w:val="Normln"/>
    <w:qFormat/>
    <w:rsid w:val="00362D31"/>
    <w:pPr>
      <w:spacing w:line="300" w:lineRule="exact"/>
    </w:pPr>
    <w:rPr>
      <w:rFonts w:ascii="Arial" w:hAnsi="Arial" w:cs="Arial"/>
      <w:b/>
      <w:sz w:val="18"/>
      <w:szCs w:val="22"/>
      <w:lang w:val="en-US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086030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086030"/>
    <w:rPr>
      <w:rFonts w:ascii="Arial" w:hAnsi="Arial"/>
      <w:sz w:val="16"/>
      <w:szCs w:val="16"/>
      <w:lang w:eastAsia="en-US"/>
    </w:rPr>
  </w:style>
  <w:style w:type="paragraph" w:customStyle="1" w:styleId="Poznamkytexty">
    <w:name w:val="Poznamky texty"/>
    <w:basedOn w:val="Poznmky"/>
    <w:qFormat/>
    <w:rsid w:val="00086030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uiPriority w:val="99"/>
    <w:semiHidden/>
    <w:unhideWhenUsed/>
    <w:rsid w:val="00086030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4E64E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E64E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E64E4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E64E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E64E4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AB67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5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customXml" Target="../customXml/item2.xml"/><Relationship Id="rId10" Type="http://schemas.openxmlformats.org/officeDocument/2006/relationships/image" Target="media/image4.emf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NKRI~1\AppData\Local\Temp\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5DD488E-B8A3-4BE8-A6B2-A7ECE6B12F7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422310-D2D1-4CBE-892E-F3959335B0D9}"/>
</file>

<file path=customXml/itemProps3.xml><?xml version="1.0" encoding="utf-8"?>
<ds:datastoreItem xmlns:ds="http://schemas.openxmlformats.org/officeDocument/2006/customXml" ds:itemID="{FCD96BFF-B03E-4040-AD9E-8D4291895186}"/>
</file>

<file path=customXml/itemProps4.xml><?xml version="1.0" encoding="utf-8"?>
<ds:datastoreItem xmlns:ds="http://schemas.openxmlformats.org/officeDocument/2006/customXml" ds:itemID="{A0122214-DF78-45D6-82F9-54FA44742F11}"/>
</file>

<file path=docProps/app.xml><?xml version="1.0" encoding="utf-8"?>
<Properties xmlns="http://schemas.openxmlformats.org/officeDocument/2006/extended-properties" xmlns:vt="http://schemas.openxmlformats.org/officeDocument/2006/docPropsVTypes">
  <Template>Analýza CZ.dotx</Template>
  <TotalTime>2</TotalTime>
  <Pages>14</Pages>
  <Words>1336</Words>
  <Characters>7884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9202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Trexler</dc:creator>
  <cp:lastModifiedBy>Henkrichová Jana</cp:lastModifiedBy>
  <cp:revision>3</cp:revision>
  <cp:lastPrinted>2024-10-07T08:35:00Z</cp:lastPrinted>
  <dcterms:created xsi:type="dcterms:W3CDTF">2025-01-08T15:45:00Z</dcterms:created>
  <dcterms:modified xsi:type="dcterms:W3CDTF">2025-01-08T15:48:00Z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