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0" w:type="pct"/>
        <w:shd w:val="clear" w:color="auto" w:fill="009B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5"/>
      </w:tblGrid>
      <w:tr w:rsidR="004D5DEF" w:rsidRPr="00B50A26" w:rsidTr="00C3533D">
        <w:trPr>
          <w:cantSplit/>
          <w:trHeight w:hRule="exact" w:val="476"/>
        </w:trPr>
        <w:tc>
          <w:tcPr>
            <w:tcW w:w="5000" w:type="pct"/>
            <w:shd w:val="clear" w:color="auto" w:fill="009BB4"/>
            <w:noWrap/>
            <w:vAlign w:val="center"/>
          </w:tcPr>
          <w:p w:rsidR="004D5DEF" w:rsidRPr="00B50A26" w:rsidRDefault="004D5DEF">
            <w:pPr>
              <w:rPr>
                <w:rFonts w:eastAsia="Arial Unicode MS" w:cs="Arial Unicode MS"/>
                <w:color w:val="333399"/>
                <w:sz w:val="18"/>
                <w:szCs w:val="18"/>
                <w:lang w:val="en-GB"/>
              </w:rPr>
            </w:pPr>
            <w:bookmarkStart w:id="0" w:name="_GoBack"/>
            <w:bookmarkEnd w:id="0"/>
            <w:r w:rsidRPr="00B50A26">
              <w:rPr>
                <w:b/>
                <w:bCs/>
                <w:color w:val="FFFFFF"/>
                <w:sz w:val="18"/>
                <w:szCs w:val="18"/>
                <w:lang w:val="en-GB"/>
              </w:rPr>
              <w:t xml:space="preserve"> INTRODUCTION</w:t>
            </w:r>
          </w:p>
        </w:tc>
      </w:tr>
    </w:tbl>
    <w:p w:rsidR="00F553E1" w:rsidRDefault="00CA17C2" w:rsidP="00F553E1">
      <w:pPr>
        <w:pStyle w:val="Zkladntext"/>
        <w:spacing w:before="80"/>
        <w:rPr>
          <w:b/>
          <w:sz w:val="14"/>
          <w:lang w:val="en-GB"/>
        </w:rPr>
      </w:pPr>
      <w:r w:rsidRPr="00CA17C2">
        <w:rPr>
          <w:sz w:val="14"/>
          <w:lang w:val="en-GB"/>
        </w:rPr>
        <w:t xml:space="preserve">One year on, the Czech Statistical Office has issued again </w:t>
      </w:r>
      <w:r>
        <w:rPr>
          <w:sz w:val="14"/>
          <w:lang w:val="en-GB"/>
        </w:rPr>
        <w:t xml:space="preserve">its </w:t>
      </w:r>
      <w:r w:rsidRPr="00CA17C2">
        <w:rPr>
          <w:sz w:val="14"/>
          <w:lang w:val="en-GB"/>
        </w:rPr>
        <w:t>flagship publication on digital society</w:t>
      </w:r>
      <w:r>
        <w:rPr>
          <w:sz w:val="14"/>
          <w:lang w:val="en-GB"/>
        </w:rPr>
        <w:t xml:space="preserve"> titled </w:t>
      </w:r>
      <w:r w:rsidRPr="00CA17C2">
        <w:rPr>
          <w:b/>
          <w:sz w:val="14"/>
          <w:lang w:val="en-GB"/>
        </w:rPr>
        <w:t>Information Society in Figures</w:t>
      </w:r>
      <w:r>
        <w:rPr>
          <w:b/>
          <w:sz w:val="14"/>
          <w:lang w:val="en-GB"/>
        </w:rPr>
        <w:t xml:space="preserve"> 20</w:t>
      </w:r>
      <w:r w:rsidR="00EB4516">
        <w:rPr>
          <w:b/>
          <w:sz w:val="14"/>
          <w:lang w:val="en-GB"/>
        </w:rPr>
        <w:t>21</w:t>
      </w:r>
      <w:r>
        <w:rPr>
          <w:b/>
          <w:sz w:val="14"/>
          <w:lang w:val="en-GB"/>
        </w:rPr>
        <w:t xml:space="preserve">. </w:t>
      </w:r>
    </w:p>
    <w:p w:rsidR="00CA17C2" w:rsidRDefault="00CA17C2" w:rsidP="00F553E1">
      <w:pPr>
        <w:pStyle w:val="Zkladntext"/>
        <w:spacing w:before="80"/>
        <w:rPr>
          <w:sz w:val="14"/>
          <w:lang w:val="en-GB"/>
        </w:rPr>
      </w:pPr>
      <w:r w:rsidRPr="00CA17C2">
        <w:rPr>
          <w:sz w:val="14"/>
          <w:lang w:val="en-GB"/>
        </w:rPr>
        <w:t xml:space="preserve">This summary publication strives to bring to readers information, in an easy to comprehend form, on trends about the development in usage of modern </w:t>
      </w:r>
      <w:r w:rsidRPr="00CA17C2">
        <w:rPr>
          <w:b/>
          <w:sz w:val="14"/>
          <w:lang w:val="en-GB"/>
        </w:rPr>
        <w:t>information and communication technologies (ICT)</w:t>
      </w:r>
      <w:r w:rsidRPr="00CA17C2">
        <w:rPr>
          <w:sz w:val="14"/>
          <w:lang w:val="en-GB"/>
        </w:rPr>
        <w:t xml:space="preserve"> in the main areas of our society in the </w:t>
      </w:r>
      <w:r w:rsidRPr="00F553E1">
        <w:rPr>
          <w:b/>
          <w:sz w:val="14"/>
          <w:lang w:val="en-GB"/>
        </w:rPr>
        <w:t>Czech Republic</w:t>
      </w:r>
      <w:r w:rsidRPr="00CA17C2">
        <w:rPr>
          <w:sz w:val="14"/>
          <w:lang w:val="en-GB"/>
        </w:rPr>
        <w:t xml:space="preserve"> and in </w:t>
      </w:r>
      <w:r w:rsidRPr="00F553E1">
        <w:rPr>
          <w:b/>
          <w:sz w:val="14"/>
          <w:lang w:val="en-GB"/>
        </w:rPr>
        <w:t>Member States of the European Union</w:t>
      </w:r>
      <w:r w:rsidR="00F553E1">
        <w:rPr>
          <w:b/>
          <w:sz w:val="14"/>
          <w:lang w:val="en-GB"/>
        </w:rPr>
        <w:t xml:space="preserve"> </w:t>
      </w:r>
      <w:r w:rsidR="00F553E1" w:rsidRPr="00F553E1">
        <w:rPr>
          <w:sz w:val="14"/>
          <w:lang w:val="en-GB"/>
        </w:rPr>
        <w:t>by means set of tables and figures outputs</w:t>
      </w:r>
      <w:r w:rsidR="00F553E1" w:rsidRPr="00F553E1">
        <w:rPr>
          <w:b/>
          <w:sz w:val="14"/>
          <w:lang w:val="en-GB"/>
        </w:rPr>
        <w:t>.</w:t>
      </w:r>
      <w:r w:rsidRPr="00CA17C2">
        <w:rPr>
          <w:sz w:val="14"/>
          <w:lang w:val="en-GB"/>
        </w:rPr>
        <w:t xml:space="preserve"> </w:t>
      </w:r>
    </w:p>
    <w:p w:rsidR="004D5DEF" w:rsidRPr="00B50A26" w:rsidRDefault="004D5DEF" w:rsidP="00F553E1">
      <w:pPr>
        <w:pStyle w:val="Zkladntext"/>
        <w:spacing w:before="80"/>
        <w:rPr>
          <w:sz w:val="14"/>
          <w:lang w:val="en-GB"/>
        </w:rPr>
      </w:pPr>
      <w:r w:rsidRPr="00B50A26">
        <w:rPr>
          <w:sz w:val="14"/>
          <w:lang w:val="en-GB"/>
        </w:rPr>
        <w:t>Th</w:t>
      </w:r>
      <w:r w:rsidR="00F36411" w:rsidRPr="00B50A26">
        <w:rPr>
          <w:sz w:val="14"/>
          <w:lang w:val="en-GB"/>
        </w:rPr>
        <w:t>e</w:t>
      </w:r>
      <w:r w:rsidRPr="00B50A26">
        <w:rPr>
          <w:sz w:val="14"/>
          <w:lang w:val="en-GB"/>
        </w:rPr>
        <w:t xml:space="preserve"> </w:t>
      </w:r>
      <w:r w:rsidR="00EA4E89" w:rsidRPr="00B50A26">
        <w:rPr>
          <w:sz w:val="14"/>
          <w:lang w:val="en-GB"/>
        </w:rPr>
        <w:t xml:space="preserve">publication </w:t>
      </w:r>
      <w:r w:rsidR="001D474C" w:rsidRPr="00B50A26">
        <w:rPr>
          <w:sz w:val="14"/>
          <w:lang w:val="en-GB"/>
        </w:rPr>
        <w:t xml:space="preserve">consists of </w:t>
      </w:r>
      <w:r w:rsidR="001E3F86" w:rsidRPr="000A3741">
        <w:rPr>
          <w:b/>
          <w:sz w:val="14"/>
          <w:lang w:val="en-GB"/>
        </w:rPr>
        <w:t>seven</w:t>
      </w:r>
      <w:r w:rsidR="001D474C" w:rsidRPr="000A3741">
        <w:rPr>
          <w:b/>
          <w:sz w:val="14"/>
          <w:lang w:val="en-GB"/>
        </w:rPr>
        <w:t xml:space="preserve"> chapters</w:t>
      </w:r>
      <w:r w:rsidR="003A345A" w:rsidRPr="00B50A26">
        <w:rPr>
          <w:sz w:val="14"/>
          <w:lang w:val="en-GB"/>
        </w:rPr>
        <w:t xml:space="preserve"> as follows</w:t>
      </w:r>
      <w:r w:rsidR="001D474C" w:rsidRPr="00B50A26">
        <w:rPr>
          <w:sz w:val="14"/>
          <w:lang w:val="en-GB"/>
        </w:rPr>
        <w:t>:</w:t>
      </w:r>
    </w:p>
    <w:p w:rsidR="00E10EEF" w:rsidRPr="00B50A26" w:rsidRDefault="004D5DEF" w:rsidP="00F553E1">
      <w:pPr>
        <w:pStyle w:val="Zkladntext"/>
        <w:numPr>
          <w:ilvl w:val="0"/>
          <w:numId w:val="7"/>
        </w:numPr>
        <w:tabs>
          <w:tab w:val="clear" w:pos="502"/>
          <w:tab w:val="num" w:pos="284"/>
        </w:tabs>
        <w:spacing w:before="60"/>
        <w:ind w:left="284" w:hanging="284"/>
        <w:rPr>
          <w:lang w:val="en-GB"/>
        </w:rPr>
      </w:pPr>
      <w:r w:rsidRPr="00B50A26">
        <w:rPr>
          <w:b/>
          <w:bCs/>
          <w:sz w:val="14"/>
          <w:lang w:val="en-GB"/>
        </w:rPr>
        <w:t>ICT Infrastructure</w:t>
      </w:r>
      <w:r w:rsidRPr="00B50A26">
        <w:rPr>
          <w:sz w:val="14"/>
          <w:lang w:val="en-GB"/>
        </w:rPr>
        <w:t xml:space="preserve"> contains basic data on the </w:t>
      </w:r>
      <w:r w:rsidR="002E341F" w:rsidRPr="00B50A26">
        <w:rPr>
          <w:sz w:val="14"/>
          <w:lang w:val="en-GB"/>
        </w:rPr>
        <w:t xml:space="preserve">number of </w:t>
      </w:r>
      <w:r w:rsidR="00CA17C2">
        <w:rPr>
          <w:sz w:val="14"/>
          <w:lang w:val="en-GB"/>
        </w:rPr>
        <w:t xml:space="preserve">voice </w:t>
      </w:r>
      <w:r w:rsidR="00DD7CB2">
        <w:rPr>
          <w:sz w:val="14"/>
          <w:lang w:val="en-GB"/>
        </w:rPr>
        <w:t xml:space="preserve">and data </w:t>
      </w:r>
      <w:r w:rsidR="002E341F" w:rsidRPr="00B50A26">
        <w:rPr>
          <w:sz w:val="14"/>
          <w:lang w:val="en-GB"/>
        </w:rPr>
        <w:t>subscri</w:t>
      </w:r>
      <w:r w:rsidR="00CA17C2">
        <w:rPr>
          <w:sz w:val="14"/>
          <w:lang w:val="en-GB"/>
        </w:rPr>
        <w:t xml:space="preserve">ptions </w:t>
      </w:r>
      <w:r w:rsidR="002E341F" w:rsidRPr="00B50A26">
        <w:rPr>
          <w:sz w:val="14"/>
          <w:lang w:val="en-GB"/>
        </w:rPr>
        <w:t>in</w:t>
      </w:r>
      <w:r w:rsidRPr="00B50A26">
        <w:rPr>
          <w:sz w:val="14"/>
          <w:lang w:val="en-GB"/>
        </w:rPr>
        <w:t xml:space="preserve"> </w:t>
      </w:r>
      <w:r w:rsidR="00EA4E89" w:rsidRPr="00B50A26">
        <w:rPr>
          <w:sz w:val="14"/>
          <w:lang w:val="en-GB"/>
        </w:rPr>
        <w:t xml:space="preserve">fixed and mobile </w:t>
      </w:r>
      <w:r w:rsidR="002E341F" w:rsidRPr="00B50A26">
        <w:rPr>
          <w:sz w:val="14"/>
          <w:lang w:val="en-GB"/>
        </w:rPr>
        <w:t>networks</w:t>
      </w:r>
      <w:r w:rsidR="00DD7CB2">
        <w:rPr>
          <w:sz w:val="14"/>
          <w:lang w:val="en-GB"/>
        </w:rPr>
        <w:t xml:space="preserve">. </w:t>
      </w:r>
    </w:p>
    <w:p w:rsidR="00194DBE" w:rsidRPr="00B50A26" w:rsidRDefault="004D5DEF" w:rsidP="00F553E1">
      <w:pPr>
        <w:pStyle w:val="Zkladntext"/>
        <w:numPr>
          <w:ilvl w:val="0"/>
          <w:numId w:val="7"/>
        </w:numPr>
        <w:tabs>
          <w:tab w:val="num" w:pos="284"/>
          <w:tab w:val="num" w:pos="360"/>
        </w:tabs>
        <w:spacing w:before="60"/>
        <w:ind w:left="284" w:hanging="284"/>
        <w:rPr>
          <w:i/>
          <w:lang w:val="en-GB"/>
        </w:rPr>
      </w:pPr>
      <w:r w:rsidRPr="00B50A26">
        <w:rPr>
          <w:b/>
          <w:bCs/>
          <w:sz w:val="14"/>
          <w:lang w:val="en-GB"/>
        </w:rPr>
        <w:t>Households</w:t>
      </w:r>
      <w:r w:rsidRPr="00B50A26">
        <w:rPr>
          <w:sz w:val="14"/>
          <w:lang w:val="en-GB"/>
        </w:rPr>
        <w:t xml:space="preserve"> </w:t>
      </w:r>
      <w:r w:rsidR="00285900" w:rsidRPr="00B50A26">
        <w:rPr>
          <w:b/>
          <w:sz w:val="14"/>
          <w:lang w:val="en-GB"/>
        </w:rPr>
        <w:t>and ICT</w:t>
      </w:r>
      <w:r w:rsidR="00285900" w:rsidRPr="00B50A26">
        <w:rPr>
          <w:sz w:val="14"/>
          <w:lang w:val="en-GB"/>
        </w:rPr>
        <w:t xml:space="preserve"> </w:t>
      </w:r>
      <w:r w:rsidR="002E341F" w:rsidRPr="00B50A26">
        <w:rPr>
          <w:sz w:val="14"/>
          <w:lang w:val="en-GB"/>
        </w:rPr>
        <w:t>provides</w:t>
      </w:r>
      <w:r w:rsidRPr="00B50A26">
        <w:rPr>
          <w:sz w:val="14"/>
          <w:lang w:val="en-GB"/>
        </w:rPr>
        <w:t xml:space="preserve"> information on </w:t>
      </w:r>
      <w:r w:rsidR="001E19D7" w:rsidRPr="00B50A26">
        <w:rPr>
          <w:sz w:val="14"/>
          <w:lang w:val="en-GB"/>
        </w:rPr>
        <w:t>households’</w:t>
      </w:r>
      <w:r w:rsidRPr="00B50A26">
        <w:rPr>
          <w:sz w:val="14"/>
          <w:lang w:val="en-GB"/>
        </w:rPr>
        <w:t xml:space="preserve"> access to</w:t>
      </w:r>
      <w:r w:rsidR="00EA4E89" w:rsidRPr="00B50A26">
        <w:rPr>
          <w:sz w:val="14"/>
          <w:lang w:val="en-GB"/>
        </w:rPr>
        <w:t xml:space="preserve"> </w:t>
      </w:r>
      <w:r w:rsidR="0086513E" w:rsidRPr="00B50A26">
        <w:rPr>
          <w:sz w:val="14"/>
          <w:lang w:val="en-GB"/>
        </w:rPr>
        <w:t>computer</w:t>
      </w:r>
      <w:r w:rsidR="00EB4516">
        <w:rPr>
          <w:sz w:val="14"/>
          <w:lang w:val="en-GB"/>
        </w:rPr>
        <w:t xml:space="preserve">s </w:t>
      </w:r>
      <w:r w:rsidR="002E341F" w:rsidRPr="00B50A26">
        <w:rPr>
          <w:sz w:val="14"/>
          <w:lang w:val="en-GB"/>
        </w:rPr>
        <w:t xml:space="preserve">and the </w:t>
      </w:r>
      <w:r w:rsidR="00EB4516">
        <w:rPr>
          <w:sz w:val="14"/>
          <w:lang w:val="en-GB"/>
        </w:rPr>
        <w:t>i</w:t>
      </w:r>
      <w:r w:rsidR="00C42C4C">
        <w:rPr>
          <w:sz w:val="14"/>
          <w:lang w:val="en-GB"/>
        </w:rPr>
        <w:t>nternet</w:t>
      </w:r>
      <w:r w:rsidR="002E341F" w:rsidRPr="00B50A26">
        <w:rPr>
          <w:sz w:val="14"/>
          <w:lang w:val="en-GB"/>
        </w:rPr>
        <w:t xml:space="preserve"> broken down by </w:t>
      </w:r>
      <w:r w:rsidR="001E19D7" w:rsidRPr="00B50A26">
        <w:rPr>
          <w:sz w:val="14"/>
          <w:lang w:val="en-GB"/>
        </w:rPr>
        <w:t xml:space="preserve">type of the </w:t>
      </w:r>
      <w:r w:rsidR="002E341F" w:rsidRPr="00B50A26">
        <w:rPr>
          <w:sz w:val="14"/>
          <w:lang w:val="en-GB"/>
        </w:rPr>
        <w:t>household measured.</w:t>
      </w:r>
      <w:r w:rsidR="00EB4516">
        <w:rPr>
          <w:sz w:val="14"/>
          <w:lang w:val="en-GB"/>
        </w:rPr>
        <w:t xml:space="preserve"> This information is added with data on households using devices of Internet of Things.</w:t>
      </w:r>
      <w:r w:rsidR="002E341F" w:rsidRPr="00B50A26">
        <w:rPr>
          <w:sz w:val="14"/>
          <w:lang w:val="en-GB"/>
        </w:rPr>
        <w:t xml:space="preserve"> </w:t>
      </w:r>
    </w:p>
    <w:p w:rsidR="00CA17C2" w:rsidRPr="00E871E3" w:rsidRDefault="00EB4516" w:rsidP="00F553E1">
      <w:pPr>
        <w:pStyle w:val="Zkladntext"/>
        <w:numPr>
          <w:ilvl w:val="0"/>
          <w:numId w:val="7"/>
        </w:numPr>
        <w:tabs>
          <w:tab w:val="num" w:pos="284"/>
          <w:tab w:val="num" w:pos="360"/>
        </w:tabs>
        <w:spacing w:before="60"/>
        <w:ind w:left="284" w:hanging="284"/>
        <w:rPr>
          <w:i/>
          <w:sz w:val="14"/>
          <w:lang w:val="en-GB"/>
        </w:rPr>
      </w:pPr>
      <w:r>
        <w:rPr>
          <w:b/>
          <w:bCs/>
          <w:sz w:val="14"/>
          <w:lang w:val="en-GB"/>
        </w:rPr>
        <w:t>Persons</w:t>
      </w:r>
      <w:r w:rsidR="000A3741">
        <w:rPr>
          <w:b/>
          <w:bCs/>
          <w:sz w:val="14"/>
          <w:lang w:val="en-GB"/>
        </w:rPr>
        <w:t xml:space="preserve"> and ICT </w:t>
      </w:r>
      <w:r w:rsidR="00CA17C2" w:rsidRPr="00E871E3">
        <w:rPr>
          <w:sz w:val="14"/>
          <w:lang w:val="en-GB"/>
        </w:rPr>
        <w:t xml:space="preserve">includes basic information on </w:t>
      </w:r>
      <w:r>
        <w:rPr>
          <w:sz w:val="14"/>
          <w:lang w:val="en-GB"/>
        </w:rPr>
        <w:t>i</w:t>
      </w:r>
      <w:r w:rsidR="00CA17C2">
        <w:rPr>
          <w:sz w:val="14"/>
          <w:lang w:val="en-GB"/>
        </w:rPr>
        <w:t xml:space="preserve">nternet users with focus on type of devices used to access the </w:t>
      </w:r>
      <w:r>
        <w:rPr>
          <w:sz w:val="14"/>
          <w:lang w:val="en-GB"/>
        </w:rPr>
        <w:t>i</w:t>
      </w:r>
      <w:r w:rsidR="00CA17C2">
        <w:rPr>
          <w:sz w:val="14"/>
          <w:lang w:val="en-GB"/>
        </w:rPr>
        <w:t>nter</w:t>
      </w:r>
      <w:r>
        <w:rPr>
          <w:sz w:val="14"/>
          <w:lang w:val="en-GB"/>
        </w:rPr>
        <w:t>net by different categories of persons</w:t>
      </w:r>
      <w:r w:rsidR="00CA17C2">
        <w:rPr>
          <w:sz w:val="14"/>
          <w:lang w:val="en-GB"/>
        </w:rPr>
        <w:t xml:space="preserve">. </w:t>
      </w:r>
      <w:r w:rsidR="00CA17C2" w:rsidRPr="00E871E3">
        <w:rPr>
          <w:sz w:val="14"/>
          <w:lang w:val="en-GB"/>
        </w:rPr>
        <w:t>This basic information is supplemented with data on selected activities</w:t>
      </w:r>
      <w:r w:rsidR="00CA17C2">
        <w:rPr>
          <w:sz w:val="14"/>
          <w:lang w:val="en-GB"/>
        </w:rPr>
        <w:t xml:space="preserve"> carried out by </w:t>
      </w:r>
      <w:r>
        <w:rPr>
          <w:sz w:val="14"/>
          <w:lang w:val="en-GB"/>
        </w:rPr>
        <w:t>persons</w:t>
      </w:r>
      <w:r w:rsidR="00CA17C2">
        <w:rPr>
          <w:sz w:val="14"/>
          <w:lang w:val="en-GB"/>
        </w:rPr>
        <w:t xml:space="preserve"> over the </w:t>
      </w:r>
      <w:r>
        <w:rPr>
          <w:sz w:val="14"/>
          <w:lang w:val="en-GB"/>
        </w:rPr>
        <w:t>i</w:t>
      </w:r>
      <w:r w:rsidR="00CA17C2">
        <w:rPr>
          <w:sz w:val="14"/>
          <w:lang w:val="en-GB"/>
        </w:rPr>
        <w:t xml:space="preserve">nternet for </w:t>
      </w:r>
      <w:r>
        <w:rPr>
          <w:sz w:val="14"/>
          <w:lang w:val="en-GB"/>
        </w:rPr>
        <w:t>travel related</w:t>
      </w:r>
      <w:r w:rsidR="00CA17C2">
        <w:rPr>
          <w:sz w:val="14"/>
          <w:lang w:val="en-GB"/>
        </w:rPr>
        <w:t xml:space="preserve"> or entertainment purposes</w:t>
      </w:r>
      <w:r>
        <w:rPr>
          <w:sz w:val="14"/>
          <w:lang w:val="en-GB"/>
        </w:rPr>
        <w:t xml:space="preserve">, </w:t>
      </w:r>
      <w:r w:rsidR="00CA17C2">
        <w:rPr>
          <w:sz w:val="14"/>
          <w:lang w:val="en-GB"/>
        </w:rPr>
        <w:t>i</w:t>
      </w:r>
      <w:r w:rsidR="00CA17C2" w:rsidRPr="00E871E3">
        <w:rPr>
          <w:sz w:val="14"/>
          <w:lang w:val="en-GB"/>
        </w:rPr>
        <w:t xml:space="preserve">nformation </w:t>
      </w:r>
      <w:r w:rsidR="00CA17C2">
        <w:rPr>
          <w:sz w:val="14"/>
          <w:lang w:val="en-GB"/>
        </w:rPr>
        <w:t xml:space="preserve">on </w:t>
      </w:r>
      <w:r>
        <w:rPr>
          <w:sz w:val="14"/>
          <w:lang w:val="en-GB"/>
        </w:rPr>
        <w:t xml:space="preserve">internet banking and </w:t>
      </w:r>
      <w:r w:rsidR="000A3741">
        <w:rPr>
          <w:sz w:val="14"/>
          <w:lang w:val="en-GB"/>
        </w:rPr>
        <w:t xml:space="preserve">online </w:t>
      </w:r>
      <w:r w:rsidR="00CA17C2">
        <w:rPr>
          <w:sz w:val="14"/>
          <w:lang w:val="en-GB"/>
        </w:rPr>
        <w:t>purchas</w:t>
      </w:r>
      <w:r w:rsidR="000A3741">
        <w:rPr>
          <w:sz w:val="14"/>
          <w:lang w:val="en-GB"/>
        </w:rPr>
        <w:t>es</w:t>
      </w:r>
      <w:r w:rsidR="00CA17C2">
        <w:rPr>
          <w:sz w:val="14"/>
          <w:lang w:val="en-GB"/>
        </w:rPr>
        <w:t>.</w:t>
      </w:r>
      <w:r>
        <w:rPr>
          <w:sz w:val="14"/>
          <w:lang w:val="en-GB"/>
        </w:rPr>
        <w:t xml:space="preserve"> </w:t>
      </w:r>
      <w:r w:rsidRPr="00B50A26">
        <w:rPr>
          <w:sz w:val="14"/>
          <w:lang w:val="en-GB"/>
        </w:rPr>
        <w:t>Further</w:t>
      </w:r>
      <w:r>
        <w:rPr>
          <w:sz w:val="14"/>
          <w:lang w:val="en-GB"/>
        </w:rPr>
        <w:t>more</w:t>
      </w:r>
      <w:r w:rsidRPr="00B50A26">
        <w:rPr>
          <w:sz w:val="14"/>
          <w:lang w:val="en-GB"/>
        </w:rPr>
        <w:t xml:space="preserve">, </w:t>
      </w:r>
      <w:r>
        <w:rPr>
          <w:sz w:val="14"/>
          <w:lang w:val="en-GB"/>
        </w:rPr>
        <w:t>i</w:t>
      </w:r>
      <w:r w:rsidRPr="00B50A26">
        <w:rPr>
          <w:sz w:val="14"/>
          <w:lang w:val="en-GB"/>
        </w:rPr>
        <w:t>nformation on</w:t>
      </w:r>
      <w:r>
        <w:rPr>
          <w:sz w:val="14"/>
          <w:lang w:val="en-GB"/>
        </w:rPr>
        <w:t xml:space="preserve"> persons performing internet security activities is also included here. </w:t>
      </w:r>
      <w:r w:rsidR="00CA17C2" w:rsidRPr="00E871E3">
        <w:rPr>
          <w:i/>
          <w:sz w:val="14"/>
          <w:lang w:val="en-GB"/>
        </w:rPr>
        <w:t xml:space="preserve"> </w:t>
      </w:r>
    </w:p>
    <w:p w:rsidR="004D5DEF" w:rsidRPr="00B50A26" w:rsidRDefault="004D5DEF" w:rsidP="00F553E1">
      <w:pPr>
        <w:pStyle w:val="Zkladntext"/>
        <w:numPr>
          <w:ilvl w:val="0"/>
          <w:numId w:val="7"/>
        </w:numPr>
        <w:tabs>
          <w:tab w:val="num" w:pos="284"/>
          <w:tab w:val="num" w:pos="360"/>
          <w:tab w:val="left" w:pos="2835"/>
        </w:tabs>
        <w:spacing w:before="60"/>
        <w:ind w:left="284" w:hanging="284"/>
        <w:rPr>
          <w:sz w:val="14"/>
          <w:lang w:val="en-GB"/>
        </w:rPr>
      </w:pPr>
      <w:r w:rsidRPr="00B50A26">
        <w:rPr>
          <w:b/>
          <w:bCs/>
          <w:sz w:val="14"/>
          <w:lang w:val="en-GB"/>
        </w:rPr>
        <w:t>Enterprises</w:t>
      </w:r>
      <w:r w:rsidR="00285900" w:rsidRPr="00B50A26">
        <w:rPr>
          <w:b/>
          <w:bCs/>
          <w:sz w:val="14"/>
          <w:lang w:val="en-GB"/>
        </w:rPr>
        <w:t xml:space="preserve"> and ICT</w:t>
      </w:r>
      <w:r w:rsidRPr="00B50A26">
        <w:rPr>
          <w:sz w:val="14"/>
          <w:lang w:val="en-GB"/>
        </w:rPr>
        <w:t xml:space="preserve"> </w:t>
      </w:r>
      <w:r w:rsidR="001D474C" w:rsidRPr="00B50A26">
        <w:rPr>
          <w:sz w:val="14"/>
          <w:lang w:val="en-GB"/>
        </w:rPr>
        <w:t xml:space="preserve">provides </w:t>
      </w:r>
      <w:r w:rsidRPr="00B50A26">
        <w:rPr>
          <w:sz w:val="14"/>
          <w:lang w:val="en-GB"/>
        </w:rPr>
        <w:t xml:space="preserve">an overview on </w:t>
      </w:r>
      <w:r w:rsidR="001E19D7" w:rsidRPr="00B50A26">
        <w:rPr>
          <w:sz w:val="14"/>
          <w:lang w:val="en-GB"/>
        </w:rPr>
        <w:t>deploymen</w:t>
      </w:r>
      <w:r w:rsidR="009B760C">
        <w:rPr>
          <w:sz w:val="14"/>
          <w:lang w:val="en-GB"/>
        </w:rPr>
        <w:t xml:space="preserve">t, ways, and rate of use of the </w:t>
      </w:r>
      <w:r w:rsidR="00D73B9E">
        <w:rPr>
          <w:sz w:val="14"/>
          <w:lang w:val="en-GB"/>
        </w:rPr>
        <w:t>i</w:t>
      </w:r>
      <w:r w:rsidR="00C42C4C">
        <w:rPr>
          <w:sz w:val="14"/>
          <w:lang w:val="en-GB"/>
        </w:rPr>
        <w:t>nternet</w:t>
      </w:r>
      <w:r w:rsidR="001E19D7" w:rsidRPr="00B50A26">
        <w:rPr>
          <w:sz w:val="14"/>
          <w:lang w:val="en-GB"/>
        </w:rPr>
        <w:t xml:space="preserve">, websites and other information systems </w:t>
      </w:r>
      <w:r w:rsidRPr="00B50A26">
        <w:rPr>
          <w:sz w:val="14"/>
          <w:lang w:val="en-GB"/>
        </w:rPr>
        <w:t>by enterprises</w:t>
      </w:r>
      <w:r w:rsidR="005345E6" w:rsidRPr="00B50A26">
        <w:rPr>
          <w:sz w:val="14"/>
          <w:lang w:val="en-GB"/>
        </w:rPr>
        <w:t xml:space="preserve">. </w:t>
      </w:r>
      <w:r w:rsidR="001E19D7" w:rsidRPr="00B50A26">
        <w:rPr>
          <w:sz w:val="14"/>
          <w:lang w:val="en-GB"/>
        </w:rPr>
        <w:t>The</w:t>
      </w:r>
      <w:r w:rsidR="005345E6" w:rsidRPr="00B50A26">
        <w:rPr>
          <w:sz w:val="14"/>
          <w:lang w:val="en-GB"/>
        </w:rPr>
        <w:t xml:space="preserve"> information </w:t>
      </w:r>
      <w:r w:rsidR="001E19D7" w:rsidRPr="00B50A26">
        <w:rPr>
          <w:sz w:val="14"/>
          <w:lang w:val="en-GB"/>
        </w:rPr>
        <w:t xml:space="preserve">is added with detailed data on </w:t>
      </w:r>
      <w:r w:rsidR="000A3741">
        <w:rPr>
          <w:sz w:val="14"/>
          <w:lang w:val="en-GB"/>
        </w:rPr>
        <w:t xml:space="preserve">social </w:t>
      </w:r>
      <w:r w:rsidR="00EB4516">
        <w:rPr>
          <w:sz w:val="14"/>
          <w:lang w:val="en-GB"/>
        </w:rPr>
        <w:t>networks</w:t>
      </w:r>
      <w:r w:rsidR="000A3741">
        <w:rPr>
          <w:sz w:val="14"/>
          <w:lang w:val="en-GB"/>
        </w:rPr>
        <w:t>, e-Co</w:t>
      </w:r>
      <w:r w:rsidR="005345E6" w:rsidRPr="00B50A26">
        <w:rPr>
          <w:sz w:val="14"/>
          <w:lang w:val="en-GB"/>
        </w:rPr>
        <w:t xml:space="preserve">mmerce </w:t>
      </w:r>
      <w:r w:rsidR="001E19D7" w:rsidRPr="00B50A26">
        <w:rPr>
          <w:sz w:val="14"/>
          <w:lang w:val="en-GB"/>
        </w:rPr>
        <w:t xml:space="preserve">and </w:t>
      </w:r>
      <w:r w:rsidR="00846926" w:rsidRPr="00B50A26">
        <w:rPr>
          <w:sz w:val="14"/>
          <w:lang w:val="en-GB"/>
        </w:rPr>
        <w:t xml:space="preserve">also </w:t>
      </w:r>
      <w:r w:rsidR="007C3431" w:rsidRPr="00B50A26">
        <w:rPr>
          <w:sz w:val="14"/>
          <w:lang w:val="en-GB"/>
        </w:rPr>
        <w:t xml:space="preserve">on </w:t>
      </w:r>
      <w:r w:rsidR="001E19D7" w:rsidRPr="00B50A26">
        <w:rPr>
          <w:sz w:val="14"/>
          <w:lang w:val="en-GB"/>
        </w:rPr>
        <w:t xml:space="preserve">the </w:t>
      </w:r>
      <w:r w:rsidR="007C3431" w:rsidRPr="00B50A26">
        <w:rPr>
          <w:sz w:val="14"/>
          <w:lang w:val="en-GB"/>
        </w:rPr>
        <w:t xml:space="preserve">use of </w:t>
      </w:r>
      <w:r w:rsidR="005345E6" w:rsidRPr="00B50A26">
        <w:rPr>
          <w:sz w:val="14"/>
          <w:lang w:val="en-GB"/>
        </w:rPr>
        <w:t xml:space="preserve">paid </w:t>
      </w:r>
      <w:r w:rsidR="00D709B0" w:rsidRPr="00B50A26">
        <w:rPr>
          <w:sz w:val="14"/>
          <w:lang w:val="en-GB"/>
        </w:rPr>
        <w:t>cloud computing services</w:t>
      </w:r>
      <w:r w:rsidR="001E19D7" w:rsidRPr="00B50A26">
        <w:rPr>
          <w:sz w:val="14"/>
          <w:lang w:val="en-GB"/>
        </w:rPr>
        <w:t xml:space="preserve">, </w:t>
      </w:r>
      <w:r w:rsidR="000A3741">
        <w:rPr>
          <w:sz w:val="14"/>
          <w:lang w:val="en-GB"/>
        </w:rPr>
        <w:t xml:space="preserve">Big Data analysis, </w:t>
      </w:r>
      <w:r w:rsidR="001E19D7" w:rsidRPr="00B50A26">
        <w:rPr>
          <w:sz w:val="14"/>
          <w:lang w:val="en-GB"/>
        </w:rPr>
        <w:t xml:space="preserve">3D printing, </w:t>
      </w:r>
      <w:r w:rsidR="00EB4516">
        <w:rPr>
          <w:sz w:val="14"/>
          <w:lang w:val="en-GB"/>
        </w:rPr>
        <w:t>r</w:t>
      </w:r>
      <w:r w:rsidR="00285900" w:rsidRPr="00B50A26">
        <w:rPr>
          <w:sz w:val="14"/>
          <w:lang w:val="en-GB"/>
        </w:rPr>
        <w:t>obot</w:t>
      </w:r>
      <w:r w:rsidR="00EB4516">
        <w:rPr>
          <w:sz w:val="14"/>
          <w:lang w:val="en-GB"/>
        </w:rPr>
        <w:t>ics</w:t>
      </w:r>
      <w:r w:rsidR="00D73B9E">
        <w:rPr>
          <w:sz w:val="14"/>
          <w:lang w:val="en-GB"/>
        </w:rPr>
        <w:t xml:space="preserve"> and</w:t>
      </w:r>
      <w:r w:rsidR="002A49BC">
        <w:rPr>
          <w:sz w:val="14"/>
          <w:lang w:val="en-GB"/>
        </w:rPr>
        <w:t xml:space="preserve"> interconnected devices or systems of</w:t>
      </w:r>
      <w:r w:rsidR="00D73B9E">
        <w:rPr>
          <w:sz w:val="14"/>
          <w:lang w:val="en-GB"/>
        </w:rPr>
        <w:t xml:space="preserve"> Internet of Things</w:t>
      </w:r>
      <w:r w:rsidR="002A49BC">
        <w:rPr>
          <w:sz w:val="14"/>
          <w:lang w:val="en-GB"/>
        </w:rPr>
        <w:t>.</w:t>
      </w:r>
      <w:r w:rsidR="005345E6" w:rsidRPr="00B50A26">
        <w:rPr>
          <w:sz w:val="14"/>
          <w:lang w:val="en-GB"/>
        </w:rPr>
        <w:t xml:space="preserve"> </w:t>
      </w:r>
    </w:p>
    <w:p w:rsidR="000A3741" w:rsidRDefault="008D0681" w:rsidP="00F553E1">
      <w:pPr>
        <w:pStyle w:val="Zkladntext"/>
        <w:numPr>
          <w:ilvl w:val="0"/>
          <w:numId w:val="7"/>
        </w:numPr>
        <w:tabs>
          <w:tab w:val="num" w:pos="284"/>
          <w:tab w:val="num" w:pos="360"/>
        </w:tabs>
        <w:spacing w:before="60"/>
        <w:ind w:left="284" w:hanging="284"/>
        <w:rPr>
          <w:sz w:val="14"/>
          <w:lang w:val="en-GB"/>
        </w:rPr>
      </w:pPr>
      <w:r w:rsidRPr="000A3741">
        <w:rPr>
          <w:b/>
          <w:bCs/>
          <w:sz w:val="14"/>
          <w:lang w:val="en-GB"/>
        </w:rPr>
        <w:t>Government</w:t>
      </w:r>
      <w:r w:rsidR="00285900" w:rsidRPr="000A3741">
        <w:rPr>
          <w:b/>
          <w:bCs/>
          <w:sz w:val="14"/>
          <w:lang w:val="en-GB"/>
        </w:rPr>
        <w:t xml:space="preserve"> and ICT</w:t>
      </w:r>
      <w:r w:rsidR="004D5DEF" w:rsidRPr="000A3741">
        <w:rPr>
          <w:b/>
          <w:bCs/>
          <w:sz w:val="14"/>
          <w:lang w:val="en-GB"/>
        </w:rPr>
        <w:t xml:space="preserve"> </w:t>
      </w:r>
      <w:r w:rsidR="001E19D7" w:rsidRPr="000A3741">
        <w:rPr>
          <w:sz w:val="14"/>
          <w:lang w:val="en-GB"/>
        </w:rPr>
        <w:t>gives</w:t>
      </w:r>
      <w:r w:rsidR="009569E5" w:rsidRPr="000A3741">
        <w:rPr>
          <w:sz w:val="14"/>
          <w:lang w:val="en-GB"/>
        </w:rPr>
        <w:t xml:space="preserve"> information</w:t>
      </w:r>
      <w:r w:rsidR="004D5DEF" w:rsidRPr="000A3741">
        <w:rPr>
          <w:sz w:val="14"/>
          <w:lang w:val="en-GB"/>
        </w:rPr>
        <w:t xml:space="preserve"> </w:t>
      </w:r>
      <w:r w:rsidR="008F54E8" w:rsidRPr="000A3741">
        <w:rPr>
          <w:sz w:val="14"/>
          <w:lang w:val="en-GB"/>
        </w:rPr>
        <w:t xml:space="preserve">on </w:t>
      </w:r>
      <w:r w:rsidR="000A3741" w:rsidRPr="000A3741">
        <w:rPr>
          <w:sz w:val="14"/>
          <w:lang w:val="en-GB"/>
        </w:rPr>
        <w:t xml:space="preserve">usage of </w:t>
      </w:r>
      <w:r w:rsidR="001E19D7" w:rsidRPr="000A3741">
        <w:rPr>
          <w:sz w:val="14"/>
          <w:lang w:val="en-GB"/>
        </w:rPr>
        <w:t xml:space="preserve">selected </w:t>
      </w:r>
      <w:r w:rsidR="000A3741">
        <w:rPr>
          <w:sz w:val="14"/>
          <w:lang w:val="en-GB"/>
        </w:rPr>
        <w:t>e</w:t>
      </w:r>
      <w:r w:rsidR="00F553E1">
        <w:rPr>
          <w:sz w:val="14"/>
          <w:lang w:val="en-GB"/>
        </w:rPr>
        <w:t>G</w:t>
      </w:r>
      <w:r w:rsidR="000A3741">
        <w:rPr>
          <w:sz w:val="14"/>
          <w:lang w:val="en-GB"/>
        </w:rPr>
        <w:t>overnment s</w:t>
      </w:r>
      <w:r w:rsidR="001E19D7" w:rsidRPr="000A3741">
        <w:rPr>
          <w:sz w:val="14"/>
          <w:lang w:val="en-GB"/>
        </w:rPr>
        <w:t xml:space="preserve">ervices as the Czech POINT and </w:t>
      </w:r>
      <w:r w:rsidR="00971D8E" w:rsidRPr="000A3741">
        <w:rPr>
          <w:sz w:val="14"/>
          <w:lang w:val="en-GB"/>
        </w:rPr>
        <w:t>D</w:t>
      </w:r>
      <w:r w:rsidR="001E19D7" w:rsidRPr="000A3741">
        <w:rPr>
          <w:sz w:val="14"/>
          <w:lang w:val="en-GB"/>
        </w:rPr>
        <w:t xml:space="preserve">ata </w:t>
      </w:r>
      <w:r w:rsidR="00971D8E" w:rsidRPr="000A3741">
        <w:rPr>
          <w:sz w:val="14"/>
          <w:lang w:val="en-GB"/>
        </w:rPr>
        <w:t>B</w:t>
      </w:r>
      <w:r w:rsidR="001E19D7" w:rsidRPr="000A3741">
        <w:rPr>
          <w:sz w:val="14"/>
          <w:lang w:val="en-GB"/>
        </w:rPr>
        <w:t>oxes. The chapter includes data on electronic submissions of tax forms</w:t>
      </w:r>
      <w:r w:rsidR="000A3741" w:rsidRPr="000A3741">
        <w:rPr>
          <w:sz w:val="14"/>
          <w:lang w:val="en-GB"/>
        </w:rPr>
        <w:t>.</w:t>
      </w:r>
      <w:r w:rsidR="001E19D7" w:rsidRPr="000A3741">
        <w:rPr>
          <w:sz w:val="14"/>
          <w:lang w:val="en-GB"/>
        </w:rPr>
        <w:t xml:space="preserve"> </w:t>
      </w:r>
      <w:r w:rsidR="000A3741">
        <w:rPr>
          <w:sz w:val="14"/>
          <w:lang w:val="en-GB"/>
        </w:rPr>
        <w:t xml:space="preserve">It also includes information how </w:t>
      </w:r>
      <w:r w:rsidR="002A49BC">
        <w:rPr>
          <w:sz w:val="14"/>
          <w:lang w:val="en-GB"/>
        </w:rPr>
        <w:t>persons</w:t>
      </w:r>
      <w:r w:rsidR="000A3741" w:rsidRPr="000A3741">
        <w:rPr>
          <w:sz w:val="14"/>
          <w:lang w:val="en-GB"/>
        </w:rPr>
        <w:t xml:space="preserve"> </w:t>
      </w:r>
      <w:r w:rsidR="000A3741">
        <w:rPr>
          <w:sz w:val="14"/>
          <w:lang w:val="en-GB"/>
        </w:rPr>
        <w:t xml:space="preserve">use the </w:t>
      </w:r>
      <w:r w:rsidR="002A49BC">
        <w:rPr>
          <w:sz w:val="14"/>
          <w:lang w:val="en-GB"/>
        </w:rPr>
        <w:t>i</w:t>
      </w:r>
      <w:r w:rsidR="000A3741">
        <w:rPr>
          <w:sz w:val="14"/>
          <w:lang w:val="en-GB"/>
        </w:rPr>
        <w:t xml:space="preserve">nternet </w:t>
      </w:r>
      <w:r w:rsidR="000A3741" w:rsidRPr="000A3741">
        <w:rPr>
          <w:sz w:val="14"/>
          <w:lang w:val="en-GB"/>
        </w:rPr>
        <w:t xml:space="preserve">in relation with the government authorities and public institutions. </w:t>
      </w:r>
    </w:p>
    <w:p w:rsidR="001E3F86" w:rsidRPr="002A49BC" w:rsidRDefault="0018224D" w:rsidP="00F553E1">
      <w:pPr>
        <w:pStyle w:val="Zkladntext"/>
        <w:numPr>
          <w:ilvl w:val="0"/>
          <w:numId w:val="7"/>
        </w:numPr>
        <w:tabs>
          <w:tab w:val="num" w:pos="284"/>
          <w:tab w:val="num" w:pos="360"/>
        </w:tabs>
        <w:spacing w:before="60"/>
        <w:ind w:left="284" w:hanging="284"/>
        <w:rPr>
          <w:sz w:val="14"/>
          <w:lang w:val="en-GB"/>
        </w:rPr>
      </w:pPr>
      <w:r>
        <w:rPr>
          <w:b/>
          <w:sz w:val="14"/>
          <w:lang w:val="en-GB"/>
        </w:rPr>
        <w:t xml:space="preserve">ICT in </w:t>
      </w:r>
      <w:r w:rsidR="00D90673" w:rsidRPr="000A3741">
        <w:rPr>
          <w:b/>
          <w:sz w:val="14"/>
          <w:lang w:val="en-GB"/>
        </w:rPr>
        <w:t xml:space="preserve">Education </w:t>
      </w:r>
      <w:r w:rsidR="00A73D36" w:rsidRPr="000A3741">
        <w:rPr>
          <w:b/>
          <w:sz w:val="14"/>
          <w:lang w:val="en-GB"/>
        </w:rPr>
        <w:t xml:space="preserve">and </w:t>
      </w:r>
      <w:r w:rsidR="00D90673" w:rsidRPr="000A3741">
        <w:rPr>
          <w:b/>
          <w:sz w:val="14"/>
          <w:lang w:val="en-GB"/>
        </w:rPr>
        <w:t>Digital Skills</w:t>
      </w:r>
      <w:r w:rsidR="00D90673" w:rsidRPr="000A3741">
        <w:rPr>
          <w:sz w:val="14"/>
          <w:lang w:val="en-GB"/>
        </w:rPr>
        <w:t xml:space="preserve"> </w:t>
      </w:r>
      <w:r w:rsidR="002250F0">
        <w:rPr>
          <w:sz w:val="14"/>
          <w:lang w:val="en-GB"/>
        </w:rPr>
        <w:t>gives an overview on ICT</w:t>
      </w:r>
      <w:r w:rsidR="00F553E1">
        <w:rPr>
          <w:sz w:val="14"/>
          <w:lang w:val="en-GB"/>
        </w:rPr>
        <w:t> </w:t>
      </w:r>
      <w:r w:rsidR="002250F0">
        <w:rPr>
          <w:sz w:val="14"/>
          <w:lang w:val="en-GB"/>
        </w:rPr>
        <w:t>equipment of schools</w:t>
      </w:r>
      <w:r w:rsidR="00F553E1">
        <w:rPr>
          <w:sz w:val="14"/>
          <w:lang w:val="en-GB"/>
        </w:rPr>
        <w:t>.</w:t>
      </w:r>
      <w:r w:rsidR="002A49BC">
        <w:rPr>
          <w:sz w:val="14"/>
          <w:lang w:val="en-GB"/>
        </w:rPr>
        <w:t xml:space="preserve"> This chapter includes detailed data on the 15-year-old students accessing selected ICTs at home and at school.</w:t>
      </w:r>
      <w:r w:rsidR="00F553E1">
        <w:rPr>
          <w:sz w:val="14"/>
          <w:lang w:val="en-GB"/>
        </w:rPr>
        <w:t xml:space="preserve"> </w:t>
      </w:r>
      <w:r w:rsidR="00D90673" w:rsidRPr="000A3741">
        <w:rPr>
          <w:sz w:val="14"/>
          <w:lang w:val="en-GB"/>
        </w:rPr>
        <w:t>Further</w:t>
      </w:r>
      <w:r w:rsidR="00F553E1">
        <w:rPr>
          <w:sz w:val="14"/>
          <w:lang w:val="en-GB"/>
        </w:rPr>
        <w:t>more,</w:t>
      </w:r>
      <w:r w:rsidR="00D90673" w:rsidRPr="000A3741">
        <w:rPr>
          <w:sz w:val="14"/>
          <w:lang w:val="en-GB"/>
        </w:rPr>
        <w:t xml:space="preserve"> </w:t>
      </w:r>
      <w:r w:rsidR="002A49BC" w:rsidRPr="002A49BC">
        <w:rPr>
          <w:sz w:val="14"/>
          <w:lang w:val="en-GB"/>
        </w:rPr>
        <w:t>information on the ICT use by pupils and students and data on computer (digital) skills of people are also included here.</w:t>
      </w:r>
    </w:p>
    <w:p w:rsidR="002A49BC" w:rsidRDefault="001E3F86" w:rsidP="00E16FD8">
      <w:pPr>
        <w:pStyle w:val="Zkladntext"/>
        <w:numPr>
          <w:ilvl w:val="0"/>
          <w:numId w:val="7"/>
        </w:numPr>
        <w:tabs>
          <w:tab w:val="num" w:pos="284"/>
          <w:tab w:val="num" w:pos="360"/>
        </w:tabs>
        <w:spacing w:before="80"/>
        <w:ind w:left="284" w:hanging="284"/>
        <w:rPr>
          <w:sz w:val="14"/>
          <w:lang w:val="en-GB"/>
        </w:rPr>
      </w:pPr>
      <w:r w:rsidRPr="002A49BC">
        <w:rPr>
          <w:b/>
          <w:sz w:val="14"/>
          <w:lang w:val="en-GB"/>
        </w:rPr>
        <w:t>Health</w:t>
      </w:r>
      <w:r w:rsidR="00285900" w:rsidRPr="002A49BC">
        <w:rPr>
          <w:b/>
          <w:sz w:val="14"/>
          <w:lang w:val="en-GB"/>
        </w:rPr>
        <w:t xml:space="preserve"> and ICT</w:t>
      </w:r>
      <w:r w:rsidRPr="002A49BC">
        <w:rPr>
          <w:sz w:val="14"/>
          <w:lang w:val="en-GB"/>
        </w:rPr>
        <w:t xml:space="preserve"> gives </w:t>
      </w:r>
      <w:r w:rsidR="00860B87" w:rsidRPr="002A49BC">
        <w:rPr>
          <w:sz w:val="14"/>
          <w:lang w:val="en-GB"/>
        </w:rPr>
        <w:t>information</w:t>
      </w:r>
      <w:r w:rsidRPr="002A49BC">
        <w:rPr>
          <w:sz w:val="14"/>
          <w:lang w:val="en-GB"/>
        </w:rPr>
        <w:t xml:space="preserve"> o</w:t>
      </w:r>
      <w:r w:rsidR="00860B87" w:rsidRPr="002A49BC">
        <w:rPr>
          <w:sz w:val="14"/>
          <w:lang w:val="en-GB"/>
        </w:rPr>
        <w:t>n</w:t>
      </w:r>
      <w:r w:rsidRPr="002A49BC">
        <w:rPr>
          <w:sz w:val="14"/>
          <w:lang w:val="en-GB"/>
        </w:rPr>
        <w:t xml:space="preserve"> ICT</w:t>
      </w:r>
      <w:r w:rsidR="00860B87" w:rsidRPr="002A49BC">
        <w:rPr>
          <w:sz w:val="14"/>
          <w:lang w:val="en-GB"/>
        </w:rPr>
        <w:t xml:space="preserve"> equipment of </w:t>
      </w:r>
      <w:r w:rsidR="002A49BC" w:rsidRPr="002A49BC">
        <w:rPr>
          <w:sz w:val="14"/>
          <w:lang w:val="en-GB"/>
        </w:rPr>
        <w:t xml:space="preserve">physicians and overview of offered on-line services on their websites. Furthermore, information on the search of health-related information on the internet and the use of on-line services of health establishments by persons are also included here. </w:t>
      </w:r>
    </w:p>
    <w:p w:rsidR="00E871E3" w:rsidRPr="002A49BC" w:rsidRDefault="00846926" w:rsidP="00B36059">
      <w:pPr>
        <w:pStyle w:val="Zkladntext"/>
        <w:tabs>
          <w:tab w:val="num" w:pos="360"/>
        </w:tabs>
        <w:spacing w:before="40"/>
        <w:rPr>
          <w:sz w:val="14"/>
          <w:lang w:val="en-GB"/>
        </w:rPr>
      </w:pPr>
      <w:r w:rsidRPr="002A49BC">
        <w:rPr>
          <w:sz w:val="14"/>
          <w:lang w:val="en-GB"/>
        </w:rPr>
        <w:t xml:space="preserve">The </w:t>
      </w:r>
      <w:r w:rsidR="00E871E3" w:rsidRPr="002A49BC">
        <w:rPr>
          <w:sz w:val="14"/>
          <w:lang w:val="en-GB"/>
        </w:rPr>
        <w:t xml:space="preserve">data </w:t>
      </w:r>
      <w:r w:rsidR="00860B87" w:rsidRPr="002A49BC">
        <w:rPr>
          <w:sz w:val="14"/>
          <w:lang w:val="en-GB"/>
        </w:rPr>
        <w:t xml:space="preserve">are </w:t>
      </w:r>
      <w:r w:rsidR="00860B87" w:rsidRPr="002A49BC">
        <w:rPr>
          <w:b/>
          <w:sz w:val="14"/>
          <w:lang w:val="en-GB"/>
        </w:rPr>
        <w:t>broken down</w:t>
      </w:r>
      <w:r w:rsidR="00860B87" w:rsidRPr="002A49BC">
        <w:rPr>
          <w:sz w:val="14"/>
          <w:lang w:val="en-GB"/>
        </w:rPr>
        <w:t xml:space="preserve"> by various criteria, as </w:t>
      </w:r>
      <w:r w:rsidR="00F03F54" w:rsidRPr="002A49BC">
        <w:rPr>
          <w:sz w:val="14"/>
          <w:lang w:val="en-GB"/>
        </w:rPr>
        <w:t xml:space="preserve">type of </w:t>
      </w:r>
      <w:r w:rsidR="00B50A26" w:rsidRPr="002A49BC">
        <w:rPr>
          <w:sz w:val="14"/>
          <w:lang w:val="en-GB"/>
        </w:rPr>
        <w:t xml:space="preserve">the </w:t>
      </w:r>
      <w:r w:rsidR="00F03F54" w:rsidRPr="002A49BC">
        <w:rPr>
          <w:sz w:val="14"/>
          <w:lang w:val="en-GB"/>
        </w:rPr>
        <w:t xml:space="preserve">household, sex, age, and educational attainment for individuals, or economic activity and size for </w:t>
      </w:r>
      <w:r w:rsidR="00B50A26" w:rsidRPr="002A49BC">
        <w:rPr>
          <w:sz w:val="14"/>
          <w:lang w:val="en-GB"/>
        </w:rPr>
        <w:t>enterprises</w:t>
      </w:r>
      <w:r w:rsidR="00F03F54" w:rsidRPr="002A49BC">
        <w:rPr>
          <w:sz w:val="14"/>
          <w:lang w:val="en-GB"/>
        </w:rPr>
        <w:t xml:space="preserve">. </w:t>
      </w:r>
      <w:r w:rsidR="00F553E1" w:rsidRPr="002A49BC">
        <w:rPr>
          <w:sz w:val="14"/>
          <w:lang w:val="en-GB"/>
        </w:rPr>
        <w:t>Thus,</w:t>
      </w:r>
      <w:r w:rsidR="00F03F54" w:rsidRPr="002A49BC">
        <w:rPr>
          <w:sz w:val="14"/>
          <w:lang w:val="en-GB"/>
        </w:rPr>
        <w:t xml:space="preserve"> readers may learn</w:t>
      </w:r>
      <w:r w:rsidR="00F553E1" w:rsidRPr="002A49BC">
        <w:rPr>
          <w:sz w:val="14"/>
          <w:lang w:val="en-GB"/>
        </w:rPr>
        <w:t>,</w:t>
      </w:r>
      <w:r w:rsidR="00F03F54" w:rsidRPr="002A49BC">
        <w:rPr>
          <w:sz w:val="14"/>
          <w:lang w:val="en-GB"/>
        </w:rPr>
        <w:t xml:space="preserve"> how is the </w:t>
      </w:r>
      <w:r w:rsidR="00F553E1" w:rsidRPr="002A49BC">
        <w:rPr>
          <w:sz w:val="14"/>
          <w:lang w:val="en-GB"/>
        </w:rPr>
        <w:t>I</w:t>
      </w:r>
      <w:r w:rsidR="00C42C4C" w:rsidRPr="002A49BC">
        <w:rPr>
          <w:sz w:val="14"/>
          <w:lang w:val="en-GB"/>
        </w:rPr>
        <w:t>nternet</w:t>
      </w:r>
      <w:r w:rsidR="00F03F54" w:rsidRPr="002A49BC">
        <w:rPr>
          <w:sz w:val="14"/>
          <w:lang w:val="en-GB"/>
        </w:rPr>
        <w:t xml:space="preserve"> use structured by age or educational attainment in individuals, or by income for households.</w:t>
      </w:r>
      <w:r w:rsidR="00E871E3" w:rsidRPr="002A49BC">
        <w:rPr>
          <w:sz w:val="14"/>
          <w:lang w:val="en-GB"/>
        </w:rPr>
        <w:t xml:space="preserve"> </w:t>
      </w:r>
    </w:p>
    <w:p w:rsidR="00CD0CFA" w:rsidRPr="00B50A26" w:rsidRDefault="00CD0CFA" w:rsidP="00B36059">
      <w:pPr>
        <w:pStyle w:val="Zkladntext"/>
        <w:spacing w:before="40"/>
        <w:rPr>
          <w:sz w:val="14"/>
          <w:lang w:val="en-GB"/>
        </w:rPr>
      </w:pPr>
      <w:r>
        <w:rPr>
          <w:sz w:val="14"/>
          <w:lang w:val="en-GB"/>
        </w:rPr>
        <w:t xml:space="preserve">In figures, the </w:t>
      </w:r>
      <w:r w:rsidRPr="008A32AE">
        <w:rPr>
          <w:b/>
          <w:sz w:val="14"/>
          <w:lang w:val="en-GB"/>
        </w:rPr>
        <w:t>publication uses the Czech decimal comma</w:t>
      </w:r>
      <w:r w:rsidR="008A32AE" w:rsidRPr="008A32AE">
        <w:rPr>
          <w:sz w:val="14"/>
          <w:lang w:val="en-GB"/>
        </w:rPr>
        <w:t>,</w:t>
      </w:r>
      <w:r>
        <w:rPr>
          <w:sz w:val="14"/>
          <w:lang w:val="en-GB"/>
        </w:rPr>
        <w:t xml:space="preserve"> instead of the English decimal point</w:t>
      </w:r>
      <w:r w:rsidR="008A32AE">
        <w:rPr>
          <w:sz w:val="14"/>
          <w:lang w:val="en-GB"/>
        </w:rPr>
        <w:t>,</w:t>
      </w:r>
      <w:r>
        <w:rPr>
          <w:sz w:val="14"/>
          <w:lang w:val="en-GB"/>
        </w:rPr>
        <w:t xml:space="preserve"> as decimal separator for internal reasons.</w:t>
      </w:r>
    </w:p>
    <w:p w:rsidR="00A853FA" w:rsidRPr="00B50A26" w:rsidRDefault="00F03F54" w:rsidP="00B36059">
      <w:pPr>
        <w:pStyle w:val="Zkladntext"/>
        <w:spacing w:before="40" w:line="264" w:lineRule="auto"/>
        <w:jc w:val="left"/>
        <w:rPr>
          <w:bCs/>
          <w:sz w:val="14"/>
          <w:lang w:val="en-GB"/>
        </w:rPr>
      </w:pPr>
      <w:r w:rsidRPr="00B50A26">
        <w:rPr>
          <w:bCs/>
          <w:sz w:val="14"/>
          <w:lang w:val="en-GB"/>
        </w:rPr>
        <w:t xml:space="preserve">Detailed </w:t>
      </w:r>
      <w:r w:rsidR="00A853FA" w:rsidRPr="00B50A26">
        <w:rPr>
          <w:bCs/>
          <w:sz w:val="14"/>
          <w:lang w:val="en-GB"/>
        </w:rPr>
        <w:t>information</w:t>
      </w:r>
      <w:r w:rsidR="00413758" w:rsidRPr="00B50A26">
        <w:rPr>
          <w:bCs/>
          <w:sz w:val="14"/>
          <w:lang w:val="en-GB"/>
        </w:rPr>
        <w:t xml:space="preserve"> </w:t>
      </w:r>
      <w:r w:rsidRPr="00B50A26">
        <w:rPr>
          <w:bCs/>
          <w:sz w:val="14"/>
          <w:lang w:val="en-GB"/>
        </w:rPr>
        <w:t xml:space="preserve">on the CZSO surveys can be found at: </w:t>
      </w:r>
      <w:hyperlink r:id="rId7" w:history="1">
        <w:r w:rsidR="00285900" w:rsidRPr="00B50A26">
          <w:rPr>
            <w:rStyle w:val="Hypertextovodkaz"/>
            <w:bCs/>
            <w:sz w:val="14"/>
            <w:lang w:val="en-GB"/>
          </w:rPr>
          <w:t>https://www.czso.cz/csu/czso/information_technologies</w:t>
        </w:r>
      </w:hyperlink>
      <w:r w:rsidR="00413758" w:rsidRPr="00B50A26">
        <w:rPr>
          <w:bCs/>
          <w:sz w:val="14"/>
          <w:lang w:val="en-GB"/>
        </w:rPr>
        <w:t xml:space="preserve"> </w:t>
      </w:r>
    </w:p>
    <w:p w:rsidR="00F03F54" w:rsidRPr="00B50A26" w:rsidRDefault="00F03F54" w:rsidP="00285900">
      <w:pPr>
        <w:pStyle w:val="Zkladntext"/>
        <w:spacing w:before="0"/>
        <w:jc w:val="right"/>
        <w:rPr>
          <w:sz w:val="14"/>
          <w:lang w:val="en-GB"/>
        </w:rPr>
      </w:pPr>
    </w:p>
    <w:p w:rsidR="004D5DEF" w:rsidRPr="00B50A26" w:rsidRDefault="004D5DEF" w:rsidP="00285900">
      <w:pPr>
        <w:pStyle w:val="Zkladntext"/>
        <w:spacing w:before="0"/>
        <w:jc w:val="right"/>
        <w:rPr>
          <w:sz w:val="14"/>
          <w:lang w:val="en-GB"/>
        </w:rPr>
      </w:pPr>
      <w:r w:rsidRPr="00B50A26">
        <w:rPr>
          <w:sz w:val="14"/>
          <w:lang w:val="en-GB"/>
        </w:rPr>
        <w:t xml:space="preserve">Prague, </w:t>
      </w:r>
      <w:r w:rsidR="00285900" w:rsidRPr="00B50A26">
        <w:rPr>
          <w:sz w:val="14"/>
          <w:lang w:val="en-GB"/>
        </w:rPr>
        <w:t>April</w:t>
      </w:r>
      <w:r w:rsidR="00E726F7" w:rsidRPr="00B50A26">
        <w:rPr>
          <w:sz w:val="14"/>
          <w:lang w:val="en-GB"/>
        </w:rPr>
        <w:t xml:space="preserve"> </w:t>
      </w:r>
      <w:r w:rsidRPr="00B50A26">
        <w:rPr>
          <w:sz w:val="14"/>
          <w:lang w:val="en-GB"/>
        </w:rPr>
        <w:t>20</w:t>
      </w:r>
      <w:r w:rsidR="00B36059">
        <w:rPr>
          <w:sz w:val="14"/>
          <w:lang w:val="en-GB"/>
        </w:rPr>
        <w:t>21</w:t>
      </w:r>
    </w:p>
    <w:p w:rsidR="004D5DEF" w:rsidRPr="00B50A26" w:rsidRDefault="004D5DEF" w:rsidP="00285900">
      <w:pPr>
        <w:pStyle w:val="Zkladntext"/>
        <w:spacing w:before="0"/>
        <w:jc w:val="left"/>
        <w:rPr>
          <w:b/>
          <w:bCs/>
          <w:sz w:val="14"/>
          <w:lang w:val="en-GB"/>
        </w:rPr>
      </w:pPr>
      <w:r w:rsidRPr="00B50A26">
        <w:rPr>
          <w:b/>
          <w:bCs/>
          <w:sz w:val="14"/>
          <w:lang w:val="en-GB"/>
        </w:rPr>
        <w:t>Contact</w:t>
      </w:r>
      <w:r w:rsidR="00F03F54" w:rsidRPr="00B50A26">
        <w:rPr>
          <w:b/>
          <w:bCs/>
          <w:sz w:val="14"/>
          <w:lang w:val="en-GB"/>
        </w:rPr>
        <w:t xml:space="preserve"> person</w:t>
      </w:r>
    </w:p>
    <w:p w:rsidR="004D5DEF" w:rsidRPr="00B50A26" w:rsidRDefault="004D5DEF" w:rsidP="003A2172">
      <w:pPr>
        <w:pStyle w:val="Zkladntext"/>
        <w:tabs>
          <w:tab w:val="right" w:pos="4647"/>
        </w:tabs>
        <w:spacing w:before="40"/>
        <w:jc w:val="left"/>
        <w:rPr>
          <w:sz w:val="14"/>
          <w:lang w:val="en-GB"/>
        </w:rPr>
      </w:pPr>
      <w:r w:rsidRPr="00B50A26">
        <w:rPr>
          <w:sz w:val="14"/>
          <w:lang w:val="en-GB"/>
        </w:rPr>
        <w:t>Martin Mana</w:t>
      </w:r>
      <w:r w:rsidR="007D722C" w:rsidRPr="00B50A26">
        <w:rPr>
          <w:sz w:val="14"/>
          <w:lang w:val="en-GB"/>
        </w:rPr>
        <w:t xml:space="preserve"> </w:t>
      </w:r>
      <w:r w:rsidR="007D722C" w:rsidRPr="00B50A26">
        <w:rPr>
          <w:sz w:val="14"/>
          <w:lang w:val="en-GB"/>
        </w:rPr>
        <w:tab/>
      </w:r>
    </w:p>
    <w:p w:rsidR="00D65B8C" w:rsidRPr="00B50A26" w:rsidRDefault="00D65B8C" w:rsidP="003A2172">
      <w:pPr>
        <w:pStyle w:val="Zkladntext"/>
        <w:tabs>
          <w:tab w:val="right" w:pos="4647"/>
        </w:tabs>
        <w:spacing w:before="40"/>
        <w:jc w:val="left"/>
        <w:rPr>
          <w:sz w:val="14"/>
          <w:szCs w:val="14"/>
          <w:lang w:val="en-GB"/>
        </w:rPr>
      </w:pPr>
      <w:r w:rsidRPr="00B50A26">
        <w:rPr>
          <w:sz w:val="14"/>
          <w:szCs w:val="14"/>
          <w:lang w:val="en-GB"/>
        </w:rPr>
        <w:t xml:space="preserve">Phone: 00420 274 052 674 </w:t>
      </w:r>
      <w:r w:rsidRPr="00B50A26">
        <w:rPr>
          <w:sz w:val="14"/>
          <w:szCs w:val="14"/>
          <w:lang w:val="en-GB"/>
        </w:rPr>
        <w:tab/>
      </w:r>
    </w:p>
    <w:p w:rsidR="004D5DEF" w:rsidRPr="00B50A26" w:rsidRDefault="00D2077C" w:rsidP="003A2172">
      <w:pPr>
        <w:pStyle w:val="Zkladntext"/>
        <w:tabs>
          <w:tab w:val="right" w:pos="4647"/>
        </w:tabs>
        <w:spacing w:before="40"/>
        <w:jc w:val="left"/>
        <w:rPr>
          <w:sz w:val="14"/>
          <w:lang w:val="en-GB"/>
        </w:rPr>
      </w:pPr>
      <w:hyperlink r:id="rId8" w:history="1">
        <w:r w:rsidR="004D5DEF" w:rsidRPr="00B50A26">
          <w:rPr>
            <w:rStyle w:val="Hypertextovodkaz"/>
            <w:color w:val="auto"/>
            <w:sz w:val="14"/>
            <w:lang w:val="en-GB"/>
          </w:rPr>
          <w:t>martin.mana@czso.cz</w:t>
        </w:r>
      </w:hyperlink>
      <w:r w:rsidR="00F03F54" w:rsidRPr="00B50A26">
        <w:rPr>
          <w:lang w:val="en-GB"/>
        </w:rPr>
        <w:t xml:space="preserve"> </w:t>
      </w:r>
      <w:r w:rsidR="007D722C" w:rsidRPr="00B50A26">
        <w:rPr>
          <w:sz w:val="14"/>
          <w:lang w:val="en-GB"/>
        </w:rPr>
        <w:tab/>
      </w:r>
    </w:p>
    <w:p w:rsidR="004B388B" w:rsidRPr="00B50A26" w:rsidRDefault="00CD0CFA" w:rsidP="003A2172">
      <w:pPr>
        <w:pStyle w:val="Zkladntext"/>
        <w:spacing w:before="40"/>
        <w:jc w:val="left"/>
        <w:rPr>
          <w:sz w:val="14"/>
          <w:lang w:val="en-GB"/>
        </w:rPr>
      </w:pPr>
      <w:r w:rsidRPr="00B50A26">
        <w:rPr>
          <w:sz w:val="14"/>
          <w:lang w:val="en-GB"/>
        </w:rPr>
        <w:t>Society Development Statistics Department</w:t>
      </w:r>
      <w:r>
        <w:rPr>
          <w:sz w:val="14"/>
          <w:lang w:val="en-GB"/>
        </w:rPr>
        <w:t>,</w:t>
      </w:r>
      <w:r w:rsidRPr="00B50A26">
        <w:rPr>
          <w:sz w:val="14"/>
          <w:lang w:val="en-GB"/>
        </w:rPr>
        <w:t xml:space="preserve"> </w:t>
      </w:r>
      <w:r w:rsidR="004D5DEF" w:rsidRPr="00B50A26">
        <w:rPr>
          <w:sz w:val="14"/>
          <w:lang w:val="en-GB"/>
        </w:rPr>
        <w:t>Czech Statistical Office</w:t>
      </w:r>
    </w:p>
    <w:sectPr w:rsidR="004B388B" w:rsidRPr="00B50A26" w:rsidSect="00C3533D">
      <w:pgSz w:w="16838" w:h="11906" w:orient="landscape" w:code="9"/>
      <w:pgMar w:top="340" w:right="11057" w:bottom="680" w:left="1134" w:header="0" w:footer="11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29" w:rsidRDefault="00B93129">
      <w:r>
        <w:separator/>
      </w:r>
    </w:p>
  </w:endnote>
  <w:endnote w:type="continuationSeparator" w:id="0">
    <w:p w:rsidR="00B93129" w:rsidRDefault="00B9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29" w:rsidRDefault="00B93129">
      <w:r>
        <w:separator/>
      </w:r>
    </w:p>
  </w:footnote>
  <w:footnote w:type="continuationSeparator" w:id="0">
    <w:p w:rsidR="00B93129" w:rsidRDefault="00B9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845"/>
    <w:multiLevelType w:val="hybridMultilevel"/>
    <w:tmpl w:val="E66A1EE0"/>
    <w:lvl w:ilvl="0" w:tplc="E7343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614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EAB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EA1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D4F7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9C2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9A57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2C8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4A4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F334E"/>
    <w:multiLevelType w:val="hybridMultilevel"/>
    <w:tmpl w:val="0F8CB914"/>
    <w:lvl w:ilvl="0" w:tplc="DCA8A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4DAA"/>
    <w:multiLevelType w:val="hybridMultilevel"/>
    <w:tmpl w:val="4E103D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C60"/>
    <w:multiLevelType w:val="hybridMultilevel"/>
    <w:tmpl w:val="9AD6B126"/>
    <w:lvl w:ilvl="0" w:tplc="7AC2D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D4C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382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00B9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166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0A6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6E75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10B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A63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F029A"/>
    <w:multiLevelType w:val="hybridMultilevel"/>
    <w:tmpl w:val="11BA8A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A44C9"/>
    <w:multiLevelType w:val="hybridMultilevel"/>
    <w:tmpl w:val="0F8CB914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879BD"/>
    <w:multiLevelType w:val="hybridMultilevel"/>
    <w:tmpl w:val="CE4487AE"/>
    <w:lvl w:ilvl="0" w:tplc="BFF0F06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C2185C"/>
    <w:multiLevelType w:val="hybridMultilevel"/>
    <w:tmpl w:val="70BE90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1A6"/>
    <w:rsid w:val="00001EDC"/>
    <w:rsid w:val="000100C4"/>
    <w:rsid w:val="000134AA"/>
    <w:rsid w:val="000231DF"/>
    <w:rsid w:val="00040B39"/>
    <w:rsid w:val="00057DD5"/>
    <w:rsid w:val="000613ED"/>
    <w:rsid w:val="000831E0"/>
    <w:rsid w:val="000A180B"/>
    <w:rsid w:val="000A3741"/>
    <w:rsid w:val="000A4637"/>
    <w:rsid w:val="000C171D"/>
    <w:rsid w:val="000C4051"/>
    <w:rsid w:val="000C5EB3"/>
    <w:rsid w:val="000E1313"/>
    <w:rsid w:val="000E1BBF"/>
    <w:rsid w:val="000F3DDF"/>
    <w:rsid w:val="001115C8"/>
    <w:rsid w:val="00113A52"/>
    <w:rsid w:val="00113C4E"/>
    <w:rsid w:val="00115338"/>
    <w:rsid w:val="00147E63"/>
    <w:rsid w:val="00171FD6"/>
    <w:rsid w:val="00172D95"/>
    <w:rsid w:val="001816E6"/>
    <w:rsid w:val="0018224D"/>
    <w:rsid w:val="00184843"/>
    <w:rsid w:val="0019482C"/>
    <w:rsid w:val="00194DBE"/>
    <w:rsid w:val="001C6DA1"/>
    <w:rsid w:val="001D36AD"/>
    <w:rsid w:val="001D474C"/>
    <w:rsid w:val="001D6870"/>
    <w:rsid w:val="001E19D7"/>
    <w:rsid w:val="001E2BC9"/>
    <w:rsid w:val="001E3F86"/>
    <w:rsid w:val="001F0222"/>
    <w:rsid w:val="0021259A"/>
    <w:rsid w:val="00216577"/>
    <w:rsid w:val="00220823"/>
    <w:rsid w:val="002246C8"/>
    <w:rsid w:val="002250F0"/>
    <w:rsid w:val="00254714"/>
    <w:rsid w:val="00263044"/>
    <w:rsid w:val="00265073"/>
    <w:rsid w:val="00273620"/>
    <w:rsid w:val="002746B5"/>
    <w:rsid w:val="002844C1"/>
    <w:rsid w:val="00285900"/>
    <w:rsid w:val="00292301"/>
    <w:rsid w:val="00293E19"/>
    <w:rsid w:val="0029433B"/>
    <w:rsid w:val="002A49BC"/>
    <w:rsid w:val="002C7BFA"/>
    <w:rsid w:val="002D1C3A"/>
    <w:rsid w:val="002E341F"/>
    <w:rsid w:val="00306355"/>
    <w:rsid w:val="0031116F"/>
    <w:rsid w:val="00321D53"/>
    <w:rsid w:val="00341D15"/>
    <w:rsid w:val="0036764E"/>
    <w:rsid w:val="00371FE7"/>
    <w:rsid w:val="00384CB1"/>
    <w:rsid w:val="003A2172"/>
    <w:rsid w:val="003A345A"/>
    <w:rsid w:val="003B4CC7"/>
    <w:rsid w:val="003C1407"/>
    <w:rsid w:val="003D118D"/>
    <w:rsid w:val="003D7C56"/>
    <w:rsid w:val="003E117C"/>
    <w:rsid w:val="003E20AD"/>
    <w:rsid w:val="003E70A3"/>
    <w:rsid w:val="00413758"/>
    <w:rsid w:val="00417EC9"/>
    <w:rsid w:val="00451CFF"/>
    <w:rsid w:val="00462683"/>
    <w:rsid w:val="0048140B"/>
    <w:rsid w:val="004B388B"/>
    <w:rsid w:val="004D5DEF"/>
    <w:rsid w:val="004E06CD"/>
    <w:rsid w:val="00501CE1"/>
    <w:rsid w:val="0052058E"/>
    <w:rsid w:val="00520F57"/>
    <w:rsid w:val="005345E6"/>
    <w:rsid w:val="005371D7"/>
    <w:rsid w:val="00540C8A"/>
    <w:rsid w:val="00581C20"/>
    <w:rsid w:val="00582B2E"/>
    <w:rsid w:val="00585F18"/>
    <w:rsid w:val="00592FF1"/>
    <w:rsid w:val="005A7029"/>
    <w:rsid w:val="005C074E"/>
    <w:rsid w:val="005E430D"/>
    <w:rsid w:val="005F49EC"/>
    <w:rsid w:val="005F741F"/>
    <w:rsid w:val="00603972"/>
    <w:rsid w:val="006043F2"/>
    <w:rsid w:val="0061082C"/>
    <w:rsid w:val="00622701"/>
    <w:rsid w:val="00634082"/>
    <w:rsid w:val="00640CFB"/>
    <w:rsid w:val="00652113"/>
    <w:rsid w:val="00657743"/>
    <w:rsid w:val="00672012"/>
    <w:rsid w:val="00674FF4"/>
    <w:rsid w:val="006B001B"/>
    <w:rsid w:val="006B198A"/>
    <w:rsid w:val="006B7FDF"/>
    <w:rsid w:val="00715D59"/>
    <w:rsid w:val="0072071C"/>
    <w:rsid w:val="00741D55"/>
    <w:rsid w:val="0078510A"/>
    <w:rsid w:val="00785633"/>
    <w:rsid w:val="007A0116"/>
    <w:rsid w:val="007A5DA0"/>
    <w:rsid w:val="007C3431"/>
    <w:rsid w:val="007D722C"/>
    <w:rsid w:val="007E6F12"/>
    <w:rsid w:val="008344F5"/>
    <w:rsid w:val="00836851"/>
    <w:rsid w:val="00846926"/>
    <w:rsid w:val="00857670"/>
    <w:rsid w:val="00860B87"/>
    <w:rsid w:val="0086513E"/>
    <w:rsid w:val="008A32AE"/>
    <w:rsid w:val="008C2ED5"/>
    <w:rsid w:val="008D0681"/>
    <w:rsid w:val="008E3BF7"/>
    <w:rsid w:val="008F3C5C"/>
    <w:rsid w:val="008F54E8"/>
    <w:rsid w:val="008F6E69"/>
    <w:rsid w:val="00901016"/>
    <w:rsid w:val="009050A3"/>
    <w:rsid w:val="0091107D"/>
    <w:rsid w:val="00916683"/>
    <w:rsid w:val="00920D51"/>
    <w:rsid w:val="009472BD"/>
    <w:rsid w:val="009502AD"/>
    <w:rsid w:val="009569E5"/>
    <w:rsid w:val="00971D8E"/>
    <w:rsid w:val="009A07E6"/>
    <w:rsid w:val="009B0804"/>
    <w:rsid w:val="009B760C"/>
    <w:rsid w:val="009C0C1D"/>
    <w:rsid w:val="009E69CD"/>
    <w:rsid w:val="009F3CB4"/>
    <w:rsid w:val="00A02970"/>
    <w:rsid w:val="00A343CC"/>
    <w:rsid w:val="00A3654E"/>
    <w:rsid w:val="00A5625E"/>
    <w:rsid w:val="00A6756B"/>
    <w:rsid w:val="00A73D36"/>
    <w:rsid w:val="00A853FA"/>
    <w:rsid w:val="00A86794"/>
    <w:rsid w:val="00AA1B4B"/>
    <w:rsid w:val="00AA2627"/>
    <w:rsid w:val="00AA7AE7"/>
    <w:rsid w:val="00AF2AB6"/>
    <w:rsid w:val="00B36059"/>
    <w:rsid w:val="00B5096B"/>
    <w:rsid w:val="00B50A26"/>
    <w:rsid w:val="00B5442D"/>
    <w:rsid w:val="00B55CE1"/>
    <w:rsid w:val="00B56082"/>
    <w:rsid w:val="00B67549"/>
    <w:rsid w:val="00B93129"/>
    <w:rsid w:val="00BA2897"/>
    <w:rsid w:val="00BB2829"/>
    <w:rsid w:val="00BD3C8A"/>
    <w:rsid w:val="00C1538C"/>
    <w:rsid w:val="00C17779"/>
    <w:rsid w:val="00C22D23"/>
    <w:rsid w:val="00C2783C"/>
    <w:rsid w:val="00C335F4"/>
    <w:rsid w:val="00C3533D"/>
    <w:rsid w:val="00C3723B"/>
    <w:rsid w:val="00C42C4C"/>
    <w:rsid w:val="00C5171F"/>
    <w:rsid w:val="00C61603"/>
    <w:rsid w:val="00C8124A"/>
    <w:rsid w:val="00C851A6"/>
    <w:rsid w:val="00CA17C2"/>
    <w:rsid w:val="00CC43CB"/>
    <w:rsid w:val="00CD0CFA"/>
    <w:rsid w:val="00CD6989"/>
    <w:rsid w:val="00CE51ED"/>
    <w:rsid w:val="00CE590F"/>
    <w:rsid w:val="00D072E1"/>
    <w:rsid w:val="00D11D88"/>
    <w:rsid w:val="00D14B89"/>
    <w:rsid w:val="00D2077C"/>
    <w:rsid w:val="00D26EC3"/>
    <w:rsid w:val="00D62712"/>
    <w:rsid w:val="00D65B8C"/>
    <w:rsid w:val="00D709B0"/>
    <w:rsid w:val="00D71A33"/>
    <w:rsid w:val="00D73B9E"/>
    <w:rsid w:val="00D74D80"/>
    <w:rsid w:val="00D83664"/>
    <w:rsid w:val="00D90673"/>
    <w:rsid w:val="00DB155E"/>
    <w:rsid w:val="00DD2909"/>
    <w:rsid w:val="00DD2D37"/>
    <w:rsid w:val="00DD653E"/>
    <w:rsid w:val="00DD7CB2"/>
    <w:rsid w:val="00DE76E9"/>
    <w:rsid w:val="00DF0267"/>
    <w:rsid w:val="00DF0A8E"/>
    <w:rsid w:val="00DF43F7"/>
    <w:rsid w:val="00DF7449"/>
    <w:rsid w:val="00E0533C"/>
    <w:rsid w:val="00E10EEF"/>
    <w:rsid w:val="00E1702E"/>
    <w:rsid w:val="00E212BC"/>
    <w:rsid w:val="00E21A88"/>
    <w:rsid w:val="00E37843"/>
    <w:rsid w:val="00E704CB"/>
    <w:rsid w:val="00E709B1"/>
    <w:rsid w:val="00E726F7"/>
    <w:rsid w:val="00E74C86"/>
    <w:rsid w:val="00E80DAC"/>
    <w:rsid w:val="00E80F4A"/>
    <w:rsid w:val="00E871E3"/>
    <w:rsid w:val="00EA4E89"/>
    <w:rsid w:val="00EB406F"/>
    <w:rsid w:val="00EB4516"/>
    <w:rsid w:val="00EC5213"/>
    <w:rsid w:val="00EE0875"/>
    <w:rsid w:val="00F007C4"/>
    <w:rsid w:val="00F03F54"/>
    <w:rsid w:val="00F079F1"/>
    <w:rsid w:val="00F25DAE"/>
    <w:rsid w:val="00F36411"/>
    <w:rsid w:val="00F553E1"/>
    <w:rsid w:val="00F73B41"/>
    <w:rsid w:val="00F748A9"/>
    <w:rsid w:val="00F75529"/>
    <w:rsid w:val="00F93874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59E9B-6AE3-4066-814C-CBBB1E23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3C5C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8F3C5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F3C5C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8F3C5C"/>
    <w:pPr>
      <w:keepNext/>
      <w:jc w:val="center"/>
      <w:outlineLvl w:val="2"/>
    </w:pPr>
    <w:rPr>
      <w:rFonts w:cs="Arial"/>
      <w:b/>
      <w:bCs/>
      <w:sz w:val="32"/>
    </w:rPr>
  </w:style>
  <w:style w:type="paragraph" w:styleId="Nadpis4">
    <w:name w:val="heading 4"/>
    <w:basedOn w:val="Normln"/>
    <w:next w:val="Normln"/>
    <w:qFormat/>
    <w:rsid w:val="008F3C5C"/>
    <w:pPr>
      <w:keepNext/>
      <w:jc w:val="center"/>
      <w:outlineLvl w:val="3"/>
    </w:pPr>
    <w:rPr>
      <w:rFonts w:cs="Arial"/>
      <w:b/>
      <w:bCs/>
      <w:color w:val="800000"/>
      <w:szCs w:val="20"/>
    </w:rPr>
  </w:style>
  <w:style w:type="paragraph" w:styleId="Nadpis5">
    <w:name w:val="heading 5"/>
    <w:basedOn w:val="Normln"/>
    <w:next w:val="Normln"/>
    <w:qFormat/>
    <w:rsid w:val="008F3C5C"/>
    <w:pPr>
      <w:keepNext/>
      <w:jc w:val="center"/>
      <w:outlineLvl w:val="4"/>
    </w:pPr>
    <w:rPr>
      <w:rFonts w:cs="Arial"/>
      <w:b/>
      <w:bCs/>
      <w:color w:val="8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8F3C5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Hypertextovodkaz">
    <w:name w:val="Hyperlink"/>
    <w:basedOn w:val="Standardnpsmoodstavce"/>
    <w:semiHidden/>
    <w:rsid w:val="008F3C5C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8F3C5C"/>
    <w:pPr>
      <w:spacing w:before="240"/>
      <w:jc w:val="both"/>
    </w:pPr>
    <w:rPr>
      <w:sz w:val="15"/>
    </w:rPr>
  </w:style>
  <w:style w:type="paragraph" w:styleId="Zhlav">
    <w:name w:val="header"/>
    <w:basedOn w:val="Normln"/>
    <w:semiHidden/>
    <w:rsid w:val="008F3C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F3C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F3C5C"/>
  </w:style>
  <w:style w:type="character" w:styleId="Sledovanodkaz">
    <w:name w:val="FollowedHyperlink"/>
    <w:basedOn w:val="Standardnpsmoodstavce"/>
    <w:semiHidden/>
    <w:rsid w:val="008F3C5C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B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71E3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semiHidden/>
    <w:rsid w:val="001E3F86"/>
    <w:rPr>
      <w:rFonts w:ascii="Arial" w:hAnsi="Arial"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man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formation_technolog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Introduction</vt:lpstr>
    </vt:vector>
  </TitlesOfParts>
  <Company>CSU</Company>
  <LinksUpToDate>false</LinksUpToDate>
  <CharactersWithSpaces>3527</CharactersWithSpaces>
  <SharedDoc>false</SharedDoc>
  <HLinks>
    <vt:vector size="24" baseType="variant">
      <vt:variant>
        <vt:i4>4325438</vt:i4>
      </vt:variant>
      <vt:variant>
        <vt:i4>9</vt:i4>
      </vt:variant>
      <vt:variant>
        <vt:i4>0</vt:i4>
      </vt:variant>
      <vt:variant>
        <vt:i4>5</vt:i4>
      </vt:variant>
      <vt:variant>
        <vt:lpwstr>mailto:eva.skarlandtova@czso.cz</vt:lpwstr>
      </vt:variant>
      <vt:variant>
        <vt:lpwstr/>
      </vt:variant>
      <vt:variant>
        <vt:i4>8257540</vt:i4>
      </vt:variant>
      <vt:variant>
        <vt:i4>6</vt:i4>
      </vt:variant>
      <vt:variant>
        <vt:i4>0</vt:i4>
      </vt:variant>
      <vt:variant>
        <vt:i4>5</vt:i4>
      </vt:variant>
      <vt:variant>
        <vt:lpwstr>mailto:martin.mana@czso.cz</vt:lpwstr>
      </vt:variant>
      <vt:variant>
        <vt:lpwstr/>
      </vt:variant>
      <vt:variant>
        <vt:i4>6029432</vt:i4>
      </vt:variant>
      <vt:variant>
        <vt:i4>3</vt:i4>
      </vt:variant>
      <vt:variant>
        <vt:i4>0</vt:i4>
      </vt:variant>
      <vt:variant>
        <vt:i4>5</vt:i4>
      </vt:variant>
      <vt:variant>
        <vt:lpwstr>http://www.czso.cz/eng/redakce.nsf/i/information_economy_in_figures</vt:lpwstr>
      </vt:variant>
      <vt:variant>
        <vt:lpwstr/>
      </vt:variant>
      <vt:variant>
        <vt:i4>196648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http://www.czso.cz/eng/redakce.nsf/i/information_society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Martin Mana</dc:creator>
  <cp:lastModifiedBy>Kamila Burešová</cp:lastModifiedBy>
  <cp:revision>14</cp:revision>
  <cp:lastPrinted>2019-06-06T15:26:00Z</cp:lastPrinted>
  <dcterms:created xsi:type="dcterms:W3CDTF">2019-04-18T10:55:00Z</dcterms:created>
  <dcterms:modified xsi:type="dcterms:W3CDTF">2021-04-27T07:17:00Z</dcterms:modified>
</cp:coreProperties>
</file>