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4A061A" w:rsidP="00AE6D5B">
      <w:pPr>
        <w:pStyle w:val="Datum"/>
      </w:pPr>
      <w:r>
        <w:t>6. února 2020</w:t>
      </w:r>
    </w:p>
    <w:p w:rsidR="00867569" w:rsidRPr="00AE6D5B" w:rsidRDefault="004A061A" w:rsidP="00AE6D5B">
      <w:pPr>
        <w:pStyle w:val="Nzev"/>
      </w:pPr>
      <w:r>
        <w:t>Rok 2019 byl pro stavebnictví úspěšný</w:t>
      </w:r>
    </w:p>
    <w:p w:rsidR="00867569" w:rsidRPr="00AE6D5B" w:rsidRDefault="004A061A" w:rsidP="00AE6D5B">
      <w:pPr>
        <w:pStyle w:val="Perex"/>
      </w:pPr>
      <w:r>
        <w:t xml:space="preserve">Stavební produkce vzrostla v roce 2019 meziročně o 2,3 % a jednalo se již o třetí rok růstu. V dobré kondici je pozemní i inženýrské stavitelství a vývoj </w:t>
      </w:r>
      <w:r w:rsidR="00C048E8">
        <w:t>v</w:t>
      </w:r>
      <w:r>
        <w:t xml:space="preserve"> oblasti hodnoty stavebních povolení a zakázek dává naději také do roku 2020.</w:t>
      </w:r>
      <w:r w:rsidR="00E65B40">
        <w:t xml:space="preserve"> Dařilo se též </w:t>
      </w:r>
      <w:r w:rsidR="005A093B">
        <w:t>bytové výstavbě zejména ve fázi zahajování.</w:t>
      </w:r>
    </w:p>
    <w:p w:rsidR="005A093B" w:rsidRPr="0038349B" w:rsidRDefault="005A093B" w:rsidP="005A093B">
      <w:pPr>
        <w:rPr>
          <w:rFonts w:cs="Arial"/>
          <w:szCs w:val="20"/>
        </w:rPr>
      </w:pPr>
      <w:r w:rsidRPr="00E00978">
        <w:rPr>
          <w:rFonts w:eastAsia="Times New Roman" w:cs="Arial"/>
          <w:color w:val="000000"/>
          <w:szCs w:val="20"/>
          <w:lang w:eastAsia="cs-CZ"/>
        </w:rPr>
        <w:t xml:space="preserve">Stavební produkce </w:t>
      </w:r>
      <w:r w:rsidR="00016115">
        <w:rPr>
          <w:rFonts w:eastAsia="Times New Roman" w:cs="Arial"/>
          <w:color w:val="000000"/>
          <w:szCs w:val="20"/>
          <w:lang w:eastAsia="cs-CZ"/>
        </w:rPr>
        <w:t xml:space="preserve">loni </w:t>
      </w:r>
      <w:r>
        <w:rPr>
          <w:rFonts w:eastAsia="Times New Roman" w:cs="Arial"/>
          <w:color w:val="000000"/>
          <w:szCs w:val="20"/>
          <w:lang w:eastAsia="cs-CZ"/>
        </w:rPr>
        <w:t xml:space="preserve">navázala na úspěchy z předchozích let </w:t>
      </w:r>
      <w:r w:rsidRPr="00E00978">
        <w:rPr>
          <w:rFonts w:eastAsia="Times New Roman" w:cs="Arial"/>
          <w:color w:val="000000"/>
          <w:szCs w:val="20"/>
          <w:lang w:eastAsia="cs-CZ"/>
        </w:rPr>
        <w:t xml:space="preserve">a </w:t>
      </w:r>
      <w:r w:rsidRPr="00E00978">
        <w:rPr>
          <w:rFonts w:cs="Arial"/>
          <w:szCs w:val="20"/>
        </w:rPr>
        <w:t>reálně meziročně vzrostla o </w:t>
      </w:r>
      <w:r>
        <w:rPr>
          <w:rFonts w:cs="Arial"/>
          <w:szCs w:val="20"/>
        </w:rPr>
        <w:t>2,3</w:t>
      </w:r>
      <w:r w:rsidRPr="00E00978">
        <w:rPr>
          <w:rFonts w:cs="Arial"/>
          <w:szCs w:val="20"/>
        </w:rPr>
        <w:t xml:space="preserve"> %. Produkce pozemního stavitelství </w:t>
      </w:r>
      <w:r w:rsidR="00654CFF">
        <w:rPr>
          <w:rFonts w:cs="Arial"/>
          <w:szCs w:val="20"/>
        </w:rPr>
        <w:t xml:space="preserve">se </w:t>
      </w:r>
      <w:r w:rsidRPr="00E00978">
        <w:rPr>
          <w:rFonts w:cs="Arial"/>
          <w:szCs w:val="20"/>
        </w:rPr>
        <w:t xml:space="preserve">meziročně </w:t>
      </w:r>
      <w:r w:rsidR="00654CFF">
        <w:rPr>
          <w:rFonts w:cs="Arial"/>
          <w:szCs w:val="20"/>
        </w:rPr>
        <w:t>zvýšila</w:t>
      </w:r>
      <w:r w:rsidRPr="00E00978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2,0</w:t>
      </w:r>
      <w:r w:rsidRPr="00E00978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a k celkové</w:t>
      </w:r>
      <w:r w:rsidR="00E65B40">
        <w:rPr>
          <w:rFonts w:cs="Arial"/>
          <w:szCs w:val="20"/>
        </w:rPr>
        <w:t>mu růstu přispěla 1,4 procentního bodu</w:t>
      </w:r>
      <w:r>
        <w:rPr>
          <w:rFonts w:cs="Arial"/>
          <w:szCs w:val="20"/>
        </w:rPr>
        <w:t>. I</w:t>
      </w:r>
      <w:r w:rsidRPr="00E00978">
        <w:rPr>
          <w:rFonts w:cs="Arial"/>
          <w:szCs w:val="20"/>
        </w:rPr>
        <w:t xml:space="preserve">nženýrské stavitelství zaznamenalo </w:t>
      </w:r>
      <w:r>
        <w:rPr>
          <w:rFonts w:cs="Arial"/>
          <w:szCs w:val="20"/>
        </w:rPr>
        <w:t>o něco rychlejší růst</w:t>
      </w:r>
      <w:r w:rsidR="00E65B4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 3,4 %, ale příspěvek byl s ohledem na menší váhu pouze +0,9 procentního bodu.</w:t>
      </w:r>
      <w:r w:rsidR="0038349B">
        <w:rPr>
          <w:rFonts w:cs="Arial"/>
          <w:szCs w:val="20"/>
        </w:rPr>
        <w:t xml:space="preserve"> </w:t>
      </w:r>
      <w:r w:rsidRPr="00494BD8">
        <w:rPr>
          <w:i/>
        </w:rPr>
        <w:t>„</w:t>
      </w:r>
      <w:r w:rsidR="0038349B">
        <w:rPr>
          <w:i/>
        </w:rPr>
        <w:t xml:space="preserve">Podle dosud </w:t>
      </w:r>
      <w:r>
        <w:rPr>
          <w:i/>
        </w:rPr>
        <w:t xml:space="preserve">známých </w:t>
      </w:r>
      <w:r w:rsidR="0038349B">
        <w:rPr>
          <w:i/>
        </w:rPr>
        <w:t>statistických údajů</w:t>
      </w:r>
      <w:r>
        <w:rPr>
          <w:i/>
        </w:rPr>
        <w:t xml:space="preserve"> můžeme předpokládat, že objem </w:t>
      </w:r>
      <w:r w:rsidR="00F17E44">
        <w:rPr>
          <w:i/>
        </w:rPr>
        <w:t>stavebních prací se za rok 2019 bude pohybovat kolem 550 </w:t>
      </w:r>
      <w:r w:rsidR="00E65B40">
        <w:rPr>
          <w:i/>
        </w:rPr>
        <w:t xml:space="preserve">mld. korun </w:t>
      </w:r>
      <w:r w:rsidR="00F17E44">
        <w:rPr>
          <w:i/>
        </w:rPr>
        <w:t>v běžných cenách</w:t>
      </w:r>
      <w:r w:rsidR="00E65B40">
        <w:rPr>
          <w:i/>
        </w:rPr>
        <w:t>,</w:t>
      </w:r>
      <w:r w:rsidRPr="00494BD8">
        <w:rPr>
          <w:i/>
        </w:rPr>
        <w:t>“</w:t>
      </w:r>
      <w:r>
        <w:t xml:space="preserve"> říká Petra Cuřínová, vedoucí oddělení statistiky stavebnictví a bytové výstavby ČSÚ.</w:t>
      </w:r>
    </w:p>
    <w:p w:rsidR="005A093B" w:rsidRDefault="005A093B" w:rsidP="005A093B"/>
    <w:p w:rsidR="005A093B" w:rsidRDefault="005A093B" w:rsidP="005A093B">
      <w:pPr>
        <w:rPr>
          <w:rFonts w:cs="Arial"/>
          <w:szCs w:val="20"/>
        </w:rPr>
      </w:pPr>
      <w:r w:rsidRPr="00E00978">
        <w:rPr>
          <w:rFonts w:cs="Arial"/>
          <w:szCs w:val="20"/>
        </w:rPr>
        <w:t xml:space="preserve">Naději na příznivý vývoj dává statistika stavebních povolení. </w:t>
      </w:r>
      <w:r w:rsidR="00F9224C">
        <w:rPr>
          <w:rFonts w:cs="Arial"/>
          <w:szCs w:val="20"/>
        </w:rPr>
        <w:t>Jejich o</w:t>
      </w:r>
      <w:r w:rsidRPr="00E00978">
        <w:rPr>
          <w:rFonts w:cs="Arial"/>
          <w:szCs w:val="20"/>
        </w:rPr>
        <w:t xml:space="preserve">rientační hodnota </w:t>
      </w:r>
      <w:r w:rsidR="0038349B">
        <w:rPr>
          <w:rFonts w:cs="Arial"/>
          <w:szCs w:val="20"/>
        </w:rPr>
        <w:t>dosáhla loni 414,3 mld. Kč a meziroční růst o 15,7 % byl</w:t>
      </w:r>
      <w:r w:rsidR="00C36CC1">
        <w:rPr>
          <w:rFonts w:cs="Arial"/>
          <w:szCs w:val="20"/>
        </w:rPr>
        <w:t xml:space="preserve"> již pátým v řadě. </w:t>
      </w:r>
      <w:r w:rsidR="00F9224C">
        <w:rPr>
          <w:rFonts w:cs="Arial"/>
          <w:szCs w:val="20"/>
        </w:rPr>
        <w:t>Dařilo se nové výstavbě i </w:t>
      </w:r>
      <w:r w:rsidR="00C36CC1">
        <w:rPr>
          <w:rFonts w:cs="Arial"/>
          <w:szCs w:val="20"/>
        </w:rPr>
        <w:t xml:space="preserve">změnám dokončených staveb ve všech </w:t>
      </w:r>
      <w:r w:rsidR="009B6438">
        <w:rPr>
          <w:rFonts w:cs="Arial"/>
          <w:szCs w:val="20"/>
        </w:rPr>
        <w:t>kategoriích</w:t>
      </w:r>
      <w:r w:rsidR="00C36CC1">
        <w:rPr>
          <w:rFonts w:cs="Arial"/>
          <w:szCs w:val="20"/>
        </w:rPr>
        <w:t xml:space="preserve">. </w:t>
      </w:r>
      <w:r w:rsidR="00DE4AD8" w:rsidRPr="00DE4AD8">
        <w:rPr>
          <w:rFonts w:cs="Arial"/>
          <w:i/>
          <w:szCs w:val="20"/>
        </w:rPr>
        <w:t>„</w:t>
      </w:r>
      <w:r w:rsidR="00C36CC1" w:rsidRPr="00DE4AD8">
        <w:rPr>
          <w:rFonts w:cs="Arial"/>
          <w:i/>
          <w:szCs w:val="20"/>
        </w:rPr>
        <w:t xml:space="preserve">Nejvíce k růstu </w:t>
      </w:r>
      <w:r w:rsidR="00DE4AD8">
        <w:rPr>
          <w:rFonts w:cs="Arial"/>
          <w:i/>
          <w:szCs w:val="20"/>
        </w:rPr>
        <w:t>orientační hodnoty</w:t>
      </w:r>
      <w:r w:rsidR="00E65B40">
        <w:rPr>
          <w:rFonts w:cs="Arial"/>
          <w:i/>
          <w:szCs w:val="20"/>
        </w:rPr>
        <w:t xml:space="preserve"> stavebních povolení</w:t>
      </w:r>
      <w:r w:rsidR="00DE4AD8">
        <w:rPr>
          <w:rFonts w:cs="Arial"/>
          <w:i/>
          <w:szCs w:val="20"/>
        </w:rPr>
        <w:t xml:space="preserve"> </w:t>
      </w:r>
      <w:r w:rsidR="00C36CC1" w:rsidRPr="00DE4AD8">
        <w:rPr>
          <w:rFonts w:cs="Arial"/>
          <w:i/>
          <w:szCs w:val="20"/>
        </w:rPr>
        <w:t xml:space="preserve">přispěla nová výstavba bytových budov a opravy </w:t>
      </w:r>
      <w:r w:rsidRPr="00DE4AD8">
        <w:rPr>
          <w:rFonts w:cs="Arial"/>
          <w:i/>
          <w:szCs w:val="20"/>
        </w:rPr>
        <w:t>dopravní infrastruktur</w:t>
      </w:r>
      <w:r w:rsidR="00C36CC1" w:rsidRPr="00DE4AD8">
        <w:rPr>
          <w:rFonts w:cs="Arial"/>
          <w:i/>
          <w:szCs w:val="20"/>
        </w:rPr>
        <w:t>y</w:t>
      </w:r>
      <w:r w:rsidR="00DE4AD8">
        <w:rPr>
          <w:rFonts w:cs="Arial"/>
          <w:i/>
          <w:szCs w:val="20"/>
        </w:rPr>
        <w:t xml:space="preserve">,“ </w:t>
      </w:r>
      <w:r w:rsidR="00DE4AD8">
        <w:t>upozorňuje Marek Rojíček, předseda Č</w:t>
      </w:r>
      <w:r w:rsidR="00F9237E">
        <w:t>SÚ</w:t>
      </w:r>
      <w:r w:rsidR="00DE4AD8">
        <w:t>.</w:t>
      </w:r>
      <w:r w:rsidR="00DE4AD8" w:rsidRPr="00B55B60">
        <w:rPr>
          <w:rFonts w:cs="Arial"/>
          <w:szCs w:val="20"/>
        </w:rPr>
        <w:t xml:space="preserve"> </w:t>
      </w:r>
      <w:r w:rsidRPr="00B55B60">
        <w:rPr>
          <w:rFonts w:cs="Arial"/>
          <w:szCs w:val="20"/>
        </w:rPr>
        <w:t>Trendu orientační hodnoty stavebních povolení odpovíd</w:t>
      </w:r>
      <w:r w:rsidR="009B6438">
        <w:rPr>
          <w:rFonts w:cs="Arial"/>
          <w:szCs w:val="20"/>
        </w:rPr>
        <w:t>al</w:t>
      </w:r>
      <w:r w:rsidRPr="00B55B60">
        <w:rPr>
          <w:rFonts w:cs="Arial"/>
          <w:szCs w:val="20"/>
        </w:rPr>
        <w:t xml:space="preserve"> také vývoj stavebních zakázek</w:t>
      </w:r>
      <w:r w:rsidR="00DD5C97">
        <w:rPr>
          <w:rFonts w:cs="Arial"/>
          <w:szCs w:val="20"/>
        </w:rPr>
        <w:t>.</w:t>
      </w:r>
      <w:r w:rsidRPr="00B55B60">
        <w:rPr>
          <w:rFonts w:cs="Arial"/>
          <w:szCs w:val="20"/>
        </w:rPr>
        <w:t xml:space="preserve"> </w:t>
      </w:r>
      <w:r w:rsidRPr="00B55B60">
        <w:rPr>
          <w:rFonts w:cs="Arial"/>
          <w:bCs/>
          <w:szCs w:val="20"/>
        </w:rPr>
        <w:t>Celková hodnota</w:t>
      </w:r>
      <w:r w:rsidRPr="00B55B60">
        <w:rPr>
          <w:rFonts w:cs="Arial"/>
          <w:szCs w:val="20"/>
        </w:rPr>
        <w:t xml:space="preserve"> nových zakázek </w:t>
      </w:r>
      <w:r>
        <w:rPr>
          <w:rFonts w:cs="Arial"/>
          <w:szCs w:val="20"/>
        </w:rPr>
        <w:t>uzavřených v roce</w:t>
      </w:r>
      <w:r w:rsidRPr="00B55B60">
        <w:rPr>
          <w:rFonts w:cs="Arial"/>
          <w:szCs w:val="20"/>
        </w:rPr>
        <w:t xml:space="preserve"> 201</w:t>
      </w:r>
      <w:r w:rsidR="00DD5C97">
        <w:rPr>
          <w:rFonts w:cs="Arial"/>
          <w:szCs w:val="20"/>
        </w:rPr>
        <w:t>9</w:t>
      </w:r>
      <w:r w:rsidRPr="00B55B60">
        <w:rPr>
          <w:rFonts w:cs="Arial"/>
          <w:szCs w:val="20"/>
        </w:rPr>
        <w:t xml:space="preserve"> </w:t>
      </w:r>
      <w:r w:rsidR="00E65B40" w:rsidRPr="00B55B60">
        <w:rPr>
          <w:rFonts w:cs="Arial"/>
          <w:szCs w:val="20"/>
        </w:rPr>
        <w:t>činila 2</w:t>
      </w:r>
      <w:r w:rsidR="00E65B40">
        <w:rPr>
          <w:rFonts w:cs="Arial"/>
          <w:szCs w:val="20"/>
        </w:rPr>
        <w:t>48,5</w:t>
      </w:r>
      <w:r w:rsidR="00E65B40" w:rsidRPr="00B55B60">
        <w:rPr>
          <w:rFonts w:cs="Arial"/>
          <w:szCs w:val="20"/>
        </w:rPr>
        <w:t> mld</w:t>
      </w:r>
      <w:r w:rsidR="00E65B40">
        <w:rPr>
          <w:rFonts w:cs="Arial"/>
          <w:szCs w:val="20"/>
        </w:rPr>
        <w:t xml:space="preserve">. a </w:t>
      </w:r>
      <w:r w:rsidR="00DD5C97">
        <w:rPr>
          <w:rFonts w:cs="Arial"/>
          <w:szCs w:val="20"/>
        </w:rPr>
        <w:t xml:space="preserve">meziročně </w:t>
      </w:r>
      <w:r w:rsidR="00E65B40">
        <w:rPr>
          <w:rFonts w:cs="Arial"/>
          <w:szCs w:val="20"/>
        </w:rPr>
        <w:t xml:space="preserve">díky </w:t>
      </w:r>
      <w:r w:rsidR="00E65B40" w:rsidRPr="00B55B60">
        <w:rPr>
          <w:rFonts w:cs="Arial"/>
          <w:szCs w:val="20"/>
        </w:rPr>
        <w:t>inženýrský</w:t>
      </w:r>
      <w:r w:rsidR="00E65B40">
        <w:rPr>
          <w:rFonts w:cs="Arial"/>
          <w:szCs w:val="20"/>
        </w:rPr>
        <w:t xml:space="preserve">m stavbám </w:t>
      </w:r>
      <w:r w:rsidR="00DD5C97">
        <w:rPr>
          <w:rFonts w:cs="Arial"/>
          <w:szCs w:val="20"/>
        </w:rPr>
        <w:t>vzrostla o 5,3</w:t>
      </w:r>
      <w:r w:rsidR="00E65B40">
        <w:rPr>
          <w:rFonts w:cs="Arial"/>
          <w:szCs w:val="20"/>
        </w:rPr>
        <w:t> % Kč</w:t>
      </w:r>
      <w:r w:rsidR="00512D03">
        <w:rPr>
          <w:rFonts w:cs="Arial"/>
          <w:szCs w:val="20"/>
        </w:rPr>
        <w:t>. Nové zakázky v pozemním stavitelství zaznamenaly stagnaci, což lze s</w:t>
      </w:r>
      <w:r w:rsidR="00702B03">
        <w:rPr>
          <w:rFonts w:cs="Arial"/>
          <w:szCs w:val="20"/>
        </w:rPr>
        <w:t> přihlédnutím k</w:t>
      </w:r>
      <w:r w:rsidR="00512D03">
        <w:rPr>
          <w:rFonts w:cs="Arial"/>
          <w:szCs w:val="20"/>
        </w:rPr>
        <w:t xml:space="preserve"> vysok</w:t>
      </w:r>
      <w:r w:rsidR="00702B03">
        <w:rPr>
          <w:rFonts w:cs="Arial"/>
          <w:szCs w:val="20"/>
        </w:rPr>
        <w:t>é</w:t>
      </w:r>
      <w:r w:rsidR="00512D03">
        <w:rPr>
          <w:rFonts w:cs="Arial"/>
          <w:szCs w:val="20"/>
        </w:rPr>
        <w:t xml:space="preserve"> základn</w:t>
      </w:r>
      <w:r w:rsidR="00702B03">
        <w:rPr>
          <w:rFonts w:cs="Arial"/>
          <w:szCs w:val="20"/>
        </w:rPr>
        <w:t>ě</w:t>
      </w:r>
      <w:r w:rsidR="00512D03">
        <w:rPr>
          <w:rFonts w:cs="Arial"/>
          <w:szCs w:val="20"/>
        </w:rPr>
        <w:t xml:space="preserve"> z předchozích let hodnotit kladně.</w:t>
      </w:r>
      <w:r w:rsidRPr="00B55B60">
        <w:rPr>
          <w:rFonts w:cs="Arial"/>
          <w:szCs w:val="20"/>
        </w:rPr>
        <w:t xml:space="preserve"> </w:t>
      </w:r>
    </w:p>
    <w:p w:rsidR="005A093B" w:rsidRDefault="005A093B" w:rsidP="005A093B">
      <w:pPr>
        <w:rPr>
          <w:rFonts w:cs="Arial"/>
          <w:b/>
          <w:szCs w:val="20"/>
        </w:rPr>
      </w:pPr>
    </w:p>
    <w:p w:rsidR="005A093B" w:rsidRDefault="005A093B" w:rsidP="005A093B">
      <w:pPr>
        <w:rPr>
          <w:rFonts w:cs="Arial"/>
          <w:szCs w:val="20"/>
        </w:rPr>
      </w:pPr>
      <w:r w:rsidRPr="00B55B60">
        <w:rPr>
          <w:rFonts w:cs="Arial"/>
          <w:szCs w:val="20"/>
        </w:rPr>
        <w:t>V roce 201</w:t>
      </w:r>
      <w:r w:rsidR="005C230B">
        <w:rPr>
          <w:rFonts w:cs="Arial"/>
          <w:szCs w:val="20"/>
        </w:rPr>
        <w:t>9</w:t>
      </w:r>
      <w:r w:rsidRPr="00B55B60">
        <w:rPr>
          <w:rFonts w:cs="Arial"/>
          <w:szCs w:val="20"/>
        </w:rPr>
        <w:t xml:space="preserve"> byla zahájena výstavba 3</w:t>
      </w:r>
      <w:r w:rsidR="00244F60">
        <w:rPr>
          <w:rFonts w:cs="Arial"/>
          <w:szCs w:val="20"/>
        </w:rPr>
        <w:t>8</w:t>
      </w:r>
      <w:r w:rsidR="00702B03">
        <w:rPr>
          <w:rFonts w:cs="Arial"/>
          <w:szCs w:val="20"/>
        </w:rPr>
        <w:t> </w:t>
      </w:r>
      <w:r w:rsidR="00244F60">
        <w:rPr>
          <w:rFonts w:cs="Arial"/>
          <w:szCs w:val="20"/>
        </w:rPr>
        <w:t>677</w:t>
      </w:r>
      <w:r w:rsidR="00702B03">
        <w:rPr>
          <w:rFonts w:cs="Arial"/>
          <w:szCs w:val="20"/>
        </w:rPr>
        <w:t xml:space="preserve"> bytů</w:t>
      </w:r>
      <w:r w:rsidRPr="00B55B60">
        <w:rPr>
          <w:rFonts w:cs="Arial"/>
          <w:szCs w:val="20"/>
        </w:rPr>
        <w:t>, což oproti roku 201</w:t>
      </w:r>
      <w:r w:rsidR="00244F60">
        <w:rPr>
          <w:rFonts w:cs="Arial"/>
          <w:szCs w:val="20"/>
        </w:rPr>
        <w:t>8</w:t>
      </w:r>
      <w:r w:rsidRPr="00B55B60">
        <w:rPr>
          <w:rFonts w:cs="Arial"/>
          <w:szCs w:val="20"/>
        </w:rPr>
        <w:t xml:space="preserve"> představuje růst</w:t>
      </w:r>
      <w:r w:rsidR="00244F60">
        <w:rPr>
          <w:rFonts w:cs="Arial"/>
          <w:szCs w:val="20"/>
        </w:rPr>
        <w:t xml:space="preserve"> o 16,8 %</w:t>
      </w:r>
      <w:r w:rsidRPr="00B55B60">
        <w:rPr>
          <w:rFonts w:cs="Arial"/>
          <w:szCs w:val="20"/>
        </w:rPr>
        <w:t xml:space="preserve">. Jednalo se o již </w:t>
      </w:r>
      <w:r w:rsidR="00244F60">
        <w:rPr>
          <w:rFonts w:cs="Arial"/>
          <w:szCs w:val="20"/>
        </w:rPr>
        <w:t>šestý</w:t>
      </w:r>
      <w:r w:rsidRPr="00B55B60">
        <w:rPr>
          <w:rFonts w:cs="Arial"/>
          <w:szCs w:val="20"/>
        </w:rPr>
        <w:t xml:space="preserve"> </w:t>
      </w:r>
      <w:r w:rsidR="00702B03">
        <w:rPr>
          <w:rFonts w:cs="Arial"/>
          <w:szCs w:val="20"/>
        </w:rPr>
        <w:t xml:space="preserve">růst </w:t>
      </w:r>
      <w:r w:rsidRPr="00B55B60">
        <w:rPr>
          <w:rFonts w:cs="Arial"/>
          <w:szCs w:val="20"/>
        </w:rPr>
        <w:t>v řadě, což lze zcela jistě považovat za úspěch, i když základna z let 2012 a 2013 byla velmi nízká.</w:t>
      </w:r>
      <w:r>
        <w:rPr>
          <w:rFonts w:cs="Arial"/>
          <w:szCs w:val="20"/>
        </w:rPr>
        <w:t xml:space="preserve"> </w:t>
      </w:r>
      <w:r w:rsidRPr="00B55B60">
        <w:rPr>
          <w:rFonts w:cs="Arial"/>
          <w:szCs w:val="20"/>
        </w:rPr>
        <w:t>Většinu zahájených bytů tvoří byty v rodinných domech a realizují se převážně mimo hlavní město. V Praze se uplatňují především byty v bytových domech</w:t>
      </w:r>
      <w:r w:rsidR="009A572A">
        <w:rPr>
          <w:rFonts w:cs="Arial"/>
          <w:szCs w:val="20"/>
        </w:rPr>
        <w:t xml:space="preserve"> a v roce</w:t>
      </w:r>
      <w:r w:rsidRPr="00B55B60">
        <w:rPr>
          <w:rFonts w:cs="Arial"/>
          <w:szCs w:val="20"/>
        </w:rPr>
        <w:t xml:space="preserve"> 201</w:t>
      </w:r>
      <w:r w:rsidR="009A572A">
        <w:rPr>
          <w:rFonts w:cs="Arial"/>
          <w:szCs w:val="20"/>
        </w:rPr>
        <w:t>9</w:t>
      </w:r>
      <w:r w:rsidRPr="00B55B60">
        <w:rPr>
          <w:rFonts w:cs="Arial"/>
          <w:szCs w:val="20"/>
        </w:rPr>
        <w:t xml:space="preserve"> se </w:t>
      </w:r>
      <w:r w:rsidR="009A572A">
        <w:rPr>
          <w:rFonts w:cs="Arial"/>
          <w:szCs w:val="20"/>
        </w:rPr>
        <w:t xml:space="preserve">jich zahájilo meziročně dvakrát více. </w:t>
      </w:r>
      <w:r w:rsidR="009A572A" w:rsidRPr="009A572A">
        <w:rPr>
          <w:rFonts w:cs="Arial"/>
          <w:i/>
          <w:szCs w:val="20"/>
        </w:rPr>
        <w:t>„</w:t>
      </w:r>
      <w:r w:rsidRPr="009A572A">
        <w:rPr>
          <w:rFonts w:cs="Arial"/>
          <w:i/>
          <w:szCs w:val="20"/>
        </w:rPr>
        <w:t>Dokončování bytové výstavby aktuálně těží z vysokého zahajování v minulých letech</w:t>
      </w:r>
      <w:r w:rsidR="009A572A" w:rsidRPr="009A572A">
        <w:rPr>
          <w:rFonts w:cs="Arial"/>
          <w:i/>
          <w:szCs w:val="20"/>
        </w:rPr>
        <w:t>. V</w:t>
      </w:r>
      <w:r w:rsidRPr="009A572A">
        <w:rPr>
          <w:rFonts w:cs="Arial"/>
          <w:i/>
          <w:szCs w:val="20"/>
        </w:rPr>
        <w:t> roce 201</w:t>
      </w:r>
      <w:r w:rsidR="009A572A" w:rsidRPr="009A572A">
        <w:rPr>
          <w:rFonts w:cs="Arial"/>
          <w:i/>
          <w:szCs w:val="20"/>
        </w:rPr>
        <w:t>9</w:t>
      </w:r>
      <w:r w:rsidRPr="009A572A">
        <w:rPr>
          <w:rFonts w:cs="Arial"/>
          <w:i/>
          <w:szCs w:val="20"/>
        </w:rPr>
        <w:t xml:space="preserve"> počet dokončených bytů </w:t>
      </w:r>
      <w:r w:rsidR="009A572A" w:rsidRPr="009A572A">
        <w:rPr>
          <w:rFonts w:cs="Arial"/>
          <w:i/>
          <w:szCs w:val="20"/>
        </w:rPr>
        <w:t>přesáhl 36 tisíc a přiblížil se hodnotám z období konjunkturní</w:t>
      </w:r>
      <w:r w:rsidR="009A572A">
        <w:rPr>
          <w:rFonts w:cs="Arial"/>
          <w:i/>
          <w:szCs w:val="20"/>
        </w:rPr>
        <w:t>ch let</w:t>
      </w:r>
      <w:r w:rsidR="009A572A" w:rsidRPr="009A572A">
        <w:rPr>
          <w:rFonts w:cs="Arial"/>
          <w:i/>
          <w:szCs w:val="20"/>
        </w:rPr>
        <w:t>,</w:t>
      </w:r>
      <w:r w:rsidR="00DE4AD8" w:rsidRPr="00DE4AD8">
        <w:t xml:space="preserve"> </w:t>
      </w:r>
      <w:r w:rsidR="00DE4AD8" w:rsidRPr="00DE4AD8">
        <w:rPr>
          <w:rStyle w:val="Siln"/>
          <w:b w:val="0"/>
          <w:i/>
        </w:rPr>
        <w:t>kdy bylo dokončováno řádově kolem 40 tisíc bytů</w:t>
      </w:r>
      <w:r w:rsidR="00DE4AD8">
        <w:rPr>
          <w:rStyle w:val="Siln"/>
          <w:b w:val="0"/>
          <w:i/>
        </w:rPr>
        <w:t>,</w:t>
      </w:r>
      <w:r w:rsidR="009A572A" w:rsidRPr="009A572A">
        <w:rPr>
          <w:rFonts w:cs="Arial"/>
          <w:i/>
          <w:szCs w:val="20"/>
        </w:rPr>
        <w:t>“</w:t>
      </w:r>
      <w:r w:rsidR="009A572A">
        <w:rPr>
          <w:rFonts w:cs="Arial"/>
          <w:szCs w:val="20"/>
        </w:rPr>
        <w:t xml:space="preserve"> u</w:t>
      </w:r>
      <w:r w:rsidR="00DE4AD8">
        <w:rPr>
          <w:rFonts w:cs="Arial"/>
          <w:szCs w:val="20"/>
        </w:rPr>
        <w:t>vádí Radek Matějka, ředitel odboru statistiky zemědělství a lesnictví, průmyslu, stavebnictví a energetiky ČSÚ</w:t>
      </w:r>
      <w:r w:rsidR="009A572A">
        <w:rPr>
          <w:rFonts w:cs="Arial"/>
          <w:szCs w:val="20"/>
        </w:rPr>
        <w:t>.</w:t>
      </w:r>
      <w:r w:rsidRPr="00B55B60">
        <w:rPr>
          <w:rFonts w:cs="Arial"/>
          <w:szCs w:val="20"/>
        </w:rPr>
        <w:t xml:space="preserve"> </w:t>
      </w:r>
    </w:p>
    <w:p w:rsidR="00AE6D5B" w:rsidRDefault="00AE6D5B" w:rsidP="00AE6D5B"/>
    <w:p w:rsidR="003265E9" w:rsidRDefault="003265E9" w:rsidP="00AE6D5B">
      <w:r>
        <w:t>Další informace o stavební produkci přináší aktuální Rychlá informace:</w:t>
      </w:r>
    </w:p>
    <w:p w:rsidR="003265E9" w:rsidRDefault="00590212" w:rsidP="00AE6D5B">
      <w:hyperlink r:id="rId7" w:history="1">
        <w:r w:rsidR="003265E9" w:rsidRPr="003265E9">
          <w:rPr>
            <w:rStyle w:val="Hypertextovodkaz"/>
          </w:rPr>
          <w:t>https://www.czso.cz/csu/czso/cri/stavebnictvi-prosinec-2019</w:t>
        </w:r>
      </w:hyperlink>
      <w:r w:rsidR="003265E9">
        <w:t>.</w:t>
      </w:r>
    </w:p>
    <w:p w:rsidR="00AE6D5B" w:rsidRDefault="00AE6D5B" w:rsidP="00AE6D5B">
      <w:bookmarkStart w:id="0" w:name="_GoBack"/>
      <w:bookmarkEnd w:id="0"/>
    </w:p>
    <w:p w:rsidR="004A061A" w:rsidRDefault="004A061A" w:rsidP="004A061A">
      <w:pPr>
        <w:spacing w:line="240" w:lineRule="auto"/>
        <w:rPr>
          <w:b/>
        </w:rPr>
      </w:pPr>
      <w:r>
        <w:rPr>
          <w:b/>
        </w:rPr>
        <w:t>Kontakt:</w:t>
      </w:r>
    </w:p>
    <w:p w:rsidR="004A061A" w:rsidRPr="001B6F48" w:rsidRDefault="004A061A" w:rsidP="004A061A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A061A" w:rsidRPr="00C62D32" w:rsidRDefault="004A061A" w:rsidP="004A061A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4A061A" w:rsidRPr="00C62D32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AE6D5B" w:rsidRPr="004A061A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5B650E" w:rsidRPr="006670C2">
          <w:rPr>
            <w:rStyle w:val="Hypertextovodkaz"/>
            <w:rFonts w:cs="Arial"/>
          </w:rPr>
          <w:t>jan.cieslar@czso.cz</w:t>
        </w:r>
      </w:hyperlink>
      <w:r w:rsidR="005B650E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72132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Pr="00026195">
        <w:rPr>
          <w:rFonts w:cs="Arial"/>
        </w:rPr>
        <w:t xml:space="preserve"> </w:t>
      </w:r>
    </w:p>
    <w:sectPr w:rsidR="00AE6D5B" w:rsidRPr="004A061A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10" w:rsidRDefault="00000E10" w:rsidP="00BA6370">
      <w:r>
        <w:separator/>
      </w:r>
    </w:p>
  </w:endnote>
  <w:endnote w:type="continuationSeparator" w:id="0">
    <w:p w:rsidR="00000E10" w:rsidRDefault="00000E1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9021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590212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90212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B650E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90212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10" w:rsidRDefault="00000E10" w:rsidP="00BA6370">
      <w:r>
        <w:separator/>
      </w:r>
    </w:p>
  </w:footnote>
  <w:footnote w:type="continuationSeparator" w:id="0">
    <w:p w:rsidR="00000E10" w:rsidRDefault="00000E1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90212">
    <w:pPr>
      <w:pStyle w:val="Zhlav"/>
    </w:pPr>
    <w:r>
      <w:rPr>
        <w:noProof/>
        <w:lang w:eastAsia="cs-CZ"/>
      </w:rPr>
      <w:pict>
        <v:group id="Group 23" o:spid="_x0000_s4099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F242E"/>
    <w:rsid w:val="00000E10"/>
    <w:rsid w:val="00016115"/>
    <w:rsid w:val="00043BF4"/>
    <w:rsid w:val="000842D2"/>
    <w:rsid w:val="000843A5"/>
    <w:rsid w:val="000B6F63"/>
    <w:rsid w:val="000C1AAC"/>
    <w:rsid w:val="000C435D"/>
    <w:rsid w:val="001404AB"/>
    <w:rsid w:val="00146745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4F60"/>
    <w:rsid w:val="002460EA"/>
    <w:rsid w:val="002848DA"/>
    <w:rsid w:val="002B1FE3"/>
    <w:rsid w:val="002B2E47"/>
    <w:rsid w:val="002D6A6C"/>
    <w:rsid w:val="00322412"/>
    <w:rsid w:val="003265E9"/>
    <w:rsid w:val="003301A3"/>
    <w:rsid w:val="0035578A"/>
    <w:rsid w:val="0036777B"/>
    <w:rsid w:val="0038282A"/>
    <w:rsid w:val="0038349B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56F17"/>
    <w:rsid w:val="004920AD"/>
    <w:rsid w:val="004A061A"/>
    <w:rsid w:val="004D05B3"/>
    <w:rsid w:val="004E479E"/>
    <w:rsid w:val="004E583B"/>
    <w:rsid w:val="004F78E6"/>
    <w:rsid w:val="00512D03"/>
    <w:rsid w:val="00512D99"/>
    <w:rsid w:val="00531DBB"/>
    <w:rsid w:val="00590212"/>
    <w:rsid w:val="005A093B"/>
    <w:rsid w:val="005B650E"/>
    <w:rsid w:val="005C230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54CFF"/>
    <w:rsid w:val="00675D16"/>
    <w:rsid w:val="006E024F"/>
    <w:rsid w:val="006E4E81"/>
    <w:rsid w:val="00702B03"/>
    <w:rsid w:val="00707F7D"/>
    <w:rsid w:val="00717EC5"/>
    <w:rsid w:val="00727525"/>
    <w:rsid w:val="00737B80"/>
    <w:rsid w:val="00737CEF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4402F"/>
    <w:rsid w:val="009668FF"/>
    <w:rsid w:val="009A572A"/>
    <w:rsid w:val="009B55B1"/>
    <w:rsid w:val="009B6438"/>
    <w:rsid w:val="00A00672"/>
    <w:rsid w:val="00A4343D"/>
    <w:rsid w:val="00A502F1"/>
    <w:rsid w:val="00A65191"/>
    <w:rsid w:val="00A70A83"/>
    <w:rsid w:val="00A81EB3"/>
    <w:rsid w:val="00A842CF"/>
    <w:rsid w:val="00AE6D5B"/>
    <w:rsid w:val="00B00C1D"/>
    <w:rsid w:val="00B03E21"/>
    <w:rsid w:val="00BA439F"/>
    <w:rsid w:val="00BA6370"/>
    <w:rsid w:val="00BD2D57"/>
    <w:rsid w:val="00BF242E"/>
    <w:rsid w:val="00C048E8"/>
    <w:rsid w:val="00C269D4"/>
    <w:rsid w:val="00C36CC1"/>
    <w:rsid w:val="00C4160D"/>
    <w:rsid w:val="00C52466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B3587"/>
    <w:rsid w:val="00DD5C97"/>
    <w:rsid w:val="00DE4AD8"/>
    <w:rsid w:val="00DF47FE"/>
    <w:rsid w:val="00E2374E"/>
    <w:rsid w:val="00E26704"/>
    <w:rsid w:val="00E27C40"/>
    <w:rsid w:val="00E31980"/>
    <w:rsid w:val="00E6423C"/>
    <w:rsid w:val="00E65B40"/>
    <w:rsid w:val="00E863CB"/>
    <w:rsid w:val="00E935F4"/>
    <w:rsid w:val="00E93830"/>
    <w:rsid w:val="00E93E0E"/>
    <w:rsid w:val="00EB1ED3"/>
    <w:rsid w:val="00EC2D51"/>
    <w:rsid w:val="00F1586E"/>
    <w:rsid w:val="00F17E44"/>
    <w:rsid w:val="00F26395"/>
    <w:rsid w:val="00F46F18"/>
    <w:rsid w:val="00F82191"/>
    <w:rsid w:val="00F9224C"/>
    <w:rsid w:val="00F9237E"/>
    <w:rsid w:val="00F92A57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prosinec-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6B87-0CFD-4694-9C7C-5B2312E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2854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curinova3481</dc:creator>
  <cp:lastModifiedBy>Ing. Jurij Kogan</cp:lastModifiedBy>
  <cp:revision>4</cp:revision>
  <cp:lastPrinted>2020-02-05T07:17:00Z</cp:lastPrinted>
  <dcterms:created xsi:type="dcterms:W3CDTF">2020-02-05T12:38:00Z</dcterms:created>
  <dcterms:modified xsi:type="dcterms:W3CDTF">2020-02-05T14:13:00Z</dcterms:modified>
</cp:coreProperties>
</file>