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6154EC" w:rsidRDefault="005264A6" w:rsidP="002451E7">
      <w:pPr>
        <w:pStyle w:val="Datum"/>
      </w:pPr>
      <w:r>
        <w:t>17</w:t>
      </w:r>
      <w:r w:rsidR="00251EE0" w:rsidRPr="006154EC">
        <w:t xml:space="preserve"> </w:t>
      </w:r>
      <w:r>
        <w:t>July</w:t>
      </w:r>
      <w:r w:rsidR="00A86CF4" w:rsidRPr="006154EC">
        <w:t xml:space="preserve"> 2019</w:t>
      </w:r>
    </w:p>
    <w:p w:rsidR="00DD35DE" w:rsidRPr="006154EC" w:rsidRDefault="00656473" w:rsidP="0091148E">
      <w:pPr>
        <w:pStyle w:val="Nzev"/>
      </w:pPr>
      <w:r w:rsidRPr="006154EC">
        <w:t>Trends</w:t>
      </w:r>
      <w:r w:rsidR="005264A6">
        <w:t xml:space="preserve"> in </w:t>
      </w:r>
      <w:r w:rsidR="00544F08">
        <w:t>producer price i</w:t>
      </w:r>
      <w:r w:rsidR="005264A6">
        <w:t>ndices in Q2</w:t>
      </w:r>
      <w:r w:rsidRPr="006154EC">
        <w:t> 2019</w:t>
      </w:r>
    </w:p>
    <w:p w:rsidR="00BB120A" w:rsidRPr="00350218" w:rsidRDefault="00BB120A" w:rsidP="003670B6">
      <w:pPr>
        <w:pStyle w:val="Perex"/>
        <w:contextualSpacing/>
        <w:rPr>
          <w:szCs w:val="20"/>
          <w:lang w:eastAsia="cs-CZ"/>
        </w:rPr>
      </w:pPr>
      <w:r w:rsidRPr="00CA6106">
        <w:rPr>
          <w:szCs w:val="20"/>
          <w:lang w:eastAsia="cs-CZ"/>
        </w:rPr>
        <w:t>In Q</w:t>
      </w:r>
      <w:r w:rsidR="003322F8" w:rsidRPr="00CA6106">
        <w:rPr>
          <w:szCs w:val="20"/>
          <w:lang w:eastAsia="cs-CZ"/>
        </w:rPr>
        <w:t>2</w:t>
      </w:r>
      <w:r w:rsidR="00251EE0" w:rsidRPr="00CA6106">
        <w:rPr>
          <w:szCs w:val="20"/>
          <w:lang w:eastAsia="cs-CZ"/>
        </w:rPr>
        <w:t> </w:t>
      </w:r>
      <w:r w:rsidRPr="00CA6106">
        <w:rPr>
          <w:szCs w:val="20"/>
          <w:lang w:eastAsia="cs-CZ"/>
        </w:rPr>
        <w:t>201</w:t>
      </w:r>
      <w:r w:rsidR="00251EE0" w:rsidRPr="00CA6106">
        <w:rPr>
          <w:szCs w:val="20"/>
          <w:lang w:eastAsia="cs-CZ"/>
        </w:rPr>
        <w:t>9</w:t>
      </w:r>
      <w:r w:rsidRPr="00CA6106">
        <w:rPr>
          <w:szCs w:val="20"/>
          <w:lang w:eastAsia="cs-CZ"/>
        </w:rPr>
        <w:t>, compared to Q</w:t>
      </w:r>
      <w:r w:rsidR="003322F8" w:rsidRPr="00CA6106">
        <w:rPr>
          <w:szCs w:val="20"/>
          <w:lang w:eastAsia="cs-CZ"/>
        </w:rPr>
        <w:t>1</w:t>
      </w:r>
      <w:r w:rsidR="00251EE0" w:rsidRPr="00CA6106">
        <w:rPr>
          <w:szCs w:val="20"/>
          <w:lang w:eastAsia="cs-CZ"/>
        </w:rPr>
        <w:t> </w:t>
      </w:r>
      <w:r w:rsidRPr="00CA6106">
        <w:rPr>
          <w:szCs w:val="20"/>
          <w:lang w:eastAsia="cs-CZ"/>
        </w:rPr>
        <w:t>201</w:t>
      </w:r>
      <w:r w:rsidR="003322F8" w:rsidRPr="00CA6106">
        <w:rPr>
          <w:szCs w:val="20"/>
          <w:lang w:eastAsia="cs-CZ"/>
        </w:rPr>
        <w:t>9</w:t>
      </w:r>
      <w:r w:rsidRPr="00CA6106">
        <w:rPr>
          <w:szCs w:val="20"/>
          <w:lang w:eastAsia="cs-CZ"/>
        </w:rPr>
        <w:t>, agricultural producer prices</w:t>
      </w:r>
      <w:r w:rsidR="00884F87" w:rsidRPr="00CA6106">
        <w:rPr>
          <w:szCs w:val="20"/>
          <w:lang w:eastAsia="cs-CZ"/>
        </w:rPr>
        <w:t xml:space="preserve"> (</w:t>
      </w:r>
      <w:r w:rsidR="004B1FA2">
        <w:rPr>
          <w:szCs w:val="20"/>
          <w:lang w:eastAsia="cs-CZ"/>
        </w:rPr>
        <w:t>+</w:t>
      </w:r>
      <w:r w:rsidR="00A42B22">
        <w:rPr>
          <w:szCs w:val="20"/>
          <w:lang w:eastAsia="cs-CZ"/>
        </w:rPr>
        <w:t>0</w:t>
      </w:r>
      <w:r w:rsidR="00884F87" w:rsidRPr="00CA6106">
        <w:rPr>
          <w:szCs w:val="20"/>
          <w:lang w:eastAsia="cs-CZ"/>
        </w:rPr>
        <w:t>.</w:t>
      </w:r>
      <w:r w:rsidR="00A42B22">
        <w:rPr>
          <w:szCs w:val="20"/>
          <w:lang w:eastAsia="cs-CZ"/>
        </w:rPr>
        <w:t>4</w:t>
      </w:r>
      <w:r w:rsidR="00884F87" w:rsidRPr="00CA6106">
        <w:rPr>
          <w:szCs w:val="20"/>
          <w:lang w:eastAsia="cs-CZ"/>
        </w:rPr>
        <w:t>%)</w:t>
      </w:r>
      <w:r w:rsidRPr="00CA6106">
        <w:rPr>
          <w:szCs w:val="20"/>
          <w:lang w:eastAsia="cs-CZ"/>
        </w:rPr>
        <w:t>, industrial producer prices</w:t>
      </w:r>
      <w:r w:rsidR="00CA6106" w:rsidRPr="00CA6106">
        <w:rPr>
          <w:szCs w:val="20"/>
          <w:lang w:eastAsia="cs-CZ"/>
        </w:rPr>
        <w:t xml:space="preserve"> (+1.2%)</w:t>
      </w:r>
      <w:r w:rsidRPr="00CA6106">
        <w:rPr>
          <w:szCs w:val="20"/>
          <w:lang w:eastAsia="cs-CZ"/>
        </w:rPr>
        <w:t>, construction work prices, according to an estimate</w:t>
      </w:r>
      <w:r w:rsidR="005073F7">
        <w:rPr>
          <w:szCs w:val="20"/>
          <w:lang w:eastAsia="cs-CZ"/>
        </w:rPr>
        <w:t xml:space="preserve"> (+1.6</w:t>
      </w:r>
      <w:r w:rsidR="00CA6106" w:rsidRPr="00CA6106">
        <w:rPr>
          <w:szCs w:val="20"/>
          <w:lang w:eastAsia="cs-CZ"/>
        </w:rPr>
        <w:t>%)</w:t>
      </w:r>
      <w:r w:rsidR="0091148E" w:rsidRPr="00CA6106">
        <w:rPr>
          <w:szCs w:val="20"/>
          <w:lang w:eastAsia="cs-CZ"/>
        </w:rPr>
        <w:t>,</w:t>
      </w:r>
      <w:r w:rsidRPr="00CA6106">
        <w:rPr>
          <w:szCs w:val="20"/>
          <w:lang w:eastAsia="cs-CZ"/>
        </w:rPr>
        <w:t xml:space="preserve"> and service </w:t>
      </w:r>
      <w:r w:rsidR="0091148E" w:rsidRPr="00CA6106">
        <w:rPr>
          <w:szCs w:val="20"/>
          <w:lang w:eastAsia="cs-CZ"/>
        </w:rPr>
        <w:t xml:space="preserve">producer prices in </w:t>
      </w:r>
      <w:r w:rsidR="0091148E" w:rsidRPr="00232B37">
        <w:rPr>
          <w:szCs w:val="20"/>
          <w:lang w:eastAsia="cs-CZ"/>
        </w:rPr>
        <w:t>the</w:t>
      </w:r>
      <w:r w:rsidRPr="00232B37">
        <w:rPr>
          <w:szCs w:val="20"/>
          <w:lang w:eastAsia="cs-CZ"/>
        </w:rPr>
        <w:t xml:space="preserve"> </w:t>
      </w:r>
      <w:r w:rsidR="00387DBD">
        <w:rPr>
          <w:szCs w:val="20"/>
          <w:lang w:eastAsia="cs-CZ"/>
        </w:rPr>
        <w:t>business</w:t>
      </w:r>
      <w:r w:rsidRPr="009C6D23">
        <w:rPr>
          <w:szCs w:val="20"/>
          <w:lang w:eastAsia="cs-CZ"/>
        </w:rPr>
        <w:t xml:space="preserve"> </w:t>
      </w:r>
      <w:r w:rsidR="0091148E" w:rsidRPr="009C6D23">
        <w:rPr>
          <w:szCs w:val="20"/>
          <w:lang w:eastAsia="cs-CZ"/>
        </w:rPr>
        <w:t>sphere</w:t>
      </w:r>
      <w:r w:rsidR="00CA6106" w:rsidRPr="009C6D23">
        <w:rPr>
          <w:szCs w:val="20"/>
          <w:lang w:eastAsia="cs-CZ"/>
        </w:rPr>
        <w:t xml:space="preserve"> (+</w:t>
      </w:r>
      <w:r w:rsidR="00726EB6">
        <w:rPr>
          <w:szCs w:val="20"/>
          <w:lang w:eastAsia="cs-CZ"/>
        </w:rPr>
        <w:t>1.5</w:t>
      </w:r>
      <w:r w:rsidR="00CA6106" w:rsidRPr="009C6D23">
        <w:rPr>
          <w:szCs w:val="20"/>
          <w:lang w:eastAsia="cs-CZ"/>
        </w:rPr>
        <w:t>%) all</w:t>
      </w:r>
      <w:r w:rsidR="0091148E" w:rsidRPr="009C6D23">
        <w:rPr>
          <w:szCs w:val="20"/>
          <w:lang w:eastAsia="cs-CZ"/>
        </w:rPr>
        <w:t xml:space="preserve"> grew</w:t>
      </w:r>
      <w:r w:rsidRPr="009C6D23">
        <w:rPr>
          <w:szCs w:val="20"/>
          <w:lang w:eastAsia="cs-CZ"/>
        </w:rPr>
        <w:t>. In Q</w:t>
      </w:r>
      <w:r w:rsidR="00552ED1" w:rsidRPr="009C6D23">
        <w:rPr>
          <w:szCs w:val="20"/>
          <w:lang w:eastAsia="cs-CZ"/>
        </w:rPr>
        <w:t>2</w:t>
      </w:r>
      <w:r w:rsidR="00251EE0" w:rsidRPr="009C6D23">
        <w:rPr>
          <w:szCs w:val="20"/>
          <w:lang w:eastAsia="cs-CZ"/>
        </w:rPr>
        <w:t> </w:t>
      </w:r>
      <w:r w:rsidRPr="009C6D23">
        <w:rPr>
          <w:szCs w:val="20"/>
          <w:lang w:eastAsia="cs-CZ"/>
        </w:rPr>
        <w:t>201</w:t>
      </w:r>
      <w:r w:rsidR="00251EE0" w:rsidRPr="009C6D23">
        <w:rPr>
          <w:szCs w:val="20"/>
          <w:lang w:eastAsia="cs-CZ"/>
        </w:rPr>
        <w:t>9</w:t>
      </w:r>
      <w:r w:rsidRPr="009C6D23">
        <w:rPr>
          <w:szCs w:val="20"/>
          <w:lang w:eastAsia="cs-CZ"/>
        </w:rPr>
        <w:t>, agricultural producer prices</w:t>
      </w:r>
      <w:r w:rsidR="00232B37" w:rsidRPr="009C6D23">
        <w:rPr>
          <w:szCs w:val="20"/>
          <w:lang w:eastAsia="cs-CZ"/>
        </w:rPr>
        <w:t xml:space="preserve"> (+11.0%)</w:t>
      </w:r>
      <w:r w:rsidR="0091148E" w:rsidRPr="009C6D23">
        <w:rPr>
          <w:szCs w:val="20"/>
          <w:lang w:eastAsia="cs-CZ"/>
        </w:rPr>
        <w:t xml:space="preserve">, </w:t>
      </w:r>
      <w:r w:rsidRPr="009C6D23">
        <w:rPr>
          <w:szCs w:val="20"/>
          <w:lang w:eastAsia="cs-CZ"/>
        </w:rPr>
        <w:t xml:space="preserve">industrial producer </w:t>
      </w:r>
      <w:r w:rsidR="0091148E" w:rsidRPr="009C6D23">
        <w:rPr>
          <w:szCs w:val="20"/>
          <w:lang w:eastAsia="cs-CZ"/>
        </w:rPr>
        <w:t>prices</w:t>
      </w:r>
      <w:r w:rsidR="00C42790" w:rsidRPr="009C6D23">
        <w:rPr>
          <w:szCs w:val="20"/>
          <w:lang w:eastAsia="cs-CZ"/>
        </w:rPr>
        <w:t xml:space="preserve"> (+3.5%)</w:t>
      </w:r>
      <w:r w:rsidR="00251EE0" w:rsidRPr="009C6D23">
        <w:rPr>
          <w:szCs w:val="20"/>
          <w:lang w:eastAsia="cs-CZ"/>
        </w:rPr>
        <w:t xml:space="preserve">, </w:t>
      </w:r>
      <w:r w:rsidRPr="009C6D23">
        <w:rPr>
          <w:szCs w:val="20"/>
          <w:lang w:eastAsia="cs-CZ"/>
        </w:rPr>
        <w:t>constructi</w:t>
      </w:r>
      <w:bookmarkStart w:id="0" w:name="_GoBack"/>
      <w:bookmarkEnd w:id="0"/>
      <w:r w:rsidRPr="009C6D23">
        <w:rPr>
          <w:szCs w:val="20"/>
          <w:lang w:eastAsia="cs-CZ"/>
        </w:rPr>
        <w:t>on work prices, according to an estimate</w:t>
      </w:r>
      <w:r w:rsidR="009C6D23" w:rsidRPr="009C6D23">
        <w:rPr>
          <w:szCs w:val="20"/>
          <w:lang w:eastAsia="cs-CZ"/>
        </w:rPr>
        <w:t xml:space="preserve"> </w:t>
      </w:r>
      <w:r w:rsidR="00E32D34">
        <w:rPr>
          <w:szCs w:val="20"/>
          <w:lang w:eastAsia="cs-CZ"/>
        </w:rPr>
        <w:t>(+5</w:t>
      </w:r>
      <w:r w:rsidR="009C6D23" w:rsidRPr="005C4F1F">
        <w:rPr>
          <w:szCs w:val="20"/>
          <w:lang w:eastAsia="cs-CZ"/>
        </w:rPr>
        <w:t>.2%)</w:t>
      </w:r>
      <w:r w:rsidR="0091148E" w:rsidRPr="005C4F1F">
        <w:rPr>
          <w:szCs w:val="20"/>
          <w:lang w:eastAsia="cs-CZ"/>
        </w:rPr>
        <w:t>,</w:t>
      </w:r>
      <w:r w:rsidRPr="005C4F1F">
        <w:rPr>
          <w:szCs w:val="20"/>
          <w:lang w:eastAsia="cs-CZ"/>
        </w:rPr>
        <w:t xml:space="preserve"> and </w:t>
      </w:r>
      <w:r w:rsidR="0091148E" w:rsidRPr="005C4F1F">
        <w:rPr>
          <w:szCs w:val="20"/>
          <w:lang w:eastAsia="cs-CZ"/>
        </w:rPr>
        <w:t xml:space="preserve">service producer prices in the </w:t>
      </w:r>
      <w:r w:rsidRPr="005C4F1F">
        <w:rPr>
          <w:szCs w:val="20"/>
          <w:lang w:eastAsia="cs-CZ"/>
        </w:rPr>
        <w:t xml:space="preserve">business </w:t>
      </w:r>
      <w:r w:rsidR="0091148E" w:rsidRPr="005C4F1F">
        <w:rPr>
          <w:szCs w:val="20"/>
          <w:lang w:eastAsia="cs-CZ"/>
        </w:rPr>
        <w:t>sphere</w:t>
      </w:r>
      <w:r w:rsidR="009C6D23" w:rsidRPr="005C4F1F">
        <w:rPr>
          <w:szCs w:val="20"/>
          <w:lang w:eastAsia="cs-CZ"/>
        </w:rPr>
        <w:t xml:space="preserve"> </w:t>
      </w:r>
      <w:r w:rsidR="009C6D23" w:rsidRPr="00350218">
        <w:rPr>
          <w:szCs w:val="20"/>
          <w:lang w:eastAsia="cs-CZ"/>
        </w:rPr>
        <w:t xml:space="preserve">(+2.6%) all went up, </w:t>
      </w:r>
      <w:r w:rsidR="0091148E" w:rsidRPr="00350218">
        <w:rPr>
          <w:szCs w:val="20"/>
          <w:lang w:eastAsia="cs-CZ"/>
        </w:rPr>
        <w:t>year-on-year (y-o-y)</w:t>
      </w:r>
      <w:r w:rsidRPr="00350218">
        <w:rPr>
          <w:szCs w:val="20"/>
          <w:lang w:eastAsia="cs-CZ"/>
        </w:rPr>
        <w:t xml:space="preserve">. </w:t>
      </w:r>
    </w:p>
    <w:p w:rsidR="00405DCF" w:rsidRPr="005264A6" w:rsidRDefault="00251EE0" w:rsidP="00405DCF">
      <w:pPr>
        <w:rPr>
          <w:rFonts w:cs="Arial"/>
          <w:color w:val="FF0000"/>
          <w:szCs w:val="20"/>
        </w:rPr>
      </w:pPr>
      <w:r w:rsidRPr="00350218">
        <w:rPr>
          <w:rFonts w:cs="Arial"/>
          <w:szCs w:val="20"/>
        </w:rPr>
        <w:t xml:space="preserve">In </w:t>
      </w:r>
      <w:r w:rsidR="005C4F1F" w:rsidRPr="00350218">
        <w:rPr>
          <w:rFonts w:cs="Arial"/>
          <w:b/>
          <w:bCs/>
          <w:szCs w:val="20"/>
        </w:rPr>
        <w:t>Q2</w:t>
      </w:r>
      <w:r w:rsidRPr="00350218">
        <w:rPr>
          <w:rFonts w:cs="Arial"/>
          <w:b/>
          <w:bCs/>
          <w:szCs w:val="20"/>
        </w:rPr>
        <w:t> 2019</w:t>
      </w:r>
      <w:r w:rsidR="00B23B26" w:rsidRPr="00350218">
        <w:rPr>
          <w:rFonts w:cs="Arial"/>
          <w:b/>
          <w:bCs/>
          <w:szCs w:val="20"/>
        </w:rPr>
        <w:t>,</w:t>
      </w:r>
      <w:r w:rsidRPr="00350218">
        <w:rPr>
          <w:rFonts w:cs="Arial"/>
          <w:bCs/>
          <w:szCs w:val="20"/>
        </w:rPr>
        <w:t xml:space="preserve"> c</w:t>
      </w:r>
      <w:r w:rsidR="00405DCF" w:rsidRPr="00350218">
        <w:rPr>
          <w:rFonts w:cs="Arial"/>
          <w:szCs w:val="20"/>
        </w:rPr>
        <w:t xml:space="preserve">ompared to </w:t>
      </w:r>
      <w:r w:rsidR="00405DCF" w:rsidRPr="00435C8B">
        <w:rPr>
          <w:rFonts w:cs="Arial"/>
          <w:b/>
          <w:bCs/>
          <w:szCs w:val="20"/>
        </w:rPr>
        <w:t>Q</w:t>
      </w:r>
      <w:r w:rsidR="005C4F1F" w:rsidRPr="00435C8B">
        <w:rPr>
          <w:rFonts w:cs="Arial"/>
          <w:b/>
          <w:bCs/>
          <w:szCs w:val="20"/>
        </w:rPr>
        <w:t>1</w:t>
      </w:r>
      <w:r w:rsidRPr="00435C8B">
        <w:rPr>
          <w:rFonts w:cs="Arial"/>
          <w:b/>
          <w:bCs/>
          <w:szCs w:val="20"/>
        </w:rPr>
        <w:t> </w:t>
      </w:r>
      <w:r w:rsidR="00405DCF" w:rsidRPr="00435C8B">
        <w:rPr>
          <w:rFonts w:cs="Arial"/>
          <w:b/>
          <w:bCs/>
          <w:szCs w:val="20"/>
        </w:rPr>
        <w:t>201</w:t>
      </w:r>
      <w:r w:rsidR="005C4F1F" w:rsidRPr="00435C8B">
        <w:rPr>
          <w:rFonts w:cs="Arial"/>
          <w:b/>
          <w:bCs/>
          <w:szCs w:val="20"/>
        </w:rPr>
        <w:t>9</w:t>
      </w:r>
      <w:r w:rsidR="00405DCF" w:rsidRPr="00435C8B">
        <w:rPr>
          <w:rFonts w:cs="Arial"/>
          <w:b/>
          <w:bCs/>
          <w:szCs w:val="20"/>
        </w:rPr>
        <w:t>,</w:t>
      </w:r>
      <w:r w:rsidR="00405DCF" w:rsidRPr="00435C8B">
        <w:rPr>
          <w:rFonts w:cs="Arial"/>
          <w:szCs w:val="20"/>
        </w:rPr>
        <w:t xml:space="preserve"> </w:t>
      </w:r>
      <w:r w:rsidR="00405DCF" w:rsidRPr="00435C8B">
        <w:rPr>
          <w:rFonts w:cs="Arial"/>
          <w:b/>
          <w:bCs/>
          <w:szCs w:val="20"/>
        </w:rPr>
        <w:t xml:space="preserve">agricultural producer </w:t>
      </w:r>
      <w:r w:rsidR="00405DCF" w:rsidRPr="00435C8B">
        <w:rPr>
          <w:rFonts w:cs="Arial"/>
          <w:b/>
          <w:szCs w:val="20"/>
        </w:rPr>
        <w:t>prices</w:t>
      </w:r>
      <w:r w:rsidR="00405DCF" w:rsidRPr="00435C8B">
        <w:rPr>
          <w:rFonts w:cs="Arial"/>
          <w:szCs w:val="20"/>
        </w:rPr>
        <w:t xml:space="preserve"> </w:t>
      </w:r>
      <w:r w:rsidRPr="00435C8B">
        <w:rPr>
          <w:rFonts w:cs="Arial"/>
          <w:szCs w:val="20"/>
        </w:rPr>
        <w:t>grew</w:t>
      </w:r>
      <w:r w:rsidR="00350218" w:rsidRPr="00435C8B">
        <w:rPr>
          <w:rFonts w:cs="Arial"/>
          <w:szCs w:val="20"/>
        </w:rPr>
        <w:t xml:space="preserve"> by 0</w:t>
      </w:r>
      <w:r w:rsidR="00405DCF" w:rsidRPr="00435C8B">
        <w:rPr>
          <w:rFonts w:cs="Arial"/>
          <w:szCs w:val="20"/>
        </w:rPr>
        <w:t>.</w:t>
      </w:r>
      <w:r w:rsidR="00350218" w:rsidRPr="00435C8B">
        <w:rPr>
          <w:rFonts w:cs="Arial"/>
          <w:szCs w:val="20"/>
        </w:rPr>
        <w:t>4</w:t>
      </w:r>
      <w:r w:rsidR="00405DCF" w:rsidRPr="00435C8B">
        <w:rPr>
          <w:rFonts w:cs="Arial"/>
          <w:szCs w:val="20"/>
        </w:rPr>
        <w:t>%</w:t>
      </w:r>
      <w:r w:rsidR="00405DCF" w:rsidRPr="00435C8B">
        <w:rPr>
          <w:rFonts w:cs="Arial"/>
          <w:bCs/>
          <w:szCs w:val="20"/>
        </w:rPr>
        <w:t>.</w:t>
      </w:r>
      <w:r w:rsidRPr="00435C8B">
        <w:rPr>
          <w:rFonts w:cs="Arial"/>
          <w:bCs/>
          <w:szCs w:val="20"/>
        </w:rPr>
        <w:t xml:space="preserve"> P</w:t>
      </w:r>
      <w:r w:rsidRPr="00435C8B">
        <w:rPr>
          <w:rFonts w:cs="Arial"/>
          <w:szCs w:val="20"/>
        </w:rPr>
        <w:t xml:space="preserve">rices that jumped up were </w:t>
      </w:r>
      <w:r w:rsidRPr="00F802BA">
        <w:rPr>
          <w:rFonts w:cs="Arial"/>
          <w:szCs w:val="20"/>
        </w:rPr>
        <w:t>those of potatoes</w:t>
      </w:r>
      <w:r w:rsidR="00002551" w:rsidRPr="00F802BA">
        <w:rPr>
          <w:rFonts w:cs="Arial"/>
          <w:szCs w:val="20"/>
        </w:rPr>
        <w:t xml:space="preserve"> (+</w:t>
      </w:r>
      <w:r w:rsidR="00002551" w:rsidRPr="006379DD">
        <w:rPr>
          <w:rFonts w:cs="Arial"/>
          <w:szCs w:val="20"/>
        </w:rPr>
        <w:t>10.5%)</w:t>
      </w:r>
      <w:r w:rsidR="00B23B26" w:rsidRPr="006379DD">
        <w:rPr>
          <w:rFonts w:cs="Arial"/>
          <w:szCs w:val="20"/>
        </w:rPr>
        <w:t>,</w:t>
      </w:r>
      <w:r w:rsidRPr="006379DD">
        <w:rPr>
          <w:rFonts w:cs="Arial"/>
          <w:szCs w:val="20"/>
        </w:rPr>
        <w:t xml:space="preserve"> </w:t>
      </w:r>
      <w:r w:rsidR="00CC6423" w:rsidRPr="006379DD">
        <w:rPr>
          <w:rFonts w:cs="Arial"/>
          <w:szCs w:val="20"/>
        </w:rPr>
        <w:t xml:space="preserve">pigs </w:t>
      </w:r>
      <w:r w:rsidR="00CC6423" w:rsidRPr="006379DD">
        <w:rPr>
          <w:szCs w:val="20"/>
        </w:rPr>
        <w:t xml:space="preserve">for slaughter (+13.6%) </w:t>
      </w:r>
      <w:r w:rsidR="00B23B26" w:rsidRPr="006379DD">
        <w:rPr>
          <w:rFonts w:cs="Arial"/>
          <w:szCs w:val="20"/>
        </w:rPr>
        <w:t xml:space="preserve">and fruit </w:t>
      </w:r>
      <w:r w:rsidR="00CC6423" w:rsidRPr="006379DD">
        <w:rPr>
          <w:rFonts w:cs="Arial"/>
          <w:szCs w:val="20"/>
        </w:rPr>
        <w:t>(+</w:t>
      </w:r>
      <w:r w:rsidRPr="006379DD">
        <w:rPr>
          <w:rFonts w:cs="Arial"/>
          <w:bCs/>
          <w:szCs w:val="20"/>
        </w:rPr>
        <w:t>2</w:t>
      </w:r>
      <w:r w:rsidR="00CC6423" w:rsidRPr="006379DD">
        <w:rPr>
          <w:rFonts w:cs="Arial"/>
          <w:bCs/>
          <w:szCs w:val="20"/>
        </w:rPr>
        <w:t>5</w:t>
      </w:r>
      <w:r w:rsidR="00405DCF" w:rsidRPr="006379DD">
        <w:rPr>
          <w:rFonts w:cs="Arial"/>
          <w:szCs w:val="20"/>
        </w:rPr>
        <w:t>.</w:t>
      </w:r>
      <w:r w:rsidR="00CC6423" w:rsidRPr="006379DD">
        <w:rPr>
          <w:rFonts w:cs="Arial"/>
          <w:szCs w:val="20"/>
        </w:rPr>
        <w:t>8</w:t>
      </w:r>
      <w:r w:rsidR="00405DCF" w:rsidRPr="006379DD">
        <w:rPr>
          <w:rFonts w:cs="Arial"/>
          <w:szCs w:val="20"/>
        </w:rPr>
        <w:t>%</w:t>
      </w:r>
      <w:r w:rsidR="00CC6423" w:rsidRPr="006379DD">
        <w:rPr>
          <w:rFonts w:cs="Arial"/>
          <w:szCs w:val="20"/>
        </w:rPr>
        <w:t>)</w:t>
      </w:r>
      <w:r w:rsidRPr="006379DD">
        <w:rPr>
          <w:rFonts w:cs="Arial"/>
          <w:szCs w:val="20"/>
        </w:rPr>
        <w:t xml:space="preserve">. Prices of </w:t>
      </w:r>
      <w:r w:rsidR="00405DCF" w:rsidRPr="006379DD">
        <w:rPr>
          <w:rFonts w:cs="Arial"/>
          <w:szCs w:val="20"/>
        </w:rPr>
        <w:t xml:space="preserve">cereals </w:t>
      </w:r>
      <w:r w:rsidR="006379DD" w:rsidRPr="006379DD">
        <w:rPr>
          <w:rFonts w:cs="Arial"/>
          <w:szCs w:val="20"/>
        </w:rPr>
        <w:t xml:space="preserve">(-0.9%), </w:t>
      </w:r>
      <w:r w:rsidR="00676BD1" w:rsidRPr="006379DD">
        <w:rPr>
          <w:rFonts w:cs="Arial"/>
          <w:szCs w:val="20"/>
        </w:rPr>
        <w:t>milk</w:t>
      </w:r>
      <w:r w:rsidR="006379DD" w:rsidRPr="006379DD">
        <w:rPr>
          <w:rFonts w:cs="Arial"/>
          <w:szCs w:val="20"/>
        </w:rPr>
        <w:t xml:space="preserve"> (-2.0%)</w:t>
      </w:r>
      <w:r w:rsidR="00676BD1" w:rsidRPr="006379DD">
        <w:rPr>
          <w:rFonts w:cs="Arial"/>
          <w:szCs w:val="20"/>
        </w:rPr>
        <w:t xml:space="preserve"> </w:t>
      </w:r>
      <w:r w:rsidR="00405DCF" w:rsidRPr="006379DD">
        <w:rPr>
          <w:rFonts w:cs="Arial"/>
          <w:szCs w:val="20"/>
        </w:rPr>
        <w:t xml:space="preserve">and </w:t>
      </w:r>
      <w:r w:rsidR="00E85A70" w:rsidRPr="006379DD">
        <w:rPr>
          <w:rFonts w:cs="Arial"/>
          <w:szCs w:val="20"/>
        </w:rPr>
        <w:t xml:space="preserve">eggs </w:t>
      </w:r>
      <w:r w:rsidR="006379DD" w:rsidRPr="006379DD">
        <w:rPr>
          <w:rFonts w:cs="Arial"/>
          <w:szCs w:val="20"/>
        </w:rPr>
        <w:t xml:space="preserve">(-2.9%) </w:t>
      </w:r>
      <w:r w:rsidR="00E85A70" w:rsidRPr="006379DD">
        <w:rPr>
          <w:rFonts w:cs="Arial"/>
          <w:szCs w:val="20"/>
        </w:rPr>
        <w:t>fell.</w:t>
      </w:r>
    </w:p>
    <w:p w:rsidR="00405DCF" w:rsidRDefault="00F119AB" w:rsidP="00405DCF">
      <w:pPr>
        <w:rPr>
          <w:rFonts w:cs="Arial"/>
          <w:szCs w:val="20"/>
        </w:rPr>
      </w:pPr>
      <w:r w:rsidRPr="001315EA">
        <w:rPr>
          <w:rFonts w:cs="Arial"/>
          <w:b/>
          <w:bCs/>
          <w:szCs w:val="20"/>
        </w:rPr>
        <w:t xml:space="preserve">Agricultural </w:t>
      </w:r>
      <w:r w:rsidR="00E85A70" w:rsidRPr="001315EA">
        <w:rPr>
          <w:rFonts w:cs="Arial"/>
          <w:b/>
          <w:bCs/>
          <w:szCs w:val="20"/>
        </w:rPr>
        <w:t xml:space="preserve">producer </w:t>
      </w:r>
      <w:r w:rsidR="00E85A70" w:rsidRPr="001315EA">
        <w:rPr>
          <w:rFonts w:cs="Arial"/>
          <w:b/>
          <w:szCs w:val="20"/>
        </w:rPr>
        <w:t>prices</w:t>
      </w:r>
      <w:r w:rsidR="00E85A70" w:rsidRPr="001315EA">
        <w:rPr>
          <w:rFonts w:cs="Arial"/>
          <w:szCs w:val="20"/>
        </w:rPr>
        <w:t xml:space="preserve"> </w:t>
      </w:r>
      <w:r w:rsidR="00367FBE" w:rsidRPr="001315EA">
        <w:rPr>
          <w:rFonts w:cs="Arial"/>
          <w:szCs w:val="20"/>
        </w:rPr>
        <w:t>increased by 11</w:t>
      </w:r>
      <w:r w:rsidR="00E85A70" w:rsidRPr="0045181F">
        <w:rPr>
          <w:rFonts w:cs="Arial"/>
          <w:szCs w:val="20"/>
        </w:rPr>
        <w:t>.</w:t>
      </w:r>
      <w:r w:rsidR="00367FBE" w:rsidRPr="0045181F">
        <w:rPr>
          <w:rFonts w:cs="Arial"/>
          <w:szCs w:val="20"/>
        </w:rPr>
        <w:t>0</w:t>
      </w:r>
      <w:r w:rsidR="00E85A70" w:rsidRPr="0045181F">
        <w:rPr>
          <w:rFonts w:cs="Arial"/>
          <w:szCs w:val="20"/>
        </w:rPr>
        <w:t xml:space="preserve">%, </w:t>
      </w:r>
      <w:r w:rsidR="00E85A70" w:rsidRPr="0045181F">
        <w:rPr>
          <w:rFonts w:cs="Arial"/>
          <w:b/>
          <w:szCs w:val="20"/>
        </w:rPr>
        <w:t>y-o-y</w:t>
      </w:r>
      <w:r w:rsidRPr="0045181F">
        <w:rPr>
          <w:rFonts w:cs="Arial"/>
          <w:szCs w:val="20"/>
        </w:rPr>
        <w:t xml:space="preserve">, in </w:t>
      </w:r>
      <w:r w:rsidR="00367FBE" w:rsidRPr="0045181F">
        <w:rPr>
          <w:rFonts w:cs="Arial"/>
          <w:b/>
          <w:bCs/>
          <w:szCs w:val="20"/>
        </w:rPr>
        <w:t>Q2</w:t>
      </w:r>
      <w:r w:rsidRPr="0045181F">
        <w:rPr>
          <w:rFonts w:cs="Arial"/>
          <w:b/>
          <w:bCs/>
          <w:szCs w:val="20"/>
        </w:rPr>
        <w:t> 2019</w:t>
      </w:r>
      <w:r w:rsidR="00E85A70" w:rsidRPr="0045181F">
        <w:rPr>
          <w:rFonts w:cs="Arial"/>
          <w:szCs w:val="20"/>
        </w:rPr>
        <w:t>.</w:t>
      </w:r>
      <w:r w:rsidR="00405DCF" w:rsidRPr="0045181F">
        <w:rPr>
          <w:rFonts w:cs="Arial"/>
          <w:szCs w:val="20"/>
        </w:rPr>
        <w:t xml:space="preserve"> Prices </w:t>
      </w:r>
      <w:r w:rsidR="009811B7" w:rsidRPr="0045181F">
        <w:rPr>
          <w:rFonts w:cs="Arial"/>
          <w:szCs w:val="20"/>
        </w:rPr>
        <w:t>in</w:t>
      </w:r>
      <w:r w:rsidR="00405DCF" w:rsidRPr="0045181F">
        <w:rPr>
          <w:rFonts w:cs="Arial"/>
          <w:szCs w:val="20"/>
        </w:rPr>
        <w:t xml:space="preserve"> crop product</w:t>
      </w:r>
      <w:r w:rsidR="009811B7" w:rsidRPr="0045181F">
        <w:rPr>
          <w:rFonts w:cs="Arial"/>
          <w:szCs w:val="20"/>
        </w:rPr>
        <w:t>ion</w:t>
      </w:r>
      <w:r w:rsidR="00405DCF" w:rsidRPr="0045181F">
        <w:rPr>
          <w:rFonts w:cs="Arial"/>
          <w:szCs w:val="20"/>
        </w:rPr>
        <w:t xml:space="preserve"> </w:t>
      </w:r>
      <w:r w:rsidR="009811B7" w:rsidRPr="0045181F">
        <w:rPr>
          <w:rFonts w:cs="Arial"/>
          <w:szCs w:val="20"/>
        </w:rPr>
        <w:t>grew</w:t>
      </w:r>
      <w:r w:rsidR="00405DCF" w:rsidRPr="0045181F">
        <w:rPr>
          <w:rFonts w:cs="Arial"/>
          <w:szCs w:val="20"/>
        </w:rPr>
        <w:t xml:space="preserve"> by </w:t>
      </w:r>
      <w:r w:rsidR="001315EA" w:rsidRPr="0045181F">
        <w:rPr>
          <w:rFonts w:cs="Arial"/>
          <w:szCs w:val="20"/>
        </w:rPr>
        <w:t>16</w:t>
      </w:r>
      <w:r w:rsidR="00405DCF" w:rsidRPr="0045181F">
        <w:rPr>
          <w:rFonts w:cs="Arial"/>
          <w:szCs w:val="20"/>
        </w:rPr>
        <w:t>.</w:t>
      </w:r>
      <w:r w:rsidR="001315EA" w:rsidRPr="0045181F">
        <w:rPr>
          <w:rFonts w:cs="Arial"/>
          <w:szCs w:val="20"/>
        </w:rPr>
        <w:t>6</w:t>
      </w:r>
      <w:r w:rsidR="00405DCF" w:rsidRPr="0045181F">
        <w:rPr>
          <w:rFonts w:cs="Arial"/>
          <w:szCs w:val="20"/>
        </w:rPr>
        <w:t xml:space="preserve">% and prices </w:t>
      </w:r>
      <w:r w:rsidR="009811B7" w:rsidRPr="0045181F">
        <w:rPr>
          <w:rFonts w:cs="Arial"/>
          <w:szCs w:val="20"/>
        </w:rPr>
        <w:t>in</w:t>
      </w:r>
      <w:r w:rsidR="00405DCF" w:rsidRPr="0045181F">
        <w:rPr>
          <w:rFonts w:cs="Arial"/>
          <w:szCs w:val="20"/>
        </w:rPr>
        <w:t xml:space="preserve"> animal product</w:t>
      </w:r>
      <w:r w:rsidR="009811B7" w:rsidRPr="0045181F">
        <w:rPr>
          <w:rFonts w:cs="Arial"/>
          <w:szCs w:val="20"/>
        </w:rPr>
        <w:t>ion</w:t>
      </w:r>
      <w:r w:rsidR="00405DCF" w:rsidRPr="0045181F">
        <w:rPr>
          <w:rFonts w:cs="Arial"/>
          <w:szCs w:val="20"/>
        </w:rPr>
        <w:t xml:space="preserve"> </w:t>
      </w:r>
      <w:r w:rsidR="003933CD">
        <w:rPr>
          <w:rFonts w:cs="Arial"/>
          <w:szCs w:val="20"/>
        </w:rPr>
        <w:t>rose</w:t>
      </w:r>
      <w:r w:rsidR="00405DCF" w:rsidRPr="0045181F">
        <w:rPr>
          <w:rFonts w:cs="Arial"/>
          <w:szCs w:val="20"/>
        </w:rPr>
        <w:t xml:space="preserve"> by </w:t>
      </w:r>
      <w:r w:rsidR="0045181F" w:rsidRPr="0045181F">
        <w:rPr>
          <w:rFonts w:cs="Arial"/>
          <w:szCs w:val="20"/>
        </w:rPr>
        <w:t>5</w:t>
      </w:r>
      <w:r w:rsidR="00405DCF" w:rsidRPr="0045181F">
        <w:rPr>
          <w:rFonts w:cs="Arial"/>
          <w:szCs w:val="20"/>
        </w:rPr>
        <w:t>.</w:t>
      </w:r>
      <w:r w:rsidR="0045181F" w:rsidRPr="0045181F">
        <w:rPr>
          <w:rFonts w:cs="Arial"/>
          <w:szCs w:val="20"/>
        </w:rPr>
        <w:t>4</w:t>
      </w:r>
      <w:r w:rsidR="00405DCF" w:rsidRPr="0045181F">
        <w:rPr>
          <w:rFonts w:cs="Arial"/>
          <w:szCs w:val="20"/>
        </w:rPr>
        <w:t>%</w:t>
      </w:r>
      <w:r w:rsidR="00405DCF" w:rsidRPr="00BC718E">
        <w:rPr>
          <w:rFonts w:cs="Arial"/>
          <w:szCs w:val="20"/>
        </w:rPr>
        <w:t xml:space="preserve">. </w:t>
      </w:r>
      <w:r w:rsidR="00524500" w:rsidRPr="00BC718E">
        <w:rPr>
          <w:rFonts w:cs="Arial"/>
          <w:szCs w:val="20"/>
        </w:rPr>
        <w:t xml:space="preserve">A price increase in crop production </w:t>
      </w:r>
      <w:r w:rsidR="00524500" w:rsidRPr="00D67975">
        <w:rPr>
          <w:rFonts w:cs="Arial"/>
          <w:szCs w:val="20"/>
        </w:rPr>
        <w:t>was affected by an increase in prices o</w:t>
      </w:r>
      <w:r w:rsidR="00405DCF" w:rsidRPr="00D67975">
        <w:rPr>
          <w:rFonts w:cs="Arial"/>
          <w:szCs w:val="20"/>
        </w:rPr>
        <w:t xml:space="preserve">f </w:t>
      </w:r>
      <w:r w:rsidR="00D67975" w:rsidRPr="00D67975">
        <w:rPr>
          <w:rFonts w:cs="Arial"/>
          <w:szCs w:val="20"/>
        </w:rPr>
        <w:t>potatoes (+74.7%), cereals (+16.4%)</w:t>
      </w:r>
      <w:r w:rsidR="009811B7" w:rsidRPr="00D67975">
        <w:rPr>
          <w:rFonts w:cs="Arial"/>
          <w:szCs w:val="20"/>
        </w:rPr>
        <w:t xml:space="preserve"> and</w:t>
      </w:r>
      <w:r w:rsidR="00405DCF" w:rsidRPr="00D67975">
        <w:rPr>
          <w:rFonts w:cs="Arial"/>
          <w:szCs w:val="20"/>
        </w:rPr>
        <w:t xml:space="preserve"> </w:t>
      </w:r>
      <w:r w:rsidR="00D617A9" w:rsidRPr="00391FEE">
        <w:rPr>
          <w:szCs w:val="20"/>
        </w:rPr>
        <w:t>oleaginous crops</w:t>
      </w:r>
      <w:r w:rsidR="000459FC" w:rsidRPr="00D67975">
        <w:rPr>
          <w:rFonts w:cs="Arial"/>
          <w:szCs w:val="20"/>
        </w:rPr>
        <w:t xml:space="preserve"> </w:t>
      </w:r>
      <w:r w:rsidR="00D67975" w:rsidRPr="00D67975">
        <w:rPr>
          <w:rFonts w:cs="Arial"/>
          <w:szCs w:val="20"/>
        </w:rPr>
        <w:t>(+</w:t>
      </w:r>
      <w:r w:rsidR="00405DCF" w:rsidRPr="00D67975">
        <w:rPr>
          <w:rFonts w:cs="Arial"/>
          <w:szCs w:val="20"/>
        </w:rPr>
        <w:t>1</w:t>
      </w:r>
      <w:r w:rsidR="00D67975" w:rsidRPr="00D67975">
        <w:rPr>
          <w:rFonts w:cs="Arial"/>
          <w:szCs w:val="20"/>
        </w:rPr>
        <w:t>5</w:t>
      </w:r>
      <w:r w:rsidR="00405DCF" w:rsidRPr="00D67975">
        <w:rPr>
          <w:rFonts w:cs="Arial"/>
          <w:szCs w:val="20"/>
        </w:rPr>
        <w:t>.</w:t>
      </w:r>
      <w:r w:rsidR="00D67975" w:rsidRPr="00D67975">
        <w:rPr>
          <w:rFonts w:cs="Arial"/>
          <w:szCs w:val="20"/>
        </w:rPr>
        <w:t>6</w:t>
      </w:r>
      <w:r w:rsidR="00405DCF" w:rsidRPr="00D67975">
        <w:rPr>
          <w:rFonts w:cs="Arial"/>
          <w:szCs w:val="20"/>
        </w:rPr>
        <w:t>%</w:t>
      </w:r>
      <w:r w:rsidR="00D67975" w:rsidRPr="00D67975">
        <w:rPr>
          <w:rFonts w:cs="Arial"/>
          <w:szCs w:val="20"/>
        </w:rPr>
        <w:t>).</w:t>
      </w:r>
      <w:r w:rsidR="008D0264">
        <w:rPr>
          <w:rFonts w:cs="Arial"/>
          <w:szCs w:val="20"/>
        </w:rPr>
        <w:t xml:space="preserve"> </w:t>
      </w:r>
      <w:r w:rsidR="009811B7" w:rsidRPr="008D0264">
        <w:rPr>
          <w:rFonts w:cs="Arial"/>
          <w:szCs w:val="20"/>
        </w:rPr>
        <w:t xml:space="preserve">Fruit prices </w:t>
      </w:r>
      <w:r w:rsidR="008D0264" w:rsidRPr="004155BA">
        <w:rPr>
          <w:rFonts w:cs="Arial"/>
          <w:szCs w:val="20"/>
        </w:rPr>
        <w:t>decreased by 21.9</w:t>
      </w:r>
      <w:r w:rsidR="009811B7" w:rsidRPr="004155BA">
        <w:rPr>
          <w:rFonts w:cs="Arial"/>
          <w:szCs w:val="20"/>
        </w:rPr>
        <w:t xml:space="preserve">%. </w:t>
      </w:r>
      <w:r w:rsidR="00524500" w:rsidRPr="004155BA">
        <w:rPr>
          <w:rFonts w:cs="Arial"/>
          <w:szCs w:val="20"/>
        </w:rPr>
        <w:t xml:space="preserve">In animal production </w:t>
      </w:r>
      <w:r w:rsidR="00405DCF" w:rsidRPr="004155BA">
        <w:rPr>
          <w:rFonts w:cs="Arial"/>
          <w:szCs w:val="20"/>
        </w:rPr>
        <w:t xml:space="preserve">prices </w:t>
      </w:r>
      <w:r w:rsidR="004F5C54" w:rsidRPr="004155BA">
        <w:rPr>
          <w:rFonts w:cs="Arial"/>
          <w:szCs w:val="20"/>
        </w:rPr>
        <w:t>that in</w:t>
      </w:r>
      <w:r w:rsidR="00524500" w:rsidRPr="004155BA">
        <w:rPr>
          <w:rFonts w:cs="Arial"/>
          <w:szCs w:val="20"/>
        </w:rPr>
        <w:t xml:space="preserve">creased were those of </w:t>
      </w:r>
      <w:r w:rsidR="00902588" w:rsidRPr="004155BA">
        <w:rPr>
          <w:rFonts w:cs="Arial"/>
          <w:szCs w:val="20"/>
        </w:rPr>
        <w:t xml:space="preserve">poultry (+3.8%), milk (+6.2%) and </w:t>
      </w:r>
      <w:r w:rsidR="00524500" w:rsidRPr="004155BA">
        <w:rPr>
          <w:rFonts w:cs="Arial"/>
          <w:szCs w:val="20"/>
        </w:rPr>
        <w:t xml:space="preserve">pigs </w:t>
      </w:r>
      <w:r w:rsidR="00524500" w:rsidRPr="004155BA">
        <w:rPr>
          <w:szCs w:val="20"/>
        </w:rPr>
        <w:t>for slaughter</w:t>
      </w:r>
      <w:r w:rsidR="00902588" w:rsidRPr="004155BA">
        <w:rPr>
          <w:szCs w:val="20"/>
        </w:rPr>
        <w:t xml:space="preserve"> (+13.6%).</w:t>
      </w:r>
      <w:r w:rsidR="00BB2082" w:rsidRPr="004155BA">
        <w:rPr>
          <w:rFonts w:cs="Arial"/>
          <w:szCs w:val="20"/>
        </w:rPr>
        <w:t xml:space="preserve"> </w:t>
      </w:r>
      <w:r w:rsidR="00405DCF" w:rsidRPr="004155BA">
        <w:rPr>
          <w:rFonts w:cs="Arial"/>
          <w:szCs w:val="20"/>
        </w:rPr>
        <w:t xml:space="preserve">Prices of </w:t>
      </w:r>
      <w:r w:rsidR="00BB2082" w:rsidRPr="004155BA">
        <w:rPr>
          <w:rFonts w:cs="Arial"/>
          <w:szCs w:val="20"/>
        </w:rPr>
        <w:t xml:space="preserve">cattle </w:t>
      </w:r>
      <w:r w:rsidR="00BB2082" w:rsidRPr="004155BA">
        <w:rPr>
          <w:szCs w:val="20"/>
        </w:rPr>
        <w:t>for slaughter</w:t>
      </w:r>
      <w:r w:rsidR="00BB2082" w:rsidRPr="004155BA">
        <w:rPr>
          <w:rFonts w:cs="Arial"/>
          <w:szCs w:val="20"/>
        </w:rPr>
        <w:t xml:space="preserve"> </w:t>
      </w:r>
      <w:r w:rsidR="009811B7" w:rsidRPr="004155BA">
        <w:rPr>
          <w:rFonts w:cs="Arial"/>
          <w:szCs w:val="20"/>
        </w:rPr>
        <w:t xml:space="preserve">and </w:t>
      </w:r>
      <w:r w:rsidR="004155BA" w:rsidRPr="004155BA">
        <w:rPr>
          <w:rFonts w:cs="Arial"/>
          <w:szCs w:val="20"/>
        </w:rPr>
        <w:t>eggs de</w:t>
      </w:r>
      <w:r w:rsidR="009811B7" w:rsidRPr="004155BA">
        <w:rPr>
          <w:rFonts w:cs="Arial"/>
          <w:szCs w:val="20"/>
        </w:rPr>
        <w:t>creased</w:t>
      </w:r>
      <w:r w:rsidR="004155BA" w:rsidRPr="004155BA">
        <w:rPr>
          <w:rFonts w:cs="Arial"/>
          <w:szCs w:val="20"/>
        </w:rPr>
        <w:t xml:space="preserve"> by 3</w:t>
      </w:r>
      <w:r w:rsidR="00405DCF" w:rsidRPr="004155BA">
        <w:rPr>
          <w:rFonts w:cs="Arial"/>
          <w:szCs w:val="20"/>
        </w:rPr>
        <w:t>.</w:t>
      </w:r>
      <w:r w:rsidR="004155BA" w:rsidRPr="004155BA">
        <w:rPr>
          <w:rFonts w:cs="Arial"/>
          <w:szCs w:val="20"/>
        </w:rPr>
        <w:t>2</w:t>
      </w:r>
      <w:r w:rsidR="00405DCF" w:rsidRPr="004155BA">
        <w:rPr>
          <w:rFonts w:cs="Arial"/>
          <w:szCs w:val="20"/>
        </w:rPr>
        <w:t>%</w:t>
      </w:r>
      <w:r w:rsidR="00524500" w:rsidRPr="004155BA">
        <w:rPr>
          <w:rFonts w:cs="Arial"/>
          <w:szCs w:val="20"/>
        </w:rPr>
        <w:t xml:space="preserve"> </w:t>
      </w:r>
      <w:r w:rsidR="009811B7" w:rsidRPr="004155BA">
        <w:rPr>
          <w:rFonts w:cs="Arial"/>
          <w:szCs w:val="20"/>
        </w:rPr>
        <w:t>and</w:t>
      </w:r>
      <w:r w:rsidR="004155BA" w:rsidRPr="004155BA">
        <w:rPr>
          <w:rFonts w:cs="Arial"/>
          <w:szCs w:val="20"/>
        </w:rPr>
        <w:t xml:space="preserve"> 1</w:t>
      </w:r>
      <w:r w:rsidR="00524500" w:rsidRPr="004155BA">
        <w:rPr>
          <w:rFonts w:cs="Arial"/>
          <w:szCs w:val="20"/>
        </w:rPr>
        <w:t>.</w:t>
      </w:r>
      <w:r w:rsidR="004155BA" w:rsidRPr="004155BA">
        <w:rPr>
          <w:rFonts w:cs="Arial"/>
          <w:szCs w:val="20"/>
        </w:rPr>
        <w:t>9</w:t>
      </w:r>
      <w:r w:rsidR="00524500" w:rsidRPr="004155BA">
        <w:rPr>
          <w:rFonts w:cs="Arial"/>
          <w:szCs w:val="20"/>
        </w:rPr>
        <w:t>%</w:t>
      </w:r>
      <w:r w:rsidR="009811B7" w:rsidRPr="004155BA">
        <w:rPr>
          <w:rFonts w:cs="Arial"/>
          <w:szCs w:val="20"/>
        </w:rPr>
        <w:t>, respectively</w:t>
      </w:r>
      <w:r w:rsidR="00405DCF" w:rsidRPr="004155BA">
        <w:rPr>
          <w:rFonts w:cs="Arial"/>
          <w:szCs w:val="20"/>
        </w:rPr>
        <w:t>.</w:t>
      </w:r>
    </w:p>
    <w:p w:rsidR="00FD6861" w:rsidRPr="005264A6" w:rsidRDefault="00FD6861" w:rsidP="00405DCF">
      <w:pPr>
        <w:rPr>
          <w:rFonts w:cs="Arial"/>
          <w:color w:val="FF0000"/>
          <w:szCs w:val="20"/>
        </w:rPr>
      </w:pPr>
    </w:p>
    <w:p w:rsidR="002B164C" w:rsidRPr="006154EC" w:rsidRDefault="00387DBD" w:rsidP="00707A27">
      <w:pPr>
        <w:rPr>
          <w:szCs w:val="20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2pt;height:270.65pt">
            <v:imagedata r:id="rId7" o:title=""/>
          </v:shape>
        </w:pict>
      </w:r>
    </w:p>
    <w:p w:rsidR="004A6BE8" w:rsidRDefault="004A6BE8" w:rsidP="00B812CB">
      <w:pPr>
        <w:rPr>
          <w:szCs w:val="20"/>
        </w:rPr>
      </w:pPr>
    </w:p>
    <w:p w:rsidR="00EC74EC" w:rsidRDefault="00EC74EC" w:rsidP="00EC74EC">
      <w:pPr>
        <w:rPr>
          <w:szCs w:val="20"/>
        </w:rPr>
      </w:pPr>
      <w:r w:rsidRPr="006154EC">
        <w:rPr>
          <w:szCs w:val="20"/>
        </w:rPr>
        <w:t xml:space="preserve">In </w:t>
      </w:r>
      <w:r w:rsidRPr="006154EC">
        <w:rPr>
          <w:b/>
          <w:szCs w:val="20"/>
        </w:rPr>
        <w:t>Q</w:t>
      </w:r>
      <w:r>
        <w:rPr>
          <w:b/>
          <w:szCs w:val="20"/>
        </w:rPr>
        <w:t>2</w:t>
      </w:r>
      <w:r w:rsidRPr="006154EC">
        <w:rPr>
          <w:b/>
          <w:szCs w:val="20"/>
        </w:rPr>
        <w:t> 2019,</w:t>
      </w:r>
      <w:r w:rsidRPr="006154EC">
        <w:rPr>
          <w:szCs w:val="20"/>
        </w:rPr>
        <w:t xml:space="preserve"> compared to Q</w:t>
      </w:r>
      <w:r>
        <w:rPr>
          <w:szCs w:val="20"/>
        </w:rPr>
        <w:t>1</w:t>
      </w:r>
      <w:r w:rsidRPr="006154EC">
        <w:rPr>
          <w:szCs w:val="20"/>
        </w:rPr>
        <w:t> 20</w:t>
      </w:r>
      <w:r>
        <w:rPr>
          <w:szCs w:val="20"/>
        </w:rPr>
        <w:t>19</w:t>
      </w:r>
      <w:r w:rsidRPr="006154EC">
        <w:rPr>
          <w:szCs w:val="20"/>
        </w:rPr>
        <w:t xml:space="preserve">, </w:t>
      </w:r>
      <w:r w:rsidRPr="006154EC">
        <w:rPr>
          <w:b/>
          <w:szCs w:val="20"/>
        </w:rPr>
        <w:t>industrial producer prices</w:t>
      </w:r>
      <w:r w:rsidRPr="006154EC">
        <w:rPr>
          <w:szCs w:val="20"/>
        </w:rPr>
        <w:t xml:space="preserve"> were higher by </w:t>
      </w:r>
      <w:r>
        <w:rPr>
          <w:szCs w:val="20"/>
        </w:rPr>
        <w:t>1.2</w:t>
      </w:r>
      <w:r w:rsidRPr="006154EC">
        <w:rPr>
          <w:szCs w:val="20"/>
        </w:rPr>
        <w:t xml:space="preserve">%. </w:t>
      </w:r>
      <w:r>
        <w:rPr>
          <w:szCs w:val="20"/>
        </w:rPr>
        <w:t xml:space="preserve">Prices in ‘coke, refined petroleum products’ rose the most. The growing prices were in ‘chemicals and </w:t>
      </w:r>
      <w:r>
        <w:rPr>
          <w:szCs w:val="20"/>
        </w:rPr>
        <w:lastRenderedPageBreak/>
        <w:t xml:space="preserve">chemical products’ (+3.7%), ‘food products, beverages, tobacco’ (+1.4%). Prices increased in </w:t>
      </w:r>
      <w:r w:rsidRPr="006154EC">
        <w:rPr>
          <w:szCs w:val="20"/>
        </w:rPr>
        <w:t>‘electricity, gas, steam and air conditioning supply’</w:t>
      </w:r>
      <w:r>
        <w:rPr>
          <w:szCs w:val="20"/>
        </w:rPr>
        <w:t xml:space="preserve"> and </w:t>
      </w:r>
      <w:r w:rsidRPr="006154EC">
        <w:rPr>
          <w:szCs w:val="20"/>
        </w:rPr>
        <w:t>‘mining and quarrying’</w:t>
      </w:r>
      <w:r>
        <w:rPr>
          <w:szCs w:val="20"/>
        </w:rPr>
        <w:t xml:space="preserve"> identically by 0.8%. Decreasing were prices in ‘transport equipment’ (-0.3%).</w:t>
      </w:r>
    </w:p>
    <w:p w:rsidR="00FD6861" w:rsidRDefault="00FD6861" w:rsidP="00EC74EC">
      <w:pPr>
        <w:rPr>
          <w:szCs w:val="20"/>
        </w:rPr>
      </w:pPr>
    </w:p>
    <w:p w:rsidR="004A6BE8" w:rsidRDefault="00387DBD" w:rsidP="00B812CB">
      <w:pPr>
        <w:rPr>
          <w:szCs w:val="20"/>
        </w:rPr>
      </w:pPr>
      <w:r>
        <w:rPr>
          <w:szCs w:val="20"/>
        </w:rPr>
        <w:pict>
          <v:shape id="_x0000_i1026" type="#_x0000_t75" style="width:424.2pt;height:279.35pt">
            <v:imagedata r:id="rId8" o:title=""/>
          </v:shape>
        </w:pict>
      </w:r>
    </w:p>
    <w:p w:rsidR="00FD6861" w:rsidRDefault="00FD6861" w:rsidP="00EC74EC">
      <w:pPr>
        <w:rPr>
          <w:b/>
          <w:szCs w:val="20"/>
        </w:rPr>
      </w:pPr>
    </w:p>
    <w:p w:rsidR="00EC74EC" w:rsidRDefault="00EC74EC" w:rsidP="00EC74EC">
      <w:pPr>
        <w:rPr>
          <w:szCs w:val="20"/>
        </w:rPr>
      </w:pPr>
      <w:r w:rsidRPr="006154EC">
        <w:rPr>
          <w:b/>
          <w:szCs w:val="20"/>
        </w:rPr>
        <w:t>Industrial producers prices</w:t>
      </w:r>
      <w:r w:rsidRPr="006154EC">
        <w:rPr>
          <w:szCs w:val="20"/>
        </w:rPr>
        <w:t xml:space="preserve"> increased by 3.5%, </w:t>
      </w:r>
      <w:r w:rsidRPr="006154EC">
        <w:rPr>
          <w:b/>
          <w:szCs w:val="20"/>
        </w:rPr>
        <w:t>y-o-y</w:t>
      </w:r>
      <w:r w:rsidRPr="006154EC">
        <w:rPr>
          <w:szCs w:val="20"/>
        </w:rPr>
        <w:t xml:space="preserve">, in </w:t>
      </w:r>
      <w:r w:rsidRPr="006154EC">
        <w:rPr>
          <w:b/>
          <w:szCs w:val="20"/>
        </w:rPr>
        <w:t>Q</w:t>
      </w:r>
      <w:r>
        <w:rPr>
          <w:b/>
          <w:szCs w:val="20"/>
        </w:rPr>
        <w:t>2</w:t>
      </w:r>
      <w:r w:rsidRPr="006154EC">
        <w:rPr>
          <w:b/>
          <w:szCs w:val="20"/>
        </w:rPr>
        <w:t> 2019</w:t>
      </w:r>
      <w:r>
        <w:rPr>
          <w:b/>
          <w:szCs w:val="20"/>
        </w:rPr>
        <w:t xml:space="preserve"> </w:t>
      </w:r>
      <w:r>
        <w:rPr>
          <w:szCs w:val="20"/>
        </w:rPr>
        <w:t xml:space="preserve">(like in Q1 2019). </w:t>
      </w:r>
      <w:r w:rsidRPr="006154EC">
        <w:rPr>
          <w:szCs w:val="20"/>
        </w:rPr>
        <w:t>Prices</w:t>
      </w:r>
      <w:r>
        <w:rPr>
          <w:szCs w:val="20"/>
        </w:rPr>
        <w:t xml:space="preserve"> grew </w:t>
      </w:r>
      <w:r w:rsidRPr="006154EC">
        <w:rPr>
          <w:szCs w:val="20"/>
        </w:rPr>
        <w:t>‘electricity, gas, steam and air conditioning supply’</w:t>
      </w:r>
      <w:r>
        <w:rPr>
          <w:szCs w:val="20"/>
        </w:rPr>
        <w:t xml:space="preserve"> (+8.3%) and </w:t>
      </w:r>
      <w:r w:rsidRPr="006154EC">
        <w:rPr>
          <w:szCs w:val="20"/>
        </w:rPr>
        <w:t xml:space="preserve">‘mining and quarrying’ </w:t>
      </w:r>
      <w:r>
        <w:rPr>
          <w:szCs w:val="20"/>
        </w:rPr>
        <w:t xml:space="preserve">(+7.7%). </w:t>
      </w:r>
      <w:r w:rsidRPr="006154EC">
        <w:rPr>
          <w:szCs w:val="20"/>
        </w:rPr>
        <w:t>Prices</w:t>
      </w:r>
      <w:r>
        <w:rPr>
          <w:szCs w:val="20"/>
        </w:rPr>
        <w:t xml:space="preserve"> were higher in </w:t>
      </w:r>
      <w:r w:rsidRPr="006154EC">
        <w:rPr>
          <w:szCs w:val="20"/>
        </w:rPr>
        <w:t>‘coke, refined petroleum products’</w:t>
      </w:r>
      <w:r>
        <w:rPr>
          <w:szCs w:val="20"/>
        </w:rPr>
        <w:t xml:space="preserve">. </w:t>
      </w:r>
      <w:r w:rsidRPr="006154EC">
        <w:rPr>
          <w:szCs w:val="20"/>
        </w:rPr>
        <w:t xml:space="preserve">Prices </w:t>
      </w:r>
      <w:r>
        <w:rPr>
          <w:szCs w:val="20"/>
        </w:rPr>
        <w:t xml:space="preserve">increased in </w:t>
      </w:r>
      <w:r w:rsidRPr="006154EC">
        <w:rPr>
          <w:szCs w:val="20"/>
        </w:rPr>
        <w:t>‘</w:t>
      </w:r>
      <w:r>
        <w:rPr>
          <w:szCs w:val="20"/>
        </w:rPr>
        <w:t xml:space="preserve">furniture, other manufacture products’ (+4.3%) and </w:t>
      </w:r>
      <w:r w:rsidRPr="006154EC">
        <w:rPr>
          <w:szCs w:val="20"/>
        </w:rPr>
        <w:t>‘rubber and plastics products,</w:t>
      </w:r>
      <w:r>
        <w:rPr>
          <w:szCs w:val="20"/>
        </w:rPr>
        <w:t xml:space="preserve"> </w:t>
      </w:r>
      <w:r w:rsidRPr="006154EC">
        <w:rPr>
          <w:szCs w:val="20"/>
        </w:rPr>
        <w:t>other non-metallic mineral products’</w:t>
      </w:r>
      <w:r>
        <w:rPr>
          <w:szCs w:val="20"/>
        </w:rPr>
        <w:t xml:space="preserve"> (+3.8%). Higher were also prices in ‘</w:t>
      </w:r>
      <w:r w:rsidRPr="006154EC">
        <w:rPr>
          <w:szCs w:val="20"/>
        </w:rPr>
        <w:t>food products, beverages and tobacco products’</w:t>
      </w:r>
      <w:r>
        <w:rPr>
          <w:szCs w:val="20"/>
        </w:rPr>
        <w:t xml:space="preserve"> (+3.9%).</w:t>
      </w:r>
    </w:p>
    <w:p w:rsidR="00EC74EC" w:rsidRDefault="00387DBD" w:rsidP="00B812CB">
      <w:pPr>
        <w:rPr>
          <w:szCs w:val="20"/>
        </w:rPr>
      </w:pPr>
      <w:r>
        <w:rPr>
          <w:szCs w:val="20"/>
        </w:rPr>
        <w:lastRenderedPageBreak/>
        <w:pict>
          <v:shape id="_x0000_i1027" type="#_x0000_t75" style="width:425.05pt;height:259.35pt">
            <v:imagedata r:id="rId9" o:title=""/>
          </v:shape>
        </w:pict>
      </w:r>
    </w:p>
    <w:p w:rsidR="00EC74EC" w:rsidRDefault="00EC74EC" w:rsidP="00B812CB">
      <w:pPr>
        <w:rPr>
          <w:szCs w:val="20"/>
        </w:rPr>
      </w:pPr>
    </w:p>
    <w:p w:rsidR="00EC74EC" w:rsidRDefault="00EC74EC" w:rsidP="00B812CB">
      <w:pPr>
        <w:rPr>
          <w:szCs w:val="20"/>
        </w:rPr>
      </w:pPr>
    </w:p>
    <w:p w:rsidR="00EC74EC" w:rsidRDefault="00387DBD" w:rsidP="00B812CB">
      <w:pPr>
        <w:rPr>
          <w:szCs w:val="20"/>
        </w:rPr>
      </w:pPr>
      <w:r>
        <w:rPr>
          <w:szCs w:val="20"/>
        </w:rPr>
        <w:pict>
          <v:shape id="_x0000_i1028" type="#_x0000_t75" style="width:425.05pt;height:223.8pt">
            <v:imagedata r:id="rId10" o:title=""/>
          </v:shape>
        </w:pict>
      </w:r>
    </w:p>
    <w:p w:rsidR="00EC74EC" w:rsidRDefault="00EC74EC" w:rsidP="00B812CB">
      <w:pPr>
        <w:rPr>
          <w:szCs w:val="20"/>
        </w:rPr>
      </w:pPr>
    </w:p>
    <w:p w:rsidR="00EC74EC" w:rsidRPr="00827AD1" w:rsidRDefault="00EC74EC" w:rsidP="00B812CB">
      <w:pPr>
        <w:rPr>
          <w:szCs w:val="20"/>
        </w:rPr>
      </w:pPr>
    </w:p>
    <w:p w:rsidR="00B812CB" w:rsidRPr="0050324F" w:rsidRDefault="00204F63" w:rsidP="00B812CB">
      <w:pPr>
        <w:rPr>
          <w:szCs w:val="20"/>
        </w:rPr>
      </w:pPr>
      <w:r w:rsidRPr="00827AD1">
        <w:rPr>
          <w:szCs w:val="20"/>
        </w:rPr>
        <w:t xml:space="preserve">In </w:t>
      </w:r>
      <w:r w:rsidR="00540C31" w:rsidRPr="005F401B">
        <w:rPr>
          <w:b/>
          <w:bCs/>
          <w:szCs w:val="20"/>
        </w:rPr>
        <w:t>Q2</w:t>
      </w:r>
      <w:r w:rsidRPr="005F401B">
        <w:rPr>
          <w:b/>
          <w:bCs/>
          <w:szCs w:val="20"/>
        </w:rPr>
        <w:t> 2019</w:t>
      </w:r>
      <w:r w:rsidRPr="005F401B">
        <w:rPr>
          <w:bCs/>
          <w:szCs w:val="20"/>
        </w:rPr>
        <w:t>,</w:t>
      </w:r>
      <w:r w:rsidRPr="005F401B">
        <w:rPr>
          <w:szCs w:val="20"/>
        </w:rPr>
        <w:t xml:space="preserve"> </w:t>
      </w:r>
      <w:r w:rsidRPr="005F401B">
        <w:rPr>
          <w:bCs/>
          <w:szCs w:val="20"/>
        </w:rPr>
        <w:t xml:space="preserve">according </w:t>
      </w:r>
      <w:r w:rsidR="00B812CB" w:rsidRPr="005F401B">
        <w:rPr>
          <w:bCs/>
          <w:szCs w:val="20"/>
        </w:rPr>
        <w:t>to an estimate,</w:t>
      </w:r>
      <w:r w:rsidR="00B812CB" w:rsidRPr="005F401B">
        <w:rPr>
          <w:b/>
          <w:bCs/>
          <w:szCs w:val="20"/>
        </w:rPr>
        <w:t xml:space="preserve"> construction work</w:t>
      </w:r>
      <w:r w:rsidR="00B812CB" w:rsidRPr="005F401B">
        <w:rPr>
          <w:b/>
          <w:szCs w:val="20"/>
        </w:rPr>
        <w:t xml:space="preserve"> prices</w:t>
      </w:r>
      <w:r w:rsidR="00B812CB" w:rsidRPr="005F401B">
        <w:rPr>
          <w:szCs w:val="20"/>
        </w:rPr>
        <w:t xml:space="preserve"> were higher by 1.</w:t>
      </w:r>
      <w:r w:rsidR="00C61DAF" w:rsidRPr="005F401B">
        <w:rPr>
          <w:szCs w:val="20"/>
        </w:rPr>
        <w:t>6</w:t>
      </w:r>
      <w:r w:rsidR="00B812CB" w:rsidRPr="005F401B">
        <w:rPr>
          <w:szCs w:val="20"/>
        </w:rPr>
        <w:t>%</w:t>
      </w:r>
      <w:r w:rsidRPr="005F401B">
        <w:rPr>
          <w:szCs w:val="20"/>
        </w:rPr>
        <w:t>,</w:t>
      </w:r>
      <w:r w:rsidR="00B812CB" w:rsidRPr="005F401B">
        <w:rPr>
          <w:szCs w:val="20"/>
        </w:rPr>
        <w:t xml:space="preserve"> </w:t>
      </w:r>
      <w:r w:rsidR="004009C8" w:rsidRPr="005F401B">
        <w:rPr>
          <w:szCs w:val="20"/>
        </w:rPr>
        <w:t xml:space="preserve">compared to </w:t>
      </w:r>
      <w:r w:rsidR="00617C7F" w:rsidRPr="005F401B">
        <w:rPr>
          <w:szCs w:val="20"/>
        </w:rPr>
        <w:t xml:space="preserve">revised data for </w:t>
      </w:r>
      <w:r w:rsidR="004009C8" w:rsidRPr="005F401B">
        <w:rPr>
          <w:b/>
          <w:bCs/>
          <w:szCs w:val="20"/>
        </w:rPr>
        <w:t>Q</w:t>
      </w:r>
      <w:r w:rsidR="00097FA9" w:rsidRPr="005F401B">
        <w:rPr>
          <w:b/>
          <w:bCs/>
          <w:szCs w:val="20"/>
        </w:rPr>
        <w:t>1</w:t>
      </w:r>
      <w:r w:rsidR="00617C7F" w:rsidRPr="005F401B">
        <w:rPr>
          <w:b/>
          <w:bCs/>
          <w:szCs w:val="20"/>
        </w:rPr>
        <w:t> </w:t>
      </w:r>
      <w:r w:rsidR="00097FA9" w:rsidRPr="005F401B">
        <w:rPr>
          <w:b/>
          <w:bCs/>
          <w:szCs w:val="20"/>
        </w:rPr>
        <w:t>2019</w:t>
      </w:r>
      <w:r w:rsidR="004009C8" w:rsidRPr="005F401B">
        <w:rPr>
          <w:bCs/>
          <w:szCs w:val="20"/>
        </w:rPr>
        <w:t>.</w:t>
      </w:r>
      <w:r w:rsidR="004009C8" w:rsidRPr="005F401B">
        <w:rPr>
          <w:szCs w:val="20"/>
        </w:rPr>
        <w:t xml:space="preserve"> Prices </w:t>
      </w:r>
      <w:r w:rsidR="00B812CB" w:rsidRPr="005F401B">
        <w:rPr>
          <w:szCs w:val="20"/>
        </w:rPr>
        <w:t xml:space="preserve">of construction material </w:t>
      </w:r>
      <w:r w:rsidR="00F51EA4" w:rsidRPr="005F401B">
        <w:rPr>
          <w:szCs w:val="20"/>
        </w:rPr>
        <w:t xml:space="preserve">and products </w:t>
      </w:r>
      <w:r w:rsidR="00B812CB" w:rsidRPr="005F401B">
        <w:rPr>
          <w:szCs w:val="20"/>
        </w:rPr>
        <w:t xml:space="preserve">input grew by </w:t>
      </w:r>
      <w:r w:rsidR="00617C7F" w:rsidRPr="005F401B">
        <w:rPr>
          <w:szCs w:val="20"/>
        </w:rPr>
        <w:t>1.</w:t>
      </w:r>
      <w:r w:rsidR="00B812CB" w:rsidRPr="005F401B">
        <w:rPr>
          <w:szCs w:val="20"/>
        </w:rPr>
        <w:t>0</w:t>
      </w:r>
      <w:r w:rsidR="00B812CB" w:rsidRPr="0050324F">
        <w:rPr>
          <w:szCs w:val="20"/>
        </w:rPr>
        <w:t>%.</w:t>
      </w:r>
    </w:p>
    <w:p w:rsidR="00B812CB" w:rsidRPr="0050324F" w:rsidRDefault="00204F63" w:rsidP="00B812CB">
      <w:pPr>
        <w:rPr>
          <w:szCs w:val="20"/>
        </w:rPr>
      </w:pPr>
      <w:r w:rsidRPr="0050324F">
        <w:rPr>
          <w:b/>
          <w:bCs/>
          <w:szCs w:val="20"/>
        </w:rPr>
        <w:lastRenderedPageBreak/>
        <w:t xml:space="preserve">Construction work </w:t>
      </w:r>
      <w:r w:rsidRPr="0050324F">
        <w:rPr>
          <w:b/>
          <w:szCs w:val="20"/>
        </w:rPr>
        <w:t>prices</w:t>
      </w:r>
      <w:r w:rsidR="008F667B" w:rsidRPr="0050324F">
        <w:rPr>
          <w:b/>
          <w:bCs/>
          <w:szCs w:val="20"/>
        </w:rPr>
        <w:t>,</w:t>
      </w:r>
      <w:r w:rsidR="008F667B" w:rsidRPr="0050324F">
        <w:rPr>
          <w:szCs w:val="20"/>
        </w:rPr>
        <w:t xml:space="preserve"> </w:t>
      </w:r>
      <w:r w:rsidR="008F667B" w:rsidRPr="0050324F">
        <w:rPr>
          <w:bCs/>
          <w:szCs w:val="20"/>
        </w:rPr>
        <w:t xml:space="preserve">according </w:t>
      </w:r>
      <w:r w:rsidR="00B812CB" w:rsidRPr="0050324F">
        <w:rPr>
          <w:bCs/>
          <w:szCs w:val="20"/>
        </w:rPr>
        <w:t>to an estimate,</w:t>
      </w:r>
      <w:r w:rsidR="00B812CB" w:rsidRPr="0050324F">
        <w:rPr>
          <w:b/>
          <w:bCs/>
          <w:szCs w:val="20"/>
        </w:rPr>
        <w:t xml:space="preserve"> </w:t>
      </w:r>
      <w:r w:rsidR="00617C7F" w:rsidRPr="0050324F">
        <w:rPr>
          <w:bCs/>
          <w:szCs w:val="20"/>
        </w:rPr>
        <w:t>grew</w:t>
      </w:r>
      <w:r w:rsidR="00617C7F" w:rsidRPr="0050324F">
        <w:rPr>
          <w:szCs w:val="20"/>
        </w:rPr>
        <w:t xml:space="preserve"> by </w:t>
      </w:r>
      <w:r w:rsidR="007C66E5" w:rsidRPr="0050324F">
        <w:rPr>
          <w:szCs w:val="20"/>
        </w:rPr>
        <w:t>5</w:t>
      </w:r>
      <w:r w:rsidR="00617C7F" w:rsidRPr="0050324F">
        <w:rPr>
          <w:szCs w:val="20"/>
        </w:rPr>
        <w:t>.2%, y-o-y,</w:t>
      </w:r>
      <w:r w:rsidR="008F667B" w:rsidRPr="0050324F">
        <w:rPr>
          <w:szCs w:val="20"/>
        </w:rPr>
        <w:t xml:space="preserve"> </w:t>
      </w:r>
      <w:r w:rsidRPr="0050324F">
        <w:rPr>
          <w:bCs/>
          <w:szCs w:val="20"/>
        </w:rPr>
        <w:t xml:space="preserve">in </w:t>
      </w:r>
      <w:r w:rsidR="00DF2E6D" w:rsidRPr="0050324F">
        <w:rPr>
          <w:b/>
          <w:bCs/>
          <w:szCs w:val="20"/>
        </w:rPr>
        <w:t>Q2</w:t>
      </w:r>
      <w:r w:rsidRPr="0050324F">
        <w:rPr>
          <w:b/>
          <w:bCs/>
          <w:szCs w:val="20"/>
        </w:rPr>
        <w:t xml:space="preserve"> 2019 </w:t>
      </w:r>
      <w:r w:rsidR="008F667B" w:rsidRPr="0050324F">
        <w:rPr>
          <w:bCs/>
          <w:szCs w:val="20"/>
        </w:rPr>
        <w:t xml:space="preserve">compared </w:t>
      </w:r>
      <w:r w:rsidR="008F667B" w:rsidRPr="0050324F">
        <w:rPr>
          <w:szCs w:val="20"/>
        </w:rPr>
        <w:t xml:space="preserve">to revised data for </w:t>
      </w:r>
      <w:r w:rsidR="008F667B" w:rsidRPr="0050324F">
        <w:rPr>
          <w:b/>
          <w:bCs/>
          <w:szCs w:val="20"/>
        </w:rPr>
        <w:t>Q</w:t>
      </w:r>
      <w:r w:rsidR="00A40FCC" w:rsidRPr="0050324F">
        <w:rPr>
          <w:b/>
          <w:bCs/>
          <w:szCs w:val="20"/>
        </w:rPr>
        <w:t>2</w:t>
      </w:r>
      <w:r w:rsidR="008F667B" w:rsidRPr="0050324F">
        <w:rPr>
          <w:b/>
          <w:bCs/>
          <w:szCs w:val="20"/>
        </w:rPr>
        <w:t> 2018</w:t>
      </w:r>
      <w:r w:rsidR="00617C7F" w:rsidRPr="0050324F">
        <w:rPr>
          <w:bCs/>
          <w:szCs w:val="20"/>
        </w:rPr>
        <w:t>. P</w:t>
      </w:r>
      <w:r w:rsidR="00B812CB" w:rsidRPr="0050324F">
        <w:rPr>
          <w:szCs w:val="20"/>
        </w:rPr>
        <w:t xml:space="preserve">rices of construction material </w:t>
      </w:r>
      <w:r w:rsidR="00F51EA4" w:rsidRPr="0050324F">
        <w:rPr>
          <w:szCs w:val="20"/>
        </w:rPr>
        <w:t xml:space="preserve">and products </w:t>
      </w:r>
      <w:r w:rsidR="00B812CB" w:rsidRPr="0050324F">
        <w:rPr>
          <w:szCs w:val="20"/>
        </w:rPr>
        <w:t xml:space="preserve">input grew by </w:t>
      </w:r>
      <w:r w:rsidR="0050324F" w:rsidRPr="0050324F">
        <w:rPr>
          <w:szCs w:val="20"/>
        </w:rPr>
        <w:t>4</w:t>
      </w:r>
      <w:r w:rsidR="00B812CB" w:rsidRPr="0050324F">
        <w:rPr>
          <w:szCs w:val="20"/>
        </w:rPr>
        <w:t>.</w:t>
      </w:r>
      <w:r w:rsidR="0050324F" w:rsidRPr="0050324F">
        <w:rPr>
          <w:szCs w:val="20"/>
        </w:rPr>
        <w:t>4</w:t>
      </w:r>
      <w:r w:rsidR="00B812CB" w:rsidRPr="0050324F">
        <w:rPr>
          <w:szCs w:val="20"/>
        </w:rPr>
        <w:t>%</w:t>
      </w:r>
      <w:r w:rsidR="00617C7F" w:rsidRPr="0050324F">
        <w:rPr>
          <w:szCs w:val="20"/>
        </w:rPr>
        <w:t>, y-o-y</w:t>
      </w:r>
      <w:r w:rsidR="00B812CB" w:rsidRPr="0050324F">
        <w:rPr>
          <w:szCs w:val="20"/>
        </w:rPr>
        <w:t>.</w:t>
      </w:r>
    </w:p>
    <w:p w:rsidR="00E27915" w:rsidRDefault="00E27915" w:rsidP="00707A27">
      <w:pPr>
        <w:rPr>
          <w:b/>
          <w:szCs w:val="20"/>
        </w:rPr>
      </w:pPr>
    </w:p>
    <w:p w:rsidR="001B4FE8" w:rsidRPr="006154EC" w:rsidRDefault="00387DBD" w:rsidP="00707A27">
      <w:pPr>
        <w:rPr>
          <w:b/>
          <w:szCs w:val="20"/>
        </w:rPr>
      </w:pPr>
      <w:r>
        <w:rPr>
          <w:szCs w:val="20"/>
        </w:rPr>
        <w:pict>
          <v:shape id="_x0000_i1029" type="#_x0000_t75" style="width:425.05pt;height:262pt">
            <v:imagedata r:id="rId11" o:title=""/>
          </v:shape>
        </w:pict>
      </w:r>
    </w:p>
    <w:p w:rsidR="00584227" w:rsidRPr="003322F8" w:rsidRDefault="00D82AC5" w:rsidP="00584227">
      <w:pPr>
        <w:rPr>
          <w:color w:val="FF0000"/>
          <w:szCs w:val="20"/>
        </w:rPr>
      </w:pPr>
      <w:r w:rsidRPr="00AF23FD">
        <w:rPr>
          <w:szCs w:val="20"/>
        </w:rPr>
        <w:t xml:space="preserve">In </w:t>
      </w:r>
      <w:r w:rsidR="00AF23FD" w:rsidRPr="00DA758A">
        <w:rPr>
          <w:b/>
          <w:bCs/>
          <w:szCs w:val="20"/>
        </w:rPr>
        <w:t>Q2</w:t>
      </w:r>
      <w:r w:rsidRPr="00DA758A">
        <w:rPr>
          <w:b/>
          <w:bCs/>
          <w:szCs w:val="20"/>
        </w:rPr>
        <w:t> 20</w:t>
      </w:r>
      <w:r w:rsidR="00DE1379" w:rsidRPr="00DA758A">
        <w:rPr>
          <w:b/>
          <w:bCs/>
          <w:szCs w:val="20"/>
        </w:rPr>
        <w:t>19</w:t>
      </w:r>
      <w:r w:rsidRPr="00DA758A">
        <w:rPr>
          <w:bCs/>
          <w:szCs w:val="20"/>
        </w:rPr>
        <w:t>,</w:t>
      </w:r>
      <w:r w:rsidR="00AF23FD" w:rsidRPr="00DA758A">
        <w:rPr>
          <w:bCs/>
          <w:szCs w:val="20"/>
        </w:rPr>
        <w:t xml:space="preserve"> compared to those in Q1</w:t>
      </w:r>
      <w:r w:rsidRPr="00DA758A">
        <w:rPr>
          <w:bCs/>
          <w:szCs w:val="20"/>
        </w:rPr>
        <w:t> 201</w:t>
      </w:r>
      <w:r w:rsidR="00AF23FD" w:rsidRPr="00DA758A">
        <w:rPr>
          <w:bCs/>
          <w:szCs w:val="20"/>
        </w:rPr>
        <w:t>9</w:t>
      </w:r>
      <w:r w:rsidRPr="00DA758A">
        <w:rPr>
          <w:bCs/>
          <w:szCs w:val="20"/>
        </w:rPr>
        <w:t xml:space="preserve">, </w:t>
      </w:r>
      <w:r w:rsidRPr="00DA758A">
        <w:rPr>
          <w:b/>
          <w:szCs w:val="20"/>
          <w:lang w:eastAsia="cs-CZ"/>
        </w:rPr>
        <w:t xml:space="preserve">service </w:t>
      </w:r>
      <w:r w:rsidR="00F119AB" w:rsidRPr="00DA758A">
        <w:rPr>
          <w:b/>
          <w:szCs w:val="20"/>
          <w:lang w:eastAsia="cs-CZ"/>
        </w:rPr>
        <w:t>producer prices in the business sphere</w:t>
      </w:r>
      <w:r w:rsidR="00F119AB" w:rsidRPr="00DA758A">
        <w:rPr>
          <w:szCs w:val="20"/>
          <w:lang w:eastAsia="cs-CZ"/>
        </w:rPr>
        <w:t xml:space="preserve"> </w:t>
      </w:r>
      <w:r w:rsidR="00F119AB" w:rsidRPr="004607C8">
        <w:rPr>
          <w:bCs/>
          <w:szCs w:val="20"/>
        </w:rPr>
        <w:t xml:space="preserve">went up </w:t>
      </w:r>
      <w:r w:rsidR="00F119AB" w:rsidRPr="004607C8">
        <w:rPr>
          <w:szCs w:val="20"/>
        </w:rPr>
        <w:t xml:space="preserve">by </w:t>
      </w:r>
      <w:r w:rsidR="00DA758A" w:rsidRPr="004607C8">
        <w:rPr>
          <w:szCs w:val="20"/>
        </w:rPr>
        <w:t>1</w:t>
      </w:r>
      <w:r w:rsidR="00F119AB" w:rsidRPr="004607C8">
        <w:rPr>
          <w:szCs w:val="20"/>
        </w:rPr>
        <w:t>.</w:t>
      </w:r>
      <w:r w:rsidR="00DA758A" w:rsidRPr="004607C8">
        <w:rPr>
          <w:szCs w:val="20"/>
        </w:rPr>
        <w:t>5</w:t>
      </w:r>
      <w:r w:rsidR="00F119AB" w:rsidRPr="004607C8">
        <w:rPr>
          <w:szCs w:val="20"/>
        </w:rPr>
        <w:t>%</w:t>
      </w:r>
      <w:r w:rsidR="00584227" w:rsidRPr="004607C8">
        <w:rPr>
          <w:szCs w:val="20"/>
        </w:rPr>
        <w:t xml:space="preserve">. </w:t>
      </w:r>
      <w:r w:rsidR="00F119AB" w:rsidRPr="004607C8">
        <w:rPr>
          <w:szCs w:val="20"/>
        </w:rPr>
        <w:t xml:space="preserve">The increase was a result of price growths </w:t>
      </w:r>
      <w:r w:rsidR="00F119AB" w:rsidRPr="008578B8">
        <w:rPr>
          <w:szCs w:val="20"/>
        </w:rPr>
        <w:t>in ‘</w:t>
      </w:r>
      <w:r w:rsidR="008578B8" w:rsidRPr="008578B8">
        <w:rPr>
          <w:szCs w:val="20"/>
        </w:rPr>
        <w:t xml:space="preserve">advertising and market </w:t>
      </w:r>
      <w:r w:rsidR="008578B8" w:rsidRPr="000C6924">
        <w:rPr>
          <w:szCs w:val="20"/>
        </w:rPr>
        <w:t xml:space="preserve">research </w:t>
      </w:r>
      <w:r w:rsidR="008578B8" w:rsidRPr="005E15E4">
        <w:rPr>
          <w:szCs w:val="20"/>
        </w:rPr>
        <w:t>services</w:t>
      </w:r>
      <w:r w:rsidR="00F119AB" w:rsidRPr="005E15E4">
        <w:rPr>
          <w:szCs w:val="20"/>
        </w:rPr>
        <w:t>’</w:t>
      </w:r>
      <w:r w:rsidR="000F62E7" w:rsidRPr="005E15E4">
        <w:rPr>
          <w:szCs w:val="20"/>
        </w:rPr>
        <w:t xml:space="preserve"> (+12.8%)</w:t>
      </w:r>
      <w:r w:rsidR="00F119AB" w:rsidRPr="005E15E4">
        <w:rPr>
          <w:szCs w:val="20"/>
        </w:rPr>
        <w:t>,</w:t>
      </w:r>
      <w:r w:rsidR="00DB424A" w:rsidRPr="005E15E4">
        <w:rPr>
          <w:szCs w:val="20"/>
        </w:rPr>
        <w:t xml:space="preserve"> </w:t>
      </w:r>
      <w:r w:rsidR="00F119AB" w:rsidRPr="005E15E4">
        <w:rPr>
          <w:szCs w:val="20"/>
        </w:rPr>
        <w:t>‘</w:t>
      </w:r>
      <w:r w:rsidR="00E33717" w:rsidRPr="005E15E4">
        <w:rPr>
          <w:szCs w:val="20"/>
        </w:rPr>
        <w:t>computer programming, consultancy and related services</w:t>
      </w:r>
      <w:r w:rsidR="00F119AB" w:rsidRPr="005E15E4">
        <w:rPr>
          <w:szCs w:val="20"/>
        </w:rPr>
        <w:t>’</w:t>
      </w:r>
      <w:r w:rsidR="000C6924" w:rsidRPr="005E15E4">
        <w:rPr>
          <w:szCs w:val="20"/>
        </w:rPr>
        <w:t xml:space="preserve"> (+1.5%)</w:t>
      </w:r>
      <w:r w:rsidR="00F119AB" w:rsidRPr="005E15E4">
        <w:rPr>
          <w:szCs w:val="20"/>
        </w:rPr>
        <w:t>, ‘</w:t>
      </w:r>
      <w:r w:rsidR="00DB424A" w:rsidRPr="005E15E4">
        <w:rPr>
          <w:szCs w:val="20"/>
        </w:rPr>
        <w:t>land transport services</w:t>
      </w:r>
      <w:r w:rsidR="00F119AB" w:rsidRPr="005E15E4">
        <w:rPr>
          <w:szCs w:val="20"/>
        </w:rPr>
        <w:t>’</w:t>
      </w:r>
      <w:r w:rsidR="00DB424A" w:rsidRPr="005E15E4">
        <w:rPr>
          <w:szCs w:val="20"/>
        </w:rPr>
        <w:t xml:space="preserve"> (+0.7%) and ‘warehousing and support services for transportation’ (+0.</w:t>
      </w:r>
      <w:r w:rsidR="005E15E4" w:rsidRPr="005E15E4">
        <w:rPr>
          <w:szCs w:val="20"/>
        </w:rPr>
        <w:t>2</w:t>
      </w:r>
      <w:r w:rsidR="00DB424A" w:rsidRPr="005E15E4">
        <w:rPr>
          <w:szCs w:val="20"/>
        </w:rPr>
        <w:t>%)</w:t>
      </w:r>
      <w:r w:rsidR="00F119AB" w:rsidRPr="005E15E4">
        <w:rPr>
          <w:szCs w:val="20"/>
        </w:rPr>
        <w:t>.</w:t>
      </w:r>
      <w:r w:rsidR="005E15E4" w:rsidRPr="005E15E4">
        <w:rPr>
          <w:szCs w:val="20"/>
        </w:rPr>
        <w:t xml:space="preserve"> </w:t>
      </w:r>
      <w:r w:rsidR="00AA2FD5" w:rsidRPr="005E15E4">
        <w:rPr>
          <w:rFonts w:cs="Arial"/>
          <w:bCs/>
          <w:iCs/>
          <w:szCs w:val="20"/>
        </w:rPr>
        <w:t>Service producer prices in the business sphere</w:t>
      </w:r>
      <w:r w:rsidR="00AA2FD5" w:rsidRPr="005E15E4">
        <w:rPr>
          <w:szCs w:val="20"/>
        </w:rPr>
        <w:t>, excluding</w:t>
      </w:r>
      <w:r w:rsidR="005E15E4" w:rsidRPr="005E15E4">
        <w:rPr>
          <w:szCs w:val="20"/>
        </w:rPr>
        <w:t xml:space="preserve"> advertising services, grew by 0</w:t>
      </w:r>
      <w:r w:rsidR="00AA2FD5" w:rsidRPr="005E15E4">
        <w:rPr>
          <w:szCs w:val="20"/>
        </w:rPr>
        <w:t>.</w:t>
      </w:r>
      <w:r w:rsidR="005E15E4" w:rsidRPr="005E15E4">
        <w:rPr>
          <w:szCs w:val="20"/>
        </w:rPr>
        <w:t>8</w:t>
      </w:r>
      <w:r w:rsidR="00AA2FD5" w:rsidRPr="005E15E4">
        <w:rPr>
          <w:szCs w:val="20"/>
        </w:rPr>
        <w:t>%.</w:t>
      </w:r>
    </w:p>
    <w:p w:rsidR="00AA2FD5" w:rsidRPr="003322F8" w:rsidRDefault="00AA2FD5" w:rsidP="00584227">
      <w:pPr>
        <w:rPr>
          <w:b/>
          <w:bCs/>
          <w:color w:val="FF0000"/>
          <w:szCs w:val="20"/>
        </w:rPr>
      </w:pPr>
    </w:p>
    <w:p w:rsidR="00294DA0" w:rsidRPr="003322F8" w:rsidRDefault="00AA2FD5" w:rsidP="00512E1D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  <w:r w:rsidRPr="005137B7">
        <w:rPr>
          <w:b/>
          <w:sz w:val="20"/>
          <w:szCs w:val="20"/>
          <w:lang w:val="en-GB"/>
        </w:rPr>
        <w:t>Service producer prices in the business sphere</w:t>
      </w:r>
      <w:r w:rsidRPr="005137B7">
        <w:rPr>
          <w:sz w:val="20"/>
          <w:szCs w:val="20"/>
          <w:lang w:val="en-GB"/>
        </w:rPr>
        <w:t xml:space="preserve"> </w:t>
      </w:r>
      <w:r w:rsidRPr="005B4F14">
        <w:rPr>
          <w:sz w:val="20"/>
          <w:szCs w:val="20"/>
          <w:lang w:val="en-GB"/>
        </w:rPr>
        <w:t>grew in total by 2.6%, y</w:t>
      </w:r>
      <w:r w:rsidRPr="00A51EEC">
        <w:rPr>
          <w:sz w:val="20"/>
          <w:szCs w:val="20"/>
          <w:lang w:val="en-GB"/>
        </w:rPr>
        <w:t>-o-y, in</w:t>
      </w:r>
      <w:r w:rsidRPr="003C364F">
        <w:rPr>
          <w:sz w:val="20"/>
          <w:szCs w:val="20"/>
          <w:lang w:val="en-GB"/>
        </w:rPr>
        <w:t xml:space="preserve"> </w:t>
      </w:r>
      <w:r w:rsidR="00584227" w:rsidRPr="003C364F">
        <w:rPr>
          <w:b/>
          <w:sz w:val="20"/>
          <w:szCs w:val="20"/>
          <w:lang w:val="en-GB"/>
        </w:rPr>
        <w:t>Q</w:t>
      </w:r>
      <w:r w:rsidR="003C364F" w:rsidRPr="003C364F">
        <w:rPr>
          <w:b/>
          <w:sz w:val="20"/>
          <w:szCs w:val="20"/>
          <w:lang w:val="en-GB"/>
        </w:rPr>
        <w:t>2</w:t>
      </w:r>
      <w:r w:rsidRPr="003C364F">
        <w:rPr>
          <w:b/>
          <w:sz w:val="20"/>
          <w:szCs w:val="20"/>
          <w:lang w:val="en-GB"/>
        </w:rPr>
        <w:t> </w:t>
      </w:r>
      <w:r w:rsidR="00584227" w:rsidRPr="003C364F">
        <w:rPr>
          <w:b/>
          <w:sz w:val="20"/>
          <w:szCs w:val="20"/>
          <w:lang w:val="en-GB"/>
        </w:rPr>
        <w:t>201</w:t>
      </w:r>
      <w:r w:rsidRPr="003C364F">
        <w:rPr>
          <w:b/>
          <w:sz w:val="20"/>
          <w:szCs w:val="20"/>
          <w:lang w:val="en-GB"/>
        </w:rPr>
        <w:t>9</w:t>
      </w:r>
      <w:r w:rsidR="00584227" w:rsidRPr="003C364F">
        <w:rPr>
          <w:sz w:val="20"/>
          <w:szCs w:val="20"/>
          <w:lang w:val="en-GB"/>
        </w:rPr>
        <w:t>.</w:t>
      </w:r>
      <w:r w:rsidR="00584227" w:rsidRPr="003322F8">
        <w:rPr>
          <w:color w:val="FF0000"/>
          <w:sz w:val="20"/>
          <w:szCs w:val="20"/>
          <w:lang w:val="en-GB"/>
        </w:rPr>
        <w:t xml:space="preserve"> </w:t>
      </w:r>
      <w:r w:rsidR="00584227" w:rsidRPr="004A4EF2">
        <w:rPr>
          <w:sz w:val="20"/>
          <w:szCs w:val="20"/>
          <w:lang w:val="en-GB"/>
        </w:rPr>
        <w:t>Price</w:t>
      </w:r>
      <w:r w:rsidRPr="004A4EF2">
        <w:rPr>
          <w:sz w:val="20"/>
          <w:szCs w:val="20"/>
          <w:lang w:val="en-GB"/>
        </w:rPr>
        <w:t>s in ‘employment services’</w:t>
      </w:r>
      <w:r w:rsidR="00063245" w:rsidRPr="004A4EF2">
        <w:rPr>
          <w:sz w:val="20"/>
          <w:szCs w:val="20"/>
          <w:lang w:val="en-GB"/>
        </w:rPr>
        <w:t xml:space="preserve"> (+7.1%)</w:t>
      </w:r>
      <w:r w:rsidRPr="004A4EF2">
        <w:rPr>
          <w:sz w:val="20"/>
          <w:szCs w:val="20"/>
          <w:lang w:val="en-GB"/>
        </w:rPr>
        <w:t>, ‘insurance, reinsurance and pension funding services, except compulsory social security’</w:t>
      </w:r>
      <w:r w:rsidR="001661A9" w:rsidRPr="004A4EF2">
        <w:rPr>
          <w:sz w:val="20"/>
          <w:szCs w:val="20"/>
          <w:lang w:val="en-GB"/>
        </w:rPr>
        <w:t xml:space="preserve"> (+6.5%)</w:t>
      </w:r>
      <w:r w:rsidRPr="004A4EF2">
        <w:rPr>
          <w:sz w:val="20"/>
          <w:szCs w:val="20"/>
          <w:lang w:val="en-GB"/>
        </w:rPr>
        <w:t>,</w:t>
      </w:r>
      <w:r w:rsidR="00584227" w:rsidRPr="004A4EF2">
        <w:rPr>
          <w:sz w:val="20"/>
          <w:szCs w:val="20"/>
          <w:lang w:val="en-GB"/>
        </w:rPr>
        <w:t xml:space="preserve"> </w:t>
      </w:r>
      <w:r w:rsidRPr="004A4EF2">
        <w:rPr>
          <w:sz w:val="20"/>
          <w:szCs w:val="20"/>
          <w:lang w:val="en-GB"/>
        </w:rPr>
        <w:t>and ‘management consulting services’</w:t>
      </w:r>
      <w:r w:rsidR="00F91F1C" w:rsidRPr="004A4EF2">
        <w:rPr>
          <w:sz w:val="20"/>
          <w:szCs w:val="20"/>
          <w:lang w:val="en-GB"/>
        </w:rPr>
        <w:t xml:space="preserve"> (+8.5%) </w:t>
      </w:r>
      <w:r w:rsidR="00F91F1C" w:rsidRPr="000A7E98">
        <w:rPr>
          <w:sz w:val="20"/>
          <w:szCs w:val="20"/>
          <w:lang w:val="en-GB"/>
        </w:rPr>
        <w:t>grew</w:t>
      </w:r>
      <w:r w:rsidRPr="000A7E98">
        <w:rPr>
          <w:sz w:val="20"/>
          <w:szCs w:val="20"/>
          <w:lang w:val="en-GB"/>
        </w:rPr>
        <w:t xml:space="preserve">. </w:t>
      </w:r>
      <w:r w:rsidRPr="005E5CAA">
        <w:rPr>
          <w:sz w:val="20"/>
          <w:szCs w:val="20"/>
          <w:lang w:val="en-GB"/>
        </w:rPr>
        <w:t>Prices for ‘security and investigation services‘</w:t>
      </w:r>
      <w:r w:rsidR="000A7E98" w:rsidRPr="005E5CAA">
        <w:rPr>
          <w:sz w:val="20"/>
          <w:szCs w:val="20"/>
          <w:lang w:val="en-GB"/>
        </w:rPr>
        <w:t xml:space="preserve"> (+4.0%)</w:t>
      </w:r>
      <w:r w:rsidRPr="005E5CAA">
        <w:rPr>
          <w:sz w:val="20"/>
          <w:szCs w:val="20"/>
          <w:lang w:val="en-GB"/>
        </w:rPr>
        <w:t>, advertising and market research services’</w:t>
      </w:r>
      <w:r w:rsidR="000A7E98" w:rsidRPr="005E5CAA">
        <w:rPr>
          <w:sz w:val="20"/>
          <w:szCs w:val="20"/>
          <w:lang w:val="en-GB"/>
        </w:rPr>
        <w:t xml:space="preserve"> (+3.9%)</w:t>
      </w:r>
      <w:r w:rsidR="006D1E02" w:rsidRPr="005E5CAA">
        <w:rPr>
          <w:sz w:val="20"/>
          <w:szCs w:val="20"/>
          <w:lang w:val="en-GB"/>
        </w:rPr>
        <w:t xml:space="preserve"> </w:t>
      </w:r>
      <w:r w:rsidRPr="005E5CAA">
        <w:rPr>
          <w:sz w:val="20"/>
          <w:szCs w:val="20"/>
          <w:lang w:val="en-GB"/>
        </w:rPr>
        <w:t>and</w:t>
      </w:r>
      <w:r w:rsidR="006D1E02" w:rsidRPr="005E5CAA">
        <w:rPr>
          <w:sz w:val="20"/>
          <w:szCs w:val="20"/>
          <w:lang w:val="en-GB"/>
        </w:rPr>
        <w:t xml:space="preserve"> </w:t>
      </w:r>
      <w:r w:rsidRPr="005E5CAA">
        <w:rPr>
          <w:sz w:val="20"/>
          <w:szCs w:val="20"/>
          <w:lang w:val="en-GB"/>
        </w:rPr>
        <w:t xml:space="preserve">‘land transport services’ </w:t>
      </w:r>
      <w:r w:rsidR="006D1E02" w:rsidRPr="005E5CAA">
        <w:rPr>
          <w:sz w:val="20"/>
          <w:szCs w:val="20"/>
          <w:lang w:val="en-GB"/>
        </w:rPr>
        <w:t>(+3.0</w:t>
      </w:r>
      <w:r w:rsidR="006D1E02" w:rsidRPr="000B0CF3">
        <w:rPr>
          <w:sz w:val="20"/>
          <w:szCs w:val="20"/>
          <w:lang w:val="en-GB"/>
        </w:rPr>
        <w:t xml:space="preserve">%) increased. </w:t>
      </w:r>
      <w:r w:rsidR="00584227" w:rsidRPr="000B0CF3">
        <w:rPr>
          <w:sz w:val="20"/>
          <w:szCs w:val="20"/>
          <w:lang w:val="en-GB"/>
        </w:rPr>
        <w:t xml:space="preserve">Lower prices were </w:t>
      </w:r>
      <w:r w:rsidRPr="000B0CF3">
        <w:rPr>
          <w:sz w:val="20"/>
          <w:szCs w:val="20"/>
          <w:lang w:val="en-GB"/>
        </w:rPr>
        <w:t>recorded</w:t>
      </w:r>
      <w:r w:rsidRPr="003322F8">
        <w:rPr>
          <w:color w:val="FF0000"/>
          <w:sz w:val="20"/>
          <w:szCs w:val="20"/>
          <w:lang w:val="en-GB"/>
        </w:rPr>
        <w:t xml:space="preserve"> </w:t>
      </w:r>
      <w:r w:rsidR="00584227" w:rsidRPr="005370D3">
        <w:rPr>
          <w:sz w:val="20"/>
          <w:szCs w:val="20"/>
          <w:lang w:val="en-GB"/>
        </w:rPr>
        <w:t xml:space="preserve">in ‘warehousing and storage </w:t>
      </w:r>
      <w:r w:rsidR="00584227" w:rsidRPr="00F015C8">
        <w:rPr>
          <w:sz w:val="20"/>
          <w:szCs w:val="20"/>
          <w:lang w:val="en-GB"/>
        </w:rPr>
        <w:t xml:space="preserve">services’ by </w:t>
      </w:r>
      <w:r w:rsidRPr="00F015C8">
        <w:rPr>
          <w:sz w:val="20"/>
          <w:szCs w:val="20"/>
          <w:lang w:val="en-GB"/>
        </w:rPr>
        <w:t>1</w:t>
      </w:r>
      <w:r w:rsidR="00584227" w:rsidRPr="00F015C8">
        <w:rPr>
          <w:sz w:val="20"/>
          <w:szCs w:val="20"/>
          <w:lang w:val="en-GB"/>
        </w:rPr>
        <w:t>.</w:t>
      </w:r>
      <w:r w:rsidR="005370D3" w:rsidRPr="00F015C8">
        <w:rPr>
          <w:sz w:val="20"/>
          <w:szCs w:val="20"/>
          <w:lang w:val="en-GB"/>
        </w:rPr>
        <w:t>6</w:t>
      </w:r>
      <w:r w:rsidR="00584227" w:rsidRPr="00F015C8">
        <w:rPr>
          <w:sz w:val="20"/>
          <w:szCs w:val="20"/>
          <w:lang w:val="en-GB"/>
        </w:rPr>
        <w:t xml:space="preserve">%. </w:t>
      </w:r>
      <w:r w:rsidR="00512E1D" w:rsidRPr="00F015C8">
        <w:rPr>
          <w:sz w:val="20"/>
          <w:szCs w:val="20"/>
          <w:lang w:val="en-GB"/>
        </w:rPr>
        <w:t>Service producer prices in the business sphere, excluding a</w:t>
      </w:r>
      <w:r w:rsidR="00F015C8" w:rsidRPr="00F015C8">
        <w:rPr>
          <w:sz w:val="20"/>
          <w:szCs w:val="20"/>
          <w:lang w:val="en-GB"/>
        </w:rPr>
        <w:t>dvertising services, grew by 2.5</w:t>
      </w:r>
      <w:r w:rsidR="00512E1D" w:rsidRPr="00F015C8">
        <w:rPr>
          <w:sz w:val="20"/>
          <w:szCs w:val="20"/>
          <w:lang w:val="en-GB"/>
        </w:rPr>
        <w:t>%.</w:t>
      </w:r>
    </w:p>
    <w:p w:rsidR="004A66F2" w:rsidRPr="006154EC" w:rsidRDefault="004A66F2" w:rsidP="00707A27">
      <w:pPr>
        <w:shd w:val="clear" w:color="auto" w:fill="FFFFFF"/>
        <w:rPr>
          <w:szCs w:val="20"/>
        </w:rPr>
      </w:pPr>
    </w:p>
    <w:p w:rsidR="00512E1D" w:rsidRPr="006154EC" w:rsidRDefault="00512E1D" w:rsidP="00707A27">
      <w:pPr>
        <w:shd w:val="clear" w:color="auto" w:fill="FFFFFF"/>
        <w:rPr>
          <w:szCs w:val="20"/>
        </w:rPr>
      </w:pPr>
    </w:p>
    <w:p w:rsidR="00965945" w:rsidRPr="006154EC" w:rsidRDefault="00965945" w:rsidP="00965945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</w:t>
      </w:r>
      <w:r w:rsidR="00512E1D" w:rsidRPr="006154EC">
        <w:rPr>
          <w:rFonts w:cs="Arial"/>
          <w:b/>
          <w:sz w:val="18"/>
          <w:szCs w:val="18"/>
        </w:rPr>
        <w:t xml:space="preserve"> person</w:t>
      </w:r>
    </w:p>
    <w:p w:rsidR="00965945" w:rsidRPr="006154EC" w:rsidRDefault="00965945" w:rsidP="00965945">
      <w:pPr>
        <w:rPr>
          <w:sz w:val="18"/>
          <w:szCs w:val="18"/>
        </w:rPr>
      </w:pPr>
      <w:r w:rsidRPr="006154EC">
        <w:rPr>
          <w:sz w:val="18"/>
          <w:szCs w:val="18"/>
        </w:rPr>
        <w:t>Ing Miloslav Ber</w:t>
      </w:r>
      <w:r w:rsidR="00512E1D" w:rsidRPr="006154EC">
        <w:rPr>
          <w:sz w:val="18"/>
          <w:szCs w:val="18"/>
        </w:rPr>
        <w:t>á</w:t>
      </w:r>
      <w:r w:rsidRPr="006154EC">
        <w:rPr>
          <w:sz w:val="18"/>
          <w:szCs w:val="18"/>
        </w:rPr>
        <w:t>nek</w:t>
      </w:r>
    </w:p>
    <w:p w:rsidR="00512E1D" w:rsidRPr="006154EC" w:rsidRDefault="00512E1D" w:rsidP="00512E1D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External Trade Prices Statistics Unit </w:t>
      </w:r>
    </w:p>
    <w:p w:rsidR="00965945" w:rsidRPr="006154EC" w:rsidRDefault="00965945" w:rsidP="00965945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965945" w:rsidRPr="006154EC" w:rsidRDefault="00965945" w:rsidP="00965945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965945" w:rsidRPr="006154E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FB" w:rsidRDefault="00961AFB" w:rsidP="00BA6370">
      <w:r>
        <w:separator/>
      </w:r>
    </w:p>
  </w:endnote>
  <w:endnote w:type="continuationSeparator" w:id="0">
    <w:p w:rsidR="00961AFB" w:rsidRDefault="00961AF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AB" w:rsidRDefault="00961AF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6" type="#_x0000_t202" style="position:absolute;left:0;text-align:left;margin-left:99.3pt;margin-top:763.2pt;width:426.2pt;height:62.55pt;z-index:1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5123A" w:rsidRPr="00813BF3" w:rsidRDefault="0075123A" w:rsidP="0075123A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75123A" w:rsidRPr="00D52A09" w:rsidRDefault="0075123A" w:rsidP="0075123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75123A" w:rsidRDefault="0075123A" w:rsidP="0075123A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75123A" w:rsidRPr="00D52A09" w:rsidRDefault="0075123A" w:rsidP="0075123A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5123A" w:rsidRPr="00813BF3" w:rsidRDefault="0075123A" w:rsidP="0075123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75123A">
                  <w:rPr>
                    <w:rFonts w:cs="Arial"/>
                    <w:sz w:val="15"/>
                    <w:szCs w:val="15"/>
                    <w:lang w:val="de-AT"/>
                  </w:rPr>
                  <w:t xml:space="preserve">tel: +420 274 052 304, e-mail: </w:t>
                </w:r>
                <w:hyperlink r:id="rId1" w:history="1">
                  <w:r w:rsidRPr="0075123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AT"/>
                    </w:rPr>
                    <w:t>infoservis@czso.cz</w:t>
                  </w:r>
                </w:hyperlink>
                <w:r w:rsidRPr="0075123A">
                  <w:rPr>
                    <w:rFonts w:cs="Arial"/>
                    <w:sz w:val="15"/>
                    <w:szCs w:val="15"/>
                    <w:lang w:val="de-AT"/>
                  </w:rPr>
                  <w:tab/>
                </w:r>
                <w:r w:rsidR="004A7FF4" w:rsidRPr="007E75DE">
                  <w:rPr>
                    <w:rFonts w:cs="Arial"/>
                    <w:szCs w:val="15"/>
                  </w:rPr>
                  <w:fldChar w:fldCharType="begin"/>
                </w:r>
                <w:r w:rsidRPr="0075123A">
                  <w:rPr>
                    <w:rFonts w:cs="Arial"/>
                    <w:szCs w:val="15"/>
                    <w:lang w:val="de-AT"/>
                  </w:rPr>
                  <w:instrText xml:space="preserve"> PAGE   \* MERGEFORMAT </w:instrText>
                </w:r>
                <w:r w:rsidR="004A7FF4" w:rsidRPr="007E75DE">
                  <w:rPr>
                    <w:rFonts w:cs="Arial"/>
                    <w:szCs w:val="15"/>
                  </w:rPr>
                  <w:fldChar w:fldCharType="separate"/>
                </w:r>
                <w:r w:rsidR="00387DBD">
                  <w:rPr>
                    <w:rFonts w:cs="Arial"/>
                    <w:noProof/>
                    <w:szCs w:val="15"/>
                    <w:lang w:val="de-AT"/>
                  </w:rPr>
                  <w:t>1</w:t>
                </w:r>
                <w:r w:rsidR="004A7FF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FB" w:rsidRDefault="00961AFB" w:rsidP="00BA6370">
      <w:r>
        <w:separator/>
      </w:r>
    </w:p>
  </w:footnote>
  <w:footnote w:type="continuationSeparator" w:id="0">
    <w:p w:rsidR="00961AFB" w:rsidRDefault="00961AF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3A" w:rsidRDefault="00961AFB" w:rsidP="0075123A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315.95pt;margin-top:19.2pt;width:110pt;height:20.15pt;z-index:17">
          <v:imagedata r:id="rId1" o:title="100let_RI_EN"/>
        </v:shape>
      </w:pict>
    </w:r>
    <w:r>
      <w:rPr>
        <w:noProof/>
        <w:lang w:val="cs-CZ" w:eastAsia="cs-CZ"/>
      </w:rPr>
      <w:pict>
        <v:shape id="_x0000_s2064" style="position:absolute;left:0;text-align:left;margin-left:67.7pt;margin-top:69.45pt;width:6.95pt;height:9.95pt;z-index:16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<v:path arrowok="t"/>
        </v:shape>
      </w:pict>
    </w:r>
    <w:r>
      <w:rPr>
        <w:noProof/>
        <w:lang w:val="cs-CZ" w:eastAsia="cs-CZ"/>
      </w:rPr>
      <w:pict>
        <v:rect id="_x0000_s2063" style="position:absolute;left:0;text-align:left;margin-left:63.7pt;margin-top:69.65pt;width:2.45pt;height:9.5pt;z-index:15" stroked="f"/>
      </w:pict>
    </w:r>
    <w:r>
      <w:rPr>
        <w:noProof/>
        <w:lang w:val="cs-CZ" w:eastAsia="cs-CZ"/>
      </w:rPr>
      <w:pict>
        <v:shape id="_x0000_s2062" style="position:absolute;left:0;text-align:left;margin-left:55.25pt;margin-top:69.45pt;width:6.95pt;height:9.95pt;z-index:14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<v:path arrowok="t"/>
        </v:shape>
      </w:pict>
    </w:r>
    <w:r>
      <w:rPr>
        <w:noProof/>
        <w:lang w:val="cs-CZ" w:eastAsia="cs-CZ"/>
      </w:rPr>
      <w:pict>
        <v:shape id="_x0000_s2061" style="position:absolute;left:0;text-align:left;margin-left:45.85pt;margin-top:69.65pt;width:9.35pt;height:9.5pt;z-index:13" coordsize="374,379" path="m,l116,r71,104l256,,374,,233,197r,182l136,379r,-182l,xe" stroked="f">
          <v:path arrowok="t"/>
        </v:shape>
      </w:pict>
    </w:r>
    <w:r>
      <w:rPr>
        <w:noProof/>
        <w:lang w:val="cs-CZ" w:eastAsia="cs-CZ"/>
      </w:rPr>
      <w:pict>
        <v:shape id="_x0000_s2060" style="position:absolute;left:0;text-align:left;margin-left:41.3pt;margin-top:69.65pt;width:5.4pt;height:9.5pt;z-index:12" coordsize="215,379" path="m98,296r117,l215,379,,379,,,98,r,296xe" stroked="f">
          <v:path arrowok="t"/>
        </v:shape>
      </w:pict>
    </w:r>
    <w:r>
      <w:rPr>
        <w:noProof/>
        <w:lang w:val="cs-CZ" w:eastAsia="cs-CZ"/>
      </w:rPr>
      <w:pict>
        <v:shape id="_x0000_s2059" style="position:absolute;left:0;text-align:left;margin-left:30.4pt;margin-top:69.65pt;width:9.85pt;height:9.5pt;z-index:11" coordsize="392,379" path="m129,313r-26,66l,379,144,,251,,392,379r-103,l264,313r-135,xm198,118l157,238r81,l198,118xe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8" style="position:absolute;left:0;text-align:left;margin-left:19.95pt;margin-top:69.65pt;width:9.35pt;height:9.5pt;z-index:10" coordsize="375,379" path="m,l97,,278,232,278,r97,l375,379r-97,l97,148r,231l,379,,xe" stroked="f">
          <v:path arrowok="t"/>
        </v:shape>
      </w:pict>
    </w:r>
    <w:r>
      <w:rPr>
        <w:noProof/>
        <w:lang w:val="cs-CZ" w:eastAsia="cs-CZ"/>
      </w:rPr>
      <w:pict>
        <v:shape id="_x0000_s2057" style="position:absolute;left:0;text-align:left;margin-left:9.05pt;margin-top:69.65pt;width:9.8pt;height:9.5pt;z-index:9" coordsize="392,379" path="m128,313r-26,66l,379,144,,250,,392,379r-104,l264,313r-136,xm197,118l156,238r81,l197,118xe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6" style="position:absolute;left:0;text-align:left;margin-left:-1.8pt;margin-top:7.95pt;width:33.15pt;height:8.1pt;z-index:8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5" style="position:absolute;left:0;text-align:left;margin-left:-1.8pt;margin-top:19.5pt;width:63.7pt;height:8.1pt;z-index:7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4" style="position:absolute;left:0;text-align:left;margin-left:-1.8pt;margin-top:30.95pt;width:35.85pt;height:8.25pt;z-index:6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53" style="position:absolute;left:0;text-align:left;margin-left:-41.35pt;margin-top:31.25pt;width:36pt;height:7.7pt;z-index:5" fillcolor="#0071bc" stroked="f"/>
      </w:pict>
    </w:r>
    <w:r>
      <w:rPr>
        <w:noProof/>
        <w:lang w:val="cs-CZ" w:eastAsia="cs-CZ"/>
      </w:rPr>
      <w:pict>
        <v:rect id="_x0000_s2052" style="position:absolute;left:0;text-align:left;margin-left:-69.5pt;margin-top:19.7pt;width:64.15pt;height:7.7pt;z-index:4" fillcolor="#0071bc" stroked="f"/>
      </w:pict>
    </w:r>
    <w:r>
      <w:rPr>
        <w:noProof/>
        <w:lang w:val="cs-CZ" w:eastAsia="cs-CZ"/>
      </w:rPr>
      <w:pict>
        <v:rect id="_x0000_s2051" style="position:absolute;left:0;text-align:left;margin-left:-38.35pt;margin-top:8.1pt;width:33pt;height:7.75pt;z-index:3" fillcolor="#0071bc" stroked="f"/>
      </w:pict>
    </w:r>
    <w:r>
      <w:rPr>
        <w:noProof/>
        <w:lang w:val="cs-CZ" w:eastAsia="cs-CZ"/>
      </w:rPr>
      <w:pict>
        <v:rect id="_x0000_s2050" style="position:absolute;left:0;text-align:left;margin-left:97.8pt;margin-top:96.1pt;width:428.9pt;height:28.35pt;z-index:2;mso-position-horizontal-relative:page;mso-position-vertical-relative:page" fillcolor="#0071bc" stroked="f">
          <w10:wrap anchorx="page" anchory="page"/>
        </v:rect>
      </w:pict>
    </w:r>
  </w:p>
  <w:p w:rsidR="00F119AB" w:rsidRDefault="00F119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oNotTrackMoves/>
  <w:defaultTabStop w:val="720"/>
  <w:hyphenationZone w:val="425"/>
  <w:characterSpacingControl w:val="doNotCompress"/>
  <w:hdrShapeDefaults>
    <o:shapedefaults v:ext="edit" spidmax="206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FB9"/>
    <w:rsid w:val="00002551"/>
    <w:rsid w:val="00005F7E"/>
    <w:rsid w:val="00043BF4"/>
    <w:rsid w:val="000459FC"/>
    <w:rsid w:val="000463B8"/>
    <w:rsid w:val="000519B3"/>
    <w:rsid w:val="00055401"/>
    <w:rsid w:val="00063245"/>
    <w:rsid w:val="0006421C"/>
    <w:rsid w:val="000843A5"/>
    <w:rsid w:val="00084949"/>
    <w:rsid w:val="00096B23"/>
    <w:rsid w:val="00096DF2"/>
    <w:rsid w:val="00097FA9"/>
    <w:rsid w:val="000A7E98"/>
    <w:rsid w:val="000B0CF3"/>
    <w:rsid w:val="000B5F23"/>
    <w:rsid w:val="000B61B3"/>
    <w:rsid w:val="000B6F63"/>
    <w:rsid w:val="000C6924"/>
    <w:rsid w:val="000D49D9"/>
    <w:rsid w:val="000E25A4"/>
    <w:rsid w:val="000F62E7"/>
    <w:rsid w:val="000F70C8"/>
    <w:rsid w:val="00107D66"/>
    <w:rsid w:val="001315EA"/>
    <w:rsid w:val="001404AB"/>
    <w:rsid w:val="001404E9"/>
    <w:rsid w:val="00142F9A"/>
    <w:rsid w:val="001446F9"/>
    <w:rsid w:val="001661A9"/>
    <w:rsid w:val="0017231D"/>
    <w:rsid w:val="001810DC"/>
    <w:rsid w:val="001A561D"/>
    <w:rsid w:val="001B1E3A"/>
    <w:rsid w:val="001B4FE8"/>
    <w:rsid w:val="001B607F"/>
    <w:rsid w:val="001D369A"/>
    <w:rsid w:val="001E084F"/>
    <w:rsid w:val="001E3747"/>
    <w:rsid w:val="001F2CDE"/>
    <w:rsid w:val="001F40CA"/>
    <w:rsid w:val="00200F85"/>
    <w:rsid w:val="002033F5"/>
    <w:rsid w:val="00204F63"/>
    <w:rsid w:val="002070FB"/>
    <w:rsid w:val="00213729"/>
    <w:rsid w:val="002215B8"/>
    <w:rsid w:val="00221FF4"/>
    <w:rsid w:val="00232B37"/>
    <w:rsid w:val="002406FA"/>
    <w:rsid w:val="002451E7"/>
    <w:rsid w:val="00251EE0"/>
    <w:rsid w:val="0026176B"/>
    <w:rsid w:val="00294DA0"/>
    <w:rsid w:val="002B164C"/>
    <w:rsid w:val="002B2E47"/>
    <w:rsid w:val="002C0DD0"/>
    <w:rsid w:val="002D2535"/>
    <w:rsid w:val="002F1BD4"/>
    <w:rsid w:val="002F2DBF"/>
    <w:rsid w:val="0030178C"/>
    <w:rsid w:val="003301A3"/>
    <w:rsid w:val="003322F8"/>
    <w:rsid w:val="00350218"/>
    <w:rsid w:val="003670B6"/>
    <w:rsid w:val="0036777B"/>
    <w:rsid w:val="00367FBE"/>
    <w:rsid w:val="00370E70"/>
    <w:rsid w:val="0037278F"/>
    <w:rsid w:val="0038282A"/>
    <w:rsid w:val="00383241"/>
    <w:rsid w:val="00387DBD"/>
    <w:rsid w:val="003933CD"/>
    <w:rsid w:val="00397580"/>
    <w:rsid w:val="00397B97"/>
    <w:rsid w:val="003A45C8"/>
    <w:rsid w:val="003A5212"/>
    <w:rsid w:val="003B7174"/>
    <w:rsid w:val="003C2DCF"/>
    <w:rsid w:val="003C364F"/>
    <w:rsid w:val="003C7FE7"/>
    <w:rsid w:val="003D0499"/>
    <w:rsid w:val="003D07BE"/>
    <w:rsid w:val="003D4A01"/>
    <w:rsid w:val="003E0F12"/>
    <w:rsid w:val="003F15A4"/>
    <w:rsid w:val="003F526A"/>
    <w:rsid w:val="004009C8"/>
    <w:rsid w:val="00405244"/>
    <w:rsid w:val="00405DCF"/>
    <w:rsid w:val="00412BF7"/>
    <w:rsid w:val="004155BA"/>
    <w:rsid w:val="00420F5A"/>
    <w:rsid w:val="00423A1B"/>
    <w:rsid w:val="004323B1"/>
    <w:rsid w:val="00435C8B"/>
    <w:rsid w:val="004436EE"/>
    <w:rsid w:val="0045181F"/>
    <w:rsid w:val="0045547F"/>
    <w:rsid w:val="004607C8"/>
    <w:rsid w:val="00483E0F"/>
    <w:rsid w:val="004920AD"/>
    <w:rsid w:val="004A3404"/>
    <w:rsid w:val="004A4EF2"/>
    <w:rsid w:val="004A66F2"/>
    <w:rsid w:val="004A6927"/>
    <w:rsid w:val="004A6BE8"/>
    <w:rsid w:val="004A7FF4"/>
    <w:rsid w:val="004B1FA2"/>
    <w:rsid w:val="004D05B3"/>
    <w:rsid w:val="004D145F"/>
    <w:rsid w:val="004E479E"/>
    <w:rsid w:val="004F5C54"/>
    <w:rsid w:val="004F6482"/>
    <w:rsid w:val="004F78E6"/>
    <w:rsid w:val="005027B1"/>
    <w:rsid w:val="0050324F"/>
    <w:rsid w:val="005061C8"/>
    <w:rsid w:val="005073F7"/>
    <w:rsid w:val="00512D99"/>
    <w:rsid w:val="00512E1D"/>
    <w:rsid w:val="005137B7"/>
    <w:rsid w:val="005173AF"/>
    <w:rsid w:val="005176DE"/>
    <w:rsid w:val="00524500"/>
    <w:rsid w:val="005264A6"/>
    <w:rsid w:val="00531DBB"/>
    <w:rsid w:val="005370D3"/>
    <w:rsid w:val="00540C31"/>
    <w:rsid w:val="00543B1A"/>
    <w:rsid w:val="00544F08"/>
    <w:rsid w:val="00552ED1"/>
    <w:rsid w:val="00557FB9"/>
    <w:rsid w:val="00562439"/>
    <w:rsid w:val="00584227"/>
    <w:rsid w:val="005847A7"/>
    <w:rsid w:val="0058666A"/>
    <w:rsid w:val="005A5773"/>
    <w:rsid w:val="005B4F14"/>
    <w:rsid w:val="005C4F1F"/>
    <w:rsid w:val="005D10CC"/>
    <w:rsid w:val="005E15E4"/>
    <w:rsid w:val="005E5CAA"/>
    <w:rsid w:val="005F401B"/>
    <w:rsid w:val="005F79FB"/>
    <w:rsid w:val="00604406"/>
    <w:rsid w:val="00605F4A"/>
    <w:rsid w:val="00607822"/>
    <w:rsid w:val="006103AA"/>
    <w:rsid w:val="00613BBF"/>
    <w:rsid w:val="006154EC"/>
    <w:rsid w:val="00617C7F"/>
    <w:rsid w:val="00622B80"/>
    <w:rsid w:val="006379DD"/>
    <w:rsid w:val="00640968"/>
    <w:rsid w:val="0064139A"/>
    <w:rsid w:val="00656473"/>
    <w:rsid w:val="00661C6E"/>
    <w:rsid w:val="00670B44"/>
    <w:rsid w:val="00676BD1"/>
    <w:rsid w:val="00677EA9"/>
    <w:rsid w:val="00682134"/>
    <w:rsid w:val="006857D5"/>
    <w:rsid w:val="006D1E02"/>
    <w:rsid w:val="006D75F0"/>
    <w:rsid w:val="006E024F"/>
    <w:rsid w:val="006E4E81"/>
    <w:rsid w:val="00707A27"/>
    <w:rsid w:val="00707F7D"/>
    <w:rsid w:val="00717AF6"/>
    <w:rsid w:val="00717EC5"/>
    <w:rsid w:val="00726EB6"/>
    <w:rsid w:val="0075123A"/>
    <w:rsid w:val="00773173"/>
    <w:rsid w:val="007756A8"/>
    <w:rsid w:val="007A1D76"/>
    <w:rsid w:val="007A4035"/>
    <w:rsid w:val="007A57F2"/>
    <w:rsid w:val="007B1333"/>
    <w:rsid w:val="007C2C7C"/>
    <w:rsid w:val="007C60AD"/>
    <w:rsid w:val="007C66E5"/>
    <w:rsid w:val="007F4AEB"/>
    <w:rsid w:val="007F5746"/>
    <w:rsid w:val="007F6AFC"/>
    <w:rsid w:val="007F75B2"/>
    <w:rsid w:val="008043C4"/>
    <w:rsid w:val="008102CF"/>
    <w:rsid w:val="008208BD"/>
    <w:rsid w:val="008230AD"/>
    <w:rsid w:val="00827AD1"/>
    <w:rsid w:val="0083167F"/>
    <w:rsid w:val="00831B1B"/>
    <w:rsid w:val="00834B42"/>
    <w:rsid w:val="008378AD"/>
    <w:rsid w:val="00847C38"/>
    <w:rsid w:val="008578B8"/>
    <w:rsid w:val="008616EF"/>
    <w:rsid w:val="00861D0E"/>
    <w:rsid w:val="00867569"/>
    <w:rsid w:val="008741E8"/>
    <w:rsid w:val="00874E6D"/>
    <w:rsid w:val="00884F87"/>
    <w:rsid w:val="00892E6A"/>
    <w:rsid w:val="008A750A"/>
    <w:rsid w:val="008C384C"/>
    <w:rsid w:val="008D0264"/>
    <w:rsid w:val="008D0F11"/>
    <w:rsid w:val="008D7AF2"/>
    <w:rsid w:val="008F0A2F"/>
    <w:rsid w:val="008F16DD"/>
    <w:rsid w:val="008F384B"/>
    <w:rsid w:val="008F57A7"/>
    <w:rsid w:val="008F667B"/>
    <w:rsid w:val="008F73B4"/>
    <w:rsid w:val="00902588"/>
    <w:rsid w:val="0091148E"/>
    <w:rsid w:val="00913707"/>
    <w:rsid w:val="00961AFB"/>
    <w:rsid w:val="00962109"/>
    <w:rsid w:val="00965945"/>
    <w:rsid w:val="009811B7"/>
    <w:rsid w:val="009912F5"/>
    <w:rsid w:val="009A0764"/>
    <w:rsid w:val="009A13DF"/>
    <w:rsid w:val="009A49DE"/>
    <w:rsid w:val="009B55B1"/>
    <w:rsid w:val="009C6D23"/>
    <w:rsid w:val="009D58A5"/>
    <w:rsid w:val="009F6CEB"/>
    <w:rsid w:val="00A04B43"/>
    <w:rsid w:val="00A31020"/>
    <w:rsid w:val="00A355A9"/>
    <w:rsid w:val="00A40FCC"/>
    <w:rsid w:val="00A42B22"/>
    <w:rsid w:val="00A4343D"/>
    <w:rsid w:val="00A4770F"/>
    <w:rsid w:val="00A502F1"/>
    <w:rsid w:val="00A51EEC"/>
    <w:rsid w:val="00A70A83"/>
    <w:rsid w:val="00A75A4A"/>
    <w:rsid w:val="00A81EB3"/>
    <w:rsid w:val="00A86CF4"/>
    <w:rsid w:val="00AA2FD5"/>
    <w:rsid w:val="00AC4868"/>
    <w:rsid w:val="00AD7F2E"/>
    <w:rsid w:val="00AE6615"/>
    <w:rsid w:val="00AF23FD"/>
    <w:rsid w:val="00B00C1D"/>
    <w:rsid w:val="00B14061"/>
    <w:rsid w:val="00B23B26"/>
    <w:rsid w:val="00B33B1C"/>
    <w:rsid w:val="00B356C2"/>
    <w:rsid w:val="00B435A3"/>
    <w:rsid w:val="00B812CB"/>
    <w:rsid w:val="00B85CC6"/>
    <w:rsid w:val="00B94165"/>
    <w:rsid w:val="00BA439F"/>
    <w:rsid w:val="00BA6370"/>
    <w:rsid w:val="00BB120A"/>
    <w:rsid w:val="00BB2082"/>
    <w:rsid w:val="00BC718E"/>
    <w:rsid w:val="00BE1327"/>
    <w:rsid w:val="00C047AC"/>
    <w:rsid w:val="00C22766"/>
    <w:rsid w:val="00C269D4"/>
    <w:rsid w:val="00C4160D"/>
    <w:rsid w:val="00C42790"/>
    <w:rsid w:val="00C53EDF"/>
    <w:rsid w:val="00C61DAF"/>
    <w:rsid w:val="00C71CA5"/>
    <w:rsid w:val="00C72B82"/>
    <w:rsid w:val="00C8406E"/>
    <w:rsid w:val="00CA102D"/>
    <w:rsid w:val="00CA58C5"/>
    <w:rsid w:val="00CA6106"/>
    <w:rsid w:val="00CA6C71"/>
    <w:rsid w:val="00CB2709"/>
    <w:rsid w:val="00CB6A5B"/>
    <w:rsid w:val="00CB6F89"/>
    <w:rsid w:val="00CC6423"/>
    <w:rsid w:val="00CD663F"/>
    <w:rsid w:val="00CE228C"/>
    <w:rsid w:val="00CF545B"/>
    <w:rsid w:val="00CF6369"/>
    <w:rsid w:val="00D02952"/>
    <w:rsid w:val="00D272F8"/>
    <w:rsid w:val="00D27D69"/>
    <w:rsid w:val="00D448C2"/>
    <w:rsid w:val="00D617A9"/>
    <w:rsid w:val="00D6496E"/>
    <w:rsid w:val="00D666C3"/>
    <w:rsid w:val="00D67975"/>
    <w:rsid w:val="00D725E9"/>
    <w:rsid w:val="00D82AC5"/>
    <w:rsid w:val="00D871FB"/>
    <w:rsid w:val="00DA758A"/>
    <w:rsid w:val="00DB07BC"/>
    <w:rsid w:val="00DB424A"/>
    <w:rsid w:val="00DC7261"/>
    <w:rsid w:val="00DD15FF"/>
    <w:rsid w:val="00DD35DE"/>
    <w:rsid w:val="00DD74E5"/>
    <w:rsid w:val="00DE1379"/>
    <w:rsid w:val="00DE387F"/>
    <w:rsid w:val="00DE3D47"/>
    <w:rsid w:val="00DF2E6D"/>
    <w:rsid w:val="00DF47FE"/>
    <w:rsid w:val="00E141F0"/>
    <w:rsid w:val="00E20BB6"/>
    <w:rsid w:val="00E26704"/>
    <w:rsid w:val="00E269D5"/>
    <w:rsid w:val="00E27915"/>
    <w:rsid w:val="00E31980"/>
    <w:rsid w:val="00E32D34"/>
    <w:rsid w:val="00E33717"/>
    <w:rsid w:val="00E413CF"/>
    <w:rsid w:val="00E53E31"/>
    <w:rsid w:val="00E6423C"/>
    <w:rsid w:val="00E728A4"/>
    <w:rsid w:val="00E85A70"/>
    <w:rsid w:val="00E93830"/>
    <w:rsid w:val="00E93E0E"/>
    <w:rsid w:val="00EB1C8D"/>
    <w:rsid w:val="00EB1ED3"/>
    <w:rsid w:val="00EB20B4"/>
    <w:rsid w:val="00EC74EC"/>
    <w:rsid w:val="00ED77A2"/>
    <w:rsid w:val="00EE11DC"/>
    <w:rsid w:val="00EF02A3"/>
    <w:rsid w:val="00EF4BC8"/>
    <w:rsid w:val="00F015C8"/>
    <w:rsid w:val="00F077A9"/>
    <w:rsid w:val="00F119AB"/>
    <w:rsid w:val="00F51EA4"/>
    <w:rsid w:val="00F54CF7"/>
    <w:rsid w:val="00F802BA"/>
    <w:rsid w:val="00F91F1C"/>
    <w:rsid w:val="00F96B73"/>
    <w:rsid w:val="00FB687C"/>
    <w:rsid w:val="00FC41D3"/>
    <w:rsid w:val="00FD6861"/>
    <w:rsid w:val="00FE645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0071bc"/>
    </o:shapedefaults>
    <o:shapelayout v:ext="edit">
      <o:idmap v:ext="edit" data="1"/>
    </o:shapelayout>
  </w:shapeDefaults>
  <w:decimalSymbol w:val=","/>
  <w:listSeparator w:val=";"/>
  <w14:docId w14:val="7CCBFC33"/>
  <w15:docId w15:val="{C55BD9BB-A4D5-442F-854D-BD2BD10E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rsid w:val="00CF6369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CF6369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227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584227"/>
    <w:rPr>
      <w:rFonts w:ascii="Arial" w:hAnsi="Arial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icpv\rychl&#233;%20informace_anal&#253;zy\2018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F8A5-4A7E-43B5-9B37-7805805B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374</TotalTime>
  <Pages>4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Lukáš Pokorný</cp:lastModifiedBy>
  <cp:revision>122</cp:revision>
  <cp:lastPrinted>2019-07-16T06:47:00Z</cp:lastPrinted>
  <dcterms:created xsi:type="dcterms:W3CDTF">2019-04-11T16:16:00Z</dcterms:created>
  <dcterms:modified xsi:type="dcterms:W3CDTF">2019-07-16T07:04:00Z</dcterms:modified>
</cp:coreProperties>
</file>