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2ECED" w14:textId="53A54E5A" w:rsidR="00827E58" w:rsidRPr="000B5A54" w:rsidRDefault="00A145A6" w:rsidP="00827E58">
      <w:pPr>
        <w:pStyle w:val="Datum"/>
      </w:pPr>
      <w:r w:rsidRPr="000B5A54">
        <w:t>6 March </w:t>
      </w:r>
      <w:r w:rsidR="00A07B94" w:rsidRPr="000B5A54">
        <w:t>2026</w:t>
      </w:r>
    </w:p>
    <w:p w14:paraId="1CE832AA" w14:textId="76DF4254" w:rsidR="00827E58" w:rsidRPr="000B5A54" w:rsidRDefault="00827E58" w:rsidP="00827E58">
      <w:pPr>
        <w:pStyle w:val="Nzev"/>
        <w:rPr>
          <w:color w:val="C00000"/>
        </w:rPr>
      </w:pPr>
      <w:r w:rsidRPr="000B5A54">
        <w:rPr>
          <w:color w:val="C00000"/>
        </w:rPr>
        <w:t xml:space="preserve">Development of the Czech labour market in the </w:t>
      </w:r>
      <w:r w:rsidR="00A145A6" w:rsidRPr="000B5A54">
        <w:rPr>
          <w:color w:val="C00000"/>
        </w:rPr>
        <w:t xml:space="preserve">Q4 </w:t>
      </w:r>
      <w:r w:rsidR="004652FB" w:rsidRPr="000B5A54">
        <w:rPr>
          <w:color w:val="C00000"/>
        </w:rPr>
        <w:t>2025</w:t>
      </w:r>
    </w:p>
    <w:p w14:paraId="09C3F70B" w14:textId="3CA87BD7" w:rsidR="004D6AC7" w:rsidRPr="000B5A54" w:rsidRDefault="00615EAB" w:rsidP="001F059D">
      <w:pPr>
        <w:pStyle w:val="Perex"/>
        <w:spacing w:after="0"/>
        <w:rPr>
          <w:szCs w:val="20"/>
        </w:rPr>
      </w:pPr>
      <w:r w:rsidRPr="000B5A54">
        <w:rPr>
          <w:szCs w:val="20"/>
        </w:rPr>
        <w:t>The average wage i</w:t>
      </w:r>
      <w:r w:rsidR="00D53338" w:rsidRPr="000B5A54">
        <w:rPr>
          <w:szCs w:val="20"/>
        </w:rPr>
        <w:t>ncreased in nominal terms by 7.</w:t>
      </w:r>
      <w:r w:rsidR="004652FB" w:rsidRPr="000B5A54">
        <w:rPr>
          <w:szCs w:val="20"/>
        </w:rPr>
        <w:t>4</w:t>
      </w:r>
      <w:r w:rsidRPr="000B5A54">
        <w:rPr>
          <w:szCs w:val="20"/>
        </w:rPr>
        <w:t xml:space="preserve">%, year-on-year </w:t>
      </w:r>
      <w:r w:rsidR="00D53338" w:rsidRPr="000B5A54">
        <w:rPr>
          <w:szCs w:val="20"/>
        </w:rPr>
        <w:t xml:space="preserve">(y-o-y), in real terms by </w:t>
      </w:r>
      <w:r w:rsidR="004652FB" w:rsidRPr="000B5A54">
        <w:rPr>
          <w:szCs w:val="20"/>
        </w:rPr>
        <w:t>5</w:t>
      </w:r>
      <w:r w:rsidR="00D53338" w:rsidRPr="000B5A54">
        <w:rPr>
          <w:szCs w:val="20"/>
        </w:rPr>
        <w:t>.</w:t>
      </w:r>
      <w:r w:rsidR="004652FB" w:rsidRPr="000B5A54">
        <w:rPr>
          <w:szCs w:val="20"/>
        </w:rPr>
        <w:t>1</w:t>
      </w:r>
      <w:r w:rsidRPr="000B5A54">
        <w:rPr>
          <w:szCs w:val="20"/>
        </w:rPr>
        <w:t xml:space="preserve">%. </w:t>
      </w:r>
      <w:r w:rsidR="004D6AC7" w:rsidRPr="000B5A54">
        <w:rPr>
          <w:szCs w:val="20"/>
        </w:rPr>
        <w:t xml:space="preserve">Trends in main indicators of the Czech labour market were </w:t>
      </w:r>
      <w:r w:rsidR="002A0FFF" w:rsidRPr="000B5A54">
        <w:rPr>
          <w:szCs w:val="20"/>
        </w:rPr>
        <w:t>not very pronounced</w:t>
      </w:r>
      <w:r w:rsidR="004D6AC7" w:rsidRPr="000B5A54">
        <w:rPr>
          <w:szCs w:val="20"/>
        </w:rPr>
        <w:t xml:space="preserve">, the unemployment continued to gradually increase, recently faster in females. People in their forties and fifties dominate the labour market. </w:t>
      </w:r>
    </w:p>
    <w:p w14:paraId="6DDBF9B2" w14:textId="0B6B166E" w:rsidR="00827E58" w:rsidRPr="000B5A54" w:rsidRDefault="00827E58" w:rsidP="00827E58"/>
    <w:p w14:paraId="2B070685" w14:textId="77777777" w:rsidR="00827E58" w:rsidRPr="000B5A54" w:rsidRDefault="00827E58" w:rsidP="00827E58">
      <w:pPr>
        <w:rPr>
          <w:b/>
        </w:rPr>
      </w:pPr>
      <w:r w:rsidRPr="000B5A54">
        <w:rPr>
          <w:b/>
        </w:rPr>
        <w:t xml:space="preserve">Employment, unemployment, and economic inactivity </w:t>
      </w:r>
    </w:p>
    <w:p w14:paraId="081C3424" w14:textId="55272824" w:rsidR="00037979" w:rsidRPr="000B5A54" w:rsidRDefault="00037979" w:rsidP="007C50CD">
      <w:pPr>
        <w:rPr>
          <w:lang w:val="en-GB"/>
        </w:rPr>
      </w:pPr>
      <w:r w:rsidRPr="000B5A54">
        <w:t xml:space="preserve">For the labour market, it is the employment rate that is a key indicator. It virtually stagnated in the Q4 2025 (the y-o-y decrease by 0.1 percentage point (p. p.) to 75.7%). </w:t>
      </w:r>
      <w:r w:rsidR="00EE7FCD" w:rsidRPr="000B5A54">
        <w:t xml:space="preserve">In absolute numbers of the employed, movements are affected by demographic factors, including migration, which also change internal structures according to age and now they mainly show an ongoing trend of aging of the working population. </w:t>
      </w:r>
      <w:r w:rsidR="007C50CD" w:rsidRPr="000B5A54">
        <w:rPr>
          <w:lang w:val="en-GB"/>
        </w:rPr>
        <w:t>Results of the Labour Force Sample Survey (LFSS)</w:t>
      </w:r>
      <w:r w:rsidR="00F23561" w:rsidRPr="000B5A54">
        <w:rPr>
          <w:lang w:val="en-GB"/>
        </w:rPr>
        <w:t xml:space="preserve"> for the Q4 2025 </w:t>
      </w:r>
      <w:r w:rsidRPr="000B5A54">
        <w:rPr>
          <w:lang w:val="en-GB"/>
        </w:rPr>
        <w:t>show an increase in the total number of both the employed and the unemployed, whereas the number of the economically inactive was lower, year-on-year.</w:t>
      </w:r>
    </w:p>
    <w:p w14:paraId="5A7EFF1B" w14:textId="77777777" w:rsidR="00A15069" w:rsidRPr="000B5A54" w:rsidRDefault="00A15069" w:rsidP="00F23561">
      <w:pPr>
        <w:rPr>
          <w:spacing w:val="-2"/>
        </w:rPr>
      </w:pPr>
    </w:p>
    <w:p w14:paraId="74D832A0" w14:textId="4746BEBC" w:rsidR="00991423" w:rsidRPr="000B5A54" w:rsidRDefault="00A15069" w:rsidP="00F23561">
      <w:pPr>
        <w:rPr>
          <w:lang w:val="en-GB"/>
        </w:rPr>
      </w:pPr>
      <w:r w:rsidRPr="000B5A54">
        <w:rPr>
          <w:lang w:val="en-GB"/>
        </w:rPr>
        <w:t>The number of working persons increased by 6</w:t>
      </w:r>
      <w:r w:rsidR="00991423" w:rsidRPr="000B5A54">
        <w:rPr>
          <w:lang w:val="en-GB"/>
        </w:rPr>
        <w:t>8</w:t>
      </w:r>
      <w:r w:rsidRPr="000B5A54">
        <w:rPr>
          <w:lang w:val="en-GB"/>
        </w:rPr>
        <w:t>.</w:t>
      </w:r>
      <w:r w:rsidR="00991423" w:rsidRPr="000B5A54">
        <w:rPr>
          <w:lang w:val="en-GB"/>
        </w:rPr>
        <w:t>2</w:t>
      </w:r>
      <w:r w:rsidRPr="000B5A54">
        <w:rPr>
          <w:lang w:val="en-GB"/>
        </w:rPr>
        <w:t xml:space="preserve"> thousand, year-on-year, </w:t>
      </w:r>
      <w:r w:rsidR="00991423" w:rsidRPr="000B5A54">
        <w:rPr>
          <w:lang w:val="en-GB"/>
        </w:rPr>
        <w:t>which is an increase</w:t>
      </w:r>
      <w:r w:rsidRPr="000B5A54">
        <w:rPr>
          <w:lang w:val="en-GB"/>
        </w:rPr>
        <w:t xml:space="preserve"> by </w:t>
      </w:r>
      <w:r w:rsidR="00991423" w:rsidRPr="000B5A54">
        <w:rPr>
          <w:lang w:val="en-GB"/>
        </w:rPr>
        <w:t>1</w:t>
      </w:r>
      <w:r w:rsidRPr="000B5A54">
        <w:rPr>
          <w:lang w:val="en-GB"/>
        </w:rPr>
        <w:t>.3%</w:t>
      </w:r>
      <w:r w:rsidR="00991423" w:rsidRPr="000B5A54">
        <w:rPr>
          <w:lang w:val="en-GB"/>
        </w:rPr>
        <w:t>.</w:t>
      </w:r>
      <w:r w:rsidR="00A05CD3" w:rsidRPr="000B5A54">
        <w:rPr>
          <w:lang w:val="en-GB"/>
        </w:rPr>
        <w:t xml:space="preserve"> In females, the increase was by 78.3 thousand, whereas the number of working males decreased by 10.1 thousand persons. This </w:t>
      </w:r>
      <w:r w:rsidR="004D6AC7" w:rsidRPr="000B5A54">
        <w:rPr>
          <w:spacing w:val="-2"/>
        </w:rPr>
        <w:t>opposing</w:t>
      </w:r>
      <w:r w:rsidR="00A05CD3" w:rsidRPr="000B5A54">
        <w:rPr>
          <w:spacing w:val="-2"/>
        </w:rPr>
        <w:t xml:space="preserve"> trend was not a novelty; it already peaked in the first half of 2025 and now it is already rather exhausted. </w:t>
      </w:r>
    </w:p>
    <w:p w14:paraId="7581F179" w14:textId="77777777" w:rsidR="0036406D" w:rsidRPr="000B5A54" w:rsidRDefault="0036406D" w:rsidP="00F23561">
      <w:pPr>
        <w:rPr>
          <w:spacing w:val="-2"/>
          <w:szCs w:val="20"/>
        </w:rPr>
      </w:pPr>
    </w:p>
    <w:p w14:paraId="13E8FA83" w14:textId="2A0C0135" w:rsidR="0036406D" w:rsidRPr="000B5A54" w:rsidRDefault="0036406D" w:rsidP="00F23561">
      <w:pPr>
        <w:rPr>
          <w:spacing w:val="-2"/>
          <w:szCs w:val="20"/>
        </w:rPr>
      </w:pPr>
      <w:r w:rsidRPr="000B5A54">
        <w:rPr>
          <w:spacing w:val="-2"/>
          <w:szCs w:val="20"/>
        </w:rPr>
        <w:t>In total, employment of people living in dwellings (flats) reached CZK 5 272.2 thousand persons. In terms of age, mainly marginal groups contributed to the year-on-year increment. The age group of 60+ years contributed the most (by 79.5 thousand)</w:t>
      </w:r>
      <w:r w:rsidR="00C2586C">
        <w:rPr>
          <w:spacing w:val="-2"/>
          <w:szCs w:val="20"/>
        </w:rPr>
        <w:t>,</w:t>
      </w:r>
      <w:r w:rsidRPr="000B5A54">
        <w:rPr>
          <w:spacing w:val="-2"/>
          <w:szCs w:val="20"/>
        </w:rPr>
        <w:t xml:space="preserve"> followed by </w:t>
      </w:r>
      <w:r w:rsidR="00FC11A1" w:rsidRPr="000B5A54">
        <w:rPr>
          <w:spacing w:val="-2"/>
          <w:szCs w:val="20"/>
        </w:rPr>
        <w:t>the age group of 45–59 years (by 38.5 thousand) and, on the other side, in the youngest age group of 15–24 years, there were by 26.4 thousand persons more. The number of working persons aged 25–44 years decreased, y-o-y.</w:t>
      </w:r>
    </w:p>
    <w:p w14:paraId="73FFDD91" w14:textId="77777777" w:rsidR="0048770A" w:rsidRPr="000B5A54" w:rsidRDefault="0048770A" w:rsidP="0048770A">
      <w:pPr>
        <w:rPr>
          <w:spacing w:val="-2"/>
          <w:szCs w:val="20"/>
        </w:rPr>
      </w:pPr>
    </w:p>
    <w:p w14:paraId="3F85B6B1" w14:textId="214D90DC" w:rsidR="00EF3E92" w:rsidRPr="000B5A54" w:rsidRDefault="004A76F5" w:rsidP="00F23561">
      <w:pPr>
        <w:rPr>
          <w:szCs w:val="20"/>
        </w:rPr>
      </w:pPr>
      <w:r w:rsidRPr="000B5A54">
        <w:rPr>
          <w:spacing w:val="-8"/>
        </w:rPr>
        <w:t>As for the status in employment, all three main categories increased</w:t>
      </w:r>
      <w:r w:rsidR="00AD0915" w:rsidRPr="00AD0915">
        <w:rPr>
          <w:spacing w:val="-8"/>
        </w:rPr>
        <w:t xml:space="preserve"> </w:t>
      </w:r>
      <w:r w:rsidR="00AD0915" w:rsidRPr="000B5A54">
        <w:rPr>
          <w:spacing w:val="-8"/>
        </w:rPr>
        <w:t>this time</w:t>
      </w:r>
      <w:r w:rsidRPr="000B5A54">
        <w:rPr>
          <w:spacing w:val="-8"/>
        </w:rPr>
        <w:t xml:space="preserve">; </w:t>
      </w:r>
      <w:r w:rsidR="00A40525" w:rsidRPr="000B5A54">
        <w:rPr>
          <w:spacing w:val="-8"/>
        </w:rPr>
        <w:t xml:space="preserve">the number of working persons with the status of employees increased by 33.2 thousand, the number of </w:t>
      </w:r>
      <w:r w:rsidR="00A40525" w:rsidRPr="000B5A54">
        <w:rPr>
          <w:szCs w:val="20"/>
        </w:rPr>
        <w:t xml:space="preserve">the self-employed (own-account workers) increased by 34.0 thousand, and </w:t>
      </w:r>
      <w:r w:rsidR="00D2140E" w:rsidRPr="000B5A54">
        <w:rPr>
          <w:szCs w:val="20"/>
        </w:rPr>
        <w:t xml:space="preserve">the number of </w:t>
      </w:r>
      <w:r w:rsidR="00A40525" w:rsidRPr="000B5A54">
        <w:rPr>
          <w:szCs w:val="20"/>
        </w:rPr>
        <w:t xml:space="preserve">employers increased by 2.3 thousand, year-on-year. The share of </w:t>
      </w:r>
      <w:r w:rsidR="00D2140E" w:rsidRPr="000B5A54">
        <w:rPr>
          <w:szCs w:val="20"/>
        </w:rPr>
        <w:t>entrepreneurs</w:t>
      </w:r>
      <w:r w:rsidR="00A40525" w:rsidRPr="000B5A54">
        <w:rPr>
          <w:szCs w:val="20"/>
        </w:rPr>
        <w:t xml:space="preserve"> in the total employment was 15.9% in the Q4 2025. </w:t>
      </w:r>
      <w:r w:rsidR="00D2140E" w:rsidRPr="000B5A54">
        <w:rPr>
          <w:szCs w:val="20"/>
        </w:rPr>
        <w:t xml:space="preserve"> </w:t>
      </w:r>
    </w:p>
    <w:p w14:paraId="58FC6CC3" w14:textId="77777777" w:rsidR="0048770A" w:rsidRPr="000B5A54" w:rsidRDefault="0048770A" w:rsidP="0048770A">
      <w:pPr>
        <w:rPr>
          <w:spacing w:val="-2"/>
          <w:szCs w:val="20"/>
        </w:rPr>
      </w:pPr>
    </w:p>
    <w:p w14:paraId="46DEBFAC" w14:textId="06B23B18" w:rsidR="00EF3E92" w:rsidRDefault="000358D2" w:rsidP="00F23561">
      <w:pPr>
        <w:rPr>
          <w:szCs w:val="20"/>
        </w:rPr>
      </w:pPr>
      <w:r w:rsidRPr="000B5A54">
        <w:rPr>
          <w:szCs w:val="20"/>
        </w:rPr>
        <w:t>The employment in the</w:t>
      </w:r>
      <w:r w:rsidR="00EF3E92" w:rsidRPr="000B5A54">
        <w:rPr>
          <w:szCs w:val="20"/>
        </w:rPr>
        <w:t xml:space="preserve"> primary and the secondary</w:t>
      </w:r>
      <w:r w:rsidRPr="000B5A54">
        <w:rPr>
          <w:szCs w:val="20"/>
        </w:rPr>
        <w:t xml:space="preserve"> sector</w:t>
      </w:r>
      <w:r w:rsidR="00EF3E92" w:rsidRPr="000B5A54">
        <w:rPr>
          <w:szCs w:val="20"/>
        </w:rPr>
        <w:t xml:space="preserve"> slightly</w:t>
      </w:r>
      <w:r w:rsidRPr="000B5A54">
        <w:rPr>
          <w:szCs w:val="20"/>
        </w:rPr>
        <w:t xml:space="preserve"> </w:t>
      </w:r>
      <w:r w:rsidR="00EF3E92" w:rsidRPr="000B5A54">
        <w:rPr>
          <w:szCs w:val="20"/>
        </w:rPr>
        <w:t>de</w:t>
      </w:r>
      <w:r w:rsidRPr="000B5A54">
        <w:rPr>
          <w:szCs w:val="20"/>
        </w:rPr>
        <w:t>creased</w:t>
      </w:r>
      <w:r w:rsidR="004A76F5" w:rsidRPr="000B5A54">
        <w:rPr>
          <w:szCs w:val="20"/>
        </w:rPr>
        <w:t xml:space="preserve">; only the tertiary sector, where we can find an increase by 115.8 thousand, ensured the overall growth of </w:t>
      </w:r>
      <w:r w:rsidR="00AD0915">
        <w:rPr>
          <w:szCs w:val="20"/>
        </w:rPr>
        <w:t xml:space="preserve">the </w:t>
      </w:r>
      <w:r w:rsidR="004A76F5" w:rsidRPr="000B5A54">
        <w:rPr>
          <w:szCs w:val="20"/>
        </w:rPr>
        <w:t xml:space="preserve">employment. 10 years ago, in the Q4 2015, 58.8% of all working persons worked in the tertiary sector, whereas currently it is already 63.2%. </w:t>
      </w:r>
    </w:p>
    <w:p w14:paraId="70C0E590" w14:textId="77777777" w:rsidR="00DC2023" w:rsidRPr="000B5A54" w:rsidRDefault="00DC2023" w:rsidP="00F23561">
      <w:pPr>
        <w:rPr>
          <w:szCs w:val="20"/>
        </w:rPr>
      </w:pPr>
    </w:p>
    <w:p w14:paraId="78EC6497" w14:textId="6A36E5F5" w:rsidR="00C95E5C" w:rsidRPr="000B5A54" w:rsidRDefault="00C95E5C" w:rsidP="00F23561">
      <w:r w:rsidRPr="000B5A54">
        <w:t>The employment</w:t>
      </w:r>
      <w:r w:rsidR="00E51436" w:rsidRPr="000B5A54">
        <w:t xml:space="preserve"> shift</w:t>
      </w:r>
      <w:r w:rsidRPr="000B5A54">
        <w:t xml:space="preserve"> is also accompanied by an increase in the number of those with higher education</w:t>
      </w:r>
      <w:r w:rsidR="00BE63A0" w:rsidRPr="000B5A54">
        <w:t xml:space="preserve">, the number of whom was already 1 540.8 thousand (29.2% of the total employment), which is a year-on-year increase by 55.3 thousand. </w:t>
      </w:r>
    </w:p>
    <w:p w14:paraId="0DF05B1D" w14:textId="77777777" w:rsidR="00F23561" w:rsidRPr="000B5A54" w:rsidRDefault="00F23561" w:rsidP="00F23561"/>
    <w:p w14:paraId="03AD61F7" w14:textId="3C18658F" w:rsidR="00127355" w:rsidRPr="000B5A54" w:rsidRDefault="00127355" w:rsidP="00F23561">
      <w:pPr>
        <w:rPr>
          <w:szCs w:val="20"/>
        </w:rPr>
      </w:pPr>
      <w:r w:rsidRPr="000B5A54">
        <w:rPr>
          <w:szCs w:val="20"/>
        </w:rPr>
        <w:t>In the Q4 2025, 514.2 thousand persons worked in</w:t>
      </w:r>
      <w:r w:rsidR="00932349" w:rsidRPr="000B5A54">
        <w:rPr>
          <w:szCs w:val="20"/>
        </w:rPr>
        <w:t xml:space="preserve"> their</w:t>
      </w:r>
      <w:r w:rsidRPr="000B5A54">
        <w:rPr>
          <w:szCs w:val="20"/>
        </w:rPr>
        <w:t xml:space="preserve"> main job part time, which is by 30.9 thousand more</w:t>
      </w:r>
      <w:r w:rsidR="00123D4A">
        <w:rPr>
          <w:szCs w:val="20"/>
        </w:rPr>
        <w:t>, year-on-year</w:t>
      </w:r>
      <w:r w:rsidRPr="000B5A54">
        <w:rPr>
          <w:szCs w:val="20"/>
        </w:rPr>
        <w:t xml:space="preserve"> (an increase by 6.4%). </w:t>
      </w:r>
      <w:r w:rsidR="00D108D6" w:rsidRPr="000B5A54">
        <w:rPr>
          <w:szCs w:val="20"/>
        </w:rPr>
        <w:t xml:space="preserve">Part-time jobs are </w:t>
      </w:r>
      <w:r w:rsidR="00932349" w:rsidRPr="000B5A54">
        <w:rPr>
          <w:szCs w:val="20"/>
        </w:rPr>
        <w:t>pre</w:t>
      </w:r>
      <w:r w:rsidR="00D108D6" w:rsidRPr="000B5A54">
        <w:rPr>
          <w:szCs w:val="20"/>
        </w:rPr>
        <w:t>dominantly used by caring females; among men, they are used more</w:t>
      </w:r>
      <w:r w:rsidR="00932349" w:rsidRPr="000B5A54">
        <w:rPr>
          <w:szCs w:val="20"/>
        </w:rPr>
        <w:t xml:space="preserve"> solely</w:t>
      </w:r>
      <w:r w:rsidR="00D108D6" w:rsidRPr="000B5A54">
        <w:rPr>
          <w:szCs w:val="20"/>
        </w:rPr>
        <w:t xml:space="preserve"> in the age group of 60+ years. </w:t>
      </w:r>
    </w:p>
    <w:p w14:paraId="42E448A4" w14:textId="77777777" w:rsidR="00F23561" w:rsidRPr="000B5A54" w:rsidRDefault="00F23561" w:rsidP="00F23561"/>
    <w:p w14:paraId="335B2028" w14:textId="50BA7DE3" w:rsidR="000358D2" w:rsidRPr="000B5A54" w:rsidRDefault="004D6AC7" w:rsidP="00F23561">
      <w:pPr>
        <w:rPr>
          <w:szCs w:val="20"/>
        </w:rPr>
      </w:pPr>
      <w:r w:rsidRPr="000B5A54">
        <w:rPr>
          <w:szCs w:val="20"/>
        </w:rPr>
        <w:t xml:space="preserve">The </w:t>
      </w:r>
      <w:r w:rsidR="000358D2" w:rsidRPr="000B5A54">
        <w:rPr>
          <w:szCs w:val="20"/>
        </w:rPr>
        <w:t>un</w:t>
      </w:r>
      <w:r w:rsidRPr="000B5A54">
        <w:rPr>
          <w:szCs w:val="20"/>
        </w:rPr>
        <w:t xml:space="preserve">employment </w:t>
      </w:r>
      <w:r w:rsidR="000358D2" w:rsidRPr="000B5A54">
        <w:rPr>
          <w:szCs w:val="20"/>
        </w:rPr>
        <w:t>continued to gradually increase; in the year-on-year comparison, the number of persons seeking a job increased by 24.7 thousand to 158.2 thousand. The increase affected both sexes; the number of unemployed females increased by 9.1 thousand to 82.1 thousand, the number of unemployed males by 15.6 thousand to 76.1 thousand; the trends turned around during the year</w:t>
      </w:r>
      <w:r w:rsidR="007625C1" w:rsidRPr="000B5A54">
        <w:rPr>
          <w:szCs w:val="20"/>
        </w:rPr>
        <w:t xml:space="preserve"> to the disadvantage of females</w:t>
      </w:r>
      <w:r w:rsidR="005653F1" w:rsidRPr="000B5A54">
        <w:t>. Currently, mainly persons in</w:t>
      </w:r>
      <w:r w:rsidR="008313AC" w:rsidRPr="000B5A54">
        <w:t xml:space="preserve"> </w:t>
      </w:r>
      <w:r w:rsidR="00C330E4" w:rsidRPr="000B5A54">
        <w:t>their</w:t>
      </w:r>
      <w:r w:rsidR="005653F1" w:rsidRPr="000B5A54">
        <w:t xml:space="preserve"> lower middle age become unemployed; the highest number of the unemployed was in the age group of 30–44 years. There were 22.7 thousand males and 31.5 thousand females unemployed in that age.</w:t>
      </w:r>
    </w:p>
    <w:p w14:paraId="4B6FCE0F" w14:textId="77777777" w:rsidR="0048770A" w:rsidRPr="000B5A54" w:rsidRDefault="0048770A" w:rsidP="0048770A">
      <w:pPr>
        <w:rPr>
          <w:spacing w:val="-2"/>
          <w:szCs w:val="20"/>
        </w:rPr>
      </w:pPr>
    </w:p>
    <w:p w14:paraId="0798397A" w14:textId="5730F269" w:rsidR="00AE541D" w:rsidRPr="000B5A54" w:rsidRDefault="008F7A13" w:rsidP="00F23561">
      <w:pPr>
        <w:rPr>
          <w:lang w:val="en-GB"/>
        </w:rPr>
      </w:pPr>
      <w:r w:rsidRPr="000B5A54">
        <w:rPr>
          <w:lang w:val="en-GB"/>
        </w:rPr>
        <w:t xml:space="preserve">The number of the unemployed who were jobless for one year or </w:t>
      </w:r>
      <w:r w:rsidR="00115689" w:rsidRPr="000B5A54">
        <w:rPr>
          <w:lang w:val="en-GB"/>
        </w:rPr>
        <w:t>longer</w:t>
      </w:r>
      <w:r w:rsidRPr="000B5A54">
        <w:rPr>
          <w:lang w:val="en-GB"/>
        </w:rPr>
        <w:t xml:space="preserve"> (the long-term unemployed) </w:t>
      </w:r>
      <w:r w:rsidR="00AE541D" w:rsidRPr="000B5A54">
        <w:rPr>
          <w:lang w:val="en-GB"/>
        </w:rPr>
        <w:t>also increased, year-on-year, by 12.9 thousand to 52</w:t>
      </w:r>
      <w:r w:rsidRPr="000B5A54">
        <w:rPr>
          <w:lang w:val="en-GB"/>
        </w:rPr>
        <w:t>.</w:t>
      </w:r>
      <w:r w:rsidR="00AE541D" w:rsidRPr="000B5A54">
        <w:rPr>
          <w:lang w:val="en-GB"/>
        </w:rPr>
        <w:t>2</w:t>
      </w:r>
      <w:r w:rsidRPr="000B5A54">
        <w:rPr>
          <w:lang w:val="en-GB"/>
        </w:rPr>
        <w:t> thousand</w:t>
      </w:r>
      <w:r w:rsidR="00AE541D" w:rsidRPr="000B5A54">
        <w:rPr>
          <w:lang w:val="en-GB"/>
        </w:rPr>
        <w:t xml:space="preserve">; currently, they already made almost a third of the unemployment. </w:t>
      </w:r>
    </w:p>
    <w:p w14:paraId="1DC3A4BD" w14:textId="77777777" w:rsidR="00F23561" w:rsidRPr="000B5A54" w:rsidRDefault="00F23561" w:rsidP="00F23561">
      <w:pPr>
        <w:rPr>
          <w:rFonts w:eastAsia="Times New Roman"/>
          <w:bCs/>
          <w:szCs w:val="28"/>
        </w:rPr>
      </w:pPr>
    </w:p>
    <w:p w14:paraId="453F112C" w14:textId="3B615A85" w:rsidR="0037357C" w:rsidRPr="000B5A54" w:rsidRDefault="0037357C" w:rsidP="00F23561">
      <w:r w:rsidRPr="000B5A54">
        <w:t xml:space="preserve">The unemployment rate of the 15–64 years old (according to the ILO definition) increased by 0.4 p. p. to 3.0%. In terms of Regions, the situation continued to be the worst in </w:t>
      </w:r>
      <w:r w:rsidRPr="000B5A54">
        <w:rPr>
          <w:szCs w:val="20"/>
          <w:lang w:val="en-GB"/>
        </w:rPr>
        <w:t xml:space="preserve">the </w:t>
      </w:r>
      <w:r w:rsidRPr="000B5A54">
        <w:rPr>
          <w:i/>
          <w:szCs w:val="20"/>
          <w:lang w:val="en-GB"/>
        </w:rPr>
        <w:t xml:space="preserve">Karlovarský </w:t>
      </w:r>
      <w:r w:rsidRPr="000B5A54">
        <w:rPr>
          <w:szCs w:val="20"/>
          <w:lang w:val="en-GB"/>
        </w:rPr>
        <w:t xml:space="preserve">Region and in </w:t>
      </w:r>
      <w:r w:rsidRPr="000B5A54">
        <w:t xml:space="preserve">the </w:t>
      </w:r>
      <w:r w:rsidRPr="000B5A54">
        <w:rPr>
          <w:i/>
          <w:iCs/>
        </w:rPr>
        <w:t xml:space="preserve">Ústecký </w:t>
      </w:r>
      <w:r w:rsidRPr="000B5A54">
        <w:t xml:space="preserve">Region, where it exceeded a five percent level. </w:t>
      </w:r>
    </w:p>
    <w:p w14:paraId="6A27A69D" w14:textId="77777777" w:rsidR="009C03ED" w:rsidRPr="000B5A54" w:rsidRDefault="009C03ED" w:rsidP="00F23561">
      <w:pPr>
        <w:rPr>
          <w:szCs w:val="20"/>
          <w:lang w:val="en-GB"/>
        </w:rPr>
      </w:pPr>
    </w:p>
    <w:p w14:paraId="5590E2EB" w14:textId="26C5F6E6" w:rsidR="0046637D" w:rsidRPr="000B5A54" w:rsidRDefault="001972AF" w:rsidP="00F23561">
      <w:r>
        <w:rPr>
          <w:szCs w:val="20"/>
          <w:lang w:val="en-GB"/>
        </w:rPr>
        <w:t>The s</w:t>
      </w:r>
      <w:r w:rsidR="0046637D" w:rsidRPr="000B5A54">
        <w:rPr>
          <w:szCs w:val="20"/>
          <w:lang w:val="en-GB"/>
        </w:rPr>
        <w:t xml:space="preserve">urplus labour (persons who do not work, are not actively seeking a job and therefore they do not comply with the ILO requirements for the unemployed, yet they state that they would like to work) decreased by 1.9 thousand to 75.1 thousand. </w:t>
      </w:r>
    </w:p>
    <w:p w14:paraId="35B19D4B" w14:textId="77777777" w:rsidR="00F23561" w:rsidRPr="000B5A54" w:rsidRDefault="00F23561" w:rsidP="008927BC">
      <w:pPr>
        <w:rPr>
          <w:szCs w:val="20"/>
        </w:rPr>
      </w:pPr>
    </w:p>
    <w:p w14:paraId="7FCC1C61" w14:textId="75A20C89" w:rsidR="009C03ED" w:rsidRPr="000B5A54" w:rsidRDefault="006F12B3" w:rsidP="006F12B3">
      <w:pPr>
        <w:rPr>
          <w:i/>
          <w:iCs/>
          <w:lang w:val="en-GB"/>
        </w:rPr>
      </w:pPr>
      <w:r w:rsidRPr="000B5A54">
        <w:rPr>
          <w:i/>
          <w:iCs/>
          <w:lang w:val="en-GB"/>
        </w:rPr>
        <w:t>Note: The LFSS only covers persons living in dwellings (flats), not those living in hostels and similar collective households. It has a negative influence on the capture of some groups of foreigners who often use such ways of housing. Since 2023, the methodology of weighting and grossing up in the LFSS has been adapted to this type of survey, which has had an impact on the time series of absolute data on employment, especially in the breakdown by age group.</w:t>
      </w:r>
      <w:r w:rsidR="009C03ED" w:rsidRPr="000B5A54">
        <w:rPr>
          <w:i/>
          <w:iCs/>
          <w:lang w:val="en-GB"/>
        </w:rPr>
        <w:t xml:space="preserve"> The LFSS weights are newly adjusted according to the results of demographic statistics for each quarter. </w:t>
      </w:r>
    </w:p>
    <w:p w14:paraId="65F9D35B" w14:textId="17F7587F" w:rsidR="00827E58" w:rsidRPr="000B5A54" w:rsidRDefault="00827E58" w:rsidP="00827E58"/>
    <w:p w14:paraId="3C2E3608" w14:textId="77777777" w:rsidR="00827E58" w:rsidRPr="000B5A54" w:rsidRDefault="00827E58" w:rsidP="00827E58">
      <w:pPr>
        <w:rPr>
          <w:b/>
          <w:lang w:val="en-GB"/>
        </w:rPr>
      </w:pPr>
      <w:r w:rsidRPr="000B5A54">
        <w:rPr>
          <w:b/>
          <w:lang w:val="en-GB"/>
        </w:rPr>
        <w:t>Registered number of employees converted to full-time equivalent employees</w:t>
      </w:r>
    </w:p>
    <w:p w14:paraId="1DB67D05" w14:textId="31242B71" w:rsidR="001D299D" w:rsidRPr="000B5A54" w:rsidRDefault="00811828" w:rsidP="00811828">
      <w:pPr>
        <w:pStyle w:val="Perex"/>
        <w:spacing w:after="0"/>
        <w:rPr>
          <w:b w:val="0"/>
          <w:szCs w:val="20"/>
          <w:lang w:eastAsia="cs-CZ"/>
        </w:rPr>
      </w:pPr>
      <w:r w:rsidRPr="000B5A54">
        <w:rPr>
          <w:b w:val="0"/>
          <w:szCs w:val="20"/>
          <w:lang w:eastAsia="cs-CZ"/>
        </w:rPr>
        <w:t xml:space="preserve">Preliminary data of the </w:t>
      </w:r>
      <w:r w:rsidRPr="000B5A54">
        <w:rPr>
          <w:b w:val="0"/>
          <w:lang w:eastAsia="cs-CZ"/>
        </w:rPr>
        <w:t>CZSO’s business</w:t>
      </w:r>
      <w:r w:rsidRPr="000B5A54">
        <w:rPr>
          <w:b w:val="0"/>
          <w:szCs w:val="20"/>
          <w:lang w:eastAsia="cs-CZ"/>
        </w:rPr>
        <w:t xml:space="preserve"> statistics</w:t>
      </w:r>
      <w:r w:rsidR="001D299D" w:rsidRPr="000B5A54">
        <w:rPr>
          <w:b w:val="0"/>
          <w:szCs w:val="20"/>
          <w:lang w:eastAsia="cs-CZ"/>
        </w:rPr>
        <w:t xml:space="preserve"> </w:t>
      </w:r>
      <w:r w:rsidR="005C2065" w:rsidRPr="000B5A54">
        <w:rPr>
          <w:b w:val="0"/>
          <w:szCs w:val="20"/>
          <w:lang w:eastAsia="cs-CZ"/>
        </w:rPr>
        <w:t xml:space="preserve">confirm </w:t>
      </w:r>
      <w:r w:rsidR="00274363" w:rsidRPr="000B5A54">
        <w:rPr>
          <w:b w:val="0"/>
          <w:szCs w:val="20"/>
          <w:lang w:eastAsia="cs-CZ"/>
        </w:rPr>
        <w:t>a not very pronounced</w:t>
      </w:r>
      <w:r w:rsidR="005C2065" w:rsidRPr="000B5A54">
        <w:rPr>
          <w:b w:val="0"/>
          <w:szCs w:val="20"/>
          <w:lang w:eastAsia="cs-CZ"/>
        </w:rPr>
        <w:t xml:space="preserve"> growth</w:t>
      </w:r>
      <w:r w:rsidR="001D299D" w:rsidRPr="000B5A54">
        <w:rPr>
          <w:b w:val="0"/>
          <w:szCs w:val="20"/>
          <w:lang w:eastAsia="cs-CZ"/>
        </w:rPr>
        <w:t xml:space="preserve"> trend in </w:t>
      </w:r>
      <w:r w:rsidR="005C2065" w:rsidRPr="000B5A54">
        <w:rPr>
          <w:b w:val="0"/>
          <w:szCs w:val="20"/>
          <w:lang w:eastAsia="cs-CZ"/>
        </w:rPr>
        <w:t>the Czech economy.</w:t>
      </w:r>
      <w:r w:rsidR="00C556BB" w:rsidRPr="000B5A54">
        <w:rPr>
          <w:b w:val="0"/>
          <w:szCs w:val="20"/>
          <w:lang w:eastAsia="cs-CZ"/>
        </w:rPr>
        <w:t xml:space="preserve"> </w:t>
      </w:r>
      <w:r w:rsidRPr="000B5A54">
        <w:rPr>
          <w:b w:val="0"/>
          <w:szCs w:val="20"/>
          <w:lang w:eastAsia="cs-CZ"/>
        </w:rPr>
        <w:t xml:space="preserve">The registered number of employees </w:t>
      </w:r>
      <w:r w:rsidRPr="000B5A54">
        <w:rPr>
          <w:b w:val="0"/>
          <w:lang w:eastAsia="cs-CZ"/>
        </w:rPr>
        <w:t>in full-time equivalent (FTE) increased, y-o-y, i</w:t>
      </w:r>
      <w:r w:rsidRPr="000B5A54">
        <w:rPr>
          <w:b w:val="0"/>
          <w:szCs w:val="20"/>
          <w:lang w:eastAsia="cs-CZ"/>
        </w:rPr>
        <w:t xml:space="preserve">n the </w:t>
      </w:r>
      <w:r w:rsidR="00A145A6" w:rsidRPr="000B5A54">
        <w:rPr>
          <w:b w:val="0"/>
          <w:szCs w:val="20"/>
          <w:lang w:eastAsia="cs-CZ"/>
        </w:rPr>
        <w:t xml:space="preserve">Q4 </w:t>
      </w:r>
      <w:r w:rsidR="004652FB" w:rsidRPr="000B5A54">
        <w:rPr>
          <w:b w:val="0"/>
          <w:szCs w:val="20"/>
          <w:lang w:eastAsia="cs-CZ"/>
        </w:rPr>
        <w:t>2025</w:t>
      </w:r>
      <w:r w:rsidR="001D299D" w:rsidRPr="000B5A54">
        <w:rPr>
          <w:b w:val="0"/>
          <w:szCs w:val="20"/>
          <w:lang w:eastAsia="cs-CZ"/>
        </w:rPr>
        <w:t xml:space="preserve">, by </w:t>
      </w:r>
      <w:r w:rsidR="00456E13" w:rsidRPr="000B5A54">
        <w:rPr>
          <w:b w:val="0"/>
          <w:szCs w:val="20"/>
          <w:lang w:eastAsia="cs-CZ"/>
        </w:rPr>
        <w:t>9</w:t>
      </w:r>
      <w:r w:rsidR="001D299D" w:rsidRPr="000B5A54">
        <w:rPr>
          <w:b w:val="0"/>
          <w:szCs w:val="20"/>
          <w:lang w:eastAsia="cs-CZ"/>
        </w:rPr>
        <w:t>.</w:t>
      </w:r>
      <w:r w:rsidR="00456E13" w:rsidRPr="000B5A54">
        <w:rPr>
          <w:b w:val="0"/>
          <w:szCs w:val="20"/>
          <w:lang w:eastAsia="cs-CZ"/>
        </w:rPr>
        <w:t>5</w:t>
      </w:r>
      <w:r w:rsidR="001D299D" w:rsidRPr="000B5A54">
        <w:rPr>
          <w:b w:val="0"/>
          <w:szCs w:val="20"/>
          <w:lang w:eastAsia="cs-CZ"/>
        </w:rPr>
        <w:t> thousand</w:t>
      </w:r>
      <w:r w:rsidR="00456E13" w:rsidRPr="000B5A54">
        <w:rPr>
          <w:b w:val="0"/>
          <w:szCs w:val="20"/>
          <w:lang w:eastAsia="cs-CZ"/>
        </w:rPr>
        <w:t>;</w:t>
      </w:r>
      <w:r w:rsidRPr="000B5A54">
        <w:rPr>
          <w:b w:val="0"/>
          <w:szCs w:val="20"/>
          <w:lang w:eastAsia="cs-CZ"/>
        </w:rPr>
        <w:t xml:space="preserve"> </w:t>
      </w:r>
      <w:r w:rsidR="00456E13" w:rsidRPr="000B5A54">
        <w:rPr>
          <w:b w:val="0"/>
          <w:szCs w:val="20"/>
          <w:lang w:eastAsia="cs-CZ"/>
        </w:rPr>
        <w:t>in</w:t>
      </w:r>
      <w:r w:rsidRPr="000B5A54">
        <w:rPr>
          <w:b w:val="0"/>
          <w:szCs w:val="20"/>
          <w:lang w:eastAsia="cs-CZ"/>
        </w:rPr>
        <w:t> relative</w:t>
      </w:r>
      <w:r w:rsidR="00456E13" w:rsidRPr="000B5A54">
        <w:rPr>
          <w:b w:val="0"/>
          <w:szCs w:val="20"/>
          <w:lang w:eastAsia="cs-CZ"/>
        </w:rPr>
        <w:t xml:space="preserve"> terms, it was</w:t>
      </w:r>
      <w:r w:rsidRPr="000B5A54">
        <w:rPr>
          <w:b w:val="0"/>
          <w:szCs w:val="20"/>
          <w:lang w:eastAsia="cs-CZ"/>
        </w:rPr>
        <w:t xml:space="preserve"> by 0.</w:t>
      </w:r>
      <w:r w:rsidR="00456E13" w:rsidRPr="000B5A54">
        <w:rPr>
          <w:b w:val="0"/>
          <w:szCs w:val="20"/>
          <w:lang w:eastAsia="cs-CZ"/>
        </w:rPr>
        <w:t>2</w:t>
      </w:r>
      <w:r w:rsidRPr="000B5A54">
        <w:rPr>
          <w:b w:val="0"/>
          <w:szCs w:val="20"/>
          <w:lang w:eastAsia="cs-CZ"/>
        </w:rPr>
        <w:t>%. (</w:t>
      </w:r>
      <w:r w:rsidR="001D299D" w:rsidRPr="000B5A54">
        <w:rPr>
          <w:b w:val="0"/>
          <w:szCs w:val="20"/>
          <w:lang w:eastAsia="cs-CZ"/>
        </w:rPr>
        <w:t>The registered number of employees (headcount)</w:t>
      </w:r>
      <w:r w:rsidRPr="000B5A54">
        <w:rPr>
          <w:b w:val="0"/>
          <w:szCs w:val="20"/>
          <w:lang w:eastAsia="cs-CZ"/>
        </w:rPr>
        <w:t xml:space="preserve"> increase</w:t>
      </w:r>
      <w:r w:rsidR="001D299D" w:rsidRPr="000B5A54">
        <w:rPr>
          <w:b w:val="0"/>
          <w:szCs w:val="20"/>
          <w:lang w:eastAsia="cs-CZ"/>
        </w:rPr>
        <w:t>d by</w:t>
      </w:r>
      <w:r w:rsidR="00456E13" w:rsidRPr="000B5A54">
        <w:rPr>
          <w:b w:val="0"/>
          <w:szCs w:val="20"/>
          <w:lang w:eastAsia="cs-CZ"/>
        </w:rPr>
        <w:t xml:space="preserve"> 14.4 thousand or by</w:t>
      </w:r>
      <w:r w:rsidR="001D299D" w:rsidRPr="000B5A54">
        <w:rPr>
          <w:b w:val="0"/>
          <w:szCs w:val="20"/>
          <w:lang w:eastAsia="cs-CZ"/>
        </w:rPr>
        <w:t xml:space="preserve"> 0.</w:t>
      </w:r>
      <w:r w:rsidR="00456E13" w:rsidRPr="000B5A54">
        <w:rPr>
          <w:b w:val="0"/>
          <w:szCs w:val="20"/>
          <w:lang w:eastAsia="cs-CZ"/>
        </w:rPr>
        <w:t>3</w:t>
      </w:r>
      <w:r w:rsidR="001D299D" w:rsidRPr="000B5A54">
        <w:rPr>
          <w:b w:val="0"/>
          <w:szCs w:val="20"/>
          <w:lang w:eastAsia="cs-CZ"/>
        </w:rPr>
        <w:t>%.)</w:t>
      </w:r>
      <w:r w:rsidRPr="000B5A54">
        <w:rPr>
          <w:b w:val="0"/>
          <w:szCs w:val="20"/>
          <w:lang w:eastAsia="cs-CZ"/>
        </w:rPr>
        <w:t xml:space="preserve"> </w:t>
      </w:r>
    </w:p>
    <w:p w14:paraId="5FF017F8" w14:textId="2E367371" w:rsidR="004C16AB" w:rsidRPr="000B5A54" w:rsidRDefault="004C16AB" w:rsidP="004C16AB"/>
    <w:p w14:paraId="1E14B852" w14:textId="27FD9E4B" w:rsidR="000B0A1E" w:rsidRPr="000B5A54" w:rsidRDefault="00894904" w:rsidP="00203830">
      <w:r w:rsidRPr="000B5A54">
        <w:t>While the overall figure</w:t>
      </w:r>
      <w:r w:rsidR="00456E13" w:rsidRPr="000B5A54">
        <w:t xml:space="preserve"> </w:t>
      </w:r>
      <w:r w:rsidR="0030239D" w:rsidRPr="000B5A54">
        <w:t>shows a moderate value</w:t>
      </w:r>
      <w:r w:rsidR="00456E13" w:rsidRPr="000B5A54">
        <w:t xml:space="preserve">, </w:t>
      </w:r>
      <w:r w:rsidRPr="000B5A54">
        <w:t>in the breakdown by CZ-NACE section we can</w:t>
      </w:r>
      <w:r w:rsidR="006020CC" w:rsidRPr="000B5A54">
        <w:t xml:space="preserve"> </w:t>
      </w:r>
      <w:r w:rsidRPr="000B5A54">
        <w:t>find some significant increases and decreases</w:t>
      </w:r>
      <w:r w:rsidR="00456E13" w:rsidRPr="000B5A54">
        <w:t xml:space="preserve"> in the numbers of employees</w:t>
      </w:r>
      <w:r w:rsidRPr="000B5A54">
        <w:t xml:space="preserve">, which indicate that the labour market is changing </w:t>
      </w:r>
      <w:r w:rsidR="00456E13" w:rsidRPr="000B5A54">
        <w:t>its structure</w:t>
      </w:r>
      <w:r w:rsidRPr="000B5A54">
        <w:t xml:space="preserve"> and that employees are fluctuating. </w:t>
      </w:r>
    </w:p>
    <w:p w14:paraId="6B05AA92" w14:textId="77777777" w:rsidR="0004307F" w:rsidRPr="000B5A54" w:rsidRDefault="0004307F" w:rsidP="0004307F">
      <w:pPr>
        <w:rPr>
          <w:lang w:val="en-GB"/>
        </w:rPr>
      </w:pPr>
    </w:p>
    <w:p w14:paraId="7DF8CD57" w14:textId="009A66B3" w:rsidR="00BB03EA" w:rsidRPr="000B5A54" w:rsidRDefault="0004307F" w:rsidP="0004307F">
      <w:pPr>
        <w:rPr>
          <w:lang w:val="en-GB"/>
        </w:rPr>
      </w:pPr>
      <w:r w:rsidRPr="000B5A54">
        <w:rPr>
          <w:lang w:val="en-GB"/>
        </w:rPr>
        <w:lastRenderedPageBreak/>
        <w:t>The sector of services and care remained an area of growth also in the Q4 2025, whereas in the primary and the secondary sector we can find a decrease in the registered number of employees again.</w:t>
      </w:r>
      <w:r w:rsidR="00564014" w:rsidRPr="000B5A54">
        <w:rPr>
          <w:lang w:val="en-GB"/>
        </w:rPr>
        <w:t xml:space="preserve"> In seven sections of the CZ-NACE, the number of employees decreased, y-o-y, by 19.9 thousand in total and in the remaining twelve sections it increased by 29.4 thousand in total. </w:t>
      </w:r>
      <w:r w:rsidR="00BB03EA" w:rsidRPr="000B5A54">
        <w:rPr>
          <w:lang w:val="en-GB"/>
        </w:rPr>
        <w:t xml:space="preserve">In individual economic activities, the relative increments or decrements ranged widely from -8.7% to 8.9%. These extreme changes, however, were in economic activities that are insignificant as for the number of their employees. </w:t>
      </w:r>
    </w:p>
    <w:p w14:paraId="0CCF9307" w14:textId="77777777" w:rsidR="00441B33" w:rsidRPr="000B5A54" w:rsidRDefault="00441B33" w:rsidP="000B0A1E"/>
    <w:p w14:paraId="2B8E103D" w14:textId="3893DAFB" w:rsidR="00441B33" w:rsidRPr="000B5A54" w:rsidRDefault="00441B33" w:rsidP="000B0A1E">
      <w:pPr>
        <w:rPr>
          <w:lang w:val="en-GB"/>
        </w:rPr>
      </w:pPr>
      <w:r w:rsidRPr="000B5A54">
        <w:rPr>
          <w:lang w:val="en-GB"/>
        </w:rPr>
        <w:t>The</w:t>
      </w:r>
      <w:r w:rsidR="000222C7" w:rsidRPr="000B5A54">
        <w:rPr>
          <w:lang w:val="en-GB"/>
        </w:rPr>
        <w:t xml:space="preserve"> overall majority of the decrease is owing to ‘manufacturing’, where there were by 12.8 thousand less employees, y-o-y.</w:t>
      </w:r>
      <w:r w:rsidRPr="000B5A54">
        <w:rPr>
          <w:lang w:val="en-GB"/>
        </w:rPr>
        <w:t xml:space="preserve"> </w:t>
      </w:r>
      <w:r w:rsidR="000222C7" w:rsidRPr="000B5A54">
        <w:rPr>
          <w:lang w:val="en-GB"/>
        </w:rPr>
        <w:t>In relative terms, it was not a</w:t>
      </w:r>
      <w:r w:rsidR="002E6234">
        <w:rPr>
          <w:lang w:val="en-GB"/>
        </w:rPr>
        <w:t xml:space="preserve"> very</w:t>
      </w:r>
      <w:r w:rsidR="000222C7" w:rsidRPr="000B5A54">
        <w:rPr>
          <w:lang w:val="en-GB"/>
        </w:rPr>
        <w:t xml:space="preserve"> dramatic decrease</w:t>
      </w:r>
      <w:r w:rsidR="002E6234">
        <w:rPr>
          <w:lang w:val="en-GB"/>
        </w:rPr>
        <w:t xml:space="preserve"> -</w:t>
      </w:r>
      <w:r w:rsidR="000222C7" w:rsidRPr="000B5A54">
        <w:rPr>
          <w:lang w:val="en-GB"/>
        </w:rPr>
        <w:t xml:space="preserve"> by 1.2%; however, the decrements have been accummulating already for many succe</w:t>
      </w:r>
      <w:r w:rsidR="00936B65" w:rsidRPr="000B5A54">
        <w:rPr>
          <w:lang w:val="en-GB"/>
        </w:rPr>
        <w:t>ssive</w:t>
      </w:r>
      <w:r w:rsidR="000222C7" w:rsidRPr="000B5A54">
        <w:rPr>
          <w:lang w:val="en-GB"/>
        </w:rPr>
        <w:t xml:space="preserve"> years.  </w:t>
      </w:r>
      <w:r w:rsidR="009C5E6B" w:rsidRPr="000B5A54">
        <w:rPr>
          <w:lang w:val="en-GB"/>
        </w:rPr>
        <w:t xml:space="preserve">‘Manufacturing’, however, is still the </w:t>
      </w:r>
      <w:r w:rsidRPr="000B5A54">
        <w:rPr>
          <w:lang w:val="en-GB"/>
        </w:rPr>
        <w:t xml:space="preserve">biggest </w:t>
      </w:r>
      <w:r w:rsidR="009C5E6B" w:rsidRPr="000B5A54">
        <w:rPr>
          <w:lang w:val="en-GB"/>
        </w:rPr>
        <w:t xml:space="preserve">industry (economic activity) in Czechia and it employed also in the Q4 2025, as the only section, over </w:t>
      </w:r>
      <w:r w:rsidRPr="000B5A54">
        <w:rPr>
          <w:lang w:val="en-GB"/>
        </w:rPr>
        <w:t>one million employees (1 0</w:t>
      </w:r>
      <w:r w:rsidR="009C5E6B" w:rsidRPr="000B5A54">
        <w:rPr>
          <w:lang w:val="en-GB"/>
        </w:rPr>
        <w:t>37</w:t>
      </w:r>
      <w:r w:rsidRPr="000B5A54">
        <w:rPr>
          <w:lang w:val="en-GB"/>
        </w:rPr>
        <w:t>.</w:t>
      </w:r>
      <w:r w:rsidR="009C5E6B" w:rsidRPr="000B5A54">
        <w:rPr>
          <w:lang w:val="en-GB"/>
        </w:rPr>
        <w:t>7</w:t>
      </w:r>
      <w:r w:rsidRPr="000B5A54">
        <w:rPr>
          <w:lang w:val="en-GB"/>
        </w:rPr>
        <w:t xml:space="preserve"> thousand). </w:t>
      </w:r>
      <w:r w:rsidR="0043641F">
        <w:rPr>
          <w:lang w:val="en-GB"/>
        </w:rPr>
        <w:t xml:space="preserve">The </w:t>
      </w:r>
      <w:r w:rsidRPr="000B5A54">
        <w:rPr>
          <w:lang w:val="en-GB"/>
        </w:rPr>
        <w:t>Tab</w:t>
      </w:r>
      <w:r w:rsidR="0043641F">
        <w:rPr>
          <w:lang w:val="en-GB"/>
        </w:rPr>
        <w:t>.</w:t>
      </w:r>
      <w:r w:rsidRPr="000B5A54">
        <w:rPr>
          <w:lang w:val="en-GB"/>
        </w:rPr>
        <w:t xml:space="preserve"> 1 in the news release on average wages therefore provides CZ-NACE divisions of this section, which were the biggest as for the number of employees. In six of those divisions, we can find decreases in the number of employees. The deepest one in both the relative and absolute terms was in ‘manufacture of motor vehicles, trailers and semi-trailers’</w:t>
      </w:r>
      <w:r w:rsidR="0043641F">
        <w:rPr>
          <w:lang w:val="en-GB"/>
        </w:rPr>
        <w:t xml:space="preserve"> </w:t>
      </w:r>
      <w:r w:rsidRPr="000B5A54">
        <w:rPr>
          <w:lang w:val="en-GB"/>
        </w:rPr>
        <w:t>(by 3.0%; 4.9 thousand). The only selected division with an increase in the number of employees was ‘manufacture of food products’ (by 1.6%;  1.3 thousand).</w:t>
      </w:r>
    </w:p>
    <w:p w14:paraId="4A90996F" w14:textId="77777777" w:rsidR="0037587B" w:rsidRPr="000B5A54" w:rsidRDefault="0037587B" w:rsidP="000B0A1E"/>
    <w:p w14:paraId="4A23F91E" w14:textId="5A426097" w:rsidR="0037587B" w:rsidRPr="000B5A54" w:rsidRDefault="0037587B" w:rsidP="000B0A1E">
      <w:pPr>
        <w:rPr>
          <w:lang w:val="en-GB"/>
        </w:rPr>
      </w:pPr>
      <w:r w:rsidRPr="000B5A54">
        <w:rPr>
          <w:lang w:val="en-GB"/>
        </w:rPr>
        <w:t xml:space="preserve">The largest relative decrease in the number of employees was in ‘mining and quarrying’, an utterly marginal industry already, in which the number </w:t>
      </w:r>
      <w:r w:rsidR="0043641F" w:rsidRPr="000B5A54">
        <w:rPr>
          <w:lang w:val="en-GB"/>
        </w:rPr>
        <w:t xml:space="preserve">of employees </w:t>
      </w:r>
      <w:r w:rsidRPr="000B5A54">
        <w:rPr>
          <w:lang w:val="en-GB"/>
        </w:rPr>
        <w:t>currently decreased by 8.7%. It was a decrement by 1.5 thousand to 15.4 thousand. Also in ‘a</w:t>
      </w:r>
      <w:r w:rsidRPr="000B5A54">
        <w:rPr>
          <w:color w:val="000000"/>
          <w:lang w:val="en-GB"/>
        </w:rPr>
        <w:t>griculture, forestry and fishing</w:t>
      </w:r>
      <w:r w:rsidRPr="000B5A54">
        <w:rPr>
          <w:lang w:val="en-GB"/>
        </w:rPr>
        <w:t>’</w:t>
      </w:r>
      <w:r w:rsidR="0043641F">
        <w:rPr>
          <w:lang w:val="en-GB"/>
        </w:rPr>
        <w:t>, in which</w:t>
      </w:r>
      <w:r w:rsidRPr="000B5A54">
        <w:rPr>
          <w:lang w:val="en-GB"/>
        </w:rPr>
        <w:t xml:space="preserve"> 88.9 thousand employees were currently employed, there was a moderate decrease (by 1.7%; 1.6 thousand). </w:t>
      </w:r>
    </w:p>
    <w:p w14:paraId="4B892B0F" w14:textId="77777777" w:rsidR="005833F4" w:rsidRPr="000B5A54" w:rsidRDefault="005833F4" w:rsidP="000B0A1E"/>
    <w:p w14:paraId="75284701" w14:textId="79E7423E" w:rsidR="00604E5C" w:rsidRPr="000B5A54" w:rsidRDefault="005833F4" w:rsidP="00AA66DF">
      <w:r w:rsidRPr="000B5A54">
        <w:t xml:space="preserve">In the </w:t>
      </w:r>
      <w:r w:rsidRPr="000B5A54">
        <w:rPr>
          <w:lang w:val="en-GB"/>
        </w:rPr>
        <w:t>energy sector (‘electricity, gas, steam and air conditioning supply’)</w:t>
      </w:r>
      <w:r w:rsidRPr="000B5A54">
        <w:rPr>
          <w:lang w:val="en-GB"/>
        </w:rPr>
        <w:t xml:space="preserve">, there was a downward trend during the year 2025; in the first three quarters, there </w:t>
      </w:r>
      <w:r w:rsidR="00913ACE" w:rsidRPr="000B5A54">
        <w:rPr>
          <w:lang w:val="en-GB"/>
        </w:rPr>
        <w:t>still</w:t>
      </w:r>
      <w:r w:rsidR="00913ACE" w:rsidRPr="000B5A54">
        <w:rPr>
          <w:lang w:val="en-GB"/>
        </w:rPr>
        <w:t xml:space="preserve"> </w:t>
      </w:r>
      <w:r w:rsidRPr="000B5A54">
        <w:rPr>
          <w:lang w:val="en-GB"/>
        </w:rPr>
        <w:t>were year-on-year increases that were gradually decreasing, however, in the last quarter we can already see a</w:t>
      </w:r>
      <w:r w:rsidR="00913ACE">
        <w:rPr>
          <w:lang w:val="en-GB"/>
        </w:rPr>
        <w:t> </w:t>
      </w:r>
      <w:r w:rsidRPr="000B5A54">
        <w:rPr>
          <w:lang w:val="en-GB"/>
        </w:rPr>
        <w:t xml:space="preserve">decrease by 1.9% or by 0.7 thousand. In </w:t>
      </w:r>
      <w:r w:rsidR="00AA66DF" w:rsidRPr="000B5A54">
        <w:rPr>
          <w:lang w:val="en-GB"/>
        </w:rPr>
        <w:t>‘</w:t>
      </w:r>
      <w:r w:rsidR="00AA66DF" w:rsidRPr="000B5A54">
        <w:t>transportation and storage</w:t>
      </w:r>
      <w:r w:rsidR="00AA66DF" w:rsidRPr="000B5A54">
        <w:rPr>
          <w:lang w:val="en-GB"/>
        </w:rPr>
        <w:t>’</w:t>
      </w:r>
      <w:r w:rsidRPr="000B5A54">
        <w:t xml:space="preserve">, a decrease by 0.9% occurred, which meant a drop by 2.3 thousand to 254.1 thousand. </w:t>
      </w:r>
      <w:r w:rsidR="00D73CCD" w:rsidRPr="000B5A54">
        <w:t xml:space="preserve">What can be more surprising is the development in </w:t>
      </w:r>
      <w:r w:rsidR="009723B0" w:rsidRPr="000B5A54">
        <w:rPr>
          <w:lang w:val="en-GB"/>
        </w:rPr>
        <w:t>‘financial and insurance activities’</w:t>
      </w:r>
      <w:r w:rsidR="00D73CCD" w:rsidRPr="000B5A54">
        <w:rPr>
          <w:lang w:val="en-GB"/>
        </w:rPr>
        <w:t xml:space="preserve">, where </w:t>
      </w:r>
      <w:r w:rsidR="000A464D" w:rsidRPr="000B5A54">
        <w:t>the number of employees</w:t>
      </w:r>
      <w:r w:rsidR="00D73CCD" w:rsidRPr="000B5A54">
        <w:t xml:space="preserve"> decreased by 1.1% or by 0.8 thousand. The last section with a negative value was </w:t>
      </w:r>
      <w:r w:rsidR="00D73CCD" w:rsidRPr="000B5A54">
        <w:rPr>
          <w:lang w:val="en-GB"/>
        </w:rPr>
        <w:t>‘administrative and support service activities’</w:t>
      </w:r>
      <w:r w:rsidR="00D73CCD" w:rsidRPr="000B5A54">
        <w:rPr>
          <w:lang w:val="en-GB"/>
        </w:rPr>
        <w:t xml:space="preserve"> with a decrease by 0.4 thousand or by 0.2%. </w:t>
      </w:r>
      <w:r w:rsidR="000A464D" w:rsidRPr="000B5A54">
        <w:t xml:space="preserve"> </w:t>
      </w:r>
    </w:p>
    <w:p w14:paraId="30D85DF8" w14:textId="77777777" w:rsidR="00AA66DF" w:rsidRPr="000B5A54" w:rsidRDefault="00AA66DF" w:rsidP="00AA66DF">
      <w:pPr>
        <w:rPr>
          <w:lang w:val="en-GB"/>
        </w:rPr>
      </w:pPr>
    </w:p>
    <w:p w14:paraId="1C64D6E9" w14:textId="6C698D11" w:rsidR="00FE0829" w:rsidRPr="000B5A54" w:rsidRDefault="00FE0829" w:rsidP="00FE0829">
      <w:pPr>
        <w:autoSpaceDE w:val="0"/>
        <w:autoSpaceDN w:val="0"/>
        <w:adjustRightInd w:val="0"/>
      </w:pPr>
      <w:r w:rsidRPr="000B5A54">
        <w:rPr>
          <w:lang w:val="en-GB"/>
        </w:rPr>
        <w:t xml:space="preserve">On the other hand, </w:t>
      </w:r>
      <w:r w:rsidR="009A4924" w:rsidRPr="000B5A54">
        <w:rPr>
          <w:lang w:val="en-GB"/>
        </w:rPr>
        <w:t xml:space="preserve">two </w:t>
      </w:r>
      <w:r w:rsidRPr="000B5A54">
        <w:rPr>
          <w:lang w:val="en-GB"/>
        </w:rPr>
        <w:t xml:space="preserve">economic activities </w:t>
      </w:r>
      <w:r w:rsidRPr="000B5A54">
        <w:rPr>
          <w:szCs w:val="20"/>
          <w:lang w:val="en-GB" w:eastAsia="cs-CZ"/>
        </w:rPr>
        <w:t>in which the state is dominating</w:t>
      </w:r>
      <w:r w:rsidR="009A4924" w:rsidRPr="000B5A54">
        <w:rPr>
          <w:szCs w:val="20"/>
          <w:lang w:val="en-GB" w:eastAsia="cs-CZ"/>
        </w:rPr>
        <w:t xml:space="preserve"> contributed the most to the increase in the number of employees: </w:t>
      </w:r>
      <w:r w:rsidR="009A4924" w:rsidRPr="000B5A54">
        <w:rPr>
          <w:lang w:val="en-GB"/>
        </w:rPr>
        <w:t>in ‘human health and social work activities’</w:t>
      </w:r>
      <w:r w:rsidRPr="000B5A54">
        <w:rPr>
          <w:szCs w:val="20"/>
          <w:lang w:val="en-GB" w:eastAsia="cs-CZ"/>
        </w:rPr>
        <w:t xml:space="preserve"> </w:t>
      </w:r>
      <w:r w:rsidR="009A4924" w:rsidRPr="000B5A54">
        <w:rPr>
          <w:szCs w:val="20"/>
          <w:lang w:val="en-GB" w:eastAsia="cs-CZ"/>
        </w:rPr>
        <w:t xml:space="preserve">we can find a year-on-year increase by 8.9 thousand (or by 2.5%) and in </w:t>
      </w:r>
      <w:r w:rsidR="009A4924" w:rsidRPr="000B5A54">
        <w:rPr>
          <w:lang w:val="en-GB"/>
        </w:rPr>
        <w:t>‘education’ by 6.9 thousand (by 2.0%). A slight increase was</w:t>
      </w:r>
      <w:r w:rsidR="00913ACE">
        <w:rPr>
          <w:lang w:val="en-GB"/>
        </w:rPr>
        <w:t xml:space="preserve"> also</w:t>
      </w:r>
      <w:r w:rsidR="009A4924" w:rsidRPr="000B5A54">
        <w:rPr>
          <w:lang w:val="en-GB"/>
        </w:rPr>
        <w:t xml:space="preserve"> in </w:t>
      </w:r>
      <w:r w:rsidRPr="000B5A54">
        <w:rPr>
          <w:lang w:val="en-GB"/>
        </w:rPr>
        <w:t>‘public administration and defence; compulsory social security’ (</w:t>
      </w:r>
      <w:r w:rsidR="00DD5365" w:rsidRPr="000B5A54">
        <w:rPr>
          <w:lang w:val="en-GB"/>
        </w:rPr>
        <w:t>by 1</w:t>
      </w:r>
      <w:r w:rsidRPr="000B5A54">
        <w:rPr>
          <w:lang w:val="en-GB"/>
        </w:rPr>
        <w:t>.</w:t>
      </w:r>
      <w:r w:rsidR="00DD5365" w:rsidRPr="000B5A54">
        <w:rPr>
          <w:lang w:val="en-GB"/>
        </w:rPr>
        <w:t xml:space="preserve">9 thousand; 0.6%). Therefore, in those three economic activities, over one million employees in total currently work. </w:t>
      </w:r>
    </w:p>
    <w:p w14:paraId="64813F67" w14:textId="77777777" w:rsidR="000B0A1E" w:rsidRPr="000B5A54" w:rsidRDefault="000B0A1E" w:rsidP="000B0A1E"/>
    <w:p w14:paraId="09080155" w14:textId="1C2D0F68" w:rsidR="00E17058" w:rsidRPr="000B5A54" w:rsidRDefault="00540780" w:rsidP="000B0A1E">
      <w:r w:rsidRPr="000B5A54">
        <w:t xml:space="preserve">Another markedly increasing </w:t>
      </w:r>
      <w:r w:rsidR="00251CB3">
        <w:t>CZ-NACE section</w:t>
      </w:r>
      <w:r w:rsidRPr="000B5A54">
        <w:t xml:space="preserve"> belongs to the tertiary sector: </w:t>
      </w:r>
      <w:r w:rsidR="00E17058" w:rsidRPr="000B5A54">
        <w:rPr>
          <w:lang w:val="en-GB" w:eastAsia="cs-CZ"/>
        </w:rPr>
        <w:t>‘r</w:t>
      </w:r>
      <w:r w:rsidR="00E17058" w:rsidRPr="000B5A54">
        <w:rPr>
          <w:szCs w:val="20"/>
          <w:lang w:val="en-GB" w:eastAsia="cs-CZ"/>
        </w:rPr>
        <w:t>eal estate activities</w:t>
      </w:r>
      <w:r w:rsidR="00E17058" w:rsidRPr="000B5A54">
        <w:rPr>
          <w:lang w:val="en-GB"/>
        </w:rPr>
        <w:t>’</w:t>
      </w:r>
      <w:r w:rsidRPr="000B5A54">
        <w:rPr>
          <w:lang w:val="en-GB"/>
        </w:rPr>
        <w:t xml:space="preserve"> </w:t>
      </w:r>
      <w:r w:rsidR="000A464D" w:rsidRPr="000B5A54">
        <w:rPr>
          <w:lang w:val="en-GB"/>
        </w:rPr>
        <w:t xml:space="preserve">recorded a high relative increase by 8.9%, which in this smaller economic activity was an increase by 3.9 thousand persons. </w:t>
      </w:r>
    </w:p>
    <w:p w14:paraId="4D48C253" w14:textId="77777777" w:rsidR="000A464D" w:rsidRPr="000B5A54" w:rsidRDefault="000A464D" w:rsidP="004C16AB"/>
    <w:p w14:paraId="30DE712E" w14:textId="24F83E4A" w:rsidR="00732FAC" w:rsidRPr="000B5A54" w:rsidRDefault="000A464D" w:rsidP="004C16AB">
      <w:pPr>
        <w:rPr>
          <w:lang w:val="en-GB"/>
        </w:rPr>
      </w:pPr>
      <w:r w:rsidRPr="000B5A54">
        <w:t xml:space="preserve">As for other economic activities, it is also </w:t>
      </w:r>
      <w:r w:rsidR="001C3F31" w:rsidRPr="000B5A54">
        <w:rPr>
          <w:lang w:val="en-GB" w:eastAsia="cs-CZ"/>
        </w:rPr>
        <w:t>‘</w:t>
      </w:r>
      <w:r w:rsidRPr="000B5A54">
        <w:rPr>
          <w:lang w:val="en-GB" w:eastAsia="cs-CZ"/>
        </w:rPr>
        <w:t>c</w:t>
      </w:r>
      <w:r w:rsidR="001C3F31" w:rsidRPr="000B5A54">
        <w:rPr>
          <w:lang w:val="en-GB" w:eastAsia="cs-CZ"/>
        </w:rPr>
        <w:t>onstruction</w:t>
      </w:r>
      <w:r w:rsidR="001C3F31" w:rsidRPr="000B5A54">
        <w:rPr>
          <w:lang w:val="en-GB"/>
        </w:rPr>
        <w:t>’</w:t>
      </w:r>
      <w:r w:rsidRPr="000B5A54">
        <w:rPr>
          <w:lang w:val="en-GB"/>
        </w:rPr>
        <w:t xml:space="preserve">, which is standing out </w:t>
      </w:r>
      <w:r w:rsidR="00604E5C" w:rsidRPr="000B5A54">
        <w:rPr>
          <w:rFonts w:cs="Arial"/>
          <w:color w:val="000000"/>
          <w:szCs w:val="20"/>
        </w:rPr>
        <w:t>–</w:t>
      </w:r>
      <w:r w:rsidRPr="000B5A54">
        <w:rPr>
          <w:lang w:val="en-GB"/>
        </w:rPr>
        <w:t xml:space="preserve"> the number</w:t>
      </w:r>
      <w:r w:rsidR="00732FAC" w:rsidRPr="000B5A54">
        <w:rPr>
          <w:lang w:val="en-GB"/>
        </w:rPr>
        <w:t xml:space="preserve"> of </w:t>
      </w:r>
      <w:r w:rsidR="00B60A37" w:rsidRPr="000B5A54">
        <w:rPr>
          <w:lang w:val="en-GB"/>
        </w:rPr>
        <w:t>workers</w:t>
      </w:r>
      <w:r w:rsidRPr="000B5A54">
        <w:rPr>
          <w:lang w:val="en-GB"/>
        </w:rPr>
        <w:t xml:space="preserve"> increased there by 1.9 thousand to 217.7 thousand (a relative increment by 0.9%) </w:t>
      </w:r>
      <w:r w:rsidR="00604E5C" w:rsidRPr="000B5A54">
        <w:rPr>
          <w:rFonts w:cs="Arial"/>
          <w:color w:val="000000"/>
          <w:szCs w:val="20"/>
        </w:rPr>
        <w:t>–</w:t>
      </w:r>
      <w:r w:rsidRPr="000B5A54">
        <w:rPr>
          <w:lang w:val="en-GB"/>
        </w:rPr>
        <w:t xml:space="preserve"> and </w:t>
      </w:r>
      <w:r w:rsidR="00604E5C" w:rsidRPr="000B5A54">
        <w:rPr>
          <w:lang w:val="en-GB"/>
        </w:rPr>
        <w:t>‘accommodation and food service activities’, in which</w:t>
      </w:r>
      <w:r w:rsidR="00732FAC" w:rsidRPr="000B5A54">
        <w:rPr>
          <w:lang w:val="en-GB"/>
        </w:rPr>
        <w:t xml:space="preserve"> it increased by 1.7 thousand to 121.8 thousand (1.4%). </w:t>
      </w:r>
    </w:p>
    <w:p w14:paraId="5D405280" w14:textId="47F75A41" w:rsidR="00827E58" w:rsidRPr="000B5A54" w:rsidRDefault="00827E58" w:rsidP="00827E58"/>
    <w:p w14:paraId="07A9D1BF" w14:textId="77777777" w:rsidR="00827E58" w:rsidRPr="000B5A54" w:rsidRDefault="00827E58" w:rsidP="00827E58">
      <w:pPr>
        <w:rPr>
          <w:b/>
        </w:rPr>
      </w:pPr>
      <w:r w:rsidRPr="000B5A54">
        <w:rPr>
          <w:b/>
        </w:rPr>
        <w:t>Quarterly average gross monthly wages</w:t>
      </w:r>
    </w:p>
    <w:p w14:paraId="3DA05AD8" w14:textId="44E5D22C" w:rsidR="00116010" w:rsidRPr="000B5A54" w:rsidRDefault="001D299D" w:rsidP="004E65E1">
      <w:pPr>
        <w:rPr>
          <w:szCs w:val="20"/>
          <w:lang w:val="en-GB"/>
        </w:rPr>
      </w:pPr>
      <w:r w:rsidRPr="000B5A54">
        <w:rPr>
          <w:lang w:val="en-GB"/>
        </w:rPr>
        <w:t xml:space="preserve">The average wage </w:t>
      </w:r>
      <w:r w:rsidRPr="000B5A54">
        <w:rPr>
          <w:szCs w:val="20"/>
          <w:lang w:val="en-GB" w:eastAsia="cs-CZ"/>
        </w:rPr>
        <w:t>(CZK </w:t>
      </w:r>
      <w:r w:rsidR="002254A6" w:rsidRPr="000B5A54">
        <w:rPr>
          <w:noProof/>
          <w:szCs w:val="20"/>
          <w:lang w:val="en-GB" w:eastAsia="cs-CZ"/>
        </w:rPr>
        <w:t>52</w:t>
      </w:r>
      <w:r w:rsidR="00456262" w:rsidRPr="000B5A54">
        <w:rPr>
          <w:noProof/>
          <w:szCs w:val="20"/>
          <w:lang w:val="en-GB" w:eastAsia="cs-CZ"/>
        </w:rPr>
        <w:t> </w:t>
      </w:r>
      <w:r w:rsidRPr="000B5A54">
        <w:rPr>
          <w:noProof/>
          <w:szCs w:val="20"/>
          <w:lang w:val="en-GB" w:eastAsia="cs-CZ"/>
        </w:rPr>
        <w:t>2</w:t>
      </w:r>
      <w:r w:rsidR="002254A6" w:rsidRPr="000B5A54">
        <w:rPr>
          <w:noProof/>
          <w:szCs w:val="20"/>
          <w:lang w:val="en-GB" w:eastAsia="cs-CZ"/>
        </w:rPr>
        <w:t>83</w:t>
      </w:r>
      <w:r w:rsidRPr="000B5A54">
        <w:rPr>
          <w:szCs w:val="20"/>
          <w:lang w:val="en-GB" w:eastAsia="cs-CZ"/>
        </w:rPr>
        <w:t>) increased</w:t>
      </w:r>
      <w:r w:rsidR="00456262" w:rsidRPr="000B5A54">
        <w:rPr>
          <w:szCs w:val="20"/>
          <w:lang w:val="en-GB" w:eastAsia="cs-CZ"/>
        </w:rPr>
        <w:t xml:space="preserve"> nominally</w:t>
      </w:r>
      <w:r w:rsidRPr="000B5A54">
        <w:rPr>
          <w:szCs w:val="20"/>
          <w:lang w:val="en-GB" w:eastAsia="cs-CZ"/>
        </w:rPr>
        <w:t xml:space="preserve">, </w:t>
      </w:r>
      <w:r w:rsidR="00456262" w:rsidRPr="000B5A54">
        <w:rPr>
          <w:szCs w:val="20"/>
          <w:lang w:val="en-GB" w:eastAsia="cs-CZ"/>
        </w:rPr>
        <w:t>compared to the corresponding period of the previous year</w:t>
      </w:r>
      <w:r w:rsidRPr="000B5A54">
        <w:rPr>
          <w:szCs w:val="20"/>
          <w:lang w:val="en-GB" w:eastAsia="cs-CZ"/>
        </w:rPr>
        <w:t xml:space="preserve">, </w:t>
      </w:r>
      <w:r w:rsidRPr="000B5A54">
        <w:rPr>
          <w:szCs w:val="20"/>
          <w:lang w:val="en-GB"/>
        </w:rPr>
        <w:t>by CZK </w:t>
      </w:r>
      <w:r w:rsidRPr="000B5A54">
        <w:rPr>
          <w:noProof/>
          <w:szCs w:val="20"/>
          <w:lang w:val="en-GB" w:eastAsia="cs-CZ"/>
        </w:rPr>
        <w:t>3</w:t>
      </w:r>
      <w:r w:rsidR="00456262" w:rsidRPr="000B5A54">
        <w:rPr>
          <w:noProof/>
          <w:szCs w:val="20"/>
          <w:lang w:val="en-GB" w:eastAsia="cs-CZ"/>
        </w:rPr>
        <w:t> </w:t>
      </w:r>
      <w:r w:rsidR="002254A6" w:rsidRPr="000B5A54">
        <w:rPr>
          <w:noProof/>
          <w:szCs w:val="20"/>
          <w:lang w:val="en-GB" w:eastAsia="cs-CZ"/>
        </w:rPr>
        <w:t>616</w:t>
      </w:r>
      <w:r w:rsidRPr="000B5A54">
        <w:rPr>
          <w:szCs w:val="20"/>
          <w:lang w:val="en-GB"/>
        </w:rPr>
        <w:t xml:space="preserve"> </w:t>
      </w:r>
      <w:r w:rsidRPr="000B5A54">
        <w:rPr>
          <w:szCs w:val="20"/>
          <w:lang w:val="en-GB" w:eastAsia="cs-CZ"/>
        </w:rPr>
        <w:t xml:space="preserve">in the Q4 </w:t>
      </w:r>
      <w:r w:rsidR="004652FB" w:rsidRPr="000B5A54">
        <w:rPr>
          <w:szCs w:val="20"/>
          <w:lang w:val="en-GB" w:eastAsia="cs-CZ"/>
        </w:rPr>
        <w:t>2025</w:t>
      </w:r>
      <w:r w:rsidRPr="000B5A54">
        <w:rPr>
          <w:szCs w:val="20"/>
          <w:lang w:val="en-GB"/>
        </w:rPr>
        <w:t>,</w:t>
      </w:r>
      <w:r w:rsidR="00456262" w:rsidRPr="000B5A54">
        <w:rPr>
          <w:szCs w:val="20"/>
          <w:lang w:val="en-GB"/>
        </w:rPr>
        <w:t xml:space="preserve"> i.e. by 7.</w:t>
      </w:r>
      <w:r w:rsidR="002254A6" w:rsidRPr="000B5A54">
        <w:rPr>
          <w:szCs w:val="20"/>
          <w:lang w:val="en-GB"/>
        </w:rPr>
        <w:t>4</w:t>
      </w:r>
      <w:r w:rsidRPr="000B5A54">
        <w:rPr>
          <w:szCs w:val="20"/>
          <w:lang w:val="en-GB"/>
        </w:rPr>
        <w:t>%</w:t>
      </w:r>
      <w:r w:rsidR="002254A6" w:rsidRPr="000B5A54">
        <w:rPr>
          <w:szCs w:val="20"/>
          <w:lang w:val="en-GB"/>
        </w:rPr>
        <w:t>, according to preliminary data</w:t>
      </w:r>
      <w:r w:rsidRPr="000B5A54">
        <w:rPr>
          <w:szCs w:val="20"/>
          <w:lang w:val="en-GB"/>
        </w:rPr>
        <w:t>.</w:t>
      </w:r>
      <w:r w:rsidR="00456262" w:rsidRPr="000B5A54">
        <w:rPr>
          <w:szCs w:val="20"/>
          <w:lang w:val="en-GB"/>
        </w:rPr>
        <w:t xml:space="preserve"> </w:t>
      </w:r>
      <w:r w:rsidRPr="000B5A54">
        <w:rPr>
          <w:szCs w:val="20"/>
          <w:lang w:val="en-GB"/>
        </w:rPr>
        <w:t>It is an average of a very diverse development on the level of individual branches (fields of activity), enterprises, or organisations.</w:t>
      </w:r>
    </w:p>
    <w:p w14:paraId="730CD88A" w14:textId="77777777" w:rsidR="00812BCB" w:rsidRPr="000B5A54" w:rsidRDefault="00812BCB" w:rsidP="004E65E1">
      <w:pPr>
        <w:rPr>
          <w:szCs w:val="20"/>
          <w:lang w:val="en-GB"/>
        </w:rPr>
      </w:pPr>
    </w:p>
    <w:p w14:paraId="4D0FEC16" w14:textId="722D5163" w:rsidR="001038F0" w:rsidRPr="000B5A54" w:rsidRDefault="00A605B7" w:rsidP="00812BCB">
      <w:pPr>
        <w:rPr>
          <w:noProof/>
          <w:lang w:eastAsia="cs-CZ"/>
        </w:rPr>
      </w:pPr>
      <w:r w:rsidRPr="000B5A54">
        <w:rPr>
          <w:szCs w:val="20"/>
        </w:rPr>
        <w:t>The year-on-year wage growth thus roughly kept</w:t>
      </w:r>
      <w:r w:rsidR="00505BFC" w:rsidRPr="000B5A54">
        <w:rPr>
          <w:szCs w:val="20"/>
        </w:rPr>
        <w:t xml:space="preserve"> </w:t>
      </w:r>
      <w:r w:rsidRPr="000B5A54">
        <w:rPr>
          <w:szCs w:val="20"/>
        </w:rPr>
        <w:t>the pace from</w:t>
      </w:r>
      <w:r w:rsidR="00505BFC" w:rsidRPr="000B5A54">
        <w:rPr>
          <w:szCs w:val="20"/>
        </w:rPr>
        <w:t xml:space="preserve"> </w:t>
      </w:r>
      <w:r w:rsidRPr="000B5A54">
        <w:rPr>
          <w:szCs w:val="20"/>
        </w:rPr>
        <w:t xml:space="preserve">the recent years when wages constantly grew in nominal terms about seven per cent. </w:t>
      </w:r>
      <w:r w:rsidR="001038F0" w:rsidRPr="000B5A54">
        <w:rPr>
          <w:noProof/>
          <w:lang w:eastAsia="cs-CZ"/>
        </w:rPr>
        <w:t>What was more important from the point of view of</w:t>
      </w:r>
      <w:r w:rsidR="009C215E" w:rsidRPr="000B5A54">
        <w:rPr>
          <w:noProof/>
          <w:lang w:eastAsia="cs-CZ"/>
        </w:rPr>
        <w:t xml:space="preserve"> standard of living of</w:t>
      </w:r>
      <w:r w:rsidR="001038F0" w:rsidRPr="000B5A54">
        <w:rPr>
          <w:noProof/>
          <w:lang w:eastAsia="cs-CZ"/>
        </w:rPr>
        <w:t xml:space="preserve"> employees</w:t>
      </w:r>
      <w:r w:rsidR="00B92101" w:rsidRPr="000B5A54">
        <w:rPr>
          <w:noProof/>
          <w:lang w:eastAsia="cs-CZ"/>
        </w:rPr>
        <w:t xml:space="preserve"> </w:t>
      </w:r>
      <w:r w:rsidR="001038F0" w:rsidRPr="000B5A54">
        <w:rPr>
          <w:noProof/>
          <w:lang w:eastAsia="cs-CZ"/>
        </w:rPr>
        <w:t>was the real development that compares the increase of earnings with the</w:t>
      </w:r>
      <w:r w:rsidR="00B92101" w:rsidRPr="000B5A54">
        <w:rPr>
          <w:noProof/>
          <w:lang w:eastAsia="cs-CZ"/>
        </w:rPr>
        <w:t xml:space="preserve"> consumer</w:t>
      </w:r>
      <w:r w:rsidR="001038F0" w:rsidRPr="000B5A54">
        <w:rPr>
          <w:noProof/>
          <w:lang w:eastAsia="cs-CZ"/>
        </w:rPr>
        <w:t xml:space="preserve"> price increase</w:t>
      </w:r>
      <w:r w:rsidR="00B92101" w:rsidRPr="000B5A54">
        <w:rPr>
          <w:noProof/>
          <w:lang w:eastAsia="cs-CZ"/>
        </w:rPr>
        <w:t xml:space="preserve"> (inflation)</w:t>
      </w:r>
      <w:r w:rsidR="001038F0" w:rsidRPr="000B5A54">
        <w:rPr>
          <w:noProof/>
          <w:lang w:eastAsia="cs-CZ"/>
        </w:rPr>
        <w:t xml:space="preserve"> and thus it shows how many goods and services an employee could purchase for </w:t>
      </w:r>
      <w:r w:rsidR="00B92101" w:rsidRPr="000B5A54">
        <w:rPr>
          <w:noProof/>
          <w:lang w:eastAsia="cs-CZ"/>
        </w:rPr>
        <w:t>his/her</w:t>
      </w:r>
      <w:r w:rsidR="001038F0" w:rsidRPr="000B5A54">
        <w:rPr>
          <w:noProof/>
          <w:lang w:eastAsia="cs-CZ"/>
        </w:rPr>
        <w:t xml:space="preserve"> wage. The consumer price index reached the value of 2.2% in the Q4 2025, which was the second lowest value since</w:t>
      </w:r>
      <w:r w:rsidR="00962444" w:rsidRPr="000B5A54">
        <w:rPr>
          <w:noProof/>
          <w:lang w:eastAsia="cs-CZ"/>
        </w:rPr>
        <w:t xml:space="preserve"> spring 20</w:t>
      </w:r>
      <w:r w:rsidR="008C0D3E" w:rsidRPr="000B5A54">
        <w:rPr>
          <w:noProof/>
          <w:lang w:eastAsia="cs-CZ"/>
        </w:rPr>
        <w:t>2</w:t>
      </w:r>
      <w:r w:rsidR="00962444" w:rsidRPr="000B5A54">
        <w:rPr>
          <w:noProof/>
          <w:lang w:eastAsia="cs-CZ"/>
        </w:rPr>
        <w:t xml:space="preserve">1. </w:t>
      </w:r>
      <w:r w:rsidR="008C0D3E" w:rsidRPr="000B5A54">
        <w:rPr>
          <w:noProof/>
          <w:lang w:eastAsia="cs-CZ"/>
        </w:rPr>
        <w:t xml:space="preserve">In 2022 and 2023, the Czech labour market underwent a turbulent period of high inflation, which peaked at 17.6% (in the Q3 2022), which brought about a considerable slump of real wages. Since the beginning of 2024, the inflation </w:t>
      </w:r>
      <w:r w:rsidR="00B13462" w:rsidRPr="000B5A54">
        <w:rPr>
          <w:noProof/>
          <w:lang w:eastAsia="cs-CZ"/>
        </w:rPr>
        <w:t>has</w:t>
      </w:r>
      <w:r w:rsidR="008C0D3E" w:rsidRPr="000B5A54">
        <w:rPr>
          <w:noProof/>
          <w:lang w:eastAsia="cs-CZ"/>
        </w:rPr>
        <w:t xml:space="preserve"> already</w:t>
      </w:r>
      <w:r w:rsidR="00B13462" w:rsidRPr="000B5A54">
        <w:rPr>
          <w:noProof/>
          <w:lang w:eastAsia="cs-CZ"/>
        </w:rPr>
        <w:t xml:space="preserve"> been</w:t>
      </w:r>
      <w:r w:rsidR="008C0D3E" w:rsidRPr="000B5A54">
        <w:rPr>
          <w:noProof/>
          <w:lang w:eastAsia="cs-CZ"/>
        </w:rPr>
        <w:t xml:space="preserve"> just between two to three per cent. The average wage thus increased in real terms by 5.1%, year-on-year, in the Q4 2025.  </w:t>
      </w:r>
    </w:p>
    <w:p w14:paraId="7DB7B060" w14:textId="77777777" w:rsidR="007B397A" w:rsidRPr="000B5A54" w:rsidRDefault="007B397A" w:rsidP="00812BCB"/>
    <w:p w14:paraId="1D049BB6" w14:textId="07000288" w:rsidR="006F4669" w:rsidRPr="000B5A54" w:rsidRDefault="00342F99" w:rsidP="00812BCB">
      <w:r w:rsidRPr="000B5A54">
        <w:rPr>
          <w:lang w:val="en-GB"/>
        </w:rPr>
        <w:t xml:space="preserve">Although average wages markedly increased in all sections (economic activities), their dynamics varied widely again. Nominal increases ranged from 3.4% to 15.8%. The highest year-on-year increase can be currently found in the energy sector (i.e. the section called ‘electricity, gas, steam and air conditioning supply’), where the average wage reached CZK 82 236. </w:t>
      </w:r>
      <w:r w:rsidR="006E0ABC" w:rsidRPr="000B5A54">
        <w:rPr>
          <w:lang w:val="en-GB"/>
        </w:rPr>
        <w:t>Moreover, the following</w:t>
      </w:r>
      <w:r w:rsidRPr="000B5A54">
        <w:rPr>
          <w:lang w:val="en-GB"/>
        </w:rPr>
        <w:t xml:space="preserve"> three</w:t>
      </w:r>
      <w:r w:rsidR="006E0ABC" w:rsidRPr="000B5A54">
        <w:rPr>
          <w:lang w:val="en-GB"/>
        </w:rPr>
        <w:t xml:space="preserve"> </w:t>
      </w:r>
      <w:r w:rsidRPr="000B5A54">
        <w:rPr>
          <w:lang w:val="en-GB"/>
        </w:rPr>
        <w:t>sections had over a ten per</w:t>
      </w:r>
      <w:r w:rsidR="006E0ABC" w:rsidRPr="000B5A54">
        <w:rPr>
          <w:lang w:val="en-GB"/>
        </w:rPr>
        <w:t xml:space="preserve"> </w:t>
      </w:r>
      <w:r w:rsidRPr="000B5A54">
        <w:rPr>
          <w:lang w:val="en-GB"/>
        </w:rPr>
        <w:t>cent nominal y-o-y growth</w:t>
      </w:r>
      <w:r w:rsidR="006E0ABC" w:rsidRPr="000B5A54">
        <w:rPr>
          <w:lang w:val="en-GB"/>
        </w:rPr>
        <w:t>:</w:t>
      </w:r>
      <w:r w:rsidRPr="000B5A54">
        <w:rPr>
          <w:lang w:val="en-GB"/>
        </w:rPr>
        <w:t xml:space="preserve"> ‘professional, scientific and technical activities’ </w:t>
      </w:r>
      <w:r w:rsidR="006E0ABC" w:rsidRPr="000B5A54">
        <w:rPr>
          <w:lang w:val="en-GB"/>
        </w:rPr>
        <w:t>where the wage level increased by</w:t>
      </w:r>
      <w:r w:rsidRPr="000B5A54">
        <w:rPr>
          <w:lang w:val="en-GB"/>
        </w:rPr>
        <w:t xml:space="preserve"> 1</w:t>
      </w:r>
      <w:r w:rsidR="006E0ABC" w:rsidRPr="000B5A54">
        <w:rPr>
          <w:lang w:val="en-GB"/>
        </w:rPr>
        <w:t>1</w:t>
      </w:r>
      <w:r w:rsidRPr="000B5A54">
        <w:rPr>
          <w:lang w:val="en-GB"/>
        </w:rPr>
        <w:t>.</w:t>
      </w:r>
      <w:r w:rsidR="006E0ABC" w:rsidRPr="000B5A54">
        <w:rPr>
          <w:lang w:val="en-GB"/>
        </w:rPr>
        <w:t>8</w:t>
      </w:r>
      <w:r w:rsidRPr="000B5A54">
        <w:rPr>
          <w:lang w:val="en-GB"/>
        </w:rPr>
        <w:t xml:space="preserve">% </w:t>
      </w:r>
      <w:r w:rsidR="006E0ABC" w:rsidRPr="000B5A54">
        <w:rPr>
          <w:lang w:val="en-GB"/>
        </w:rPr>
        <w:t xml:space="preserve">to CZK 67 114, </w:t>
      </w:r>
      <w:r w:rsidR="006F4669" w:rsidRPr="000B5A54">
        <w:rPr>
          <w:lang w:val="en-GB"/>
        </w:rPr>
        <w:t>‘a</w:t>
      </w:r>
      <w:r w:rsidR="006F4669" w:rsidRPr="000B5A54">
        <w:rPr>
          <w:color w:val="000000"/>
          <w:lang w:val="en-GB"/>
        </w:rPr>
        <w:t>griculture, forestry and fishing</w:t>
      </w:r>
      <w:r w:rsidR="006F4669" w:rsidRPr="000B5A54">
        <w:rPr>
          <w:lang w:val="en-GB"/>
        </w:rPr>
        <w:t>’</w:t>
      </w:r>
      <w:r w:rsidR="006E0ABC" w:rsidRPr="000B5A54">
        <w:t xml:space="preserve">, </w:t>
      </w:r>
      <w:r w:rsidR="006F4669" w:rsidRPr="000B5A54">
        <w:t xml:space="preserve">where it increased by 11.5% to CZK 43 133, and </w:t>
      </w:r>
      <w:r w:rsidR="006F4669" w:rsidRPr="000B5A54">
        <w:rPr>
          <w:lang w:val="en-GB"/>
        </w:rPr>
        <w:t>‘</w:t>
      </w:r>
      <w:r w:rsidR="006F4669" w:rsidRPr="000B5A54">
        <w:t>construction</w:t>
      </w:r>
      <w:r w:rsidR="006F4669" w:rsidRPr="000B5A54">
        <w:rPr>
          <w:lang w:val="en-GB"/>
        </w:rPr>
        <w:t>’</w:t>
      </w:r>
      <w:r w:rsidR="006F4669" w:rsidRPr="000B5A54">
        <w:t xml:space="preserve">, where it increased by 10.9% to CZK 46 129. </w:t>
      </w:r>
    </w:p>
    <w:p w14:paraId="793A84A2" w14:textId="77777777" w:rsidR="008E3191" w:rsidRPr="000B5A54" w:rsidRDefault="008E3191" w:rsidP="00812BCB"/>
    <w:p w14:paraId="5EB19805" w14:textId="61CCE8B8" w:rsidR="008E3191" w:rsidRPr="000B5A54" w:rsidRDefault="008E3191" w:rsidP="00812BCB">
      <w:r w:rsidRPr="000B5A54">
        <w:t xml:space="preserve">This time, high increases can also be found in </w:t>
      </w:r>
      <w:r w:rsidR="00635D52" w:rsidRPr="000B5A54">
        <w:rPr>
          <w:lang w:val="en-GB"/>
        </w:rPr>
        <w:t>‘arts, entertainment and recreation’</w:t>
      </w:r>
      <w:r w:rsidR="0082701F">
        <w:rPr>
          <w:lang w:val="en-GB"/>
        </w:rPr>
        <w:t>, in which</w:t>
      </w:r>
      <w:r w:rsidR="00635D52" w:rsidRPr="000B5A54">
        <w:rPr>
          <w:lang w:val="en-GB"/>
        </w:rPr>
        <w:t xml:space="preserve"> wages increased by 9.8% to CZK 47 126, in ‘administrative and support service activities’ with the growth by 9.1%, and in </w:t>
      </w:r>
      <w:r w:rsidR="00F0493D" w:rsidRPr="000B5A54">
        <w:rPr>
          <w:lang w:val="en-GB" w:eastAsia="cs-CZ"/>
        </w:rPr>
        <w:t>‘r</w:t>
      </w:r>
      <w:r w:rsidR="00F0493D" w:rsidRPr="000B5A54">
        <w:rPr>
          <w:szCs w:val="20"/>
          <w:lang w:val="en-GB" w:eastAsia="cs-CZ"/>
        </w:rPr>
        <w:t>eal estate activities</w:t>
      </w:r>
      <w:r w:rsidR="00F0493D" w:rsidRPr="000B5A54">
        <w:rPr>
          <w:lang w:val="en-GB"/>
        </w:rPr>
        <w:t xml:space="preserve">’ with 8.8%. </w:t>
      </w:r>
    </w:p>
    <w:p w14:paraId="33C2ACB9" w14:textId="46DACA1A" w:rsidR="00335D52" w:rsidRPr="000B5A54" w:rsidRDefault="00635D52" w:rsidP="00812BCB">
      <w:r w:rsidRPr="000B5A54">
        <w:t xml:space="preserve"> </w:t>
      </w:r>
    </w:p>
    <w:p w14:paraId="2E9E5A9A" w14:textId="1C4E13B9" w:rsidR="00335D52" w:rsidRPr="000B5A54" w:rsidRDefault="00335D52" w:rsidP="00812BCB">
      <w:r w:rsidRPr="000B5A54">
        <w:t xml:space="preserve">On the other hand, the weakest wage increase was currently in </w:t>
      </w:r>
      <w:r w:rsidR="009D07EC" w:rsidRPr="000B5A54">
        <w:rPr>
          <w:lang w:val="en-GB"/>
        </w:rPr>
        <w:t xml:space="preserve">‘other service activities’ (3.4%) and in ‘financial and insurance activities’ (3.7%). Under the five per cent level we can also find </w:t>
      </w:r>
      <w:r w:rsidR="00632463" w:rsidRPr="000B5A54">
        <w:rPr>
          <w:lang w:val="en-GB"/>
        </w:rPr>
        <w:t xml:space="preserve">‘human health and social work activities’ (4.5%) and ‘mining and quarrying’ (4.7%). </w:t>
      </w:r>
    </w:p>
    <w:p w14:paraId="705B09CE" w14:textId="77777777" w:rsidR="00711D1C" w:rsidRPr="000B5A54" w:rsidRDefault="00711D1C" w:rsidP="00812BCB"/>
    <w:p w14:paraId="2B56D441" w14:textId="24246DF1" w:rsidR="00711D1C" w:rsidRPr="000B5A54" w:rsidRDefault="00711D1C" w:rsidP="00711D1C">
      <w:pPr>
        <w:rPr>
          <w:lang w:val="en-GB"/>
        </w:rPr>
      </w:pPr>
      <w:r w:rsidRPr="000B5A54">
        <w:rPr>
          <w:lang w:val="en-GB"/>
        </w:rPr>
        <w:t xml:space="preserve">The highest wages in the Q4 2025 were, as usual, in </w:t>
      </w:r>
      <w:r w:rsidRPr="000B5A54">
        <w:rPr>
          <w:lang w:val="en-GB" w:eastAsia="cs-CZ"/>
        </w:rPr>
        <w:t>‘information and communication</w:t>
      </w:r>
      <w:r w:rsidRPr="000B5A54">
        <w:rPr>
          <w:lang w:val="en-GB"/>
        </w:rPr>
        <w:t>’,</w:t>
      </w:r>
      <w:r w:rsidRPr="000B5A54">
        <w:rPr>
          <w:szCs w:val="20"/>
          <w:lang w:val="en-GB" w:eastAsia="cs-CZ"/>
        </w:rPr>
        <w:t xml:space="preserve"> in which the average wage reached CZK 90 694</w:t>
      </w:r>
      <w:r w:rsidRPr="000B5A54">
        <w:rPr>
          <w:lang w:val="en-GB"/>
        </w:rPr>
        <w:t>. Further ranking was not as usual, mainly because bonus</w:t>
      </w:r>
      <w:r w:rsidR="002F0AF5" w:rsidRPr="000B5A54">
        <w:rPr>
          <w:lang w:val="en-GB"/>
        </w:rPr>
        <w:t xml:space="preserve"> wages came into play that are paid out in the end of the year in some branches. The second highest wages thus currently were in the energy sector (CZK 82 236) and ‘financial and insurance activities’ with the level of CZK 77 059 ranked third. </w:t>
      </w:r>
    </w:p>
    <w:p w14:paraId="43CE5853" w14:textId="77777777" w:rsidR="002F0AF5" w:rsidRPr="000B5A54" w:rsidRDefault="002F0AF5" w:rsidP="00711D1C">
      <w:pPr>
        <w:rPr>
          <w:lang w:val="en-GB"/>
        </w:rPr>
      </w:pPr>
    </w:p>
    <w:p w14:paraId="7967FBCC" w14:textId="0AA24DA8" w:rsidR="00632463" w:rsidRPr="000B5A54" w:rsidRDefault="00E95C90" w:rsidP="00812BCB">
      <w:pPr>
        <w:rPr>
          <w:lang w:val="en-GB"/>
        </w:rPr>
      </w:pPr>
      <w:r w:rsidRPr="000B5A54">
        <w:t>T</w:t>
      </w:r>
      <w:r w:rsidRPr="000B5A54">
        <w:rPr>
          <w:lang w:val="en-GB"/>
        </w:rPr>
        <w:t>he ranking f</w:t>
      </w:r>
      <w:r w:rsidR="00632463" w:rsidRPr="000B5A54">
        <w:rPr>
          <w:lang w:val="en-GB"/>
        </w:rPr>
        <w:t>rom the opposite side was not much surprisin</w:t>
      </w:r>
      <w:r w:rsidRPr="000B5A54">
        <w:rPr>
          <w:lang w:val="en-GB"/>
        </w:rPr>
        <w:t xml:space="preserve">g. </w:t>
      </w:r>
      <w:r w:rsidR="00DA2F8F" w:rsidRPr="000B5A54">
        <w:rPr>
          <w:lang w:val="en-GB"/>
        </w:rPr>
        <w:t xml:space="preserve">In </w:t>
      </w:r>
      <w:r w:rsidR="00DA2F8F" w:rsidRPr="000B5A54">
        <w:rPr>
          <w:lang w:val="en-GB" w:eastAsia="cs-CZ"/>
        </w:rPr>
        <w:t>‘</w:t>
      </w:r>
      <w:r w:rsidR="00DA2F8F" w:rsidRPr="000B5A54">
        <w:rPr>
          <w:lang w:val="en-GB"/>
        </w:rPr>
        <w:t>accommodation and food service activities</w:t>
      </w:r>
      <w:r w:rsidR="00DA2F8F" w:rsidRPr="000B5A54">
        <w:rPr>
          <w:szCs w:val="20"/>
          <w:lang w:val="en-GB" w:eastAsia="cs-CZ"/>
        </w:rPr>
        <w:t>’</w:t>
      </w:r>
      <w:r w:rsidR="00DA2F8F" w:rsidRPr="000B5A54">
        <w:rPr>
          <w:lang w:val="en-GB"/>
        </w:rPr>
        <w:t>, the average wage was still lower and</w:t>
      </w:r>
      <w:r w:rsidR="00A678F1" w:rsidRPr="000B5A54">
        <w:rPr>
          <w:lang w:val="en-GB"/>
        </w:rPr>
        <w:t xml:space="preserve"> it barely exceeded the thirty thousand level </w:t>
      </w:r>
      <w:r w:rsidRPr="000B5A54">
        <w:t>(</w:t>
      </w:r>
      <w:r w:rsidR="00A678F1" w:rsidRPr="000B5A54">
        <w:t>CZK </w:t>
      </w:r>
      <w:r w:rsidRPr="000B5A54">
        <w:t xml:space="preserve">30 272). </w:t>
      </w:r>
      <w:r w:rsidR="00632463" w:rsidRPr="000B5A54">
        <w:rPr>
          <w:lang w:val="en-GB"/>
        </w:rPr>
        <w:t xml:space="preserve">The second lowest average wage </w:t>
      </w:r>
      <w:r w:rsidR="00A678F1" w:rsidRPr="000B5A54">
        <w:rPr>
          <w:lang w:val="en-GB"/>
        </w:rPr>
        <w:t>was</w:t>
      </w:r>
      <w:r w:rsidR="00632463" w:rsidRPr="000B5A54">
        <w:rPr>
          <w:lang w:val="en-GB"/>
        </w:rPr>
        <w:t xml:space="preserve"> in </w:t>
      </w:r>
      <w:r w:rsidR="00632463" w:rsidRPr="000B5A54">
        <w:rPr>
          <w:lang w:val="en-GB" w:eastAsia="cs-CZ"/>
        </w:rPr>
        <w:t>‘administrative and support service activities</w:t>
      </w:r>
      <w:r w:rsidR="00632463" w:rsidRPr="000B5A54">
        <w:rPr>
          <w:szCs w:val="20"/>
          <w:lang w:val="en-GB" w:eastAsia="cs-CZ"/>
        </w:rPr>
        <w:t>’</w:t>
      </w:r>
      <w:r w:rsidR="00A678F1" w:rsidRPr="000B5A54">
        <w:rPr>
          <w:lang w:val="en-GB"/>
        </w:rPr>
        <w:t xml:space="preserve"> with the average wage of CZK 36 248 and the</w:t>
      </w:r>
      <w:r w:rsidR="00632463" w:rsidRPr="000B5A54">
        <w:rPr>
          <w:lang w:val="en-GB"/>
        </w:rPr>
        <w:t xml:space="preserve"> third lowest were </w:t>
      </w:r>
      <w:r w:rsidR="00632463" w:rsidRPr="000B5A54">
        <w:rPr>
          <w:lang w:val="en-GB" w:eastAsia="cs-CZ"/>
        </w:rPr>
        <w:t>‘other service activities</w:t>
      </w:r>
      <w:r w:rsidR="00632463" w:rsidRPr="000B5A54">
        <w:rPr>
          <w:szCs w:val="20"/>
          <w:lang w:val="en-GB" w:eastAsia="cs-CZ"/>
        </w:rPr>
        <w:t>’</w:t>
      </w:r>
      <w:r w:rsidR="00632463" w:rsidRPr="000B5A54">
        <w:rPr>
          <w:lang w:val="en-GB"/>
        </w:rPr>
        <w:t xml:space="preserve"> with the average wage of CZK 38</w:t>
      </w:r>
      <w:r w:rsidR="00A678F1" w:rsidRPr="000B5A54">
        <w:rPr>
          <w:lang w:val="en-GB"/>
        </w:rPr>
        <w:t> 84</w:t>
      </w:r>
      <w:r w:rsidR="00632463" w:rsidRPr="000B5A54">
        <w:rPr>
          <w:lang w:val="en-GB"/>
        </w:rPr>
        <w:t>2</w:t>
      </w:r>
      <w:r w:rsidR="00A678F1" w:rsidRPr="000B5A54">
        <w:rPr>
          <w:lang w:val="en-GB"/>
        </w:rPr>
        <w:t>.</w:t>
      </w:r>
    </w:p>
    <w:p w14:paraId="56A16333" w14:textId="77777777" w:rsidR="00202931" w:rsidRPr="000B5A54" w:rsidRDefault="00202931" w:rsidP="00812BCB"/>
    <w:p w14:paraId="07950037" w14:textId="4EEEC61A" w:rsidR="00202931" w:rsidRPr="000B5A54" w:rsidRDefault="00202931" w:rsidP="00812BCB">
      <w:r w:rsidRPr="000B5A54">
        <w:t xml:space="preserve">From industries (economic activities) of manufacturing that have the largest numbers of employees, the lowest average wage was in </w:t>
      </w:r>
      <w:r w:rsidR="00DE68F7" w:rsidRPr="000B5A54">
        <w:rPr>
          <w:lang w:val="en-GB"/>
        </w:rPr>
        <w:t xml:space="preserve">‘manufacture of food products’ (CZK 41 808), whereas the highest one was in ‘manufacture of motor vehicles, trailers and semi-trailers’ (CZK 59 409). </w:t>
      </w:r>
    </w:p>
    <w:p w14:paraId="6FB380D9" w14:textId="7BE92FBD" w:rsidR="007972D3" w:rsidRPr="000B5A54" w:rsidRDefault="007972D3" w:rsidP="00827E58">
      <w:pPr>
        <w:rPr>
          <w:lang w:val="en-GB"/>
        </w:rPr>
      </w:pPr>
    </w:p>
    <w:p w14:paraId="7E14E27E" w14:textId="070E74BD" w:rsidR="0008408E" w:rsidRPr="000B5A54" w:rsidRDefault="0008408E" w:rsidP="0008408E">
      <w:pPr>
        <w:rPr>
          <w:b/>
          <w:noProof/>
          <w:lang w:eastAsia="cs-CZ"/>
        </w:rPr>
      </w:pPr>
      <w:r w:rsidRPr="000B5A54">
        <w:rPr>
          <w:b/>
          <w:noProof/>
          <w:lang w:eastAsia="cs-CZ"/>
        </w:rPr>
        <w:t>Long-term development</w:t>
      </w:r>
      <w:r w:rsidR="00DF2727" w:rsidRPr="000B5A54">
        <w:rPr>
          <w:b/>
          <w:noProof/>
          <w:lang w:eastAsia="cs-CZ"/>
        </w:rPr>
        <w:t xml:space="preserve"> of wages</w:t>
      </w:r>
      <w:r w:rsidRPr="000B5A54">
        <w:rPr>
          <w:b/>
          <w:noProof/>
          <w:lang w:eastAsia="cs-CZ"/>
        </w:rPr>
        <w:t xml:space="preserve"> in economic activities (CZ-NACE sections) – comparison</w:t>
      </w:r>
      <w:r w:rsidR="00DF2727" w:rsidRPr="000B5A54">
        <w:rPr>
          <w:b/>
          <w:noProof/>
          <w:lang w:eastAsia="cs-CZ"/>
        </w:rPr>
        <w:t xml:space="preserve"> of the year 2025</w:t>
      </w:r>
      <w:r w:rsidRPr="000B5A54">
        <w:rPr>
          <w:b/>
          <w:noProof/>
          <w:lang w:eastAsia="cs-CZ"/>
        </w:rPr>
        <w:t xml:space="preserve"> with the year 2019</w:t>
      </w:r>
    </w:p>
    <w:p w14:paraId="03D59C2D" w14:textId="0658D1E4" w:rsidR="002A2A96" w:rsidRPr="000B5A54" w:rsidRDefault="002A2A96" w:rsidP="007972D3">
      <w:pPr>
        <w:rPr>
          <w:noProof/>
          <w:lang w:eastAsia="cs-CZ"/>
        </w:rPr>
      </w:pPr>
      <w:r w:rsidRPr="000B5A54">
        <w:rPr>
          <w:noProof/>
          <w:lang w:val="en-GB" w:eastAsia="cs-CZ"/>
        </w:rPr>
        <w:t xml:space="preserve">It must be noted that </w:t>
      </w:r>
      <w:r w:rsidR="00D61C3C" w:rsidRPr="000B5A54">
        <w:rPr>
          <w:noProof/>
          <w:lang w:val="en-GB" w:eastAsia="cs-CZ"/>
        </w:rPr>
        <w:t>new data for the year</w:t>
      </w:r>
      <w:r w:rsidR="0008408E" w:rsidRPr="000B5A54">
        <w:rPr>
          <w:noProof/>
          <w:lang w:val="en-GB" w:eastAsia="cs-CZ"/>
        </w:rPr>
        <w:t xml:space="preserve"> </w:t>
      </w:r>
      <w:r w:rsidR="004652FB" w:rsidRPr="000B5A54">
        <w:rPr>
          <w:noProof/>
          <w:lang w:val="en-GB" w:eastAsia="cs-CZ"/>
        </w:rPr>
        <w:t>2025</w:t>
      </w:r>
      <w:r w:rsidR="0008408E" w:rsidRPr="000B5A54">
        <w:rPr>
          <w:noProof/>
          <w:lang w:val="en-GB" w:eastAsia="cs-CZ"/>
        </w:rPr>
        <w:t xml:space="preserve"> are </w:t>
      </w:r>
      <w:r w:rsidRPr="000B5A54">
        <w:rPr>
          <w:noProof/>
          <w:lang w:val="en-GB" w:eastAsia="cs-CZ"/>
        </w:rPr>
        <w:t>preliminary</w:t>
      </w:r>
      <w:r w:rsidR="0008408E" w:rsidRPr="000B5A54">
        <w:rPr>
          <w:noProof/>
          <w:lang w:val="en-GB" w:eastAsia="cs-CZ"/>
        </w:rPr>
        <w:t xml:space="preserve">, </w:t>
      </w:r>
      <w:r w:rsidRPr="000B5A54">
        <w:rPr>
          <w:noProof/>
          <w:lang w:val="en-GB" w:eastAsia="cs-CZ"/>
        </w:rPr>
        <w:t>they come from the task with a</w:t>
      </w:r>
      <w:r w:rsidR="00D61C3C" w:rsidRPr="000B5A54">
        <w:rPr>
          <w:noProof/>
          <w:lang w:val="en-GB" w:eastAsia="cs-CZ"/>
        </w:rPr>
        <w:t> </w:t>
      </w:r>
      <w:r w:rsidRPr="000B5A54">
        <w:rPr>
          <w:noProof/>
          <w:lang w:val="en-GB" w:eastAsia="cs-CZ"/>
        </w:rPr>
        <w:t>smaller sample of enterprises</w:t>
      </w:r>
      <w:r w:rsidR="0008408E" w:rsidRPr="000B5A54">
        <w:rPr>
          <w:noProof/>
          <w:lang w:val="en-GB" w:eastAsia="cs-CZ"/>
        </w:rPr>
        <w:t xml:space="preserve"> or oganisations</w:t>
      </w:r>
      <w:r w:rsidRPr="000B5A54">
        <w:rPr>
          <w:noProof/>
          <w:lang w:val="en-GB" w:eastAsia="cs-CZ"/>
        </w:rPr>
        <w:t xml:space="preserve"> (“</w:t>
      </w:r>
      <w:r w:rsidRPr="000B5A54">
        <w:rPr>
          <w:i/>
          <w:noProof/>
          <w:lang w:val="en-GB" w:eastAsia="cs-CZ"/>
        </w:rPr>
        <w:t>Práce 2-04</w:t>
      </w:r>
      <w:r w:rsidRPr="000B5A54">
        <w:rPr>
          <w:noProof/>
          <w:lang w:val="en-GB" w:eastAsia="cs-CZ"/>
        </w:rPr>
        <w:t xml:space="preserve">” questionnaire/report). </w:t>
      </w:r>
      <w:r w:rsidR="00D61C3C" w:rsidRPr="000B5A54">
        <w:rPr>
          <w:noProof/>
          <w:lang w:val="en-GB" w:eastAsia="cs-CZ"/>
        </w:rPr>
        <w:t>A</w:t>
      </w:r>
      <w:r w:rsidRPr="000B5A54">
        <w:rPr>
          <w:noProof/>
          <w:lang w:val="en-GB" w:eastAsia="cs-CZ"/>
        </w:rPr>
        <w:t>fter including results of</w:t>
      </w:r>
      <w:r w:rsidR="00D61C3C" w:rsidRPr="000B5A54">
        <w:rPr>
          <w:noProof/>
          <w:lang w:val="en-GB" w:eastAsia="cs-CZ"/>
        </w:rPr>
        <w:t xml:space="preserve"> larger</w:t>
      </w:r>
      <w:r w:rsidRPr="000B5A54">
        <w:rPr>
          <w:noProof/>
          <w:lang w:val="en-GB" w:eastAsia="cs-CZ"/>
        </w:rPr>
        <w:t xml:space="preserve"> annual tasks (“</w:t>
      </w:r>
      <w:r w:rsidRPr="000B5A54">
        <w:rPr>
          <w:i/>
          <w:noProof/>
          <w:lang w:val="en-GB" w:eastAsia="cs-CZ"/>
        </w:rPr>
        <w:t>ÚNP 4-01</w:t>
      </w:r>
      <w:r w:rsidRPr="000B5A54">
        <w:rPr>
          <w:noProof/>
          <w:lang w:val="en-GB" w:eastAsia="cs-CZ"/>
        </w:rPr>
        <w:t>” and “</w:t>
      </w:r>
      <w:r w:rsidRPr="000B5A54">
        <w:rPr>
          <w:i/>
          <w:noProof/>
          <w:lang w:val="en-GB" w:eastAsia="cs-CZ"/>
        </w:rPr>
        <w:t>P 5-01</w:t>
      </w:r>
      <w:r w:rsidRPr="000B5A54">
        <w:rPr>
          <w:noProof/>
          <w:lang w:val="en-GB" w:eastAsia="cs-CZ"/>
        </w:rPr>
        <w:t xml:space="preserve">” questionnaires/reports) and after connecting it with administrative data sources they will be refined in the periods to come. </w:t>
      </w:r>
      <w:r w:rsidR="0008408E" w:rsidRPr="000B5A54">
        <w:rPr>
          <w:noProof/>
          <w:lang w:val="en-GB" w:eastAsia="cs-CZ"/>
        </w:rPr>
        <w:t>T</w:t>
      </w:r>
      <w:r w:rsidRPr="000B5A54">
        <w:rPr>
          <w:noProof/>
          <w:lang w:val="en-GB" w:eastAsia="cs-CZ"/>
        </w:rPr>
        <w:t>he year 2019 is closed with final results.</w:t>
      </w:r>
    </w:p>
    <w:p w14:paraId="33339B76" w14:textId="77777777" w:rsidR="005A426C" w:rsidRPr="000B5A54" w:rsidRDefault="005A426C" w:rsidP="007972D3">
      <w:pPr>
        <w:rPr>
          <w:lang w:val="en-GB"/>
        </w:rPr>
      </w:pPr>
    </w:p>
    <w:p w14:paraId="57FE1D39" w14:textId="77ECF10A" w:rsidR="000D5D01" w:rsidRPr="000B5A54" w:rsidRDefault="002A2A96" w:rsidP="00A73021">
      <w:r w:rsidRPr="000B5A54">
        <w:rPr>
          <w:lang w:val="en-GB"/>
        </w:rPr>
        <w:t>In total, the</w:t>
      </w:r>
      <w:r w:rsidR="00A73021" w:rsidRPr="000B5A54">
        <w:rPr>
          <w:lang w:val="en-GB"/>
        </w:rPr>
        <w:t xml:space="preserve"> average</w:t>
      </w:r>
      <w:r w:rsidRPr="000B5A54">
        <w:rPr>
          <w:lang w:val="en-GB"/>
        </w:rPr>
        <w:t xml:space="preserve"> wage increased</w:t>
      </w:r>
      <w:r w:rsidR="000D5D01" w:rsidRPr="000B5A54">
        <w:rPr>
          <w:lang w:val="en-GB"/>
        </w:rPr>
        <w:t xml:space="preserve"> from CZK </w:t>
      </w:r>
      <w:r w:rsidR="00A73021" w:rsidRPr="000B5A54">
        <w:t>34 578 </w:t>
      </w:r>
      <w:r w:rsidR="000D5D01" w:rsidRPr="000B5A54">
        <w:t>in the year</w:t>
      </w:r>
      <w:r w:rsidR="00A73021" w:rsidRPr="000B5A54">
        <w:t xml:space="preserve"> 2019 </w:t>
      </w:r>
      <w:r w:rsidR="000D5D01" w:rsidRPr="000B5A54">
        <w:t>to CZK </w:t>
      </w:r>
      <w:r w:rsidR="00A73021" w:rsidRPr="000B5A54">
        <w:t>49 215 </w:t>
      </w:r>
      <w:r w:rsidR="000D5D01" w:rsidRPr="000B5A54">
        <w:t>in the year</w:t>
      </w:r>
      <w:r w:rsidR="00A73021" w:rsidRPr="000B5A54">
        <w:t xml:space="preserve"> 2025</w:t>
      </w:r>
      <w:r w:rsidR="000D5D01" w:rsidRPr="000B5A54">
        <w:t>.</w:t>
      </w:r>
      <w:r w:rsidR="009C4BA5" w:rsidRPr="000B5A54">
        <w:t xml:space="preserve"> It is a nominal increase by 42.3%. In real terms, however, it decreased by 0.6%, because prices in that period increased by 43.3%. Nevertheless, this general picture does not say much about the situation of employees from various fields. </w:t>
      </w:r>
    </w:p>
    <w:p w14:paraId="458C8E78" w14:textId="77777777" w:rsidR="00A73021" w:rsidRPr="000B5A54" w:rsidRDefault="00A73021" w:rsidP="007972D3">
      <w:pPr>
        <w:rPr>
          <w:lang w:val="en-GB"/>
        </w:rPr>
      </w:pPr>
    </w:p>
    <w:p w14:paraId="46E8129B" w14:textId="3C560A73" w:rsidR="00870CC3" w:rsidRPr="000B5A54" w:rsidRDefault="00870CC3" w:rsidP="00870CC3">
      <w:pPr>
        <w:rPr>
          <w:b/>
        </w:rPr>
      </w:pPr>
      <w:r w:rsidRPr="000B5A54">
        <w:rPr>
          <w:b/>
        </w:rPr>
        <w:t xml:space="preserve">Chart: </w:t>
      </w:r>
      <w:r w:rsidRPr="000B5A54">
        <w:rPr>
          <w:b/>
          <w:lang w:val="en-GB"/>
        </w:rPr>
        <w:t>Increment of real average wage by CZ-NACE section, years 2025 and 2019 compared (%)</w:t>
      </w:r>
    </w:p>
    <w:p w14:paraId="7D3A76AF" w14:textId="77777777" w:rsidR="00870CC3" w:rsidRPr="000B5A54" w:rsidRDefault="00870CC3" w:rsidP="00A73021">
      <w:pPr>
        <w:rPr>
          <w:b/>
          <w:noProof/>
          <w:lang w:eastAsia="cs-CZ"/>
        </w:rPr>
      </w:pPr>
    </w:p>
    <w:p w14:paraId="308F4D98" w14:textId="58E71204" w:rsidR="006447C3" w:rsidRPr="000B5A54" w:rsidRDefault="00E17058" w:rsidP="00A73021">
      <w:pPr>
        <w:rPr>
          <w:noProof/>
          <w:sz w:val="18"/>
          <w:lang w:val="en-GB" w:eastAsia="cs-CZ"/>
        </w:rPr>
      </w:pPr>
      <w:r w:rsidRPr="000B5A54">
        <w:rPr>
          <w:noProof/>
        </w:rPr>
        <w:lastRenderedPageBreak/>
        <w:pict w14:anchorId="72184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380.4pt;height:260.4pt;visibility:visible" o:gfxdata="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0;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">
            <v:imagedata r:id="rId10" o:title=""/>
            <o:lock v:ext="edit" aspectratio="f"/>
          </v:shape>
        </w:pict>
      </w:r>
    </w:p>
    <w:p w14:paraId="4F18221C" w14:textId="00C8C08B" w:rsidR="00A73021" w:rsidRPr="000B5A54" w:rsidRDefault="00A73021" w:rsidP="00A73021">
      <w:pPr>
        <w:rPr>
          <w:noProof/>
          <w:sz w:val="18"/>
          <w:lang w:val="en-GB" w:eastAsia="cs-CZ"/>
        </w:rPr>
      </w:pPr>
      <w:r w:rsidRPr="000B5A54">
        <w:rPr>
          <w:noProof/>
          <w:sz w:val="18"/>
          <w:lang w:val="en-GB" w:eastAsia="cs-CZ"/>
        </w:rPr>
        <w:t xml:space="preserve">Sources: </w:t>
      </w:r>
      <w:r w:rsidRPr="000B5A54">
        <w:rPr>
          <w:sz w:val="18"/>
          <w:szCs w:val="18"/>
          <w:lang w:val="en-GB"/>
        </w:rPr>
        <w:t>wage and price statistics of the CZSO</w:t>
      </w:r>
    </w:p>
    <w:p w14:paraId="0711D6AC" w14:textId="77777777" w:rsidR="00AA66DF" w:rsidRPr="000B5A54" w:rsidRDefault="00AA66DF" w:rsidP="005368CE"/>
    <w:p w14:paraId="0BC94E60" w14:textId="3C26BAB4" w:rsidR="005E166E" w:rsidRPr="000B5A54" w:rsidRDefault="00451BA2" w:rsidP="005368CE">
      <w:pPr>
        <w:rPr>
          <w:lang w:val="en-GB"/>
        </w:rPr>
      </w:pPr>
      <w:r w:rsidRPr="000B5A54">
        <w:t>Ten sections of CZ-NACE currently report the real wage level higher than they had in 2019, whereas the remaining nine still have not reached it. In the re</w:t>
      </w:r>
      <w:r w:rsidR="005E166E" w:rsidRPr="000B5A54">
        <w:t>ference</w:t>
      </w:r>
      <w:r w:rsidRPr="000B5A54">
        <w:t xml:space="preserve"> period, the real average wage increased the most in </w:t>
      </w:r>
      <w:r w:rsidR="00AA66DF" w:rsidRPr="000B5A54">
        <w:rPr>
          <w:lang w:val="en-GB"/>
        </w:rPr>
        <w:t>the energy sector (‘electricity, gas, steam and air conditioning supply’</w:t>
      </w:r>
      <w:r w:rsidRPr="000B5A54">
        <w:rPr>
          <w:lang w:val="en-GB"/>
        </w:rPr>
        <w:t>; by 7.9%</w:t>
      </w:r>
      <w:r w:rsidR="00AA66DF" w:rsidRPr="000B5A54">
        <w:rPr>
          <w:lang w:val="en-GB"/>
        </w:rPr>
        <w:t>)</w:t>
      </w:r>
      <w:r w:rsidRPr="000B5A54">
        <w:rPr>
          <w:lang w:val="en-GB"/>
        </w:rPr>
        <w:t>.</w:t>
      </w:r>
      <w:r w:rsidR="005E166E" w:rsidRPr="000B5A54">
        <w:rPr>
          <w:lang w:val="en-GB"/>
        </w:rPr>
        <w:t xml:space="preserve"> It is followed by </w:t>
      </w:r>
      <w:r w:rsidR="00AA66DF" w:rsidRPr="000B5A54">
        <w:rPr>
          <w:lang w:val="en-GB" w:eastAsia="cs-CZ"/>
        </w:rPr>
        <w:t>‘</w:t>
      </w:r>
      <w:r w:rsidR="005E166E" w:rsidRPr="000B5A54">
        <w:rPr>
          <w:lang w:val="en-GB" w:eastAsia="cs-CZ"/>
        </w:rPr>
        <w:t>a</w:t>
      </w:r>
      <w:r w:rsidR="00AA66DF" w:rsidRPr="000B5A54">
        <w:rPr>
          <w:lang w:val="en-GB" w:eastAsia="cs-CZ"/>
        </w:rPr>
        <w:t>dministrative and support service activities</w:t>
      </w:r>
      <w:r w:rsidR="00AA66DF" w:rsidRPr="000B5A54">
        <w:rPr>
          <w:szCs w:val="20"/>
          <w:lang w:val="en-GB" w:eastAsia="cs-CZ"/>
        </w:rPr>
        <w:t>’</w:t>
      </w:r>
      <w:r w:rsidR="00AA66DF" w:rsidRPr="000B5A54">
        <w:rPr>
          <w:lang w:val="en-GB"/>
        </w:rPr>
        <w:t xml:space="preserve"> with an increase by </w:t>
      </w:r>
      <w:r w:rsidR="005E166E" w:rsidRPr="000B5A54">
        <w:rPr>
          <w:lang w:val="en-GB"/>
        </w:rPr>
        <w:t>7</w:t>
      </w:r>
      <w:r w:rsidR="00AA66DF" w:rsidRPr="000B5A54">
        <w:rPr>
          <w:lang w:val="en-GB"/>
        </w:rPr>
        <w:t>.</w:t>
      </w:r>
      <w:r w:rsidR="005E166E" w:rsidRPr="000B5A54">
        <w:rPr>
          <w:lang w:val="en-GB"/>
        </w:rPr>
        <w:t>4</w:t>
      </w:r>
      <w:r w:rsidR="00AA66DF" w:rsidRPr="000B5A54">
        <w:rPr>
          <w:lang w:val="en-GB"/>
        </w:rPr>
        <w:t>%</w:t>
      </w:r>
      <w:r w:rsidR="005E166E" w:rsidRPr="000B5A54">
        <w:rPr>
          <w:lang w:val="en-GB"/>
        </w:rPr>
        <w:t>,</w:t>
      </w:r>
      <w:r w:rsidR="00AA66DF" w:rsidRPr="000B5A54">
        <w:rPr>
          <w:lang w:val="en-GB"/>
        </w:rPr>
        <w:t xml:space="preserve"> </w:t>
      </w:r>
      <w:r w:rsidR="00AA66DF" w:rsidRPr="000B5A54">
        <w:rPr>
          <w:lang w:val="en-GB" w:eastAsia="cs-CZ"/>
        </w:rPr>
        <w:t>‘information and communication</w:t>
      </w:r>
      <w:r w:rsidR="00AA66DF" w:rsidRPr="000B5A54">
        <w:rPr>
          <w:lang w:val="en-GB"/>
        </w:rPr>
        <w:t xml:space="preserve">’ with </w:t>
      </w:r>
      <w:r w:rsidR="005E166E" w:rsidRPr="000B5A54">
        <w:rPr>
          <w:lang w:val="en-GB"/>
        </w:rPr>
        <w:t>5</w:t>
      </w:r>
      <w:r w:rsidR="00AA66DF" w:rsidRPr="000B5A54">
        <w:rPr>
          <w:lang w:val="en-GB"/>
        </w:rPr>
        <w:t>.</w:t>
      </w:r>
      <w:r w:rsidR="005E166E" w:rsidRPr="000B5A54">
        <w:rPr>
          <w:lang w:val="en-GB"/>
        </w:rPr>
        <w:t>3</w:t>
      </w:r>
      <w:r w:rsidR="00AA66DF" w:rsidRPr="000B5A54">
        <w:rPr>
          <w:lang w:val="en-GB"/>
        </w:rPr>
        <w:t>%</w:t>
      </w:r>
      <w:r w:rsidR="005E166E" w:rsidRPr="000B5A54">
        <w:rPr>
          <w:lang w:val="en-GB"/>
        </w:rPr>
        <w:t xml:space="preserve">, </w:t>
      </w:r>
      <w:r w:rsidR="008E7E18" w:rsidRPr="000B5A54">
        <w:rPr>
          <w:lang w:val="en-GB"/>
        </w:rPr>
        <w:t>‘professional, scientific and technical activities’</w:t>
      </w:r>
      <w:r w:rsidR="008E7E18" w:rsidRPr="000B5A54">
        <w:rPr>
          <w:lang w:val="en-GB"/>
        </w:rPr>
        <w:t xml:space="preserve"> with 4.8%, </w:t>
      </w:r>
      <w:r w:rsidR="005E166E" w:rsidRPr="000B5A54">
        <w:t xml:space="preserve">and </w:t>
      </w:r>
      <w:r w:rsidR="005E166E" w:rsidRPr="000B5A54">
        <w:rPr>
          <w:lang w:val="en-GB" w:eastAsia="cs-CZ"/>
        </w:rPr>
        <w:t>‘</w:t>
      </w:r>
      <w:r w:rsidR="005E166E" w:rsidRPr="000B5A54">
        <w:rPr>
          <w:szCs w:val="20"/>
          <w:lang w:val="en-GB" w:eastAsia="cs-CZ"/>
        </w:rPr>
        <w:t>r</w:t>
      </w:r>
      <w:r w:rsidR="005E166E" w:rsidRPr="000B5A54">
        <w:rPr>
          <w:szCs w:val="20"/>
          <w:lang w:val="en-GB" w:eastAsia="cs-CZ"/>
        </w:rPr>
        <w:t>eal estate activities</w:t>
      </w:r>
      <w:r w:rsidR="005E166E" w:rsidRPr="000B5A54">
        <w:rPr>
          <w:lang w:val="en-GB"/>
        </w:rPr>
        <w:t>’</w:t>
      </w:r>
      <w:r w:rsidR="005E166E" w:rsidRPr="000B5A54">
        <w:rPr>
          <w:lang w:val="en-GB"/>
        </w:rPr>
        <w:t xml:space="preserve"> with 4.2%.</w:t>
      </w:r>
    </w:p>
    <w:p w14:paraId="432240FF" w14:textId="77777777" w:rsidR="00FD66FD" w:rsidRPr="000B5A54" w:rsidRDefault="00FD66FD" w:rsidP="005368CE"/>
    <w:p w14:paraId="4F4FF414" w14:textId="66DB4708" w:rsidR="00FD66FD" w:rsidRPr="000B5A54" w:rsidRDefault="00AF5C11" w:rsidP="005368CE">
      <w:r w:rsidRPr="000B5A54">
        <w:t xml:space="preserve">On the other hand, those who work in three economic activities where wages slumped in real terms by 5 or more per cent, have a </w:t>
      </w:r>
      <w:r w:rsidR="00581EF1">
        <w:t>noticeably</w:t>
      </w:r>
      <w:r w:rsidRPr="000B5A54">
        <w:t xml:space="preserve"> worse wage level. </w:t>
      </w:r>
      <w:r w:rsidR="00A912FA" w:rsidRPr="000B5A54">
        <w:t xml:space="preserve">What they have in common is the fact that there are huge requirements for qualification and there is a high share of employees with higher education. It is in </w:t>
      </w:r>
      <w:r w:rsidR="002E7754" w:rsidRPr="000B5A54">
        <w:rPr>
          <w:lang w:val="en-GB"/>
        </w:rPr>
        <w:t>‘public administration and defence; compulsory social security’</w:t>
      </w:r>
      <w:r w:rsidR="002E7754" w:rsidRPr="000B5A54">
        <w:rPr>
          <w:lang w:val="en-GB"/>
        </w:rPr>
        <w:t xml:space="preserve"> (-8.8%), </w:t>
      </w:r>
      <w:r w:rsidR="002E7754" w:rsidRPr="000B5A54">
        <w:rPr>
          <w:lang w:val="en-GB"/>
        </w:rPr>
        <w:t>‘</w:t>
      </w:r>
      <w:r w:rsidR="002E7754" w:rsidRPr="000B5A54">
        <w:rPr>
          <w:lang w:val="en-GB"/>
        </w:rPr>
        <w:t>education</w:t>
      </w:r>
      <w:r w:rsidR="002E7754" w:rsidRPr="000B5A54">
        <w:rPr>
          <w:lang w:val="en-GB"/>
        </w:rPr>
        <w:t>’</w:t>
      </w:r>
      <w:r w:rsidR="002E7754" w:rsidRPr="000B5A54">
        <w:rPr>
          <w:lang w:val="en-GB"/>
        </w:rPr>
        <w:t xml:space="preserve"> (-6.9%), and </w:t>
      </w:r>
      <w:r w:rsidR="002E7754" w:rsidRPr="000B5A54">
        <w:rPr>
          <w:lang w:val="en-GB"/>
        </w:rPr>
        <w:t>‘financial and insurance activities’</w:t>
      </w:r>
      <w:r w:rsidR="002E7754" w:rsidRPr="000B5A54">
        <w:rPr>
          <w:lang w:val="en-GB"/>
        </w:rPr>
        <w:t xml:space="preserve"> (-5.5%). In </w:t>
      </w:r>
      <w:r w:rsidR="00C873EF" w:rsidRPr="000B5A54">
        <w:rPr>
          <w:lang w:val="en-GB"/>
        </w:rPr>
        <w:t>‘a</w:t>
      </w:r>
      <w:r w:rsidR="00C873EF" w:rsidRPr="000B5A54">
        <w:rPr>
          <w:color w:val="000000"/>
          <w:lang w:val="en-GB"/>
        </w:rPr>
        <w:t>griculture, forestry and fishing</w:t>
      </w:r>
      <w:r w:rsidR="00C873EF" w:rsidRPr="000B5A54">
        <w:rPr>
          <w:lang w:val="en-GB"/>
        </w:rPr>
        <w:t>’</w:t>
      </w:r>
      <w:r w:rsidR="00C873EF" w:rsidRPr="000B5A54">
        <w:rPr>
          <w:lang w:val="en-GB"/>
        </w:rPr>
        <w:t xml:space="preserve">, the average wage decreased in real terms by 4.5%. In the remaining sections, the values range from +1.7% to -2.9%.  </w:t>
      </w:r>
    </w:p>
    <w:p w14:paraId="18F10230" w14:textId="77777777" w:rsidR="0048770A" w:rsidRPr="000B5A54" w:rsidRDefault="0048770A" w:rsidP="0048770A">
      <w:pPr>
        <w:rPr>
          <w:spacing w:val="-2"/>
          <w:szCs w:val="20"/>
        </w:rPr>
      </w:pPr>
    </w:p>
    <w:p w14:paraId="13622057" w14:textId="1C03A3ED" w:rsidR="00D233B7" w:rsidRPr="000B5A54" w:rsidRDefault="00D233B7" w:rsidP="005368CE">
      <w:pPr>
        <w:rPr>
          <w:noProof/>
          <w:lang w:eastAsia="cs-CZ"/>
        </w:rPr>
      </w:pPr>
      <w:r w:rsidRPr="000B5A54">
        <w:rPr>
          <w:noProof/>
          <w:lang w:eastAsia="cs-CZ"/>
        </w:rPr>
        <w:t>In some economic activities</w:t>
      </w:r>
      <w:r w:rsidR="0033439B" w:rsidRPr="000B5A54">
        <w:rPr>
          <w:noProof/>
          <w:lang w:eastAsia="cs-CZ"/>
        </w:rPr>
        <w:t>,</w:t>
      </w:r>
      <w:r w:rsidRPr="000B5A54">
        <w:rPr>
          <w:noProof/>
          <w:lang w:eastAsia="cs-CZ"/>
        </w:rPr>
        <w:t xml:space="preserve"> the trends were smooth</w:t>
      </w:r>
      <w:r w:rsidR="00D97FC9">
        <w:rPr>
          <w:noProof/>
          <w:lang w:eastAsia="cs-CZ"/>
        </w:rPr>
        <w:t>er</w:t>
      </w:r>
      <w:r w:rsidRPr="000B5A54">
        <w:rPr>
          <w:noProof/>
          <w:lang w:eastAsia="cs-CZ"/>
        </w:rPr>
        <w:t>, whereas in the other the</w:t>
      </w:r>
      <w:r w:rsidR="00551599" w:rsidRPr="000B5A54">
        <w:rPr>
          <w:noProof/>
          <w:lang w:eastAsia="cs-CZ"/>
        </w:rPr>
        <w:t>re were step</w:t>
      </w:r>
      <w:r w:rsidRPr="000B5A54">
        <w:rPr>
          <w:noProof/>
          <w:lang w:eastAsia="cs-CZ"/>
        </w:rPr>
        <w:t xml:space="preserve"> changes in wage levels</w:t>
      </w:r>
      <w:r w:rsidR="00551599" w:rsidRPr="000B5A54">
        <w:rPr>
          <w:noProof/>
          <w:lang w:eastAsia="cs-CZ"/>
        </w:rPr>
        <w:t>. It was mainly related to the tumultuous development on the labour market connected with measures against the COVID-19 infection.</w:t>
      </w:r>
      <w:r w:rsidR="0033439B" w:rsidRPr="000B5A54">
        <w:rPr>
          <w:noProof/>
          <w:lang w:eastAsia="cs-CZ"/>
        </w:rPr>
        <w:t xml:space="preserve"> That is also why the year 2019 has been selected as a base for this comparison, because it was the predecessing year to that. For example, in</w:t>
      </w:r>
      <w:r w:rsidR="00FC6DCF" w:rsidRPr="000B5A54">
        <w:rPr>
          <w:noProof/>
          <w:lang w:eastAsia="cs-CZ"/>
        </w:rPr>
        <w:t xml:space="preserve"> </w:t>
      </w:r>
      <w:r w:rsidR="00FC6DCF" w:rsidRPr="000B5A54">
        <w:rPr>
          <w:lang w:val="en-GB"/>
        </w:rPr>
        <w:t>‘education’</w:t>
      </w:r>
      <w:r w:rsidR="00FC6DCF" w:rsidRPr="000B5A54">
        <w:rPr>
          <w:lang w:val="en-GB"/>
        </w:rPr>
        <w:t xml:space="preserve">, the average wage increased in real terms between the years 2019 and 2021 by nine per cent, however, it slumped afterwards in 2023 to 89% compared to 2019 and in 2025 it got to 93%. </w:t>
      </w:r>
    </w:p>
    <w:p w14:paraId="08B151D1" w14:textId="77777777" w:rsidR="005368CE" w:rsidRPr="000B5A54" w:rsidRDefault="005368CE" w:rsidP="005368CE">
      <w:pPr>
        <w:rPr>
          <w:noProof/>
          <w:lang w:eastAsia="cs-CZ"/>
        </w:rPr>
      </w:pPr>
    </w:p>
    <w:p w14:paraId="66449AF1" w14:textId="00DECB0C" w:rsidR="00F378FC" w:rsidRPr="000B5A54" w:rsidRDefault="00F378FC" w:rsidP="005368CE">
      <w:pPr>
        <w:rPr>
          <w:noProof/>
          <w:lang w:eastAsia="cs-CZ"/>
        </w:rPr>
      </w:pPr>
      <w:r w:rsidRPr="000B5A54">
        <w:rPr>
          <w:lang w:val="en-GB" w:eastAsia="cs-CZ"/>
        </w:rPr>
        <w:lastRenderedPageBreak/>
        <w:t>‘</w:t>
      </w:r>
      <w:r w:rsidRPr="000B5A54">
        <w:rPr>
          <w:szCs w:val="20"/>
          <w:lang w:val="en-GB" w:eastAsia="cs-CZ"/>
        </w:rPr>
        <w:t>R</w:t>
      </w:r>
      <w:r w:rsidRPr="000B5A54">
        <w:rPr>
          <w:szCs w:val="20"/>
          <w:lang w:val="en-GB" w:eastAsia="cs-CZ"/>
        </w:rPr>
        <w:t>eal estate activities</w:t>
      </w:r>
      <w:r w:rsidRPr="000B5A54">
        <w:rPr>
          <w:lang w:val="en-GB"/>
        </w:rPr>
        <w:t>’</w:t>
      </w:r>
      <w:r w:rsidRPr="000B5A54">
        <w:rPr>
          <w:lang w:val="en-GB"/>
        </w:rPr>
        <w:t xml:space="preserve"> are a</w:t>
      </w:r>
      <w:r w:rsidRPr="000B5A54">
        <w:rPr>
          <w:noProof/>
          <w:lang w:eastAsia="cs-CZ"/>
        </w:rPr>
        <w:t>n opposite example; they were hit harshly already in the covid year 2020, when the wages decreased in real terms to 92% of the level from the year 2019; their crisis deepened afterwards and in 2023 they slumped to mere 86%. However, the recovery then catapulted them upwards and in 2025 they reached the level of 104%.</w:t>
      </w:r>
    </w:p>
    <w:p w14:paraId="5C40A815" w14:textId="57B10094" w:rsidR="008B795B" w:rsidRPr="000B5A54" w:rsidRDefault="008B795B" w:rsidP="00F95BF1"/>
    <w:p w14:paraId="3A748406" w14:textId="2B716EAA" w:rsidR="005A426C" w:rsidRPr="000B5A54" w:rsidRDefault="00827E58" w:rsidP="00507760">
      <w:pPr>
        <w:rPr>
          <w:b/>
        </w:rPr>
      </w:pPr>
      <w:r w:rsidRPr="000B5A54">
        <w:rPr>
          <w:b/>
        </w:rPr>
        <w:t>Development in Regions</w:t>
      </w:r>
    </w:p>
    <w:p w14:paraId="5718B5ED" w14:textId="25C9A9A2" w:rsidR="005F156C" w:rsidRPr="000B5A54" w:rsidRDefault="005A426C"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0B5A54">
        <w:rPr>
          <w:rFonts w:cs="Arial"/>
          <w:szCs w:val="20"/>
          <w:lang w:val="en-GB"/>
        </w:rPr>
        <w:t xml:space="preserve">In terms of the number of employees, there was again a </w:t>
      </w:r>
      <w:r w:rsidR="00585696" w:rsidRPr="000B5A54">
        <w:rPr>
          <w:rFonts w:cs="Arial"/>
          <w:szCs w:val="20"/>
          <w:lang w:val="en-GB"/>
        </w:rPr>
        <w:t>different development in different Regions</w:t>
      </w:r>
      <w:r w:rsidR="00AF1ABB">
        <w:rPr>
          <w:rFonts w:cs="Arial"/>
          <w:szCs w:val="20"/>
          <w:lang w:val="en-GB"/>
        </w:rPr>
        <w:t xml:space="preserve"> in the Q4 2025</w:t>
      </w:r>
      <w:r w:rsidR="00585696" w:rsidRPr="000B5A54">
        <w:rPr>
          <w:rFonts w:cs="Arial"/>
          <w:szCs w:val="20"/>
          <w:lang w:val="en-GB"/>
        </w:rPr>
        <w:t xml:space="preserve">. </w:t>
      </w:r>
      <w:r w:rsidR="005F156C" w:rsidRPr="000B5A54">
        <w:rPr>
          <w:rFonts w:cs="Arial"/>
          <w:szCs w:val="20"/>
          <w:lang w:val="en-GB"/>
        </w:rPr>
        <w:t xml:space="preserve">Four Regions were increasing at the expense of all the other ones and the increase was again dominated by Prague. There, the registered number of employees increased by 17.6 thousand, i.e. by 2.1%. </w:t>
      </w:r>
      <w:r w:rsidR="00B743A5" w:rsidRPr="000B5A54">
        <w:rPr>
          <w:rFonts w:cs="Arial"/>
          <w:szCs w:val="20"/>
          <w:lang w:val="en-GB"/>
        </w:rPr>
        <w:t xml:space="preserve">The Capital City was seconded by the </w:t>
      </w:r>
      <w:r w:rsidR="00B743A5" w:rsidRPr="000B5A54">
        <w:rPr>
          <w:rFonts w:cs="Arial"/>
          <w:i/>
          <w:iCs/>
          <w:szCs w:val="20"/>
          <w:lang w:val="en-GB"/>
        </w:rPr>
        <w:t xml:space="preserve">Jihomoravský </w:t>
      </w:r>
      <w:r w:rsidR="00B743A5" w:rsidRPr="000B5A54">
        <w:rPr>
          <w:rFonts w:cs="Arial"/>
          <w:szCs w:val="20"/>
          <w:lang w:val="en-GB"/>
        </w:rPr>
        <w:t xml:space="preserve">Region with its centre </w:t>
      </w:r>
      <w:r w:rsidR="007E68C5" w:rsidRPr="000B5A54">
        <w:rPr>
          <w:rFonts w:cs="Arial"/>
          <w:szCs w:val="20"/>
          <w:lang w:val="en-GB"/>
        </w:rPr>
        <w:t>in the city of</w:t>
      </w:r>
      <w:r w:rsidR="00B743A5" w:rsidRPr="000B5A54">
        <w:rPr>
          <w:rFonts w:cs="Arial"/>
          <w:szCs w:val="20"/>
          <w:lang w:val="en-GB"/>
        </w:rPr>
        <w:t xml:space="preserve"> </w:t>
      </w:r>
      <w:r w:rsidR="00B743A5" w:rsidRPr="000B5A54">
        <w:rPr>
          <w:rFonts w:cs="Arial"/>
          <w:i/>
          <w:iCs/>
          <w:szCs w:val="20"/>
          <w:lang w:val="en-GB"/>
        </w:rPr>
        <w:t>Brno</w:t>
      </w:r>
      <w:r w:rsidR="00B743A5" w:rsidRPr="000B5A54">
        <w:rPr>
          <w:rFonts w:cs="Arial"/>
          <w:szCs w:val="20"/>
          <w:lang w:val="en-GB"/>
        </w:rPr>
        <w:t xml:space="preserve">, where the numbers increased by 2.2 thousand (by 0.5%) and also the </w:t>
      </w:r>
      <w:r w:rsidR="00B743A5" w:rsidRPr="000B5A54">
        <w:rPr>
          <w:rFonts w:cs="Arial"/>
          <w:i/>
          <w:szCs w:val="20"/>
          <w:lang w:val="en-GB"/>
        </w:rPr>
        <w:t xml:space="preserve">Pardubický </w:t>
      </w:r>
      <w:r w:rsidR="00B743A5" w:rsidRPr="000B5A54">
        <w:rPr>
          <w:rFonts w:cs="Arial"/>
          <w:szCs w:val="20"/>
          <w:lang w:val="en-GB"/>
        </w:rPr>
        <w:t>Region</w:t>
      </w:r>
      <w:r w:rsidR="004A7237" w:rsidRPr="000B5A54">
        <w:rPr>
          <w:rFonts w:cs="Arial"/>
          <w:szCs w:val="20"/>
          <w:lang w:val="en-GB"/>
        </w:rPr>
        <w:t xml:space="preserve"> with 0.5 thousand</w:t>
      </w:r>
      <w:r w:rsidR="00B743A5" w:rsidRPr="000B5A54">
        <w:rPr>
          <w:rFonts w:cs="Arial"/>
          <w:szCs w:val="20"/>
          <w:lang w:val="en-GB"/>
        </w:rPr>
        <w:t xml:space="preserve"> and the </w:t>
      </w:r>
      <w:r w:rsidR="00B743A5" w:rsidRPr="000B5A54">
        <w:rPr>
          <w:rFonts w:cs="Arial"/>
          <w:i/>
          <w:szCs w:val="20"/>
          <w:lang w:val="en-GB"/>
        </w:rPr>
        <w:t>Středočeský</w:t>
      </w:r>
      <w:r w:rsidR="00B743A5" w:rsidRPr="000B5A54">
        <w:rPr>
          <w:rFonts w:cs="Arial"/>
          <w:szCs w:val="20"/>
          <w:lang w:val="en-GB"/>
        </w:rPr>
        <w:t xml:space="preserve"> Region</w:t>
      </w:r>
      <w:r w:rsidR="004A7237" w:rsidRPr="000B5A54">
        <w:rPr>
          <w:rFonts w:cs="Arial"/>
          <w:szCs w:val="20"/>
          <w:lang w:val="en-GB"/>
        </w:rPr>
        <w:t xml:space="preserve"> with 0.4 thousand</w:t>
      </w:r>
      <w:r w:rsidR="00B743A5" w:rsidRPr="000B5A54">
        <w:rPr>
          <w:rFonts w:cs="Arial"/>
          <w:szCs w:val="20"/>
          <w:lang w:val="en-GB"/>
        </w:rPr>
        <w:t xml:space="preserve"> contributed a bit (0.2% and 0.1%, respectively). </w:t>
      </w:r>
    </w:p>
    <w:p w14:paraId="2A729DEB" w14:textId="0A94846E" w:rsidR="007E68C5" w:rsidRPr="000B5A54" w:rsidRDefault="007E68C5"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37C7681F" w14:textId="04E9700C" w:rsidR="007E68C5" w:rsidRPr="000B5A54" w:rsidRDefault="007E68C5"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r w:rsidRPr="000B5A54">
        <w:rPr>
          <w:rFonts w:cs="Arial"/>
          <w:szCs w:val="20"/>
        </w:rPr>
        <w:t xml:space="preserve">The most marked decrease by 3.6 thousand was in the </w:t>
      </w:r>
      <w:r w:rsidRPr="000B5A54">
        <w:rPr>
          <w:rFonts w:cs="Arial"/>
          <w:i/>
          <w:szCs w:val="20"/>
          <w:lang w:val="en-GB"/>
        </w:rPr>
        <w:t xml:space="preserve">Moravskoslezský </w:t>
      </w:r>
      <w:r w:rsidRPr="000B5A54">
        <w:rPr>
          <w:rFonts w:cs="Arial"/>
          <w:szCs w:val="20"/>
          <w:lang w:val="en-GB"/>
        </w:rPr>
        <w:t xml:space="preserve">Region, which was 0.9% when taken its size into account. </w:t>
      </w:r>
      <w:r w:rsidR="00B56C02" w:rsidRPr="000B5A54">
        <w:rPr>
          <w:rFonts w:cs="Arial"/>
          <w:szCs w:val="20"/>
          <w:lang w:val="en-GB"/>
        </w:rPr>
        <w:t xml:space="preserve">In the </w:t>
      </w:r>
      <w:r w:rsidR="00B56C02" w:rsidRPr="000B5A54">
        <w:rPr>
          <w:rFonts w:cs="Arial"/>
          <w:i/>
          <w:szCs w:val="20"/>
          <w:lang w:val="en-GB"/>
        </w:rPr>
        <w:t>Liberecký</w:t>
      </w:r>
      <w:r w:rsidR="00B56C02" w:rsidRPr="000B5A54">
        <w:rPr>
          <w:rFonts w:cs="Arial"/>
          <w:szCs w:val="20"/>
          <w:lang w:val="en-GB"/>
        </w:rPr>
        <w:t xml:space="preserve"> Region, the number of employees decreased by 0.8%, in the</w:t>
      </w:r>
      <w:r w:rsidR="00360893" w:rsidRPr="000B5A54">
        <w:rPr>
          <w:rFonts w:cs="Arial"/>
          <w:szCs w:val="20"/>
          <w:lang w:val="en-GB"/>
        </w:rPr>
        <w:t xml:space="preserve"> </w:t>
      </w:r>
      <w:r w:rsidR="00360893" w:rsidRPr="000B5A54">
        <w:rPr>
          <w:rFonts w:cs="Arial"/>
          <w:i/>
          <w:iCs/>
          <w:szCs w:val="20"/>
          <w:lang w:val="en-GB"/>
        </w:rPr>
        <w:t xml:space="preserve">Jihočeský </w:t>
      </w:r>
      <w:r w:rsidR="00360893" w:rsidRPr="000B5A54">
        <w:rPr>
          <w:rFonts w:cs="Arial"/>
          <w:szCs w:val="20"/>
          <w:lang w:val="en-GB"/>
        </w:rPr>
        <w:t xml:space="preserve">Region and in the </w:t>
      </w:r>
      <w:r w:rsidR="00360893" w:rsidRPr="000B5A54">
        <w:rPr>
          <w:rFonts w:cs="Arial"/>
          <w:i/>
          <w:szCs w:val="20"/>
          <w:lang w:val="en-GB"/>
        </w:rPr>
        <w:t xml:space="preserve">Zlínský </w:t>
      </w:r>
      <w:r w:rsidR="00360893" w:rsidRPr="000B5A54">
        <w:rPr>
          <w:rFonts w:cs="Arial"/>
          <w:szCs w:val="20"/>
          <w:lang w:val="en-GB"/>
        </w:rPr>
        <w:t xml:space="preserve">Region the same by 0.7%, in the </w:t>
      </w:r>
      <w:r w:rsidR="00360893" w:rsidRPr="000B5A54">
        <w:rPr>
          <w:rFonts w:cs="Arial"/>
          <w:i/>
          <w:szCs w:val="20"/>
          <w:lang w:val="en-GB"/>
        </w:rPr>
        <w:t xml:space="preserve">Karlovarský </w:t>
      </w:r>
      <w:r w:rsidR="00360893" w:rsidRPr="000B5A54">
        <w:rPr>
          <w:rFonts w:cs="Arial"/>
          <w:szCs w:val="20"/>
          <w:lang w:val="en-GB"/>
        </w:rPr>
        <w:t xml:space="preserve">Region </w:t>
      </w:r>
      <w:r w:rsidR="00954713" w:rsidRPr="000B5A54">
        <w:rPr>
          <w:rFonts w:cs="Arial"/>
          <w:szCs w:val="20"/>
          <w:lang w:val="en-GB"/>
        </w:rPr>
        <w:t xml:space="preserve">and in the </w:t>
      </w:r>
      <w:r w:rsidR="00954713" w:rsidRPr="000B5A54">
        <w:rPr>
          <w:rFonts w:cs="Arial"/>
          <w:i/>
          <w:iCs/>
          <w:szCs w:val="20"/>
          <w:lang w:val="en-GB"/>
        </w:rPr>
        <w:t xml:space="preserve">Královéhradecký </w:t>
      </w:r>
      <w:r w:rsidR="00954713" w:rsidRPr="000B5A54">
        <w:rPr>
          <w:rFonts w:cs="Arial"/>
          <w:szCs w:val="20"/>
          <w:lang w:val="en-GB"/>
        </w:rPr>
        <w:t xml:space="preserve">Region by 0.5%, in the </w:t>
      </w:r>
      <w:r w:rsidR="00954713" w:rsidRPr="000B5A54">
        <w:rPr>
          <w:rFonts w:cs="Arial"/>
          <w:i/>
          <w:iCs/>
          <w:szCs w:val="20"/>
          <w:lang w:val="en-GB"/>
        </w:rPr>
        <w:t>Ústecký</w:t>
      </w:r>
      <w:r w:rsidR="00954713" w:rsidRPr="000B5A54">
        <w:rPr>
          <w:rFonts w:cs="Arial"/>
          <w:szCs w:val="20"/>
          <w:lang w:val="en-GB"/>
        </w:rPr>
        <w:t xml:space="preserve"> Region and in the </w:t>
      </w:r>
      <w:r w:rsidR="00954713" w:rsidRPr="000B5A54">
        <w:rPr>
          <w:rFonts w:cs="Arial"/>
          <w:i/>
          <w:iCs/>
          <w:szCs w:val="20"/>
          <w:lang w:val="en-GB"/>
        </w:rPr>
        <w:t>Vysočina</w:t>
      </w:r>
      <w:r w:rsidR="00954713" w:rsidRPr="000B5A54">
        <w:rPr>
          <w:rFonts w:cs="Arial"/>
          <w:szCs w:val="20"/>
          <w:lang w:val="en-GB"/>
        </w:rPr>
        <w:t xml:space="preserve"> Region by 0.4%. </w:t>
      </w:r>
    </w:p>
    <w:p w14:paraId="227E6407" w14:textId="77777777" w:rsidR="0048770A" w:rsidRPr="000B5A54" w:rsidRDefault="0048770A" w:rsidP="0048770A">
      <w:pPr>
        <w:rPr>
          <w:spacing w:val="-2"/>
          <w:szCs w:val="20"/>
        </w:rPr>
      </w:pPr>
    </w:p>
    <w:p w14:paraId="0EFD9DB5" w14:textId="45551D72" w:rsidR="00175886" w:rsidRPr="000B5A54" w:rsidRDefault="00A53FD1"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0B5A54">
        <w:rPr>
          <w:rFonts w:cs="Arial"/>
          <w:szCs w:val="20"/>
          <w:lang w:val="en-GB"/>
        </w:rPr>
        <w:t xml:space="preserve">As for the development of average wages, the dispersion </w:t>
      </w:r>
      <w:r w:rsidR="00175886" w:rsidRPr="000B5A54">
        <w:rPr>
          <w:rFonts w:cs="Arial"/>
          <w:szCs w:val="20"/>
          <w:lang w:val="en-GB"/>
        </w:rPr>
        <w:t>is</w:t>
      </w:r>
      <w:r w:rsidRPr="000B5A54">
        <w:rPr>
          <w:rFonts w:cs="Arial"/>
          <w:szCs w:val="20"/>
          <w:lang w:val="en-GB"/>
        </w:rPr>
        <w:t xml:space="preserve"> substantially smaller among Regions than in the breakdown by economic activity (industry) in the Q4 2025. Wages increas</w:t>
      </w:r>
      <w:r w:rsidR="00175886" w:rsidRPr="000B5A54">
        <w:rPr>
          <w:rFonts w:cs="Arial"/>
          <w:szCs w:val="20"/>
          <w:lang w:val="en-GB"/>
        </w:rPr>
        <w:t>ed, y-o-y,</w:t>
      </w:r>
      <w:r w:rsidRPr="000B5A54">
        <w:rPr>
          <w:rFonts w:cs="Arial"/>
          <w:szCs w:val="20"/>
          <w:lang w:val="en-GB"/>
        </w:rPr>
        <w:t xml:space="preserve"> </w:t>
      </w:r>
      <w:r w:rsidR="00EC5DD1">
        <w:rPr>
          <w:rFonts w:cs="Arial"/>
          <w:szCs w:val="20"/>
          <w:lang w:val="en-GB"/>
        </w:rPr>
        <w:t>in nominal terms</w:t>
      </w:r>
      <w:r w:rsidRPr="000B5A54">
        <w:rPr>
          <w:rFonts w:cs="Arial"/>
          <w:szCs w:val="20"/>
          <w:lang w:val="en-GB"/>
        </w:rPr>
        <w:t xml:space="preserve"> in</w:t>
      </w:r>
      <w:r w:rsidR="00175886" w:rsidRPr="000B5A54">
        <w:rPr>
          <w:rFonts w:cs="Arial"/>
          <w:szCs w:val="20"/>
          <w:lang w:val="en-GB"/>
        </w:rPr>
        <w:t xml:space="preserve"> a narrow</w:t>
      </w:r>
      <w:r w:rsidRPr="000B5A54">
        <w:rPr>
          <w:rFonts w:cs="Arial"/>
          <w:szCs w:val="20"/>
          <w:lang w:val="en-GB"/>
        </w:rPr>
        <w:t xml:space="preserve"> range from </w:t>
      </w:r>
      <w:r w:rsidR="00175886" w:rsidRPr="000B5A54">
        <w:rPr>
          <w:rFonts w:cs="Arial"/>
          <w:szCs w:val="20"/>
          <w:lang w:val="en-GB"/>
        </w:rPr>
        <w:t>6</w:t>
      </w:r>
      <w:r w:rsidRPr="000B5A54">
        <w:rPr>
          <w:rFonts w:cs="Arial"/>
          <w:szCs w:val="20"/>
          <w:lang w:val="en-GB"/>
        </w:rPr>
        <w:t>.</w:t>
      </w:r>
      <w:r w:rsidR="00175886" w:rsidRPr="000B5A54">
        <w:rPr>
          <w:rFonts w:cs="Arial"/>
          <w:szCs w:val="20"/>
          <w:lang w:val="en-GB"/>
        </w:rPr>
        <w:t>1</w:t>
      </w:r>
      <w:r w:rsidRPr="000B5A54">
        <w:rPr>
          <w:rFonts w:cs="Arial"/>
          <w:szCs w:val="20"/>
          <w:lang w:val="en-GB"/>
        </w:rPr>
        <w:t xml:space="preserve">% to </w:t>
      </w:r>
      <w:r w:rsidR="00175886" w:rsidRPr="000B5A54">
        <w:rPr>
          <w:rFonts w:cs="Arial"/>
          <w:szCs w:val="20"/>
          <w:lang w:val="en-GB"/>
        </w:rPr>
        <w:t>7</w:t>
      </w:r>
      <w:r w:rsidRPr="000B5A54">
        <w:rPr>
          <w:rFonts w:cs="Arial"/>
          <w:szCs w:val="20"/>
          <w:lang w:val="en-GB"/>
        </w:rPr>
        <w:t>.</w:t>
      </w:r>
      <w:r w:rsidR="00175886" w:rsidRPr="000B5A54">
        <w:rPr>
          <w:rFonts w:cs="Arial"/>
          <w:szCs w:val="20"/>
          <w:lang w:val="en-GB"/>
        </w:rPr>
        <w:t>8</w:t>
      </w:r>
      <w:r w:rsidRPr="000B5A54">
        <w:rPr>
          <w:rFonts w:cs="Arial"/>
          <w:szCs w:val="20"/>
          <w:lang w:val="en-GB"/>
        </w:rPr>
        <w:t xml:space="preserve">%. The highest wage growth was in </w:t>
      </w:r>
      <w:r w:rsidR="00175886" w:rsidRPr="000B5A54">
        <w:rPr>
          <w:rFonts w:cs="Arial"/>
          <w:szCs w:val="20"/>
          <w:lang w:val="en-GB"/>
        </w:rPr>
        <w:t xml:space="preserve">the Capital City of Prague (by 7.8%), followed by </w:t>
      </w:r>
      <w:r w:rsidRPr="000B5A54">
        <w:rPr>
          <w:rFonts w:cs="Arial"/>
          <w:szCs w:val="20"/>
          <w:lang w:val="en-GB"/>
        </w:rPr>
        <w:t xml:space="preserve">the </w:t>
      </w:r>
      <w:r w:rsidRPr="000B5A54">
        <w:rPr>
          <w:rFonts w:cs="Arial"/>
          <w:i/>
          <w:szCs w:val="20"/>
          <w:lang w:val="en-GB"/>
        </w:rPr>
        <w:t xml:space="preserve">Pardubický </w:t>
      </w:r>
      <w:r w:rsidRPr="000B5A54">
        <w:rPr>
          <w:rFonts w:cs="Arial"/>
          <w:szCs w:val="20"/>
          <w:lang w:val="en-GB"/>
        </w:rPr>
        <w:t>Region (</w:t>
      </w:r>
      <w:r w:rsidR="00175886" w:rsidRPr="000B5A54">
        <w:rPr>
          <w:rFonts w:cs="Arial"/>
          <w:szCs w:val="20"/>
          <w:lang w:val="en-GB"/>
        </w:rPr>
        <w:t>7</w:t>
      </w:r>
      <w:r w:rsidRPr="000B5A54">
        <w:rPr>
          <w:rFonts w:cs="Arial"/>
          <w:szCs w:val="20"/>
          <w:lang w:val="en-GB"/>
        </w:rPr>
        <w:t>.</w:t>
      </w:r>
      <w:r w:rsidR="00175886" w:rsidRPr="000B5A54">
        <w:rPr>
          <w:rFonts w:cs="Arial"/>
          <w:szCs w:val="20"/>
          <w:lang w:val="en-GB"/>
        </w:rPr>
        <w:t>7</w:t>
      </w:r>
      <w:r w:rsidRPr="000B5A54">
        <w:rPr>
          <w:rFonts w:cs="Arial"/>
          <w:szCs w:val="20"/>
          <w:lang w:val="en-GB"/>
        </w:rPr>
        <w:t>%)</w:t>
      </w:r>
      <w:r w:rsidR="00175886" w:rsidRPr="000B5A54">
        <w:rPr>
          <w:rFonts w:cs="Arial"/>
          <w:szCs w:val="20"/>
          <w:lang w:val="en-GB"/>
        </w:rPr>
        <w:t xml:space="preserve"> and by the </w:t>
      </w:r>
      <w:r w:rsidR="00472A44" w:rsidRPr="000B5A54">
        <w:rPr>
          <w:rFonts w:cs="Arial"/>
          <w:i/>
          <w:iCs/>
          <w:szCs w:val="20"/>
          <w:lang w:val="en-GB"/>
        </w:rPr>
        <w:t xml:space="preserve">Jihomoravský </w:t>
      </w:r>
      <w:r w:rsidR="00472A44" w:rsidRPr="000B5A54">
        <w:rPr>
          <w:rFonts w:cs="Arial"/>
          <w:szCs w:val="20"/>
          <w:lang w:val="en-GB"/>
        </w:rPr>
        <w:t xml:space="preserve">Region (7.5%). In the </w:t>
      </w:r>
      <w:r w:rsidR="00472A44" w:rsidRPr="000B5A54">
        <w:rPr>
          <w:rFonts w:cs="Arial"/>
          <w:i/>
          <w:szCs w:val="20"/>
          <w:lang w:val="en-GB"/>
        </w:rPr>
        <w:t xml:space="preserve">Vysočina </w:t>
      </w:r>
      <w:r w:rsidR="00472A44" w:rsidRPr="000B5A54">
        <w:rPr>
          <w:rFonts w:cs="Arial"/>
          <w:szCs w:val="20"/>
          <w:lang w:val="en-GB"/>
        </w:rPr>
        <w:t xml:space="preserve">Region and in the </w:t>
      </w:r>
      <w:r w:rsidR="00472A44" w:rsidRPr="000B5A54">
        <w:rPr>
          <w:rFonts w:cs="Arial"/>
          <w:i/>
          <w:szCs w:val="20"/>
          <w:lang w:val="en-GB"/>
        </w:rPr>
        <w:t xml:space="preserve">Moravskoslezský </w:t>
      </w:r>
      <w:r w:rsidR="00472A44" w:rsidRPr="000B5A54">
        <w:rPr>
          <w:rFonts w:cs="Arial"/>
          <w:szCs w:val="20"/>
          <w:lang w:val="en-GB"/>
        </w:rPr>
        <w:t xml:space="preserve">Region, they increased by 7.4%. The </w:t>
      </w:r>
      <w:r w:rsidR="00472A44" w:rsidRPr="000B5A54">
        <w:rPr>
          <w:rFonts w:cs="Arial"/>
          <w:i/>
          <w:szCs w:val="20"/>
          <w:lang w:val="en-GB"/>
        </w:rPr>
        <w:t xml:space="preserve">Karlovarský </w:t>
      </w:r>
      <w:r w:rsidR="00472A44" w:rsidRPr="000B5A54">
        <w:rPr>
          <w:rFonts w:cs="Arial"/>
          <w:szCs w:val="20"/>
          <w:lang w:val="en-GB"/>
        </w:rPr>
        <w:t>Region came off worst; earnings are the lowest there for a long time and currently they increased the least</w:t>
      </w:r>
      <w:r w:rsidR="004B3B54">
        <w:rPr>
          <w:rFonts w:cs="Arial"/>
          <w:szCs w:val="20"/>
          <w:lang w:val="en-GB"/>
        </w:rPr>
        <w:t xml:space="preserve"> there</w:t>
      </w:r>
      <w:r w:rsidR="00472A44" w:rsidRPr="000B5A54">
        <w:rPr>
          <w:rFonts w:cs="Arial"/>
          <w:szCs w:val="20"/>
          <w:lang w:val="en-GB"/>
        </w:rPr>
        <w:t xml:space="preserve">, only by 6.1%. Low increases were also in the </w:t>
      </w:r>
      <w:r w:rsidR="00472A44" w:rsidRPr="000B5A54">
        <w:rPr>
          <w:rFonts w:cs="Arial"/>
          <w:i/>
          <w:szCs w:val="20"/>
          <w:lang w:val="en-GB"/>
        </w:rPr>
        <w:t>Liberecký</w:t>
      </w:r>
      <w:r w:rsidR="00472A44" w:rsidRPr="000B5A54">
        <w:rPr>
          <w:rFonts w:cs="Arial"/>
          <w:szCs w:val="20"/>
          <w:lang w:val="en-GB"/>
        </w:rPr>
        <w:t xml:space="preserve"> Region (by 6.2%) and in the</w:t>
      </w:r>
      <w:r w:rsidR="00472A44" w:rsidRPr="000B5A54">
        <w:rPr>
          <w:rFonts w:cs="Arial"/>
          <w:i/>
          <w:szCs w:val="20"/>
          <w:lang w:val="en-GB"/>
        </w:rPr>
        <w:t xml:space="preserve"> Zlínský </w:t>
      </w:r>
      <w:r w:rsidR="00472A44" w:rsidRPr="000B5A54">
        <w:rPr>
          <w:rFonts w:cs="Arial"/>
          <w:szCs w:val="20"/>
          <w:lang w:val="en-GB"/>
        </w:rPr>
        <w:t>Region (by 6.3%).</w:t>
      </w:r>
    </w:p>
    <w:p w14:paraId="333DE040" w14:textId="77777777" w:rsidR="009D0A8D" w:rsidRPr="000B5A54" w:rsidRDefault="009D0A8D"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rPr>
      </w:pPr>
    </w:p>
    <w:p w14:paraId="4FA1E028" w14:textId="044E339B" w:rsidR="009D0A8D" w:rsidRPr="000B5A54" w:rsidRDefault="009D0A8D" w:rsidP="0058569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r w:rsidRPr="000B5A54">
        <w:rPr>
          <w:rFonts w:cs="Arial"/>
          <w:szCs w:val="20"/>
          <w:lang w:val="en-GB"/>
        </w:rPr>
        <w:t>According to the absolute level of earnings, Prague still remained to be the richest</w:t>
      </w:r>
      <w:r w:rsidR="00F64030">
        <w:rPr>
          <w:rFonts w:cs="Arial"/>
          <w:szCs w:val="20"/>
          <w:lang w:val="en-GB"/>
        </w:rPr>
        <w:t xml:space="preserve"> (as for earnings)</w:t>
      </w:r>
      <w:r w:rsidRPr="000B5A54">
        <w:rPr>
          <w:rFonts w:cs="Arial"/>
          <w:szCs w:val="20"/>
          <w:lang w:val="en-GB"/>
        </w:rPr>
        <w:t xml:space="preserve"> among the Regions of Czechia. The average wage there was CZK 64 980. The </w:t>
      </w:r>
      <w:r w:rsidRPr="000B5A54">
        <w:rPr>
          <w:rFonts w:cs="Arial"/>
          <w:i/>
          <w:szCs w:val="20"/>
          <w:lang w:val="en-GB"/>
        </w:rPr>
        <w:t>Středočeský</w:t>
      </w:r>
      <w:r w:rsidRPr="000B5A54">
        <w:rPr>
          <w:rFonts w:cs="Arial"/>
          <w:szCs w:val="20"/>
          <w:lang w:val="en-GB"/>
        </w:rPr>
        <w:t xml:space="preserve"> Region </w:t>
      </w:r>
      <w:r w:rsidR="00BB2831" w:rsidRPr="000B5A54">
        <w:rPr>
          <w:rFonts w:cs="Arial"/>
          <w:szCs w:val="20"/>
          <w:lang w:val="en-GB"/>
        </w:rPr>
        <w:t>was</w:t>
      </w:r>
      <w:r w:rsidRPr="000B5A54">
        <w:rPr>
          <w:rFonts w:cs="Arial"/>
          <w:szCs w:val="20"/>
          <w:lang w:val="en-GB"/>
        </w:rPr>
        <w:t xml:space="preserve"> the second with CZK </w:t>
      </w:r>
      <w:r w:rsidR="00BB2831" w:rsidRPr="000B5A54">
        <w:rPr>
          <w:rFonts w:cs="Arial"/>
          <w:szCs w:val="20"/>
          <w:lang w:val="en-GB"/>
        </w:rPr>
        <w:t>52</w:t>
      </w:r>
      <w:r w:rsidRPr="000B5A54">
        <w:rPr>
          <w:rFonts w:cs="Arial"/>
          <w:szCs w:val="20"/>
          <w:lang w:val="en-GB"/>
        </w:rPr>
        <w:t> </w:t>
      </w:r>
      <w:r w:rsidR="00BB2831" w:rsidRPr="000B5A54">
        <w:rPr>
          <w:rFonts w:cs="Arial"/>
          <w:szCs w:val="20"/>
          <w:lang w:val="en-GB"/>
        </w:rPr>
        <w:t>035</w:t>
      </w:r>
      <w:r w:rsidRPr="000B5A54">
        <w:rPr>
          <w:rFonts w:cs="Arial"/>
          <w:szCs w:val="20"/>
          <w:lang w:val="en-GB"/>
        </w:rPr>
        <w:t xml:space="preserve"> and the third one was the </w:t>
      </w:r>
      <w:r w:rsidRPr="000B5A54">
        <w:rPr>
          <w:rFonts w:cs="Arial"/>
          <w:i/>
          <w:szCs w:val="20"/>
          <w:lang w:val="en-GB"/>
        </w:rPr>
        <w:t xml:space="preserve">Jihomoravský </w:t>
      </w:r>
      <w:r w:rsidRPr="000B5A54">
        <w:rPr>
          <w:rFonts w:cs="Arial"/>
          <w:szCs w:val="20"/>
          <w:lang w:val="en-GB"/>
        </w:rPr>
        <w:t xml:space="preserve">Region </w:t>
      </w:r>
      <w:r w:rsidR="00BB2831" w:rsidRPr="000B5A54">
        <w:rPr>
          <w:rFonts w:cs="Arial"/>
          <w:szCs w:val="20"/>
          <w:lang w:val="en-GB"/>
        </w:rPr>
        <w:t xml:space="preserve">with </w:t>
      </w:r>
      <w:r w:rsidRPr="000B5A54">
        <w:rPr>
          <w:rFonts w:cs="Arial"/>
          <w:szCs w:val="20"/>
          <w:lang w:val="en-GB"/>
        </w:rPr>
        <w:t>CZK </w:t>
      </w:r>
      <w:r w:rsidR="00BB2831" w:rsidRPr="000B5A54">
        <w:rPr>
          <w:rFonts w:cs="Arial"/>
          <w:szCs w:val="20"/>
          <w:lang w:val="en-GB"/>
        </w:rPr>
        <w:t>51</w:t>
      </w:r>
      <w:r w:rsidRPr="000B5A54">
        <w:rPr>
          <w:rFonts w:cs="Arial"/>
          <w:szCs w:val="20"/>
          <w:lang w:val="en-GB"/>
        </w:rPr>
        <w:t> </w:t>
      </w:r>
      <w:r w:rsidR="00BB2831" w:rsidRPr="000B5A54">
        <w:rPr>
          <w:rFonts w:cs="Arial"/>
          <w:szCs w:val="20"/>
          <w:lang w:val="en-GB"/>
        </w:rPr>
        <w:t>922</w:t>
      </w:r>
      <w:r w:rsidRPr="000B5A54">
        <w:rPr>
          <w:rFonts w:cs="Arial"/>
          <w:szCs w:val="20"/>
          <w:lang w:val="en-GB"/>
        </w:rPr>
        <w:t xml:space="preserve">. </w:t>
      </w:r>
      <w:r w:rsidR="006154F3" w:rsidRPr="000B5A54">
        <w:rPr>
          <w:rFonts w:cs="Arial"/>
          <w:szCs w:val="20"/>
          <w:lang w:val="en-GB"/>
        </w:rPr>
        <w:t xml:space="preserve">Also the </w:t>
      </w:r>
      <w:r w:rsidR="006154F3" w:rsidRPr="000B5A54">
        <w:rPr>
          <w:rFonts w:cs="Arial"/>
          <w:i/>
          <w:szCs w:val="20"/>
          <w:lang w:val="en-GB"/>
        </w:rPr>
        <w:t>Plzeňský</w:t>
      </w:r>
      <w:r w:rsidR="006154F3" w:rsidRPr="000B5A54">
        <w:rPr>
          <w:rFonts w:cs="Arial"/>
          <w:szCs w:val="20"/>
          <w:lang w:val="en-GB"/>
        </w:rPr>
        <w:t xml:space="preserve"> Region was close to t</w:t>
      </w:r>
      <w:r w:rsidRPr="000B5A54">
        <w:rPr>
          <w:rFonts w:cs="Arial"/>
          <w:szCs w:val="20"/>
          <w:lang w:val="en-GB"/>
        </w:rPr>
        <w:t xml:space="preserve">he threshold of </w:t>
      </w:r>
      <w:r w:rsidR="006154F3" w:rsidRPr="000B5A54">
        <w:rPr>
          <w:rFonts w:cs="Arial"/>
          <w:szCs w:val="20"/>
          <w:lang w:val="en-GB"/>
        </w:rPr>
        <w:t>50</w:t>
      </w:r>
      <w:r w:rsidRPr="000B5A54">
        <w:rPr>
          <w:rFonts w:cs="Arial"/>
          <w:szCs w:val="20"/>
          <w:lang w:val="en-GB"/>
        </w:rPr>
        <w:t> thousand</w:t>
      </w:r>
      <w:r w:rsidR="006154F3" w:rsidRPr="000B5A54">
        <w:rPr>
          <w:rFonts w:cs="Arial"/>
          <w:szCs w:val="20"/>
          <w:lang w:val="en-GB"/>
        </w:rPr>
        <w:t xml:space="preserve"> with CZK 49 332.</w:t>
      </w:r>
      <w:r w:rsidRPr="000B5A54">
        <w:rPr>
          <w:rFonts w:cs="Arial"/>
          <w:szCs w:val="20"/>
          <w:lang w:val="en-GB"/>
        </w:rPr>
        <w:t xml:space="preserve"> On the other hand, the </w:t>
      </w:r>
      <w:r w:rsidRPr="000B5A54">
        <w:rPr>
          <w:rFonts w:cs="Arial"/>
          <w:i/>
          <w:szCs w:val="20"/>
          <w:lang w:val="en-GB"/>
        </w:rPr>
        <w:t xml:space="preserve">Karlovarský </w:t>
      </w:r>
      <w:r w:rsidRPr="000B5A54">
        <w:rPr>
          <w:rFonts w:cs="Arial"/>
          <w:szCs w:val="20"/>
          <w:lang w:val="en-GB"/>
        </w:rPr>
        <w:t>Region remained to be the Region with the lowest wage level (CZK 4</w:t>
      </w:r>
      <w:r w:rsidR="006154F3" w:rsidRPr="000B5A54">
        <w:rPr>
          <w:rFonts w:cs="Arial"/>
          <w:szCs w:val="20"/>
          <w:lang w:val="en-GB"/>
        </w:rPr>
        <w:t>4</w:t>
      </w:r>
      <w:r w:rsidRPr="000B5A54">
        <w:rPr>
          <w:rFonts w:cs="Arial"/>
          <w:szCs w:val="20"/>
          <w:lang w:val="en-GB"/>
        </w:rPr>
        <w:t> </w:t>
      </w:r>
      <w:r w:rsidR="006154F3" w:rsidRPr="000B5A54">
        <w:rPr>
          <w:rFonts w:cs="Arial"/>
          <w:szCs w:val="20"/>
          <w:lang w:val="en-GB"/>
        </w:rPr>
        <w:t>9</w:t>
      </w:r>
      <w:r w:rsidRPr="000B5A54">
        <w:rPr>
          <w:rFonts w:cs="Arial"/>
          <w:szCs w:val="20"/>
          <w:lang w:val="en-GB"/>
        </w:rPr>
        <w:t>8</w:t>
      </w:r>
      <w:r w:rsidR="006154F3" w:rsidRPr="000B5A54">
        <w:rPr>
          <w:rFonts w:cs="Arial"/>
          <w:szCs w:val="20"/>
          <w:lang w:val="en-GB"/>
        </w:rPr>
        <w:t>1</w:t>
      </w:r>
      <w:r w:rsidRPr="000B5A54">
        <w:rPr>
          <w:rFonts w:cs="Arial"/>
          <w:szCs w:val="20"/>
          <w:lang w:val="en-GB"/>
        </w:rPr>
        <w:t>) and, currently, the only Region below the CZK 4</w:t>
      </w:r>
      <w:r w:rsidR="00FA61E5" w:rsidRPr="000B5A54">
        <w:rPr>
          <w:rFonts w:cs="Arial"/>
          <w:szCs w:val="20"/>
          <w:lang w:val="en-GB"/>
        </w:rPr>
        <w:t>7</w:t>
      </w:r>
      <w:r w:rsidRPr="000B5A54">
        <w:rPr>
          <w:rFonts w:cs="Arial"/>
          <w:szCs w:val="20"/>
          <w:lang w:val="en-GB"/>
        </w:rPr>
        <w:t xml:space="preserve"> thousand threshold. In the </w:t>
      </w:r>
      <w:r w:rsidRPr="000B5A54">
        <w:rPr>
          <w:rFonts w:cs="Arial"/>
          <w:i/>
          <w:szCs w:val="20"/>
          <w:lang w:val="en-GB"/>
        </w:rPr>
        <w:t>Moravskoslezský</w:t>
      </w:r>
      <w:r w:rsidRPr="000B5A54">
        <w:rPr>
          <w:rFonts w:cs="Arial"/>
          <w:szCs w:val="20"/>
          <w:lang w:val="en-GB"/>
        </w:rPr>
        <w:t xml:space="preserve"> Region, which is following Prague, the </w:t>
      </w:r>
      <w:r w:rsidRPr="000B5A54">
        <w:rPr>
          <w:rFonts w:cs="Arial"/>
          <w:i/>
          <w:szCs w:val="20"/>
          <w:lang w:val="en-GB"/>
        </w:rPr>
        <w:t>Jihomoravský</w:t>
      </w:r>
      <w:r w:rsidRPr="000B5A54">
        <w:rPr>
          <w:rFonts w:cs="Arial"/>
          <w:szCs w:val="20"/>
          <w:lang w:val="en-GB"/>
        </w:rPr>
        <w:t xml:space="preserve"> Region, and the </w:t>
      </w:r>
      <w:r w:rsidRPr="000B5A54">
        <w:rPr>
          <w:rFonts w:cs="Arial"/>
          <w:i/>
          <w:szCs w:val="20"/>
          <w:lang w:val="en-GB"/>
        </w:rPr>
        <w:t>Středočeský</w:t>
      </w:r>
      <w:r w:rsidRPr="000B5A54">
        <w:rPr>
          <w:rFonts w:cs="Arial"/>
          <w:szCs w:val="20"/>
          <w:lang w:val="en-GB"/>
        </w:rPr>
        <w:t xml:space="preserve"> Region a Region with the highest number of employees (4</w:t>
      </w:r>
      <w:r w:rsidR="00FA61E5" w:rsidRPr="000B5A54">
        <w:rPr>
          <w:rFonts w:cs="Arial"/>
          <w:szCs w:val="20"/>
          <w:lang w:val="en-GB"/>
        </w:rPr>
        <w:t>14</w:t>
      </w:r>
      <w:r w:rsidRPr="000B5A54">
        <w:rPr>
          <w:rFonts w:cs="Arial"/>
          <w:szCs w:val="20"/>
          <w:lang w:val="en-GB"/>
        </w:rPr>
        <w:t>.</w:t>
      </w:r>
      <w:r w:rsidR="00FA61E5" w:rsidRPr="000B5A54">
        <w:rPr>
          <w:rFonts w:cs="Arial"/>
          <w:szCs w:val="20"/>
          <w:lang w:val="en-GB"/>
        </w:rPr>
        <w:t>7</w:t>
      </w:r>
      <w:r w:rsidRPr="000B5A54">
        <w:rPr>
          <w:rFonts w:cs="Arial"/>
          <w:szCs w:val="20"/>
          <w:lang w:val="en-GB"/>
        </w:rPr>
        <w:t> thousand), the average wage reached the value of CZK 4</w:t>
      </w:r>
      <w:r w:rsidR="00FA61E5" w:rsidRPr="000B5A54">
        <w:rPr>
          <w:rFonts w:cs="Arial"/>
          <w:szCs w:val="20"/>
          <w:lang w:val="en-GB"/>
        </w:rPr>
        <w:t>7</w:t>
      </w:r>
      <w:r w:rsidRPr="000B5A54">
        <w:rPr>
          <w:rFonts w:cs="Arial"/>
          <w:szCs w:val="20"/>
          <w:lang w:val="en-GB"/>
        </w:rPr>
        <w:t> </w:t>
      </w:r>
      <w:r w:rsidR="00FA61E5" w:rsidRPr="000B5A54">
        <w:rPr>
          <w:rFonts w:cs="Arial"/>
          <w:szCs w:val="20"/>
          <w:lang w:val="en-GB"/>
        </w:rPr>
        <w:t>257</w:t>
      </w:r>
      <w:r w:rsidRPr="000B5A54">
        <w:rPr>
          <w:rFonts w:cs="Arial"/>
          <w:szCs w:val="20"/>
          <w:lang w:val="en-GB"/>
        </w:rPr>
        <w:t>.</w:t>
      </w:r>
    </w:p>
    <w:p w14:paraId="2488667F" w14:textId="7F098F24" w:rsidR="00827E58" w:rsidRPr="000B5A54" w:rsidRDefault="00827E58" w:rsidP="00B5013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rPr>
          <w:rFonts w:cs="Arial"/>
          <w:szCs w:val="20"/>
          <w:lang w:val="en-GB"/>
        </w:rPr>
      </w:pPr>
    </w:p>
    <w:p w14:paraId="0907EA10" w14:textId="06635D61" w:rsidR="001972F0" w:rsidRPr="000B5A54" w:rsidRDefault="00827E58" w:rsidP="007217A6">
      <w:pPr>
        <w:rPr>
          <w:b/>
          <w:lang w:val="en-GB"/>
        </w:rPr>
      </w:pPr>
      <w:r w:rsidRPr="000B5A54">
        <w:rPr>
          <w:b/>
          <w:lang w:val="en-GB"/>
        </w:rPr>
        <w:t>Median wages and decile intervals of wages</w:t>
      </w:r>
      <w:r w:rsidR="00DC6E15" w:rsidRPr="000B5A54">
        <w:rPr>
          <w:b/>
          <w:lang w:val="en-GB"/>
        </w:rPr>
        <w:t>, broken down</w:t>
      </w:r>
      <w:r w:rsidRPr="000B5A54">
        <w:rPr>
          <w:b/>
          <w:lang w:val="en-GB"/>
        </w:rPr>
        <w:t xml:space="preserve"> by sex</w:t>
      </w:r>
    </w:p>
    <w:p w14:paraId="40DDB792" w14:textId="5AF8973E" w:rsidR="009A3885" w:rsidRPr="000B5A54" w:rsidRDefault="009A3885" w:rsidP="009A3885">
      <w:pPr>
        <w:pStyle w:val="Zkladntextodsazen3"/>
        <w:spacing w:after="0" w:line="276" w:lineRule="auto"/>
        <w:ind w:firstLine="0"/>
        <w:rPr>
          <w:rFonts w:cs="Arial"/>
          <w:lang w:val="en-GB"/>
        </w:rPr>
      </w:pPr>
      <w:r w:rsidRPr="000B5A54">
        <w:rPr>
          <w:rFonts w:cs="Arial"/>
          <w:bCs/>
          <w:szCs w:val="20"/>
          <w:lang w:val="en-GB"/>
        </w:rPr>
        <w:t xml:space="preserve">The reference year 2025 was the last one when the </w:t>
      </w:r>
      <w:r w:rsidRPr="000B5A54">
        <w:t>Ministry of Labour and Social Affairs carried out the Information System on Average Earnings (ISAE)</w:t>
      </w:r>
      <w:r w:rsidR="00581B64">
        <w:t xml:space="preserve"> statistical</w:t>
      </w:r>
      <w:r w:rsidRPr="000B5A54">
        <w:t xml:space="preserve"> survey that was a basis for a</w:t>
      </w:r>
      <w:r w:rsidR="00581B64">
        <w:t> </w:t>
      </w:r>
      <w:r w:rsidRPr="000B5A54">
        <w:t xml:space="preserve">statistical-mathematical model of wage distrubution in individual quarters. For the reference year 2026, this data source was cancelled and data on the wage distrubution will thus be temporarily unavailable. </w:t>
      </w:r>
      <w:r w:rsidR="006678CD" w:rsidRPr="000B5A54">
        <w:rPr>
          <w:rFonts w:cs="Arial"/>
          <w:lang w:val="en-GB"/>
        </w:rPr>
        <w:t xml:space="preserve">The news release of the CZSO for the Q4 2025 still contains data on </w:t>
      </w:r>
      <w:r w:rsidR="006678CD" w:rsidRPr="000B5A54">
        <w:rPr>
          <w:rFonts w:cs="Arial"/>
          <w:lang w:val="en-GB"/>
        </w:rPr>
        <w:lastRenderedPageBreak/>
        <w:t xml:space="preserve">the median wage from the ISAE (it shows the wage of a middle employee, i.e. a common wage level) and on extreme deciles in the breakdown by sex. </w:t>
      </w:r>
      <w:r w:rsidRPr="000B5A54">
        <w:rPr>
          <w:rFonts w:cs="Arial"/>
          <w:lang w:val="en-GB"/>
        </w:rPr>
        <w:t>At the same time, d</w:t>
      </w:r>
      <w:r w:rsidR="006678CD" w:rsidRPr="000B5A54">
        <w:rPr>
          <w:rFonts w:cs="Arial"/>
          <w:lang w:val="en-GB"/>
        </w:rPr>
        <w:t xml:space="preserve">ata from the </w:t>
      </w:r>
      <w:r w:rsidRPr="000B5A54">
        <w:rPr>
          <w:rFonts w:cs="Arial"/>
          <w:lang w:val="en-GB"/>
        </w:rPr>
        <w:t>corresponding</w:t>
      </w:r>
      <w:r w:rsidR="006678CD" w:rsidRPr="000B5A54">
        <w:rPr>
          <w:rFonts w:cs="Arial"/>
          <w:lang w:val="en-GB"/>
        </w:rPr>
        <w:t xml:space="preserve"> period</w:t>
      </w:r>
      <w:r w:rsidRPr="000B5A54">
        <w:rPr>
          <w:rFonts w:cs="Arial"/>
          <w:lang w:val="en-GB"/>
        </w:rPr>
        <w:t xml:space="preserve"> of 2024</w:t>
      </w:r>
      <w:r w:rsidR="006678CD" w:rsidRPr="000B5A54">
        <w:rPr>
          <w:rFonts w:cs="Arial"/>
          <w:lang w:val="en-GB"/>
        </w:rPr>
        <w:t xml:space="preserve"> have been revised. </w:t>
      </w:r>
      <w:r w:rsidR="005A04F6" w:rsidRPr="000B5A54">
        <w:rPr>
          <w:rFonts w:cs="Arial"/>
          <w:lang w:val="en-GB"/>
        </w:rPr>
        <w:t xml:space="preserve">It is our aim to create a similar model of the distribution in the future while using data from the </w:t>
      </w:r>
      <w:r w:rsidRPr="000B5A54">
        <w:t xml:space="preserve">Unified Monthly Employer Report </w:t>
      </w:r>
      <w:r w:rsidRPr="000B5A54">
        <w:rPr>
          <w:i/>
          <w:iCs/>
        </w:rPr>
        <w:t>(abbreviated “</w:t>
      </w:r>
      <w:r w:rsidRPr="000B5A54">
        <w:t>JMHZ</w:t>
      </w:r>
      <w:r w:rsidRPr="000B5A54">
        <w:rPr>
          <w:i/>
          <w:iCs/>
        </w:rPr>
        <w:t>” in Czech)</w:t>
      </w:r>
      <w:r w:rsidR="005A04F6" w:rsidRPr="000B5A54">
        <w:rPr>
          <w:i/>
          <w:iCs/>
        </w:rPr>
        <w:t xml:space="preserve"> </w:t>
      </w:r>
      <w:r w:rsidR="005A04F6" w:rsidRPr="000B5A54">
        <w:t xml:space="preserve">and to follow in the previous time series; however, in the meantime, such a model will not exist. </w:t>
      </w:r>
    </w:p>
    <w:p w14:paraId="61A14C18" w14:textId="77777777" w:rsidR="005276C7" w:rsidRPr="000B5A54" w:rsidRDefault="005276C7" w:rsidP="005276C7">
      <w:pPr>
        <w:pStyle w:val="Zkladntextodsazen3"/>
        <w:spacing w:after="0" w:line="276" w:lineRule="auto"/>
        <w:ind w:firstLine="0"/>
        <w:rPr>
          <w:rFonts w:cs="Arial"/>
          <w:bCs/>
          <w:szCs w:val="20"/>
        </w:rPr>
      </w:pPr>
    </w:p>
    <w:p w14:paraId="445C25CF" w14:textId="0D3CEBA2" w:rsidR="00A56463" w:rsidRPr="000B5A54" w:rsidRDefault="000D02C0" w:rsidP="00223490">
      <w:pPr>
        <w:pStyle w:val="Zkladntextodsazen3"/>
        <w:spacing w:after="0" w:line="276" w:lineRule="auto"/>
        <w:ind w:firstLine="0"/>
        <w:rPr>
          <w:rFonts w:cs="Arial"/>
          <w:lang w:val="en-GB"/>
        </w:rPr>
      </w:pPr>
      <w:r w:rsidRPr="000B5A54">
        <w:rPr>
          <w:rFonts w:cs="Arial"/>
          <w:bCs/>
          <w:szCs w:val="20"/>
        </w:rPr>
        <w:t xml:space="preserve">In the Q4 2025, </w:t>
      </w:r>
      <w:r w:rsidR="00665885" w:rsidRPr="000B5A54">
        <w:rPr>
          <w:rFonts w:cs="Arial"/>
          <w:bCs/>
          <w:szCs w:val="20"/>
        </w:rPr>
        <w:t xml:space="preserve">the wage median reached CZK 45 523; it is by 8.8% (CZK 3 663) more than in the corresponding period of the previous year. </w:t>
      </w:r>
      <w:r w:rsidR="00B74154" w:rsidRPr="000B5A54">
        <w:rPr>
          <w:rFonts w:cs="Arial"/>
          <w:lang w:val="en-GB"/>
        </w:rPr>
        <w:t xml:space="preserve">One tenth of employees with the lowest wages were receiving a gross wage below CZK 23 282 (the bottom decile increased by </w:t>
      </w:r>
      <w:r w:rsidR="00E17289" w:rsidRPr="000B5A54">
        <w:rPr>
          <w:rFonts w:cs="Arial"/>
          <w:lang w:val="en-GB"/>
        </w:rPr>
        <w:t>13</w:t>
      </w:r>
      <w:r w:rsidR="00B74154" w:rsidRPr="000B5A54">
        <w:rPr>
          <w:rFonts w:cs="Arial"/>
          <w:lang w:val="en-GB"/>
        </w:rPr>
        <w:t>.</w:t>
      </w:r>
      <w:r w:rsidR="00E17289" w:rsidRPr="000B5A54">
        <w:rPr>
          <w:rFonts w:cs="Arial"/>
          <w:lang w:val="en-GB"/>
        </w:rPr>
        <w:t>8</w:t>
      </w:r>
      <w:r w:rsidR="00B74154" w:rsidRPr="000B5A54">
        <w:rPr>
          <w:rFonts w:cs="Arial"/>
          <w:lang w:val="en-GB"/>
        </w:rPr>
        <w:t>%, y-o-y), whereas the tenth with the highest wages had wages over CZK 8</w:t>
      </w:r>
      <w:r w:rsidR="00E17289" w:rsidRPr="000B5A54">
        <w:rPr>
          <w:rFonts w:cs="Arial"/>
          <w:lang w:val="en-GB"/>
        </w:rPr>
        <w:t>9</w:t>
      </w:r>
      <w:r w:rsidR="00B74154" w:rsidRPr="000B5A54">
        <w:rPr>
          <w:rFonts w:cs="Arial"/>
          <w:lang w:val="en-GB"/>
        </w:rPr>
        <w:t> </w:t>
      </w:r>
      <w:r w:rsidR="00E17289" w:rsidRPr="000B5A54">
        <w:rPr>
          <w:rFonts w:cs="Arial"/>
          <w:lang w:val="en-GB"/>
        </w:rPr>
        <w:t>006</w:t>
      </w:r>
      <w:r w:rsidR="00B74154" w:rsidRPr="000B5A54">
        <w:rPr>
          <w:rFonts w:cs="Arial"/>
          <w:lang w:val="en-GB"/>
        </w:rPr>
        <w:t xml:space="preserve"> (the top decile increased by </w:t>
      </w:r>
      <w:r w:rsidR="00E17289" w:rsidRPr="000B5A54">
        <w:rPr>
          <w:rFonts w:cs="Arial"/>
          <w:lang w:val="en-GB"/>
        </w:rPr>
        <w:t>7</w:t>
      </w:r>
      <w:r w:rsidR="00B74154" w:rsidRPr="000B5A54">
        <w:rPr>
          <w:rFonts w:cs="Arial"/>
          <w:lang w:val="en-GB"/>
        </w:rPr>
        <w:t>.</w:t>
      </w:r>
      <w:r w:rsidR="00E17289" w:rsidRPr="000B5A54">
        <w:rPr>
          <w:rFonts w:cs="Arial"/>
          <w:lang w:val="en-GB"/>
        </w:rPr>
        <w:t>8</w:t>
      </w:r>
      <w:r w:rsidR="00B74154" w:rsidRPr="000B5A54">
        <w:rPr>
          <w:rFonts w:cs="Arial"/>
          <w:lang w:val="en-GB"/>
        </w:rPr>
        <w:t xml:space="preserve">%). The decile ratio </w:t>
      </w:r>
      <w:r w:rsidR="00635EAB" w:rsidRPr="000B5A54">
        <w:rPr>
          <w:rFonts w:cs="Arial"/>
          <w:lang w:val="en-GB"/>
        </w:rPr>
        <w:t xml:space="preserve">as one of the indicators of the </w:t>
      </w:r>
      <w:r w:rsidR="00345F33" w:rsidRPr="000B5A54">
        <w:rPr>
          <w:rFonts w:cs="Arial"/>
          <w:lang w:val="en-GB"/>
        </w:rPr>
        <w:t>range</w:t>
      </w:r>
      <w:r w:rsidR="00635EAB" w:rsidRPr="000B5A54">
        <w:rPr>
          <w:rFonts w:cs="Arial"/>
          <w:lang w:val="en-GB"/>
        </w:rPr>
        <w:t xml:space="preserve"> of the distribution decreased by 0.21, year-on-year, to the value of 3.82; </w:t>
      </w:r>
      <w:r w:rsidR="00161BB9" w:rsidRPr="000B5A54">
        <w:rPr>
          <w:rFonts w:cs="Arial"/>
          <w:lang w:val="en-GB"/>
        </w:rPr>
        <w:t xml:space="preserve">the </w:t>
      </w:r>
      <w:r w:rsidR="00635EAB" w:rsidRPr="000B5A54">
        <w:rPr>
          <w:rFonts w:cs="Arial"/>
          <w:lang w:val="en-GB"/>
        </w:rPr>
        <w:t>ISPV data show that the area of the lowest wages increased the most and the higher the wage</w:t>
      </w:r>
      <w:r w:rsidR="00A56463" w:rsidRPr="000B5A54">
        <w:rPr>
          <w:rFonts w:cs="Arial"/>
          <w:lang w:val="en-GB"/>
        </w:rPr>
        <w:t xml:space="preserve"> level,</w:t>
      </w:r>
      <w:r w:rsidR="00635EAB" w:rsidRPr="000B5A54">
        <w:rPr>
          <w:rFonts w:cs="Arial"/>
          <w:lang w:val="en-GB"/>
        </w:rPr>
        <w:t xml:space="preserve"> the lower</w:t>
      </w:r>
      <w:r w:rsidR="00A56463" w:rsidRPr="000B5A54">
        <w:rPr>
          <w:rFonts w:cs="Arial"/>
          <w:lang w:val="en-GB"/>
        </w:rPr>
        <w:t xml:space="preserve"> the</w:t>
      </w:r>
      <w:r w:rsidR="00635EAB" w:rsidRPr="000B5A54">
        <w:rPr>
          <w:rFonts w:cs="Arial"/>
          <w:lang w:val="en-GB"/>
        </w:rPr>
        <w:t xml:space="preserve"> year-on-year </w:t>
      </w:r>
      <w:r w:rsidR="00A56463" w:rsidRPr="000B5A54">
        <w:rPr>
          <w:rFonts w:cs="Arial"/>
          <w:lang w:val="en-GB"/>
        </w:rPr>
        <w:t>growth</w:t>
      </w:r>
      <w:r w:rsidR="00635EAB" w:rsidRPr="000B5A54">
        <w:rPr>
          <w:rFonts w:cs="Arial"/>
          <w:lang w:val="en-GB"/>
        </w:rPr>
        <w:t xml:space="preserve">. </w:t>
      </w:r>
    </w:p>
    <w:p w14:paraId="54E1B1ED" w14:textId="77777777" w:rsidR="005276C7" w:rsidRPr="000B5A54" w:rsidRDefault="005276C7" w:rsidP="005276C7">
      <w:pPr>
        <w:pStyle w:val="Zkladntextodsazen3"/>
        <w:spacing w:after="0" w:line="276" w:lineRule="auto"/>
        <w:ind w:firstLine="0"/>
        <w:rPr>
          <w:rFonts w:cs="Arial"/>
          <w:bCs/>
          <w:szCs w:val="20"/>
        </w:rPr>
      </w:pPr>
    </w:p>
    <w:p w14:paraId="4F40A5E1" w14:textId="48DEA554" w:rsidR="00EC66A5" w:rsidRPr="000B5A54" w:rsidRDefault="00EC66A5" w:rsidP="005276C7">
      <w:pPr>
        <w:pStyle w:val="Zkladntextodsazen3"/>
        <w:spacing w:after="0" w:line="276" w:lineRule="auto"/>
        <w:ind w:firstLine="0"/>
        <w:rPr>
          <w:rFonts w:cs="Arial"/>
          <w:lang w:val="en-GB"/>
        </w:rPr>
      </w:pPr>
      <w:r w:rsidRPr="000B5A54">
        <w:rPr>
          <w:rFonts w:cs="Arial"/>
          <w:bCs/>
          <w:szCs w:val="20"/>
          <w:lang w:val="en-GB"/>
        </w:rPr>
        <w:t>Male median wages were higher than female ones; the female median wage was CZK </w:t>
      </w:r>
      <w:r w:rsidR="00127355" w:rsidRPr="000B5A54">
        <w:rPr>
          <w:rFonts w:cs="Arial"/>
          <w:bCs/>
          <w:szCs w:val="20"/>
          <w:lang w:val="en-GB"/>
        </w:rPr>
        <w:t>42</w:t>
      </w:r>
      <w:r w:rsidRPr="000B5A54">
        <w:rPr>
          <w:rFonts w:cs="Arial"/>
          <w:bCs/>
          <w:szCs w:val="20"/>
          <w:lang w:val="en-GB"/>
        </w:rPr>
        <w:t> 6</w:t>
      </w:r>
      <w:r w:rsidR="00127355" w:rsidRPr="000B5A54">
        <w:rPr>
          <w:rFonts w:cs="Arial"/>
          <w:bCs/>
          <w:szCs w:val="20"/>
          <w:lang w:val="en-GB"/>
        </w:rPr>
        <w:t>92</w:t>
      </w:r>
      <w:r w:rsidRPr="000B5A54">
        <w:rPr>
          <w:rFonts w:cs="Arial"/>
          <w:bCs/>
          <w:szCs w:val="20"/>
          <w:lang w:val="en-GB"/>
        </w:rPr>
        <w:t xml:space="preserve"> (it increased by </w:t>
      </w:r>
      <w:r w:rsidR="00127355" w:rsidRPr="000B5A54">
        <w:rPr>
          <w:rFonts w:cs="Arial"/>
          <w:bCs/>
          <w:szCs w:val="20"/>
          <w:lang w:val="en-GB"/>
        </w:rPr>
        <w:t>9</w:t>
      </w:r>
      <w:r w:rsidRPr="000B5A54">
        <w:rPr>
          <w:rFonts w:cs="Arial"/>
          <w:bCs/>
          <w:szCs w:val="20"/>
          <w:lang w:val="en-GB"/>
        </w:rPr>
        <w:t>.</w:t>
      </w:r>
      <w:r w:rsidR="00127355" w:rsidRPr="000B5A54">
        <w:rPr>
          <w:rFonts w:cs="Arial"/>
          <w:bCs/>
          <w:szCs w:val="20"/>
          <w:lang w:val="en-GB"/>
        </w:rPr>
        <w:t>5</w:t>
      </w:r>
      <w:r w:rsidRPr="000B5A54">
        <w:rPr>
          <w:rFonts w:cs="Arial"/>
          <w:bCs/>
          <w:szCs w:val="20"/>
          <w:lang w:val="en-GB"/>
        </w:rPr>
        <w:t>%, year-on-year), whereas the male median wage was CZK 4</w:t>
      </w:r>
      <w:r w:rsidR="00127355" w:rsidRPr="000B5A54">
        <w:rPr>
          <w:rFonts w:cs="Arial"/>
          <w:bCs/>
          <w:szCs w:val="20"/>
          <w:lang w:val="en-GB"/>
        </w:rPr>
        <w:t>8</w:t>
      </w:r>
      <w:r w:rsidRPr="000B5A54">
        <w:rPr>
          <w:rFonts w:cs="Arial"/>
          <w:bCs/>
          <w:szCs w:val="20"/>
          <w:lang w:val="en-GB"/>
        </w:rPr>
        <w:t> </w:t>
      </w:r>
      <w:r w:rsidR="00127355" w:rsidRPr="000B5A54">
        <w:rPr>
          <w:rFonts w:cs="Arial"/>
          <w:bCs/>
          <w:szCs w:val="20"/>
          <w:lang w:val="en-GB"/>
        </w:rPr>
        <w:t>3</w:t>
      </w:r>
      <w:r w:rsidRPr="000B5A54">
        <w:rPr>
          <w:rFonts w:cs="Arial"/>
          <w:bCs/>
          <w:szCs w:val="20"/>
          <w:lang w:val="en-GB"/>
        </w:rPr>
        <w:t>4</w:t>
      </w:r>
      <w:r w:rsidR="00127355" w:rsidRPr="000B5A54">
        <w:rPr>
          <w:rFonts w:cs="Arial"/>
          <w:bCs/>
          <w:szCs w:val="20"/>
          <w:lang w:val="en-GB"/>
        </w:rPr>
        <w:t>2</w:t>
      </w:r>
      <w:r w:rsidRPr="000B5A54">
        <w:rPr>
          <w:rFonts w:cs="Arial"/>
          <w:bCs/>
          <w:szCs w:val="20"/>
          <w:lang w:val="en-GB"/>
        </w:rPr>
        <w:t xml:space="preserve"> (it increased by </w:t>
      </w:r>
      <w:r w:rsidR="00127355" w:rsidRPr="000B5A54">
        <w:rPr>
          <w:rFonts w:cs="Arial"/>
          <w:bCs/>
          <w:szCs w:val="20"/>
          <w:lang w:val="en-GB"/>
        </w:rPr>
        <w:t>8</w:t>
      </w:r>
      <w:r w:rsidRPr="000B5A54">
        <w:rPr>
          <w:rFonts w:cs="Arial"/>
          <w:bCs/>
          <w:szCs w:val="20"/>
          <w:lang w:val="en-GB"/>
        </w:rPr>
        <w:t>.</w:t>
      </w:r>
      <w:r w:rsidR="00127355" w:rsidRPr="000B5A54">
        <w:rPr>
          <w:rFonts w:cs="Arial"/>
          <w:bCs/>
          <w:szCs w:val="20"/>
          <w:lang w:val="en-GB"/>
        </w:rPr>
        <w:t>2</w:t>
      </w:r>
      <w:r w:rsidRPr="000B5A54">
        <w:rPr>
          <w:rFonts w:cs="Arial"/>
          <w:bCs/>
          <w:szCs w:val="20"/>
          <w:lang w:val="en-GB"/>
        </w:rPr>
        <w:t xml:space="preserve">%). The gap between median earnings by sex </w:t>
      </w:r>
      <w:r w:rsidR="00127355" w:rsidRPr="000B5A54">
        <w:rPr>
          <w:rFonts w:cs="Arial"/>
          <w:bCs/>
          <w:szCs w:val="20"/>
          <w:lang w:val="en-GB"/>
        </w:rPr>
        <w:t>de</w:t>
      </w:r>
      <w:r w:rsidRPr="000B5A54">
        <w:rPr>
          <w:rFonts w:cs="Arial"/>
          <w:bCs/>
          <w:szCs w:val="20"/>
          <w:lang w:val="en-GB"/>
        </w:rPr>
        <w:t xml:space="preserve">creased by </w:t>
      </w:r>
      <w:r w:rsidR="00127355" w:rsidRPr="000B5A54">
        <w:rPr>
          <w:rFonts w:cs="Arial"/>
          <w:bCs/>
          <w:szCs w:val="20"/>
          <w:lang w:val="en-GB"/>
        </w:rPr>
        <w:t>1</w:t>
      </w:r>
      <w:r w:rsidRPr="000B5A54">
        <w:rPr>
          <w:rFonts w:cs="Arial"/>
          <w:bCs/>
          <w:szCs w:val="20"/>
          <w:lang w:val="en-GB"/>
        </w:rPr>
        <w:t>.</w:t>
      </w:r>
      <w:r w:rsidR="00127355" w:rsidRPr="000B5A54">
        <w:rPr>
          <w:rFonts w:cs="Arial"/>
          <w:bCs/>
          <w:szCs w:val="20"/>
          <w:lang w:val="en-GB"/>
        </w:rPr>
        <w:t>0</w:t>
      </w:r>
      <w:r w:rsidRPr="000B5A54">
        <w:rPr>
          <w:rFonts w:cs="Arial"/>
          <w:bCs/>
          <w:szCs w:val="20"/>
          <w:lang w:val="en-GB"/>
        </w:rPr>
        <w:t> p. p., year-on-year, to 1</w:t>
      </w:r>
      <w:r w:rsidR="00127355" w:rsidRPr="000B5A54">
        <w:rPr>
          <w:rFonts w:cs="Arial"/>
          <w:bCs/>
          <w:szCs w:val="20"/>
          <w:lang w:val="en-GB"/>
        </w:rPr>
        <w:t>1</w:t>
      </w:r>
      <w:r w:rsidRPr="000B5A54">
        <w:rPr>
          <w:rFonts w:cs="Arial"/>
          <w:bCs/>
          <w:szCs w:val="20"/>
          <w:lang w:val="en-GB"/>
        </w:rPr>
        <w:t>.</w:t>
      </w:r>
      <w:r w:rsidR="00127355" w:rsidRPr="000B5A54">
        <w:rPr>
          <w:rFonts w:cs="Arial"/>
          <w:bCs/>
          <w:szCs w:val="20"/>
          <w:lang w:val="en-GB"/>
        </w:rPr>
        <w:t>7</w:t>
      </w:r>
      <w:r w:rsidRPr="000B5A54">
        <w:rPr>
          <w:rFonts w:cs="Arial"/>
          <w:bCs/>
          <w:szCs w:val="20"/>
          <w:lang w:val="en-GB"/>
        </w:rPr>
        <w:t>%.</w:t>
      </w:r>
      <w:r w:rsidR="00B45159" w:rsidRPr="000B5A54">
        <w:rPr>
          <w:rFonts w:cs="Arial"/>
          <w:bCs/>
          <w:szCs w:val="20"/>
          <w:lang w:val="en-GB"/>
        </w:rPr>
        <w:t xml:space="preserve"> </w:t>
      </w:r>
      <w:r w:rsidRPr="000B5A54">
        <w:rPr>
          <w:rFonts w:cs="Arial"/>
          <w:bCs/>
          <w:szCs w:val="20"/>
          <w:lang w:val="en-GB"/>
        </w:rPr>
        <w:t xml:space="preserve">At the same time, </w:t>
      </w:r>
      <w:r w:rsidR="009F5F52">
        <w:rPr>
          <w:rFonts w:cs="Arial"/>
          <w:bCs/>
          <w:szCs w:val="20"/>
          <w:lang w:val="en-GB"/>
        </w:rPr>
        <w:t xml:space="preserve">however, </w:t>
      </w:r>
      <w:r w:rsidRPr="000B5A54">
        <w:rPr>
          <w:rFonts w:cs="Arial"/>
          <w:bCs/>
          <w:szCs w:val="20"/>
          <w:lang w:val="en-GB"/>
        </w:rPr>
        <w:t xml:space="preserve">wages of males </w:t>
      </w:r>
      <w:r w:rsidRPr="000B5A54">
        <w:rPr>
          <w:rFonts w:cs="Arial"/>
          <w:lang w:val="en-GB"/>
        </w:rPr>
        <w:t>were distributed over a</w:t>
      </w:r>
      <w:r w:rsidR="00B45159" w:rsidRPr="000B5A54">
        <w:rPr>
          <w:rFonts w:cs="Arial"/>
          <w:lang w:val="en-GB"/>
        </w:rPr>
        <w:t> </w:t>
      </w:r>
      <w:r w:rsidRPr="000B5A54">
        <w:rPr>
          <w:rFonts w:cs="Arial"/>
          <w:lang w:val="en-GB"/>
        </w:rPr>
        <w:t xml:space="preserve">substantially wider interval, especially </w:t>
      </w:r>
      <w:r w:rsidR="00B45159" w:rsidRPr="000B5A54">
        <w:rPr>
          <w:rFonts w:cs="Arial"/>
          <w:lang w:val="en-GB"/>
        </w:rPr>
        <w:t xml:space="preserve">in </w:t>
      </w:r>
      <w:r w:rsidRPr="000B5A54">
        <w:rPr>
          <w:rFonts w:cs="Arial"/>
          <w:lang w:val="en-GB"/>
        </w:rPr>
        <w:t>the area of high earnings: the top decile for females was CZK </w:t>
      </w:r>
      <w:r w:rsidR="00127355" w:rsidRPr="000B5A54">
        <w:rPr>
          <w:rFonts w:cs="Arial"/>
          <w:lang w:val="en-GB"/>
        </w:rPr>
        <w:t>8</w:t>
      </w:r>
      <w:r w:rsidRPr="000B5A54">
        <w:rPr>
          <w:rFonts w:cs="Arial"/>
          <w:lang w:val="en-GB"/>
        </w:rPr>
        <w:t>1 </w:t>
      </w:r>
      <w:r w:rsidR="00127355" w:rsidRPr="000B5A54">
        <w:rPr>
          <w:rFonts w:cs="Arial"/>
          <w:lang w:val="en-GB"/>
        </w:rPr>
        <w:t>545</w:t>
      </w:r>
      <w:r w:rsidRPr="000B5A54">
        <w:rPr>
          <w:rFonts w:cs="Arial"/>
          <w:bCs/>
          <w:szCs w:val="20"/>
          <w:lang w:val="en-GB"/>
        </w:rPr>
        <w:t xml:space="preserve"> and</w:t>
      </w:r>
      <w:r w:rsidRPr="000B5A54">
        <w:rPr>
          <w:rFonts w:cs="Arial"/>
          <w:lang w:val="en-GB"/>
        </w:rPr>
        <w:t xml:space="preserve"> for males it was CZK 9</w:t>
      </w:r>
      <w:r w:rsidR="00127355" w:rsidRPr="000B5A54">
        <w:rPr>
          <w:rFonts w:cs="Arial"/>
          <w:lang w:val="en-GB"/>
        </w:rPr>
        <w:t>6</w:t>
      </w:r>
      <w:r w:rsidRPr="000B5A54">
        <w:rPr>
          <w:rFonts w:cs="Arial"/>
          <w:lang w:val="en-GB"/>
        </w:rPr>
        <w:t> 6</w:t>
      </w:r>
      <w:r w:rsidR="00127355" w:rsidRPr="000B5A54">
        <w:rPr>
          <w:rFonts w:cs="Arial"/>
          <w:lang w:val="en-GB"/>
        </w:rPr>
        <w:t>58</w:t>
      </w:r>
      <w:r w:rsidRPr="000B5A54">
        <w:rPr>
          <w:rFonts w:cs="Arial"/>
          <w:bCs/>
          <w:szCs w:val="20"/>
          <w:lang w:val="en-GB"/>
        </w:rPr>
        <w:t xml:space="preserve">, by which there was a gap of </w:t>
      </w:r>
      <w:r w:rsidR="00127355" w:rsidRPr="000B5A54">
        <w:rPr>
          <w:rFonts w:cs="Arial"/>
          <w:bCs/>
          <w:szCs w:val="20"/>
          <w:lang w:val="en-GB"/>
        </w:rPr>
        <w:t>15</w:t>
      </w:r>
      <w:r w:rsidRPr="000B5A54">
        <w:rPr>
          <w:rFonts w:cs="Arial"/>
          <w:bCs/>
          <w:szCs w:val="20"/>
          <w:lang w:val="en-GB"/>
        </w:rPr>
        <w:t>.</w:t>
      </w:r>
      <w:r w:rsidR="00127355" w:rsidRPr="000B5A54">
        <w:rPr>
          <w:rFonts w:cs="Arial"/>
          <w:bCs/>
          <w:szCs w:val="20"/>
          <w:lang w:val="en-GB"/>
        </w:rPr>
        <w:t>6</w:t>
      </w:r>
      <w:r w:rsidRPr="000B5A54">
        <w:rPr>
          <w:rFonts w:cs="Arial"/>
          <w:bCs/>
          <w:szCs w:val="20"/>
          <w:lang w:val="en-GB"/>
        </w:rPr>
        <w:t>% in high earnings. On the other hand, as f</w:t>
      </w:r>
      <w:r w:rsidRPr="000B5A54">
        <w:rPr>
          <w:rFonts w:cs="Arial"/>
          <w:lang w:val="en-GB"/>
        </w:rPr>
        <w:t>or low earnings, the difference was smaller</w:t>
      </w:r>
      <w:r w:rsidR="00127355" w:rsidRPr="000B5A54">
        <w:rPr>
          <w:rFonts w:cs="Arial"/>
          <w:lang w:val="en-GB"/>
        </w:rPr>
        <w:t xml:space="preserve"> and weaker, year-on-year:</w:t>
      </w:r>
      <w:r w:rsidRPr="000B5A54">
        <w:rPr>
          <w:rFonts w:cs="Arial"/>
          <w:lang w:val="en-GB"/>
        </w:rPr>
        <w:t xml:space="preserve"> the bottom decile for females was</w:t>
      </w:r>
      <w:r w:rsidRPr="000B5A54">
        <w:rPr>
          <w:rFonts w:cs="Arial"/>
          <w:bCs/>
          <w:szCs w:val="20"/>
          <w:lang w:val="en-GB"/>
        </w:rPr>
        <w:t xml:space="preserve"> CZK 2</w:t>
      </w:r>
      <w:r w:rsidR="00127355" w:rsidRPr="000B5A54">
        <w:rPr>
          <w:rFonts w:cs="Arial"/>
          <w:bCs/>
          <w:szCs w:val="20"/>
          <w:lang w:val="en-GB"/>
        </w:rPr>
        <w:t>2</w:t>
      </w:r>
      <w:r w:rsidRPr="000B5A54">
        <w:rPr>
          <w:rFonts w:cs="Arial"/>
          <w:bCs/>
          <w:szCs w:val="20"/>
          <w:lang w:val="en-GB"/>
        </w:rPr>
        <w:t> 8</w:t>
      </w:r>
      <w:r w:rsidR="00127355" w:rsidRPr="000B5A54">
        <w:rPr>
          <w:rFonts w:cs="Arial"/>
          <w:bCs/>
          <w:szCs w:val="20"/>
          <w:lang w:val="en-GB"/>
        </w:rPr>
        <w:t>81</w:t>
      </w:r>
      <w:r w:rsidRPr="000B5A54">
        <w:rPr>
          <w:rFonts w:cs="Arial"/>
          <w:bCs/>
          <w:szCs w:val="20"/>
          <w:lang w:val="en-GB"/>
        </w:rPr>
        <w:t> and for</w:t>
      </w:r>
      <w:r w:rsidRPr="000B5A54">
        <w:rPr>
          <w:rFonts w:cs="Arial"/>
          <w:lang w:val="en-GB"/>
        </w:rPr>
        <w:t xml:space="preserve"> males CZK </w:t>
      </w:r>
      <w:r w:rsidRPr="000B5A54">
        <w:rPr>
          <w:rFonts w:cs="Arial"/>
          <w:bCs/>
          <w:szCs w:val="20"/>
          <w:lang w:val="en-GB"/>
        </w:rPr>
        <w:t>2</w:t>
      </w:r>
      <w:r w:rsidR="00127355" w:rsidRPr="000B5A54">
        <w:rPr>
          <w:rFonts w:cs="Arial"/>
          <w:bCs/>
          <w:szCs w:val="20"/>
          <w:lang w:val="en-GB"/>
        </w:rPr>
        <w:t>3</w:t>
      </w:r>
      <w:r w:rsidRPr="000B5A54">
        <w:rPr>
          <w:rFonts w:cs="Arial"/>
          <w:bCs/>
          <w:szCs w:val="20"/>
          <w:lang w:val="en-GB"/>
        </w:rPr>
        <w:t> </w:t>
      </w:r>
      <w:r w:rsidR="00127355" w:rsidRPr="000B5A54">
        <w:rPr>
          <w:rFonts w:cs="Arial"/>
          <w:bCs/>
          <w:szCs w:val="20"/>
          <w:lang w:val="en-GB"/>
        </w:rPr>
        <w:t>783</w:t>
      </w:r>
      <w:r w:rsidRPr="000B5A54">
        <w:rPr>
          <w:rFonts w:cs="Arial"/>
          <w:bCs/>
          <w:szCs w:val="20"/>
          <w:lang w:val="en-GB"/>
        </w:rPr>
        <w:t>, which is a</w:t>
      </w:r>
      <w:r w:rsidR="009F5F52">
        <w:rPr>
          <w:rFonts w:cs="Arial"/>
          <w:bCs/>
          <w:szCs w:val="20"/>
          <w:lang w:val="en-GB"/>
        </w:rPr>
        <w:t> </w:t>
      </w:r>
      <w:r w:rsidRPr="000B5A54">
        <w:rPr>
          <w:rFonts w:cs="Arial"/>
          <w:bCs/>
          <w:szCs w:val="20"/>
          <w:lang w:val="en-GB"/>
        </w:rPr>
        <w:t xml:space="preserve">gap of </w:t>
      </w:r>
      <w:r w:rsidR="00127355" w:rsidRPr="000B5A54">
        <w:rPr>
          <w:rFonts w:cs="Arial"/>
          <w:bCs/>
          <w:szCs w:val="20"/>
          <w:lang w:val="en-GB"/>
        </w:rPr>
        <w:t>3</w:t>
      </w:r>
      <w:r w:rsidRPr="000B5A54">
        <w:rPr>
          <w:rFonts w:cs="Arial"/>
          <w:bCs/>
          <w:szCs w:val="20"/>
          <w:lang w:val="en-GB"/>
        </w:rPr>
        <w:t>.</w:t>
      </w:r>
      <w:r w:rsidR="00127355" w:rsidRPr="000B5A54">
        <w:rPr>
          <w:rFonts w:cs="Arial"/>
          <w:bCs/>
          <w:szCs w:val="20"/>
          <w:lang w:val="en-GB"/>
        </w:rPr>
        <w:t>8</w:t>
      </w:r>
      <w:r w:rsidRPr="000B5A54">
        <w:rPr>
          <w:rFonts w:cs="Arial"/>
          <w:bCs/>
          <w:szCs w:val="20"/>
          <w:lang w:val="en-GB"/>
        </w:rPr>
        <w:t>%.</w:t>
      </w:r>
    </w:p>
    <w:p w14:paraId="15B3E0A8" w14:textId="77777777" w:rsidR="00453E63" w:rsidRPr="000B5A54" w:rsidRDefault="00453E63" w:rsidP="001862CB">
      <w:pPr>
        <w:pStyle w:val="Zkladntextodsazen3"/>
        <w:spacing w:after="0" w:line="276" w:lineRule="auto"/>
        <w:ind w:left="720" w:firstLine="0"/>
        <w:jc w:val="center"/>
        <w:rPr>
          <w:rFonts w:cs="Arial"/>
          <w:bCs/>
          <w:szCs w:val="20"/>
        </w:rPr>
      </w:pPr>
      <w:r w:rsidRPr="000B5A54">
        <w:rPr>
          <w:rFonts w:cs="Arial"/>
          <w:bCs/>
          <w:szCs w:val="20"/>
        </w:rPr>
        <w:t>* * *</w:t>
      </w:r>
    </w:p>
    <w:p w14:paraId="49BD40F1" w14:textId="77777777" w:rsidR="00EB1CF2" w:rsidRPr="000B5A54" w:rsidRDefault="00EB1CF2" w:rsidP="00EB1CF2">
      <w:pPr>
        <w:rPr>
          <w:rFonts w:cs="Arial"/>
        </w:rPr>
      </w:pPr>
    </w:p>
    <w:p w14:paraId="4D702696" w14:textId="786FC755" w:rsidR="00B978E7" w:rsidRPr="000B5A54" w:rsidRDefault="00B978E7" w:rsidP="00B978E7">
      <w:pPr>
        <w:pStyle w:val="Zkladntextodsazen3"/>
        <w:spacing w:after="0" w:line="276" w:lineRule="auto"/>
        <w:ind w:firstLine="0"/>
        <w:rPr>
          <w:rFonts w:cs="Arial"/>
          <w:lang w:val="en-GB"/>
        </w:rPr>
      </w:pPr>
      <w:r w:rsidRPr="000B5A54">
        <w:rPr>
          <w:rFonts w:cs="Arial"/>
          <w:bCs/>
          <w:szCs w:val="20"/>
          <w:lang w:val="en-GB"/>
        </w:rPr>
        <w:t xml:space="preserve">Results from the </w:t>
      </w:r>
      <w:r w:rsidRPr="000B5A54">
        <w:rPr>
          <w:rFonts w:cs="Arial"/>
          <w:b/>
          <w:bCs/>
          <w:szCs w:val="20"/>
          <w:lang w:val="en-GB"/>
        </w:rPr>
        <w:t>Information System on Average Earnings (ISAE)</w:t>
      </w:r>
      <w:r w:rsidR="002628B3" w:rsidRPr="000B5A54">
        <w:rPr>
          <w:rFonts w:cs="Arial"/>
          <w:b/>
          <w:bCs/>
          <w:szCs w:val="20"/>
          <w:lang w:val="en-GB"/>
        </w:rPr>
        <w:t xml:space="preserve"> of the Ministry of Labour and Social Affairs</w:t>
      </w:r>
      <w:r w:rsidRPr="000B5A54">
        <w:rPr>
          <w:rFonts w:cs="Arial"/>
          <w:b/>
          <w:bCs/>
          <w:szCs w:val="20"/>
          <w:lang w:val="en-GB"/>
        </w:rPr>
        <w:t xml:space="preserve"> for the year 2025</w:t>
      </w:r>
      <w:r w:rsidRPr="000B5A54">
        <w:rPr>
          <w:rFonts w:cs="Arial"/>
          <w:bCs/>
          <w:szCs w:val="20"/>
          <w:lang w:val="en-GB"/>
        </w:rPr>
        <w:t xml:space="preserve"> bring a view of wage structures, </w:t>
      </w:r>
      <w:r w:rsidRPr="000B5A54">
        <w:rPr>
          <w:rFonts w:cs="Arial"/>
          <w:lang w:val="en-GB"/>
        </w:rPr>
        <w:t>distributions, and socio-economic breakdowns</w:t>
      </w:r>
      <w:r w:rsidR="002628B3" w:rsidRPr="000B5A54">
        <w:rPr>
          <w:rFonts w:cs="Arial"/>
          <w:bCs/>
          <w:szCs w:val="20"/>
          <w:lang w:val="en-GB"/>
        </w:rPr>
        <w:t xml:space="preserve"> in this last year of the survey. </w:t>
      </w:r>
      <w:r w:rsidRPr="000B5A54">
        <w:rPr>
          <w:rFonts w:cs="Arial"/>
          <w:bCs/>
          <w:szCs w:val="20"/>
          <w:lang w:val="en-GB"/>
        </w:rPr>
        <w:t>H</w:t>
      </w:r>
      <w:r w:rsidRPr="000B5A54">
        <w:rPr>
          <w:rFonts w:cs="Arial"/>
          <w:lang w:val="en-GB"/>
        </w:rPr>
        <w:t>owever, the ISAE applie</w:t>
      </w:r>
      <w:r w:rsidR="002628B3" w:rsidRPr="000B5A54">
        <w:rPr>
          <w:rFonts w:cs="Arial"/>
          <w:lang w:val="en-GB"/>
        </w:rPr>
        <w:t>d</w:t>
      </w:r>
      <w:r w:rsidRPr="000B5A54">
        <w:rPr>
          <w:rFonts w:cs="Arial"/>
          <w:lang w:val="en-GB"/>
        </w:rPr>
        <w:t xml:space="preserve"> a different methodology for the calculation of personal earnings of </w:t>
      </w:r>
      <w:r w:rsidRPr="000B5A54">
        <w:rPr>
          <w:rFonts w:cs="Arial"/>
          <w:bCs/>
          <w:szCs w:val="20"/>
          <w:lang w:val="en-GB"/>
        </w:rPr>
        <w:t>an employee</w:t>
      </w:r>
      <w:r w:rsidRPr="000B5A54">
        <w:rPr>
          <w:rFonts w:cs="Arial"/>
          <w:lang w:val="en-GB"/>
        </w:rPr>
        <w:t xml:space="preserve"> </w:t>
      </w:r>
      <w:r w:rsidRPr="000B5A54">
        <w:rPr>
          <w:rFonts w:cs="Arial"/>
          <w:bCs/>
          <w:szCs w:val="20"/>
          <w:lang w:val="en-GB"/>
        </w:rPr>
        <w:t>(first of all, it exclude</w:t>
      </w:r>
      <w:r w:rsidR="002628B3" w:rsidRPr="000B5A54">
        <w:rPr>
          <w:rFonts w:cs="Arial"/>
          <w:bCs/>
          <w:szCs w:val="20"/>
          <w:lang w:val="en-GB"/>
        </w:rPr>
        <w:t>d</w:t>
      </w:r>
      <w:r w:rsidRPr="000B5A54">
        <w:rPr>
          <w:rFonts w:cs="Arial"/>
          <w:bCs/>
          <w:szCs w:val="20"/>
          <w:lang w:val="en-GB"/>
        </w:rPr>
        <w:t xml:space="preserve"> all absences at work</w:t>
      </w:r>
      <w:r w:rsidR="002628B3" w:rsidRPr="000B5A54">
        <w:rPr>
          <w:rFonts w:cs="Arial"/>
          <w:bCs/>
          <w:szCs w:val="20"/>
          <w:lang w:val="en-GB"/>
        </w:rPr>
        <w:t>)</w:t>
      </w:r>
      <w:r w:rsidRPr="000B5A54">
        <w:rPr>
          <w:rFonts w:cs="Arial"/>
          <w:bCs/>
          <w:szCs w:val="20"/>
          <w:lang w:val="en-GB"/>
        </w:rPr>
        <w:t xml:space="preserve"> </w:t>
      </w:r>
      <w:r w:rsidRPr="000B5A54">
        <w:rPr>
          <w:rFonts w:cs="Arial"/>
          <w:lang w:val="en-GB"/>
        </w:rPr>
        <w:t xml:space="preserve">and therefore these data are not comparable to </w:t>
      </w:r>
      <w:r w:rsidR="002628B3" w:rsidRPr="000B5A54">
        <w:rPr>
          <w:rFonts w:cs="Arial"/>
          <w:lang w:val="en-GB"/>
        </w:rPr>
        <w:t>values of indicators</w:t>
      </w:r>
      <w:r w:rsidRPr="000B5A54">
        <w:rPr>
          <w:rFonts w:cs="Arial"/>
          <w:lang w:val="en-GB"/>
        </w:rPr>
        <w:t xml:space="preserve"> given in tables annexed to the news release of the </w:t>
      </w:r>
      <w:r w:rsidRPr="000B5A54">
        <w:rPr>
          <w:rFonts w:cs="Arial"/>
          <w:bCs/>
          <w:szCs w:val="20"/>
          <w:lang w:val="en-GB"/>
        </w:rPr>
        <w:t>CZSO</w:t>
      </w:r>
      <w:r w:rsidRPr="000B5A54">
        <w:rPr>
          <w:rFonts w:cs="Arial"/>
          <w:lang w:val="en-GB"/>
        </w:rPr>
        <w:t>.</w:t>
      </w:r>
    </w:p>
    <w:p w14:paraId="7FA8F862" w14:textId="77777777" w:rsidR="001135FB" w:rsidRPr="000B5A54" w:rsidRDefault="001135FB" w:rsidP="00A46FEB">
      <w:pPr>
        <w:rPr>
          <w:rFonts w:cs="Arial"/>
        </w:rPr>
      </w:pPr>
    </w:p>
    <w:p w14:paraId="13AEF34F" w14:textId="333B9628" w:rsidR="001135FB" w:rsidRPr="000B5A54" w:rsidRDefault="001135FB" w:rsidP="00A46FEB">
      <w:pPr>
        <w:rPr>
          <w:rFonts w:cs="Arial"/>
        </w:rPr>
      </w:pPr>
      <w:r w:rsidRPr="000B5A54">
        <w:rPr>
          <w:rFonts w:cs="Arial"/>
        </w:rPr>
        <w:t xml:space="preserve">Annual ISAE results show the median wage of CZK 44 325, by 6.4% higher, year-on-year. The distribution </w:t>
      </w:r>
      <w:r w:rsidR="00716C62" w:rsidRPr="000B5A54">
        <w:rPr>
          <w:rFonts w:cs="Arial"/>
        </w:rPr>
        <w:t xml:space="preserve">has </w:t>
      </w:r>
      <w:r w:rsidRPr="000B5A54">
        <w:rPr>
          <w:rFonts w:cs="Arial"/>
        </w:rPr>
        <w:t xml:space="preserve">changed, the median zone was growing </w:t>
      </w:r>
      <w:r w:rsidR="00716C62" w:rsidRPr="000B5A54">
        <w:rPr>
          <w:rFonts w:cs="Arial"/>
        </w:rPr>
        <w:t>slower</w:t>
      </w:r>
      <w:r w:rsidRPr="000B5A54">
        <w:rPr>
          <w:rFonts w:cs="Arial"/>
        </w:rPr>
        <w:t xml:space="preserve"> than the extreme deciles, where the rate was seven per cent; the decile ratio remained at 3.2. The female median wage was CZK</w:t>
      </w:r>
      <w:r w:rsidR="00716C62" w:rsidRPr="000B5A54">
        <w:rPr>
          <w:rFonts w:cs="Arial"/>
        </w:rPr>
        <w:t xml:space="preserve"> 41 050 and the male one was CZK 47 653. The number of records on males increased by 0.1%, y-o-y; in females, it increased more markedly by 1.0%. </w:t>
      </w:r>
      <w:r w:rsidRPr="000B5A54">
        <w:rPr>
          <w:rFonts w:cs="Arial"/>
        </w:rPr>
        <w:t xml:space="preserve"> </w:t>
      </w:r>
    </w:p>
    <w:p w14:paraId="14CA8685" w14:textId="77777777" w:rsidR="00A96F77" w:rsidRPr="000B5A54" w:rsidRDefault="00A96F77" w:rsidP="00EB1CF2">
      <w:pPr>
        <w:rPr>
          <w:rFonts w:cs="Arial"/>
        </w:rPr>
      </w:pPr>
    </w:p>
    <w:p w14:paraId="27B519C9" w14:textId="42EF2ECD" w:rsidR="00E51222" w:rsidRPr="000B5A54" w:rsidRDefault="00392C5B" w:rsidP="00A96F77">
      <w:pPr>
        <w:rPr>
          <w:rFonts w:cs="Arial"/>
          <w:lang w:val="en-GB"/>
        </w:rPr>
      </w:pPr>
      <w:r w:rsidRPr="000B5A54">
        <w:rPr>
          <w:rFonts w:cs="Arial"/>
          <w:lang w:val="en-GB"/>
        </w:rPr>
        <w:t>In the breakdown a</w:t>
      </w:r>
      <w:r w:rsidR="00A96F77" w:rsidRPr="000B5A54">
        <w:rPr>
          <w:rFonts w:cs="Arial"/>
          <w:lang w:val="en-GB"/>
        </w:rPr>
        <w:t xml:space="preserve">ccording to the valid Classification of </w:t>
      </w:r>
      <w:r w:rsidR="00A96F77" w:rsidRPr="000B5A54">
        <w:rPr>
          <w:rFonts w:cs="Arial"/>
          <w:b/>
          <w:lang w:val="en-GB"/>
        </w:rPr>
        <w:t>Occupations</w:t>
      </w:r>
      <w:r w:rsidR="00A96F77" w:rsidRPr="000B5A54">
        <w:rPr>
          <w:rFonts w:cs="Arial"/>
          <w:lang w:val="en-GB"/>
        </w:rPr>
        <w:t xml:space="preserve"> </w:t>
      </w:r>
      <w:r w:rsidR="00A96F77" w:rsidRPr="000B5A54">
        <w:rPr>
          <w:rFonts w:cs="Arial"/>
          <w:b/>
          <w:bCs/>
          <w:lang w:val="en-GB"/>
        </w:rPr>
        <w:t>(CZ-ISCO)</w:t>
      </w:r>
      <w:r w:rsidR="00A96F77" w:rsidRPr="000B5A54">
        <w:rPr>
          <w:rFonts w:cs="Arial"/>
          <w:lang w:val="en-GB"/>
        </w:rPr>
        <w:t>, managers having the median wage of CZK 8</w:t>
      </w:r>
      <w:r w:rsidRPr="000B5A54">
        <w:rPr>
          <w:rFonts w:cs="Arial"/>
          <w:lang w:val="en-GB"/>
        </w:rPr>
        <w:t>7</w:t>
      </w:r>
      <w:r w:rsidR="00A96F77" w:rsidRPr="000B5A54">
        <w:rPr>
          <w:rFonts w:cs="Arial"/>
          <w:lang w:val="en-GB"/>
        </w:rPr>
        <w:t> </w:t>
      </w:r>
      <w:r w:rsidRPr="000B5A54">
        <w:rPr>
          <w:rFonts w:cs="Arial"/>
          <w:lang w:val="en-GB"/>
        </w:rPr>
        <w:t>822</w:t>
      </w:r>
      <w:r w:rsidR="00A96F77" w:rsidRPr="000B5A54">
        <w:rPr>
          <w:rFonts w:cs="Arial"/>
          <w:lang w:val="en-GB"/>
        </w:rPr>
        <w:t xml:space="preserve"> were the group with the highest earnings. </w:t>
      </w:r>
      <w:r w:rsidRPr="000B5A54">
        <w:rPr>
          <w:rFonts w:cs="Arial"/>
          <w:lang w:val="en-GB"/>
        </w:rPr>
        <w:t xml:space="preserve">The median increased above standard by 8.2%, year-on-year. </w:t>
      </w:r>
      <w:r w:rsidR="00A96F77" w:rsidRPr="000B5A54">
        <w:rPr>
          <w:rFonts w:cs="Arial"/>
          <w:lang w:val="en-GB"/>
        </w:rPr>
        <w:t xml:space="preserve">Wages of managers </w:t>
      </w:r>
      <w:r w:rsidRPr="000B5A54">
        <w:rPr>
          <w:rFonts w:cs="Arial"/>
          <w:lang w:val="en-GB"/>
        </w:rPr>
        <w:t>were highly</w:t>
      </w:r>
      <w:r w:rsidR="00A96F77" w:rsidRPr="000B5A54">
        <w:rPr>
          <w:rFonts w:cs="Arial"/>
          <w:lang w:val="en-GB"/>
        </w:rPr>
        <w:t xml:space="preserve"> differentiated; </w:t>
      </w:r>
      <w:r w:rsidRPr="000B5A54">
        <w:rPr>
          <w:rFonts w:cs="Arial"/>
          <w:lang w:val="en-GB"/>
        </w:rPr>
        <w:t>the decile ratio was 4.5, because a</w:t>
      </w:r>
      <w:r w:rsidR="00A96F77" w:rsidRPr="000B5A54">
        <w:rPr>
          <w:rFonts w:cs="Arial"/>
          <w:lang w:val="en-GB"/>
        </w:rPr>
        <w:t xml:space="preserve"> tenth of the best-paid earned over CZK </w:t>
      </w:r>
      <w:r w:rsidRPr="000B5A54">
        <w:rPr>
          <w:rFonts w:cs="Arial"/>
          <w:lang w:val="en-GB"/>
        </w:rPr>
        <w:t>202</w:t>
      </w:r>
      <w:r w:rsidR="00A96F77" w:rsidRPr="000B5A54">
        <w:rPr>
          <w:rFonts w:cs="Arial"/>
        </w:rPr>
        <w:t> </w:t>
      </w:r>
      <w:r w:rsidRPr="000B5A54">
        <w:rPr>
          <w:rFonts w:cs="Arial"/>
        </w:rPr>
        <w:t>968</w:t>
      </w:r>
      <w:r w:rsidR="00A96F77" w:rsidRPr="000B5A54">
        <w:rPr>
          <w:rFonts w:cs="Arial"/>
          <w:lang w:val="en-GB"/>
        </w:rPr>
        <w:t>, while the opposite tenth received less than CZK 4</w:t>
      </w:r>
      <w:r w:rsidRPr="000B5A54">
        <w:rPr>
          <w:rFonts w:cs="Arial"/>
          <w:lang w:val="en-GB"/>
        </w:rPr>
        <w:t>5</w:t>
      </w:r>
      <w:r w:rsidR="00A96F77" w:rsidRPr="000B5A54">
        <w:rPr>
          <w:rFonts w:cs="Arial"/>
          <w:lang w:val="en-GB"/>
        </w:rPr>
        <w:t> </w:t>
      </w:r>
      <w:r w:rsidRPr="000B5A54">
        <w:rPr>
          <w:rFonts w:cs="Arial"/>
          <w:lang w:val="en-GB"/>
        </w:rPr>
        <w:t>178</w:t>
      </w:r>
      <w:r w:rsidR="00A96F77" w:rsidRPr="000B5A54">
        <w:rPr>
          <w:rFonts w:cs="Arial"/>
          <w:lang w:val="en-GB"/>
        </w:rPr>
        <w:t>. The second major group of professionals ha</w:t>
      </w:r>
      <w:r w:rsidR="00E51222" w:rsidRPr="000B5A54">
        <w:rPr>
          <w:rFonts w:cs="Arial"/>
          <w:lang w:val="en-GB"/>
        </w:rPr>
        <w:t>d</w:t>
      </w:r>
      <w:r w:rsidR="00A96F77" w:rsidRPr="000B5A54">
        <w:rPr>
          <w:rFonts w:cs="Arial"/>
          <w:lang w:val="en-GB"/>
        </w:rPr>
        <w:t xml:space="preserve"> the second highest median wage of CZK </w:t>
      </w:r>
      <w:r w:rsidR="00E51222" w:rsidRPr="000B5A54">
        <w:rPr>
          <w:rFonts w:cs="Arial"/>
          <w:lang w:val="en-GB"/>
        </w:rPr>
        <w:t>60 806</w:t>
      </w:r>
      <w:r w:rsidR="00A96F77" w:rsidRPr="000B5A54">
        <w:rPr>
          <w:rFonts w:cs="Arial"/>
          <w:lang w:val="en-GB"/>
        </w:rPr>
        <w:t xml:space="preserve">, while </w:t>
      </w:r>
      <w:r w:rsidR="00E51222" w:rsidRPr="000B5A54">
        <w:rPr>
          <w:rFonts w:cs="Arial"/>
          <w:lang w:val="en-GB"/>
        </w:rPr>
        <w:t>the richest</w:t>
      </w:r>
      <w:r w:rsidR="00A96F77" w:rsidRPr="000B5A54">
        <w:rPr>
          <w:rFonts w:cs="Arial"/>
          <w:lang w:val="en-GB"/>
        </w:rPr>
        <w:t xml:space="preserve"> tenth </w:t>
      </w:r>
      <w:r w:rsidR="00A96F77" w:rsidRPr="000B5A54">
        <w:rPr>
          <w:rFonts w:cs="Arial"/>
          <w:lang w:val="en-GB"/>
        </w:rPr>
        <w:lastRenderedPageBreak/>
        <w:t>earned over CZK 1</w:t>
      </w:r>
      <w:r w:rsidR="00E51222" w:rsidRPr="000B5A54">
        <w:rPr>
          <w:rFonts w:cs="Arial"/>
          <w:lang w:val="en-GB"/>
        </w:rPr>
        <w:t>24</w:t>
      </w:r>
      <w:r w:rsidR="00A96F77" w:rsidRPr="000B5A54">
        <w:rPr>
          <w:rFonts w:cs="Arial"/>
          <w:lang w:val="en-GB"/>
        </w:rPr>
        <w:t> </w:t>
      </w:r>
      <w:r w:rsidR="00E51222" w:rsidRPr="000B5A54">
        <w:rPr>
          <w:rFonts w:cs="Arial"/>
          <w:lang w:val="en-GB"/>
        </w:rPr>
        <w:t>228</w:t>
      </w:r>
      <w:r w:rsidR="00A96F77" w:rsidRPr="000B5A54">
        <w:rPr>
          <w:rFonts w:cs="Arial"/>
          <w:lang w:val="en-GB"/>
        </w:rPr>
        <w:t xml:space="preserve">. </w:t>
      </w:r>
      <w:r w:rsidR="00E51222" w:rsidRPr="000B5A54">
        <w:rPr>
          <w:rFonts w:cs="Arial"/>
          <w:lang w:val="en-GB"/>
        </w:rPr>
        <w:t xml:space="preserve">The decile ratio was 3.0. At the same time, the median wage increased in them less (by 6.3%). </w:t>
      </w:r>
    </w:p>
    <w:p w14:paraId="297DB1EB" w14:textId="77777777" w:rsidR="00EB1CF2" w:rsidRPr="000B5A54" w:rsidRDefault="00EB1CF2" w:rsidP="00EB1CF2">
      <w:pPr>
        <w:rPr>
          <w:rFonts w:cs="Arial"/>
        </w:rPr>
      </w:pPr>
    </w:p>
    <w:p w14:paraId="0C4815C4" w14:textId="452E8E2E" w:rsidR="00A96F77" w:rsidRPr="000B5A54" w:rsidRDefault="00A96F77" w:rsidP="00EB1CF2">
      <w:pPr>
        <w:rPr>
          <w:rFonts w:cs="Arial"/>
          <w:lang w:val="en-GB"/>
        </w:rPr>
      </w:pPr>
      <w:r w:rsidRPr="000B5A54">
        <w:rPr>
          <w:rFonts w:cs="Arial"/>
          <w:lang w:val="en-GB"/>
        </w:rPr>
        <w:t xml:space="preserve">The third </w:t>
      </w:r>
      <w:r w:rsidR="008E3E92" w:rsidRPr="000B5A54">
        <w:rPr>
          <w:rFonts w:cs="Arial"/>
        </w:rPr>
        <w:t>CZ-ISCO</w:t>
      </w:r>
      <w:r w:rsidR="008E3E92" w:rsidRPr="000B5A54">
        <w:rPr>
          <w:rFonts w:cs="Arial"/>
          <w:lang w:val="en-GB"/>
        </w:rPr>
        <w:t xml:space="preserve"> </w:t>
      </w:r>
      <w:r w:rsidRPr="000B5A54">
        <w:rPr>
          <w:rFonts w:cs="Arial"/>
          <w:lang w:val="en-GB"/>
        </w:rPr>
        <w:t>major group includes technicians and associate professionals; they had the median wage of CZK </w:t>
      </w:r>
      <w:r w:rsidR="008E3E92" w:rsidRPr="000B5A54">
        <w:rPr>
          <w:rFonts w:cs="Arial"/>
          <w:lang w:val="en-GB"/>
        </w:rPr>
        <w:t>50</w:t>
      </w:r>
      <w:r w:rsidRPr="000B5A54">
        <w:rPr>
          <w:rFonts w:cs="Arial"/>
          <w:lang w:val="en-GB"/>
        </w:rPr>
        <w:t> </w:t>
      </w:r>
      <w:r w:rsidR="008E3E92" w:rsidRPr="000B5A54">
        <w:rPr>
          <w:rFonts w:cs="Arial"/>
          <w:lang w:val="en-GB"/>
        </w:rPr>
        <w:t>276</w:t>
      </w:r>
      <w:r w:rsidRPr="000B5A54">
        <w:rPr>
          <w:rFonts w:cs="Arial"/>
          <w:lang w:val="en-GB"/>
        </w:rPr>
        <w:t>. The fourth major group of clerical support workers had the median wage of CZK 3</w:t>
      </w:r>
      <w:r w:rsidR="008E3E92" w:rsidRPr="000B5A54">
        <w:rPr>
          <w:rFonts w:cs="Arial"/>
          <w:lang w:val="en-GB"/>
        </w:rPr>
        <w:t>8</w:t>
      </w:r>
      <w:r w:rsidRPr="000B5A54">
        <w:rPr>
          <w:rFonts w:cs="Arial"/>
          <w:lang w:val="en-GB"/>
        </w:rPr>
        <w:t> </w:t>
      </w:r>
      <w:r w:rsidR="008E3E92" w:rsidRPr="000B5A54">
        <w:rPr>
          <w:rFonts w:cs="Arial"/>
          <w:lang w:val="en-GB"/>
        </w:rPr>
        <w:t>886</w:t>
      </w:r>
      <w:r w:rsidRPr="000B5A54">
        <w:rPr>
          <w:rFonts w:cs="Arial"/>
          <w:lang w:val="en-GB"/>
        </w:rPr>
        <w:t xml:space="preserve">. </w:t>
      </w:r>
      <w:r w:rsidR="006437BB" w:rsidRPr="000B5A54">
        <w:rPr>
          <w:rFonts w:cs="Arial"/>
          <w:lang w:val="en-GB"/>
        </w:rPr>
        <w:t xml:space="preserve">Median wages of those two major groups increased by 6.7%, year-on-year. </w:t>
      </w:r>
      <w:r w:rsidRPr="000B5A54">
        <w:rPr>
          <w:rFonts w:cs="Arial"/>
          <w:lang w:val="en-GB"/>
        </w:rPr>
        <w:t>In the fifth major group of service and sales workers, approximately one of three belonged to low-income employees (i</w:t>
      </w:r>
      <w:r w:rsidRPr="000B5A54">
        <w:rPr>
          <w:szCs w:val="20"/>
          <w:lang w:val="en-GB"/>
        </w:rPr>
        <w:t>n general, such an employee is considered to be a low-income (low-wage) employee who earns less than 2/3 of the total median wage; according to the ISAE for the year 2025, the threshold was CZK 2</w:t>
      </w:r>
      <w:r w:rsidR="006437BB" w:rsidRPr="000B5A54">
        <w:rPr>
          <w:szCs w:val="20"/>
          <w:lang w:val="en-GB"/>
        </w:rPr>
        <w:t>9</w:t>
      </w:r>
      <w:r w:rsidRPr="000B5A54">
        <w:rPr>
          <w:szCs w:val="20"/>
          <w:lang w:val="en-GB"/>
        </w:rPr>
        <w:t> </w:t>
      </w:r>
      <w:r w:rsidR="006437BB" w:rsidRPr="000B5A54">
        <w:rPr>
          <w:szCs w:val="20"/>
          <w:lang w:val="en-GB"/>
        </w:rPr>
        <w:t>550</w:t>
      </w:r>
      <w:r w:rsidRPr="000B5A54">
        <w:rPr>
          <w:szCs w:val="20"/>
          <w:lang w:val="en-GB"/>
        </w:rPr>
        <w:t>);</w:t>
      </w:r>
      <w:r w:rsidRPr="000B5A54">
        <w:rPr>
          <w:rFonts w:cs="Arial"/>
          <w:szCs w:val="20"/>
          <w:lang w:val="en-GB"/>
        </w:rPr>
        <w:t xml:space="preserve"> </w:t>
      </w:r>
      <w:r w:rsidRPr="000B5A54">
        <w:rPr>
          <w:rFonts w:cs="Arial"/>
          <w:lang w:val="en-GB"/>
        </w:rPr>
        <w:t>they had the decile ranging from CZK 2</w:t>
      </w:r>
      <w:r w:rsidR="006437BB" w:rsidRPr="000B5A54">
        <w:rPr>
          <w:rFonts w:cs="Arial"/>
          <w:lang w:val="en-GB"/>
        </w:rPr>
        <w:t>3</w:t>
      </w:r>
      <w:r w:rsidRPr="000B5A54">
        <w:rPr>
          <w:rFonts w:cs="Arial"/>
          <w:lang w:val="en-GB"/>
        </w:rPr>
        <w:t> </w:t>
      </w:r>
      <w:r w:rsidR="006437BB" w:rsidRPr="000B5A54">
        <w:rPr>
          <w:rFonts w:cs="Arial"/>
          <w:lang w:val="en-GB"/>
        </w:rPr>
        <w:t>0</w:t>
      </w:r>
      <w:r w:rsidRPr="000B5A54">
        <w:rPr>
          <w:rFonts w:cs="Arial"/>
          <w:lang w:val="en-GB"/>
        </w:rPr>
        <w:t>7</w:t>
      </w:r>
      <w:r w:rsidR="006437BB" w:rsidRPr="000B5A54">
        <w:rPr>
          <w:rFonts w:cs="Arial"/>
          <w:lang w:val="en-GB"/>
        </w:rPr>
        <w:t>5</w:t>
      </w:r>
      <w:r w:rsidRPr="000B5A54">
        <w:rPr>
          <w:rFonts w:cs="Arial"/>
          <w:lang w:val="en-GB"/>
        </w:rPr>
        <w:t xml:space="preserve"> to CZK </w:t>
      </w:r>
      <w:r w:rsidR="006437BB" w:rsidRPr="000B5A54">
        <w:rPr>
          <w:rFonts w:cs="Arial"/>
          <w:lang w:val="en-GB"/>
        </w:rPr>
        <w:t>52</w:t>
      </w:r>
      <w:r w:rsidRPr="000B5A54">
        <w:rPr>
          <w:rFonts w:cs="Arial"/>
          <w:lang w:val="en-GB"/>
        </w:rPr>
        <w:t> </w:t>
      </w:r>
      <w:r w:rsidR="006437BB" w:rsidRPr="000B5A54">
        <w:rPr>
          <w:rFonts w:cs="Arial"/>
          <w:lang w:val="en-GB"/>
        </w:rPr>
        <w:t>420</w:t>
      </w:r>
      <w:r w:rsidRPr="000B5A54">
        <w:rPr>
          <w:rFonts w:cs="Arial"/>
          <w:lang w:val="en-GB"/>
        </w:rPr>
        <w:t> and their median wage was CZK 3</w:t>
      </w:r>
      <w:r w:rsidR="006437BB" w:rsidRPr="000B5A54">
        <w:rPr>
          <w:rFonts w:cs="Arial"/>
          <w:lang w:val="en-GB"/>
        </w:rPr>
        <w:t>3</w:t>
      </w:r>
      <w:r w:rsidRPr="000B5A54">
        <w:rPr>
          <w:rFonts w:cs="Arial"/>
          <w:lang w:val="en-GB"/>
        </w:rPr>
        <w:t> 8</w:t>
      </w:r>
      <w:r w:rsidR="006437BB" w:rsidRPr="000B5A54">
        <w:rPr>
          <w:rFonts w:cs="Arial"/>
          <w:lang w:val="en-GB"/>
        </w:rPr>
        <w:t>71</w:t>
      </w:r>
      <w:r w:rsidRPr="000B5A54">
        <w:rPr>
          <w:rFonts w:cs="Arial"/>
          <w:lang w:val="en-GB"/>
        </w:rPr>
        <w:t xml:space="preserve">. </w:t>
      </w:r>
      <w:r w:rsidR="00DB704F" w:rsidRPr="000B5A54">
        <w:rPr>
          <w:rFonts w:cs="Arial"/>
          <w:lang w:val="en-GB"/>
        </w:rPr>
        <w:t xml:space="preserve">At the same time, </w:t>
      </w:r>
      <w:r w:rsidR="001C4247" w:rsidRPr="000B5A54">
        <w:rPr>
          <w:rFonts w:cs="Arial"/>
          <w:lang w:val="en-GB"/>
        </w:rPr>
        <w:t xml:space="preserve">their wages increased the least, y-o-y (the median wage by 5.7%). Qualified workers in </w:t>
      </w:r>
      <w:r w:rsidR="001C4247" w:rsidRPr="000B5A54">
        <w:rPr>
          <w:lang w:val="en-GB"/>
        </w:rPr>
        <w:t>‘a</w:t>
      </w:r>
      <w:r w:rsidR="001C4247" w:rsidRPr="000B5A54">
        <w:rPr>
          <w:color w:val="000000"/>
          <w:lang w:val="en-GB"/>
        </w:rPr>
        <w:t>griculture, forestry and fishing</w:t>
      </w:r>
      <w:r w:rsidR="001C4247" w:rsidRPr="000B5A54">
        <w:rPr>
          <w:lang w:val="en-GB"/>
        </w:rPr>
        <w:t>’ are</w:t>
      </w:r>
      <w:r w:rsidR="00B35875" w:rsidRPr="000B5A54">
        <w:rPr>
          <w:lang w:val="en-GB"/>
        </w:rPr>
        <w:t xml:space="preserve"> a major group with a low number of employees; their median wage was CZK </w:t>
      </w:r>
      <w:r w:rsidR="00572C75" w:rsidRPr="000B5A54">
        <w:rPr>
          <w:rFonts w:cs="Arial"/>
        </w:rPr>
        <w:t>36</w:t>
      </w:r>
      <w:r w:rsidR="00B35875" w:rsidRPr="000B5A54">
        <w:rPr>
          <w:rFonts w:cs="Arial"/>
        </w:rPr>
        <w:t> </w:t>
      </w:r>
      <w:r w:rsidR="00572C75" w:rsidRPr="000B5A54">
        <w:rPr>
          <w:rFonts w:cs="Arial"/>
        </w:rPr>
        <w:t>767</w:t>
      </w:r>
      <w:r w:rsidR="00B35875" w:rsidRPr="000B5A54">
        <w:rPr>
          <w:rFonts w:cs="Arial"/>
        </w:rPr>
        <w:t xml:space="preserve">, which increased by 6.3%, year-on-year. </w:t>
      </w:r>
      <w:r w:rsidR="00B35875" w:rsidRPr="000B5A54">
        <w:rPr>
          <w:rFonts w:cs="Arial"/>
          <w:lang w:val="en-GB"/>
        </w:rPr>
        <w:t>Craft and related trades workers had the median wage of CZK </w:t>
      </w:r>
      <w:r w:rsidR="00B35875" w:rsidRPr="000B5A54">
        <w:rPr>
          <w:rFonts w:cs="Arial"/>
        </w:rPr>
        <w:t>41 560 </w:t>
      </w:r>
      <w:r w:rsidR="00B35875" w:rsidRPr="000B5A54">
        <w:rPr>
          <w:rFonts w:cs="Arial"/>
          <w:lang w:val="en-GB"/>
        </w:rPr>
        <w:t>and plant and machine operators and assemblers had CZK </w:t>
      </w:r>
      <w:r w:rsidR="00B35875" w:rsidRPr="000B5A54">
        <w:rPr>
          <w:rFonts w:cs="Arial"/>
        </w:rPr>
        <w:t>40 078</w:t>
      </w:r>
      <w:r w:rsidR="00B35875" w:rsidRPr="000B5A54">
        <w:rPr>
          <w:rFonts w:cs="Arial"/>
          <w:lang w:val="en-GB"/>
        </w:rPr>
        <w:t>;</w:t>
      </w:r>
      <w:r w:rsidR="00E25547" w:rsidRPr="000B5A54">
        <w:rPr>
          <w:rFonts w:cs="Arial"/>
          <w:lang w:val="en-GB"/>
        </w:rPr>
        <w:t xml:space="preserve"> there was an increase by 5.7% and 6.0%, respectively. </w:t>
      </w:r>
      <w:r w:rsidRPr="000B5A54">
        <w:rPr>
          <w:rFonts w:cs="Arial"/>
          <w:lang w:val="en-GB"/>
        </w:rPr>
        <w:t xml:space="preserve">At elementary occupations, there is constantly the lowest wage level; currently, the median </w:t>
      </w:r>
      <w:r w:rsidR="00B35875" w:rsidRPr="000B5A54">
        <w:rPr>
          <w:rFonts w:cs="Arial"/>
          <w:lang w:val="en-GB"/>
        </w:rPr>
        <w:t>increased the strongest</w:t>
      </w:r>
      <w:r w:rsidR="006C1AAB">
        <w:rPr>
          <w:rFonts w:cs="Arial"/>
          <w:lang w:val="en-GB"/>
        </w:rPr>
        <w:t xml:space="preserve">  there</w:t>
      </w:r>
      <w:r w:rsidR="00B35875" w:rsidRPr="000B5A54">
        <w:rPr>
          <w:rFonts w:cs="Arial"/>
          <w:lang w:val="en-GB"/>
        </w:rPr>
        <w:t xml:space="preserve"> (by 8.4%) to </w:t>
      </w:r>
      <w:r w:rsidRPr="000B5A54">
        <w:rPr>
          <w:rFonts w:cs="Arial"/>
          <w:lang w:val="en-GB"/>
        </w:rPr>
        <w:t>CZK </w:t>
      </w:r>
      <w:r w:rsidR="00B35875" w:rsidRPr="000B5A54">
        <w:rPr>
          <w:rFonts w:cs="Arial"/>
        </w:rPr>
        <w:t>27 993. Despite that, they thus had</w:t>
      </w:r>
      <w:r w:rsidRPr="000B5A54">
        <w:rPr>
          <w:rFonts w:cs="Arial"/>
          <w:lang w:val="en-GB"/>
        </w:rPr>
        <w:t xml:space="preserve"> over a half share of low-income employees, their decile range was from CZK </w:t>
      </w:r>
      <w:r w:rsidR="00B35875" w:rsidRPr="000B5A54">
        <w:rPr>
          <w:rFonts w:cs="Arial"/>
        </w:rPr>
        <w:t>21 316 </w:t>
      </w:r>
      <w:r w:rsidRPr="000B5A54">
        <w:rPr>
          <w:rFonts w:cs="Arial"/>
          <w:lang w:val="en-GB"/>
        </w:rPr>
        <w:t>to CZK </w:t>
      </w:r>
      <w:r w:rsidR="00B35875" w:rsidRPr="000B5A54">
        <w:rPr>
          <w:rFonts w:cs="Arial"/>
        </w:rPr>
        <w:t>43 743</w:t>
      </w:r>
      <w:r w:rsidR="00B35875" w:rsidRPr="000B5A54">
        <w:rPr>
          <w:rFonts w:cs="Arial"/>
          <w:lang w:val="en-GB"/>
        </w:rPr>
        <w:t xml:space="preserve">, which shows the smallest decile ratio (2.05), i.e. weak differentiation. </w:t>
      </w:r>
    </w:p>
    <w:p w14:paraId="7E90E7B5" w14:textId="77777777" w:rsidR="0048770A" w:rsidRPr="000B5A54" w:rsidRDefault="0048770A" w:rsidP="0048770A">
      <w:pPr>
        <w:rPr>
          <w:spacing w:val="-2"/>
          <w:szCs w:val="20"/>
        </w:rPr>
      </w:pPr>
    </w:p>
    <w:p w14:paraId="6952D10A" w14:textId="2C4F128E" w:rsidR="00BB6D87" w:rsidRPr="000B5A54" w:rsidRDefault="0095643A" w:rsidP="00EB1CF2">
      <w:pPr>
        <w:rPr>
          <w:rFonts w:cs="Arial"/>
          <w:lang w:val="en-GB"/>
        </w:rPr>
      </w:pPr>
      <w:r w:rsidRPr="000B5A54">
        <w:rPr>
          <w:rFonts w:cs="Arial"/>
        </w:rPr>
        <w:t xml:space="preserve">For </w:t>
      </w:r>
      <w:r w:rsidRPr="000B5A54">
        <w:rPr>
          <w:rFonts w:cs="Arial"/>
          <w:lang w:val="en-GB"/>
        </w:rPr>
        <w:t xml:space="preserve">median wages broken down by </w:t>
      </w:r>
      <w:r w:rsidRPr="000B5A54">
        <w:rPr>
          <w:rFonts w:cs="Arial"/>
          <w:b/>
          <w:lang w:val="en-GB"/>
        </w:rPr>
        <w:t xml:space="preserve">age group </w:t>
      </w:r>
      <w:r w:rsidRPr="000B5A54">
        <w:rPr>
          <w:rFonts w:cs="Arial"/>
        </w:rPr>
        <w:t>it generally holds true that</w:t>
      </w:r>
      <w:r w:rsidR="00391BC1" w:rsidRPr="000B5A54">
        <w:rPr>
          <w:rFonts w:cs="Arial"/>
        </w:rPr>
        <w:t xml:space="preserve"> there were faster year-on-year increases in higher age groups (40 years and more), whereas in the youngest category of employees up to 20 years it was the weakest. In this not numerous category, the median wage only increased by 4.6%; moreover, there is usually the lowest median wage, currently it </w:t>
      </w:r>
      <w:r w:rsidR="00E168EC">
        <w:rPr>
          <w:rFonts w:cs="Arial"/>
        </w:rPr>
        <w:t xml:space="preserve">only </w:t>
      </w:r>
      <w:r w:rsidR="00391BC1" w:rsidRPr="000B5A54">
        <w:rPr>
          <w:rFonts w:cs="Arial"/>
        </w:rPr>
        <w:t xml:space="preserve">was CZK 30 928. </w:t>
      </w:r>
      <w:r w:rsidR="00024791" w:rsidRPr="000B5A54">
        <w:rPr>
          <w:rFonts w:cs="Arial"/>
        </w:rPr>
        <w:t xml:space="preserve">At the same time, there were more of them in the survey sample (by 2.4%). In the age of </w:t>
      </w:r>
      <w:r w:rsidR="00EB1CF2" w:rsidRPr="000B5A54">
        <w:rPr>
          <w:rFonts w:cs="Arial"/>
        </w:rPr>
        <w:t xml:space="preserve">20–29 </w:t>
      </w:r>
      <w:r w:rsidR="00024791" w:rsidRPr="000B5A54">
        <w:rPr>
          <w:rFonts w:cs="Arial"/>
        </w:rPr>
        <w:t xml:space="preserve">years, </w:t>
      </w:r>
      <w:r w:rsidR="001121A1" w:rsidRPr="000B5A54">
        <w:rPr>
          <w:rFonts w:cs="Arial"/>
        </w:rPr>
        <w:t xml:space="preserve">the median wage was already on a much higher level (CZK 40 818); its y-o-y growth was 5.5%. For the category of </w:t>
      </w:r>
      <w:r w:rsidR="00EB1CF2" w:rsidRPr="000B5A54">
        <w:rPr>
          <w:rFonts w:cs="Arial"/>
        </w:rPr>
        <w:t>30–39</w:t>
      </w:r>
      <w:r w:rsidR="001121A1" w:rsidRPr="000B5A54">
        <w:rPr>
          <w:rFonts w:cs="Arial"/>
        </w:rPr>
        <w:t xml:space="preserve"> years, the median wage was</w:t>
      </w:r>
      <w:r w:rsidR="003D0AAF" w:rsidRPr="000B5A54">
        <w:rPr>
          <w:rFonts w:cs="Arial"/>
        </w:rPr>
        <w:t xml:space="preserve"> by far</w:t>
      </w:r>
      <w:r w:rsidR="001121A1" w:rsidRPr="000B5A54">
        <w:rPr>
          <w:rFonts w:cs="Arial"/>
        </w:rPr>
        <w:t xml:space="preserve"> the highest (CZK 46 530), it increased by 6.2%, y-o-y. The number of records for this age category dropped by 2%. In another ten-year category, the wage level (CZK 45 976) is</w:t>
      </w:r>
      <w:r w:rsidR="00E168EC">
        <w:rPr>
          <w:rFonts w:cs="Arial"/>
        </w:rPr>
        <w:t xml:space="preserve"> only</w:t>
      </w:r>
      <w:r w:rsidR="001121A1" w:rsidRPr="000B5A54">
        <w:rPr>
          <w:rFonts w:cs="Arial"/>
        </w:rPr>
        <w:t xml:space="preserve"> slightly lower than </w:t>
      </w:r>
      <w:r w:rsidR="00E168EC">
        <w:rPr>
          <w:rFonts w:cs="Arial"/>
        </w:rPr>
        <w:t>the one of</w:t>
      </w:r>
      <w:r w:rsidR="001121A1" w:rsidRPr="000B5A54">
        <w:rPr>
          <w:rFonts w:cs="Arial"/>
        </w:rPr>
        <w:t xml:space="preserve"> those in their thirties; it increased by 6.7%, y-o-y, and the number of records dropped by 2.2%.</w:t>
      </w:r>
      <w:r w:rsidR="00444437" w:rsidRPr="000B5A54">
        <w:rPr>
          <w:rFonts w:cs="Arial"/>
        </w:rPr>
        <w:t xml:space="preserve"> On the other hand, in the category of </w:t>
      </w:r>
      <w:r w:rsidR="00444437" w:rsidRPr="000B5A54">
        <w:rPr>
          <w:rFonts w:cs="Arial"/>
          <w:lang w:val="en-GB"/>
        </w:rPr>
        <w:t>50–59 years</w:t>
      </w:r>
      <w:r w:rsidR="00444437" w:rsidRPr="000B5A54">
        <w:rPr>
          <w:rFonts w:cs="Arial"/>
          <w:lang w:val="en-GB"/>
        </w:rPr>
        <w:t xml:space="preserve">, the number of records has risen by 3.6%; the median wage increased the most (by 6.9%), year-on-year, to </w:t>
      </w:r>
      <w:r w:rsidR="00444437" w:rsidRPr="000B5A54">
        <w:rPr>
          <w:rFonts w:cs="Arial"/>
          <w:lang w:val="en-GB"/>
        </w:rPr>
        <w:t>CZK 4</w:t>
      </w:r>
      <w:r w:rsidR="00444437" w:rsidRPr="000B5A54">
        <w:rPr>
          <w:rFonts w:cs="Arial"/>
          <w:lang w:val="en-GB"/>
        </w:rPr>
        <w:t>3 719.</w:t>
      </w:r>
      <w:r w:rsidR="001121A1" w:rsidRPr="000B5A54">
        <w:rPr>
          <w:rFonts w:cs="Arial"/>
        </w:rPr>
        <w:t xml:space="preserve"> </w:t>
      </w:r>
      <w:r w:rsidR="00E8572D" w:rsidRPr="000B5A54">
        <w:rPr>
          <w:rFonts w:cs="Arial"/>
          <w:lang w:val="en-GB"/>
        </w:rPr>
        <w:t>F</w:t>
      </w:r>
      <w:r w:rsidR="00E8572D" w:rsidRPr="000B5A54">
        <w:rPr>
          <w:rFonts w:cs="Arial"/>
          <w:lang w:val="en-GB"/>
        </w:rPr>
        <w:t>or those aged 60+ years, the median wage was CZK 4</w:t>
      </w:r>
      <w:r w:rsidR="00E8572D" w:rsidRPr="000B5A54">
        <w:rPr>
          <w:rFonts w:cs="Arial"/>
          <w:lang w:val="en-GB"/>
        </w:rPr>
        <w:t>3</w:t>
      </w:r>
      <w:r w:rsidR="00E8572D" w:rsidRPr="000B5A54">
        <w:rPr>
          <w:rFonts w:cs="Arial"/>
          <w:lang w:val="en-GB"/>
        </w:rPr>
        <w:t> </w:t>
      </w:r>
      <w:r w:rsidR="00E8572D" w:rsidRPr="000B5A54">
        <w:rPr>
          <w:rFonts w:cs="Arial"/>
          <w:lang w:val="en-GB"/>
        </w:rPr>
        <w:t>3</w:t>
      </w:r>
      <w:r w:rsidR="00E8572D" w:rsidRPr="000B5A54">
        <w:rPr>
          <w:rFonts w:cs="Arial"/>
          <w:lang w:val="en-GB"/>
        </w:rPr>
        <w:t xml:space="preserve">18, i.e. just </w:t>
      </w:r>
      <w:r w:rsidR="00E75539">
        <w:rPr>
          <w:rFonts w:cs="Arial"/>
          <w:lang w:val="en-GB"/>
        </w:rPr>
        <w:t xml:space="preserve">by </w:t>
      </w:r>
      <w:r w:rsidR="00E8572D" w:rsidRPr="000B5A54">
        <w:rPr>
          <w:rFonts w:cs="Arial"/>
          <w:lang w:val="en-GB"/>
        </w:rPr>
        <w:t xml:space="preserve">several hundred CZK lower </w:t>
      </w:r>
      <w:r w:rsidR="00E8572D" w:rsidRPr="000B5A54">
        <w:rPr>
          <w:rFonts w:cs="Arial"/>
          <w:lang w:val="en-GB"/>
        </w:rPr>
        <w:t xml:space="preserve">than for </w:t>
      </w:r>
      <w:r w:rsidR="00E8572D" w:rsidRPr="000B5A54">
        <w:rPr>
          <w:rFonts w:cs="Arial"/>
          <w:lang w:val="en-GB"/>
        </w:rPr>
        <w:t>those in their fifties</w:t>
      </w:r>
      <w:r w:rsidR="00E8572D" w:rsidRPr="000B5A54">
        <w:rPr>
          <w:rFonts w:cs="Arial"/>
          <w:lang w:val="en-GB"/>
        </w:rPr>
        <w:t>. However, in this category, the number of employees</w:t>
      </w:r>
      <w:r w:rsidR="00E8572D" w:rsidRPr="000B5A54">
        <w:rPr>
          <w:rFonts w:cs="Arial"/>
          <w:lang w:val="en-GB"/>
        </w:rPr>
        <w:t xml:space="preserve"> is already small, only 40%, while </w:t>
      </w:r>
      <w:r w:rsidR="00E8572D" w:rsidRPr="000B5A54">
        <w:rPr>
          <w:rFonts w:cs="Arial"/>
          <w:lang w:val="en-GB"/>
        </w:rPr>
        <w:t>it is usual that those who are more qualified a</w:t>
      </w:r>
      <w:r w:rsidR="00934891">
        <w:rPr>
          <w:rFonts w:cs="Arial"/>
          <w:lang w:val="en-GB"/>
        </w:rPr>
        <w:t>nd</w:t>
      </w:r>
      <w:r w:rsidR="00E8572D" w:rsidRPr="000B5A54">
        <w:rPr>
          <w:rFonts w:cs="Arial"/>
          <w:lang w:val="en-GB"/>
        </w:rPr>
        <w:t xml:space="preserve"> paid better remain to work longer. </w:t>
      </w:r>
      <w:r w:rsidR="00BB6D87" w:rsidRPr="000B5A54">
        <w:rPr>
          <w:rFonts w:cs="Arial"/>
          <w:lang w:val="en-GB"/>
        </w:rPr>
        <w:t>However</w:t>
      </w:r>
      <w:r w:rsidR="00BB6D87" w:rsidRPr="000B5A54">
        <w:rPr>
          <w:rFonts w:cs="Arial"/>
          <w:lang w:val="en-GB"/>
        </w:rPr>
        <w:t xml:space="preserve">, the number of records increased there by </w:t>
      </w:r>
      <w:r w:rsidR="00BB6D87" w:rsidRPr="000B5A54">
        <w:rPr>
          <w:rFonts w:cs="Arial"/>
          <w:lang w:val="en-GB"/>
        </w:rPr>
        <w:t>7</w:t>
      </w:r>
      <w:r w:rsidR="00BB6D87" w:rsidRPr="000B5A54">
        <w:rPr>
          <w:rFonts w:cs="Arial"/>
          <w:lang w:val="en-GB"/>
        </w:rPr>
        <w:t>.</w:t>
      </w:r>
      <w:r w:rsidR="00BB6D87" w:rsidRPr="000B5A54">
        <w:rPr>
          <w:rFonts w:cs="Arial"/>
          <w:lang w:val="en-GB"/>
        </w:rPr>
        <w:t>9</w:t>
      </w:r>
      <w:r w:rsidR="00BB6D87" w:rsidRPr="000B5A54">
        <w:rPr>
          <w:rFonts w:cs="Arial"/>
          <w:lang w:val="en-GB"/>
        </w:rPr>
        <w:t xml:space="preserve">%, </w:t>
      </w:r>
      <w:r w:rsidR="008316CD">
        <w:rPr>
          <w:rFonts w:cs="Arial"/>
          <w:lang w:val="en-GB"/>
        </w:rPr>
        <w:t xml:space="preserve">year-on-year, </w:t>
      </w:r>
      <w:r w:rsidR="00BB6D87" w:rsidRPr="000B5A54">
        <w:rPr>
          <w:rFonts w:cs="Arial"/>
          <w:lang w:val="en-GB"/>
        </w:rPr>
        <w:t>because the population is ageing on average, and</w:t>
      </w:r>
      <w:r w:rsidR="00BB6D87" w:rsidRPr="000B5A54">
        <w:rPr>
          <w:rFonts w:cs="Arial"/>
          <w:lang w:val="en-GB"/>
        </w:rPr>
        <w:t xml:space="preserve"> </w:t>
      </w:r>
      <w:r w:rsidR="00203286" w:rsidRPr="000B5A54">
        <w:rPr>
          <w:rFonts w:cs="Arial"/>
          <w:lang w:val="en-GB"/>
        </w:rPr>
        <w:t>workforce exit</w:t>
      </w:r>
      <w:r w:rsidR="00E8572D" w:rsidRPr="000B5A54">
        <w:rPr>
          <w:rFonts w:cs="Arial"/>
          <w:lang w:val="en-GB"/>
        </w:rPr>
        <w:t xml:space="preserve"> is postponed to</w:t>
      </w:r>
      <w:r w:rsidR="00BB6D87" w:rsidRPr="000B5A54">
        <w:rPr>
          <w:rFonts w:cs="Arial"/>
          <w:lang w:val="en-GB"/>
        </w:rPr>
        <w:t xml:space="preserve"> a higher age.  </w:t>
      </w:r>
    </w:p>
    <w:p w14:paraId="525846C4" w14:textId="77777777" w:rsidR="004703C7" w:rsidRPr="000B5A54" w:rsidRDefault="004703C7" w:rsidP="00EB1CF2">
      <w:pPr>
        <w:rPr>
          <w:rFonts w:cs="Arial"/>
        </w:rPr>
      </w:pPr>
    </w:p>
    <w:p w14:paraId="4C8D0F03" w14:textId="552D8D7B" w:rsidR="004703C7" w:rsidRPr="000B5A54" w:rsidRDefault="008D6CB9" w:rsidP="00EB1CF2">
      <w:pPr>
        <w:rPr>
          <w:rFonts w:cs="Arial"/>
          <w:lang w:val="en-GB"/>
        </w:rPr>
      </w:pPr>
      <w:r w:rsidRPr="000B5A54">
        <w:rPr>
          <w:rFonts w:cs="Arial"/>
        </w:rPr>
        <w:t>W</w:t>
      </w:r>
      <w:r w:rsidRPr="000B5A54">
        <w:rPr>
          <w:rFonts w:cs="Arial"/>
          <w:lang w:val="en-GB"/>
        </w:rPr>
        <w:t>ages are highly structured</w:t>
      </w:r>
      <w:r w:rsidRPr="000B5A54">
        <w:rPr>
          <w:rFonts w:cs="Arial"/>
        </w:rPr>
        <w:t xml:space="preserve"> </w:t>
      </w:r>
      <w:r w:rsidR="004703C7" w:rsidRPr="000B5A54">
        <w:rPr>
          <w:rFonts w:cs="Arial"/>
          <w:lang w:val="en-GB"/>
        </w:rPr>
        <w:t xml:space="preserve">by the </w:t>
      </w:r>
      <w:r w:rsidR="004703C7" w:rsidRPr="000B5A54">
        <w:rPr>
          <w:rFonts w:cs="Arial"/>
          <w:b/>
          <w:bCs/>
          <w:lang w:val="en-GB"/>
        </w:rPr>
        <w:t>level of</w:t>
      </w:r>
      <w:r w:rsidR="004703C7" w:rsidRPr="000B5A54">
        <w:rPr>
          <w:rFonts w:cs="Arial"/>
          <w:lang w:val="en-GB"/>
        </w:rPr>
        <w:t xml:space="preserve"> </w:t>
      </w:r>
      <w:r w:rsidR="004703C7" w:rsidRPr="000B5A54">
        <w:rPr>
          <w:rFonts w:cs="Arial"/>
          <w:b/>
          <w:lang w:val="en-GB"/>
        </w:rPr>
        <w:t>educational attainment</w:t>
      </w:r>
      <w:r w:rsidR="004703C7" w:rsidRPr="000B5A54">
        <w:rPr>
          <w:rFonts w:cs="Arial"/>
          <w:lang w:val="en-GB"/>
        </w:rPr>
        <w:t xml:space="preserve"> </w:t>
      </w:r>
      <w:r w:rsidR="004703C7" w:rsidRPr="000B5A54">
        <w:rPr>
          <w:rFonts w:cs="Arial"/>
          <w:bCs/>
          <w:lang w:val="en-GB"/>
        </w:rPr>
        <w:t>of an employee</w:t>
      </w:r>
      <w:r w:rsidR="004703C7" w:rsidRPr="000B5A54">
        <w:rPr>
          <w:rFonts w:cs="Arial"/>
          <w:lang w:val="en-GB"/>
        </w:rPr>
        <w:t xml:space="preserve"> </w:t>
      </w:r>
      <w:r w:rsidRPr="000B5A54">
        <w:rPr>
          <w:rFonts w:cs="Arial"/>
        </w:rPr>
        <w:t xml:space="preserve">– the highest earnings were also in the year 2025 earned by </w:t>
      </w:r>
      <w:r w:rsidRPr="000B5A54">
        <w:rPr>
          <w:rFonts w:cs="Arial"/>
          <w:lang w:val="en-GB"/>
        </w:rPr>
        <w:t xml:space="preserve">employees with higher education; their median wage was CZK 61 110; moreover, in the y-o-y comparison, it </w:t>
      </w:r>
      <w:r w:rsidR="004703C7" w:rsidRPr="000B5A54">
        <w:rPr>
          <w:rFonts w:cs="Arial"/>
          <w:lang w:val="en-GB"/>
        </w:rPr>
        <w:t xml:space="preserve">increased </w:t>
      </w:r>
      <w:r w:rsidRPr="000B5A54">
        <w:rPr>
          <w:rFonts w:cs="Arial"/>
          <w:lang w:val="en-GB"/>
        </w:rPr>
        <w:t xml:space="preserve">the most (by 6.7%). On the other hand, </w:t>
      </w:r>
      <w:r w:rsidR="004703C7" w:rsidRPr="000B5A54">
        <w:rPr>
          <w:rFonts w:cs="Arial"/>
          <w:lang w:val="en-GB"/>
        </w:rPr>
        <w:t xml:space="preserve">wages of employees with primary education or with incomplete primary education </w:t>
      </w:r>
      <w:r w:rsidRPr="000B5A54">
        <w:rPr>
          <w:rFonts w:cs="Arial"/>
          <w:lang w:val="en-GB"/>
        </w:rPr>
        <w:t>increased the least</w:t>
      </w:r>
      <w:r w:rsidR="004703C7" w:rsidRPr="000B5A54">
        <w:rPr>
          <w:rFonts w:cs="Arial"/>
          <w:lang w:val="en-GB"/>
        </w:rPr>
        <w:t xml:space="preserve"> (</w:t>
      </w:r>
      <w:r w:rsidRPr="000B5A54">
        <w:rPr>
          <w:rFonts w:cs="Arial"/>
          <w:lang w:val="en-GB"/>
        </w:rPr>
        <w:t>by 5.6%</w:t>
      </w:r>
      <w:r w:rsidR="004703C7" w:rsidRPr="000B5A54">
        <w:rPr>
          <w:rFonts w:cs="Arial"/>
          <w:lang w:val="en-GB"/>
        </w:rPr>
        <w:t>)</w:t>
      </w:r>
      <w:r w:rsidRPr="000B5A54">
        <w:rPr>
          <w:rFonts w:cs="Arial"/>
          <w:lang w:val="en-GB"/>
        </w:rPr>
        <w:t xml:space="preserve"> and remained the lowest (CZK 34 895)</w:t>
      </w:r>
      <w:r w:rsidR="004703C7" w:rsidRPr="000B5A54">
        <w:rPr>
          <w:rFonts w:cs="Arial"/>
          <w:lang w:val="en-GB"/>
        </w:rPr>
        <w:t xml:space="preserve">. </w:t>
      </w:r>
      <w:r w:rsidR="004703C7" w:rsidRPr="000B5A54">
        <w:rPr>
          <w:rFonts w:cs="Arial"/>
          <w:lang w:val="en-GB"/>
        </w:rPr>
        <w:lastRenderedPageBreak/>
        <w:t>Graduates of secondary schools with an A-level examination earned much more (CZK 4</w:t>
      </w:r>
      <w:r w:rsidRPr="000B5A54">
        <w:rPr>
          <w:rFonts w:cs="Arial"/>
          <w:lang w:val="en-GB"/>
        </w:rPr>
        <w:t>4</w:t>
      </w:r>
      <w:r w:rsidR="004703C7" w:rsidRPr="000B5A54">
        <w:rPr>
          <w:rFonts w:cs="Arial"/>
        </w:rPr>
        <w:t> 8</w:t>
      </w:r>
      <w:r w:rsidRPr="000B5A54">
        <w:rPr>
          <w:rFonts w:cs="Arial"/>
        </w:rPr>
        <w:t>17</w:t>
      </w:r>
      <w:r w:rsidR="004703C7" w:rsidRPr="000B5A54">
        <w:rPr>
          <w:rFonts w:cs="Arial"/>
          <w:lang w:val="en-GB"/>
        </w:rPr>
        <w:t>) than those without the A-level examination (CZK 3</w:t>
      </w:r>
      <w:r w:rsidRPr="000B5A54">
        <w:rPr>
          <w:rFonts w:cs="Arial"/>
          <w:lang w:val="en-GB"/>
        </w:rPr>
        <w:t>7</w:t>
      </w:r>
      <w:r w:rsidR="004703C7" w:rsidRPr="000B5A54">
        <w:rPr>
          <w:rFonts w:cs="Arial"/>
          <w:lang w:val="en-GB"/>
        </w:rPr>
        <w:t> </w:t>
      </w:r>
      <w:r w:rsidRPr="000B5A54">
        <w:rPr>
          <w:rFonts w:cs="Arial"/>
          <w:lang w:val="en-GB"/>
        </w:rPr>
        <w:t>646</w:t>
      </w:r>
      <w:r w:rsidR="004703C7" w:rsidRPr="000B5A54">
        <w:rPr>
          <w:rFonts w:cs="Arial"/>
          <w:lang w:val="en-GB"/>
        </w:rPr>
        <w:t xml:space="preserve">), but less than employees with short-cycle tertiary education or graduates from bachelor study programmes (CZK </w:t>
      </w:r>
      <w:r w:rsidRPr="000B5A54">
        <w:rPr>
          <w:rFonts w:cs="Arial"/>
          <w:lang w:val="en-GB"/>
        </w:rPr>
        <w:t>51</w:t>
      </w:r>
      <w:r w:rsidR="00DC4650" w:rsidRPr="000B5A54">
        <w:rPr>
          <w:rFonts w:cs="Arial"/>
          <w:lang w:val="en-GB"/>
        </w:rPr>
        <w:t> </w:t>
      </w:r>
      <w:r w:rsidRPr="000B5A54">
        <w:rPr>
          <w:rFonts w:cs="Arial"/>
          <w:lang w:val="en-GB"/>
        </w:rPr>
        <w:t>44</w:t>
      </w:r>
      <w:r w:rsidR="004703C7" w:rsidRPr="000B5A54">
        <w:rPr>
          <w:rFonts w:cs="Arial"/>
          <w:lang w:val="en-GB"/>
        </w:rPr>
        <w:t>8</w:t>
      </w:r>
      <w:r w:rsidR="00DC4650" w:rsidRPr="000B5A54">
        <w:rPr>
          <w:rFonts w:cs="Arial"/>
          <w:lang w:val="en-GB"/>
        </w:rPr>
        <w:t>), for which the number of records increased the most, year-on-year (by 3.6%).</w:t>
      </w:r>
      <w:r w:rsidR="00C92CCB" w:rsidRPr="000B5A54">
        <w:rPr>
          <w:rFonts w:cs="Arial"/>
          <w:lang w:val="en-GB"/>
        </w:rPr>
        <w:t xml:space="preserve"> On the other hand, the numbers </w:t>
      </w:r>
      <w:r w:rsidR="00AA674D" w:rsidRPr="000B5A54">
        <w:rPr>
          <w:rFonts w:cs="Arial"/>
          <w:lang w:val="en-GB"/>
        </w:rPr>
        <w:t>in</w:t>
      </w:r>
      <w:r w:rsidR="00C92CCB" w:rsidRPr="000B5A54">
        <w:rPr>
          <w:rFonts w:cs="Arial"/>
          <w:lang w:val="en-GB"/>
        </w:rPr>
        <w:t xml:space="preserve"> secondary school graduates decreased, mainly as for those without the A-level examination (a decrease by 1.6%), whereas the number of records for the primary and </w:t>
      </w:r>
      <w:r w:rsidR="00632ED8" w:rsidRPr="000B5A54">
        <w:rPr>
          <w:rFonts w:cs="Arial"/>
          <w:lang w:val="en-GB"/>
        </w:rPr>
        <w:t>incomplete</w:t>
      </w:r>
      <w:r w:rsidR="00C92CCB" w:rsidRPr="000B5A54">
        <w:rPr>
          <w:rFonts w:cs="Arial"/>
          <w:lang w:val="en-GB"/>
        </w:rPr>
        <w:t xml:space="preserve"> education increased by 3.1%, which may be related to the </w:t>
      </w:r>
      <w:r w:rsidR="00293187">
        <w:rPr>
          <w:rFonts w:cs="Arial"/>
          <w:lang w:val="en-GB"/>
        </w:rPr>
        <w:t>(</w:t>
      </w:r>
      <w:r w:rsidR="00C92CCB" w:rsidRPr="000B5A54">
        <w:rPr>
          <w:rFonts w:cs="Arial"/>
          <w:lang w:val="en-GB"/>
        </w:rPr>
        <w:t>non</w:t>
      </w:r>
      <w:r w:rsidR="00293187">
        <w:rPr>
          <w:rFonts w:cs="Arial"/>
          <w:lang w:val="en-GB"/>
        </w:rPr>
        <w:t>)</w:t>
      </w:r>
      <w:r w:rsidR="00632ED8" w:rsidRPr="000B5A54">
        <w:rPr>
          <w:rFonts w:cs="Arial"/>
          <w:lang w:val="en-GB"/>
        </w:rPr>
        <w:t>recognition</w:t>
      </w:r>
      <w:r w:rsidR="00C92CCB" w:rsidRPr="000B5A54">
        <w:rPr>
          <w:rFonts w:cs="Arial"/>
          <w:lang w:val="en-GB"/>
        </w:rPr>
        <w:t xml:space="preserve"> of education for </w:t>
      </w:r>
      <w:r w:rsidR="002B3EAA" w:rsidRPr="000B5A54">
        <w:rPr>
          <w:rFonts w:cs="Arial"/>
          <w:lang w:val="en-GB"/>
        </w:rPr>
        <w:t xml:space="preserve">comers </w:t>
      </w:r>
      <w:r w:rsidR="00C92CCB" w:rsidRPr="000B5A54">
        <w:rPr>
          <w:rFonts w:cs="Arial"/>
          <w:lang w:val="en-GB"/>
        </w:rPr>
        <w:t xml:space="preserve">from Ukraine. </w:t>
      </w:r>
    </w:p>
    <w:p w14:paraId="44B13FFC" w14:textId="77777777" w:rsidR="00FB73D2" w:rsidRPr="000B5A54" w:rsidRDefault="00FB73D2" w:rsidP="00FC74E0">
      <w:pPr>
        <w:pStyle w:val="Zkladntextodsazen3"/>
        <w:spacing w:after="0" w:line="276" w:lineRule="auto"/>
        <w:ind w:firstLine="0"/>
        <w:rPr>
          <w:rFonts w:cs="Arial"/>
        </w:rPr>
      </w:pPr>
    </w:p>
    <w:p w14:paraId="65D805EF" w14:textId="42FE29E7" w:rsidR="00D82C3B" w:rsidRPr="000B5A54" w:rsidRDefault="00BE6C87" w:rsidP="00A4074C">
      <w:pPr>
        <w:pStyle w:val="Zkladntextodsazen3"/>
        <w:spacing w:after="0" w:line="276" w:lineRule="auto"/>
        <w:ind w:firstLine="0"/>
        <w:rPr>
          <w:rFonts w:cs="Arial"/>
          <w:lang w:val="en-GB"/>
        </w:rPr>
      </w:pPr>
      <w:r w:rsidRPr="000B5A54">
        <w:rPr>
          <w:rFonts w:cs="Arial"/>
        </w:rPr>
        <w:t>Namely the number of employees with Ukrainian passport was considerably increasing on the Czech labour market; the number of records increased by 5.2%, year-on-year. It is because the ISAE a</w:t>
      </w:r>
      <w:r w:rsidR="00FB73D2" w:rsidRPr="000B5A54">
        <w:rPr>
          <w:rFonts w:cs="Arial"/>
          <w:lang w:val="en-GB"/>
        </w:rPr>
        <w:t>lso monitore</w:t>
      </w:r>
      <w:r w:rsidRPr="000B5A54">
        <w:rPr>
          <w:rFonts w:cs="Arial"/>
          <w:lang w:val="en-GB"/>
        </w:rPr>
        <w:t>d</w:t>
      </w:r>
      <w:r w:rsidR="00FB73D2" w:rsidRPr="000B5A54">
        <w:rPr>
          <w:rFonts w:cs="Arial"/>
          <w:lang w:val="en-GB"/>
        </w:rPr>
        <w:t xml:space="preserve"> </w:t>
      </w:r>
      <w:r w:rsidRPr="000B5A54">
        <w:rPr>
          <w:rFonts w:cs="Arial"/>
          <w:lang w:val="en-GB"/>
        </w:rPr>
        <w:t xml:space="preserve">employees from large groups of foreigners </w:t>
      </w:r>
      <w:r w:rsidR="00FB73D2" w:rsidRPr="000B5A54">
        <w:rPr>
          <w:rFonts w:cs="Arial"/>
          <w:lang w:val="en-GB"/>
        </w:rPr>
        <w:t xml:space="preserve">by </w:t>
      </w:r>
      <w:r w:rsidR="00FB73D2" w:rsidRPr="000B5A54">
        <w:rPr>
          <w:rFonts w:cs="Arial"/>
          <w:b/>
          <w:lang w:val="en-GB"/>
        </w:rPr>
        <w:t>state</w:t>
      </w:r>
      <w:r w:rsidR="00FB73D2" w:rsidRPr="000B5A54">
        <w:rPr>
          <w:rFonts w:cs="Arial"/>
          <w:lang w:val="en-GB"/>
        </w:rPr>
        <w:t xml:space="preserve"> </w:t>
      </w:r>
      <w:r w:rsidR="00FB73D2" w:rsidRPr="000B5A54">
        <w:rPr>
          <w:rFonts w:cs="Arial"/>
          <w:b/>
          <w:lang w:val="en-GB"/>
        </w:rPr>
        <w:t>citizenship</w:t>
      </w:r>
      <w:r w:rsidR="00FB73D2" w:rsidRPr="000B5A54">
        <w:rPr>
          <w:rFonts w:cs="Arial"/>
          <w:lang w:val="en-GB"/>
        </w:rPr>
        <w:t xml:space="preserve">. </w:t>
      </w:r>
      <w:r w:rsidR="0003069C" w:rsidRPr="000B5A54">
        <w:rPr>
          <w:rFonts w:cs="Arial"/>
          <w:lang w:val="en-GB"/>
        </w:rPr>
        <w:t>In total, about a tenth of records in the ISAE belonged to an employee with another citizenship than Czech. Besides Ukrainian</w:t>
      </w:r>
      <w:r w:rsidR="001E4B65">
        <w:rPr>
          <w:rFonts w:cs="Arial"/>
          <w:lang w:val="en-GB"/>
        </w:rPr>
        <w:t xml:space="preserve"> ones</w:t>
      </w:r>
      <w:r w:rsidR="0003069C" w:rsidRPr="000B5A54">
        <w:rPr>
          <w:rFonts w:cs="Arial"/>
          <w:lang w:val="en-GB"/>
        </w:rPr>
        <w:t>, there was also an increasing number of Slovak ones (the number of records increased by 3.4%, y-o-y). On the other hand,</w:t>
      </w:r>
      <w:r w:rsidR="00F001B1" w:rsidRPr="000B5A54">
        <w:rPr>
          <w:rFonts w:cs="Arial"/>
          <w:lang w:val="en-GB"/>
        </w:rPr>
        <w:t xml:space="preserve"> Poles, Romanians, and Bulgarians were markedly decreasing. </w:t>
      </w:r>
      <w:r w:rsidR="0003069C" w:rsidRPr="000B5A54">
        <w:rPr>
          <w:rFonts w:cs="Arial"/>
        </w:rPr>
        <w:t xml:space="preserve">From those groups, Ukrainians had far the lowest median wage in 2025, only CZK 34 428. </w:t>
      </w:r>
      <w:r w:rsidR="00FB73D2" w:rsidRPr="000B5A54">
        <w:rPr>
          <w:rFonts w:cs="Arial"/>
          <w:lang w:val="en-GB"/>
        </w:rPr>
        <w:t xml:space="preserve">On the other hand, </w:t>
      </w:r>
      <w:r w:rsidR="00A4074C" w:rsidRPr="000B5A54">
        <w:rPr>
          <w:rFonts w:cs="Arial"/>
          <w:lang w:val="en-GB"/>
        </w:rPr>
        <w:t xml:space="preserve">Slovaks had CZK 51 662, which </w:t>
      </w:r>
      <w:r w:rsidR="00A03017">
        <w:rPr>
          <w:rFonts w:cs="Arial"/>
          <w:lang w:val="en-GB"/>
        </w:rPr>
        <w:t>was</w:t>
      </w:r>
      <w:r w:rsidR="00A4074C" w:rsidRPr="000B5A54">
        <w:rPr>
          <w:rFonts w:cs="Arial"/>
          <w:lang w:val="en-GB"/>
        </w:rPr>
        <w:t xml:space="preserve"> the level by 16% higher than that of employees with Czech citizenship (CZK 44 722). </w:t>
      </w:r>
      <w:r w:rsidR="00FB73D2" w:rsidRPr="000B5A54">
        <w:rPr>
          <w:rFonts w:cs="Arial"/>
          <w:lang w:val="en-GB"/>
        </w:rPr>
        <w:t xml:space="preserve">Lower than Czech ones were wage levels of other three </w:t>
      </w:r>
      <w:r w:rsidR="00F85E80" w:rsidRPr="000B5A54">
        <w:rPr>
          <w:rFonts w:cs="Arial"/>
          <w:lang w:val="en-GB"/>
        </w:rPr>
        <w:t>monitored</w:t>
      </w:r>
      <w:r w:rsidR="00FB73D2" w:rsidRPr="000B5A54">
        <w:rPr>
          <w:rFonts w:cs="Arial"/>
          <w:lang w:val="en-GB"/>
        </w:rPr>
        <w:t xml:space="preserve"> groups, i.e. of Bulgarians (by </w:t>
      </w:r>
      <w:r w:rsidR="00F85E80" w:rsidRPr="000B5A54">
        <w:rPr>
          <w:rFonts w:cs="Arial"/>
          <w:lang w:val="en-GB"/>
        </w:rPr>
        <w:t>9</w:t>
      </w:r>
      <w:r w:rsidR="00FB73D2" w:rsidRPr="000B5A54">
        <w:rPr>
          <w:rFonts w:cs="Arial"/>
          <w:lang w:val="en-GB"/>
        </w:rPr>
        <w:t>% lower), Romanians</w:t>
      </w:r>
      <w:r w:rsidR="00F85E80" w:rsidRPr="000B5A54">
        <w:rPr>
          <w:rFonts w:cs="Arial"/>
          <w:lang w:val="en-GB"/>
        </w:rPr>
        <w:t xml:space="preserve"> and Poles</w:t>
      </w:r>
      <w:r w:rsidR="00FB73D2" w:rsidRPr="000B5A54">
        <w:rPr>
          <w:rFonts w:cs="Arial"/>
          <w:lang w:val="en-GB"/>
        </w:rPr>
        <w:t xml:space="preserve"> (</w:t>
      </w:r>
      <w:r w:rsidR="00F85E80" w:rsidRPr="000B5A54">
        <w:rPr>
          <w:rFonts w:cs="Arial"/>
          <w:lang w:val="en-GB"/>
        </w:rPr>
        <w:t xml:space="preserve">both </w:t>
      </w:r>
      <w:r w:rsidR="00FB73D2" w:rsidRPr="000B5A54">
        <w:rPr>
          <w:rFonts w:cs="Arial"/>
          <w:lang w:val="en-GB"/>
        </w:rPr>
        <w:t xml:space="preserve">by </w:t>
      </w:r>
      <w:r w:rsidR="00F85E80" w:rsidRPr="000B5A54">
        <w:rPr>
          <w:rFonts w:cs="Arial"/>
          <w:lang w:val="en-GB"/>
        </w:rPr>
        <w:t>3</w:t>
      </w:r>
      <w:r w:rsidR="00FB73D2" w:rsidRPr="000B5A54">
        <w:rPr>
          <w:rFonts w:cs="Arial"/>
          <w:lang w:val="en-GB"/>
        </w:rPr>
        <w:t>% lower)</w:t>
      </w:r>
      <w:r w:rsidR="00F85E80" w:rsidRPr="000B5A54">
        <w:rPr>
          <w:rFonts w:cs="Arial"/>
          <w:lang w:val="en-GB"/>
        </w:rPr>
        <w:t>.</w:t>
      </w:r>
      <w:r w:rsidR="00D82C3B" w:rsidRPr="000B5A54">
        <w:rPr>
          <w:rFonts w:cs="Arial"/>
          <w:lang w:val="en-GB"/>
        </w:rPr>
        <w:t xml:space="preserve"> In an expanding group of other foreigners without differentiation, the median wage reached CZK 43 428. </w:t>
      </w:r>
    </w:p>
    <w:p w14:paraId="741014FE" w14:textId="77777777" w:rsidR="00F92C7C" w:rsidRPr="000B5A54" w:rsidRDefault="00F92C7C" w:rsidP="00827E58">
      <w:pPr>
        <w:rPr>
          <w:b/>
        </w:rPr>
      </w:pPr>
    </w:p>
    <w:p w14:paraId="7964A109" w14:textId="77777777" w:rsidR="00F92C7C" w:rsidRPr="000B5A54" w:rsidRDefault="00F92C7C" w:rsidP="00827E58">
      <w:pPr>
        <w:rPr>
          <w:b/>
        </w:rPr>
      </w:pPr>
    </w:p>
    <w:p w14:paraId="3DE71400" w14:textId="77777777" w:rsidR="00827E58" w:rsidRPr="000B5A54" w:rsidRDefault="00827E58" w:rsidP="00827E58">
      <w:pPr>
        <w:rPr>
          <w:b/>
          <w:lang w:val="en-GB"/>
        </w:rPr>
      </w:pPr>
      <w:r w:rsidRPr="000B5A54">
        <w:rPr>
          <w:b/>
          <w:lang w:val="en-GB"/>
        </w:rPr>
        <w:t>Elaborated by: Dalibor Holý</w:t>
      </w:r>
    </w:p>
    <w:p w14:paraId="64F71106" w14:textId="77777777" w:rsidR="00827E58" w:rsidRPr="000B5A54" w:rsidRDefault="00827E58" w:rsidP="00827E58">
      <w:pPr>
        <w:rPr>
          <w:lang w:val="en-GB"/>
        </w:rPr>
      </w:pPr>
      <w:r w:rsidRPr="000B5A54">
        <w:rPr>
          <w:lang w:val="en-GB"/>
        </w:rPr>
        <w:t>Labour Market and Equal Opportunities Statistics Department of the CZSO</w:t>
      </w:r>
    </w:p>
    <w:p w14:paraId="755508E4" w14:textId="77777777" w:rsidR="00827E58" w:rsidRPr="000B5A54" w:rsidRDefault="00827E58" w:rsidP="00827E58">
      <w:pPr>
        <w:rPr>
          <w:lang w:val="en-GB"/>
        </w:rPr>
      </w:pPr>
      <w:r w:rsidRPr="000B5A54">
        <w:rPr>
          <w:lang w:val="en-GB"/>
        </w:rPr>
        <w:t>Phone number: (+420) 274 052 694</w:t>
      </w:r>
    </w:p>
    <w:p w14:paraId="568C3646" w14:textId="2A9F53F0" w:rsidR="00835115" w:rsidRPr="002555A2" w:rsidRDefault="00827E58" w:rsidP="00827E58">
      <w:pPr>
        <w:rPr>
          <w:rStyle w:val="Hypertextovodkaz"/>
          <w:lang w:val="en-GB"/>
        </w:rPr>
      </w:pPr>
      <w:r w:rsidRPr="000B5A54">
        <w:rPr>
          <w:lang w:val="en-GB"/>
        </w:rPr>
        <w:t xml:space="preserve">E-mail: </w:t>
      </w:r>
      <w:hyperlink r:id="rId11" w:history="1">
        <w:r w:rsidR="00406D51" w:rsidRPr="000B5A54">
          <w:rPr>
            <w:rStyle w:val="Hypertextovodkaz"/>
            <w:lang w:val="en-GB"/>
          </w:rPr>
          <w:t>dalibor.holy@csu.gov.cz</w:t>
        </w:r>
      </w:hyperlink>
    </w:p>
    <w:sectPr w:rsidR="00835115" w:rsidRPr="002555A2"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37F1" w14:textId="77777777" w:rsidR="00D65EF9" w:rsidRDefault="00D65EF9" w:rsidP="00BA6370">
      <w:r>
        <w:separator/>
      </w:r>
    </w:p>
  </w:endnote>
  <w:endnote w:type="continuationSeparator" w:id="0">
    <w:p w14:paraId="62DCEFEC" w14:textId="77777777" w:rsidR="00D65EF9" w:rsidRDefault="00D65EF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3B72" w14:textId="77777777" w:rsidR="00F96424" w:rsidRPr="00324724" w:rsidRDefault="00000000" w:rsidP="00324724">
    <w:pPr>
      <w:pStyle w:val="Zpat"/>
    </w:pPr>
    <w:r>
      <w:rPr>
        <w:noProof/>
        <w:lang w:eastAsia="cs-CZ"/>
      </w:rPr>
      <w:pict w14:anchorId="6ECB2095">
        <v:shapetype id="_x0000_t202" coordsize="21600,21600" o:spt="202" path="m,l,21600r21600,l21600,xe">
          <v:stroke joinstyle="miter"/>
          <v:path gradientshapeok="t" o:connecttype="rect"/>
        </v:shapetype>
        <v:shape id="Textové pole 2" o:spid="_x0000_s1069"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08106363" w14:textId="77777777" w:rsidR="00F96424" w:rsidRPr="009D654C" w:rsidRDefault="00F96424" w:rsidP="00324724">
                <w:pPr>
                  <w:spacing w:line="220" w:lineRule="atLeast"/>
                </w:pPr>
                <w:r w:rsidRPr="00D52A09">
                  <w:rPr>
                    <w:rFonts w:cs="Arial"/>
                    <w:b/>
                    <w:bCs/>
                    <w:sz w:val="15"/>
                    <w:szCs w:val="15"/>
                  </w:rPr>
                  <w:t>Information Services Unit – Headquarters</w:t>
                </w:r>
              </w:p>
              <w:p w14:paraId="77C18875" w14:textId="77777777" w:rsidR="00F96424" w:rsidRDefault="00F964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569CE9E1" w14:textId="77777777" w:rsidR="00F96424" w:rsidRPr="00D52A09" w:rsidRDefault="00F964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CC53155" w14:textId="7E16607D" w:rsidR="00F96424" w:rsidRPr="00D95EC6" w:rsidRDefault="00F9642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0A5216">
                  <w:rPr>
                    <w:rFonts w:cs="Arial"/>
                    <w:noProof/>
                    <w:szCs w:val="15"/>
                    <w:lang w:val="fr-FR"/>
                  </w:rPr>
                  <w:t>1</w:t>
                </w:r>
                <w:r w:rsidRPr="007E75DE">
                  <w:rPr>
                    <w:rFonts w:cs="Arial"/>
                    <w:szCs w:val="15"/>
                  </w:rPr>
                  <w:fldChar w:fldCharType="end"/>
                </w:r>
              </w:p>
            </w:txbxContent>
          </v:textbox>
          <w10:wrap anchorx="page" anchory="page"/>
        </v:shape>
      </w:pict>
    </w:r>
    <w:r>
      <w:rPr>
        <w:noProof/>
        <w:lang w:val="en-GB"/>
      </w:rPr>
      <w:pict w14:anchorId="01ADEAAB">
        <v:line id="Přímá spojnice 2" o:spid="_x0000_s1068"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42DE" w14:textId="77777777" w:rsidR="00D65EF9" w:rsidRDefault="00D65EF9" w:rsidP="00BA6370">
      <w:r>
        <w:separator/>
      </w:r>
    </w:p>
  </w:footnote>
  <w:footnote w:type="continuationSeparator" w:id="0">
    <w:p w14:paraId="6611F32D" w14:textId="77777777" w:rsidR="00D65EF9" w:rsidRDefault="00D65EF9"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FCF7" w14:textId="77777777" w:rsidR="00F96424" w:rsidRPr="00324724" w:rsidRDefault="00000000">
    <w:pPr>
      <w:pStyle w:val="Zhlav"/>
    </w:pPr>
    <w:r>
      <w:rPr>
        <w:noProof/>
        <w:lang w:val="en-GB"/>
      </w:rPr>
      <w:pict w14:anchorId="43C4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18E9"/>
    <w:rsid w:val="0000292F"/>
    <w:rsid w:val="00003B99"/>
    <w:rsid w:val="00005F30"/>
    <w:rsid w:val="00014FF4"/>
    <w:rsid w:val="0001549D"/>
    <w:rsid w:val="000165E7"/>
    <w:rsid w:val="00020112"/>
    <w:rsid w:val="000222C7"/>
    <w:rsid w:val="0002253D"/>
    <w:rsid w:val="000246D5"/>
    <w:rsid w:val="00024791"/>
    <w:rsid w:val="0002485A"/>
    <w:rsid w:val="00026EEE"/>
    <w:rsid w:val="0003069C"/>
    <w:rsid w:val="00031617"/>
    <w:rsid w:val="000358D2"/>
    <w:rsid w:val="00037979"/>
    <w:rsid w:val="00040C47"/>
    <w:rsid w:val="00041396"/>
    <w:rsid w:val="0004239A"/>
    <w:rsid w:val="00042A4C"/>
    <w:rsid w:val="0004307F"/>
    <w:rsid w:val="00043BF4"/>
    <w:rsid w:val="00044B4E"/>
    <w:rsid w:val="000462FF"/>
    <w:rsid w:val="00047284"/>
    <w:rsid w:val="00050A65"/>
    <w:rsid w:val="0005271F"/>
    <w:rsid w:val="00054929"/>
    <w:rsid w:val="00055401"/>
    <w:rsid w:val="00060039"/>
    <w:rsid w:val="00062128"/>
    <w:rsid w:val="00067887"/>
    <w:rsid w:val="00067FF2"/>
    <w:rsid w:val="00071E1C"/>
    <w:rsid w:val="000737B2"/>
    <w:rsid w:val="000769E3"/>
    <w:rsid w:val="0008408E"/>
    <w:rsid w:val="000843A5"/>
    <w:rsid w:val="000844B1"/>
    <w:rsid w:val="00085294"/>
    <w:rsid w:val="000859DB"/>
    <w:rsid w:val="0008619F"/>
    <w:rsid w:val="00090C9D"/>
    <w:rsid w:val="00094133"/>
    <w:rsid w:val="00095672"/>
    <w:rsid w:val="000A0515"/>
    <w:rsid w:val="000A390F"/>
    <w:rsid w:val="000A4177"/>
    <w:rsid w:val="000A464D"/>
    <w:rsid w:val="000A5216"/>
    <w:rsid w:val="000A52E2"/>
    <w:rsid w:val="000B07C2"/>
    <w:rsid w:val="000B0A1E"/>
    <w:rsid w:val="000B210A"/>
    <w:rsid w:val="000B2960"/>
    <w:rsid w:val="000B5A54"/>
    <w:rsid w:val="000B5F23"/>
    <w:rsid w:val="000B6F63"/>
    <w:rsid w:val="000B7008"/>
    <w:rsid w:val="000B71E0"/>
    <w:rsid w:val="000C256E"/>
    <w:rsid w:val="000C263C"/>
    <w:rsid w:val="000C26CB"/>
    <w:rsid w:val="000D02C0"/>
    <w:rsid w:val="000D0B2B"/>
    <w:rsid w:val="000D11BB"/>
    <w:rsid w:val="000D5D01"/>
    <w:rsid w:val="000E1BC0"/>
    <w:rsid w:val="000E2034"/>
    <w:rsid w:val="000E2D26"/>
    <w:rsid w:val="000F2A03"/>
    <w:rsid w:val="000F2BB3"/>
    <w:rsid w:val="000F2C7F"/>
    <w:rsid w:val="00101B1F"/>
    <w:rsid w:val="00103064"/>
    <w:rsid w:val="00103086"/>
    <w:rsid w:val="001038F0"/>
    <w:rsid w:val="00106B7A"/>
    <w:rsid w:val="00107D66"/>
    <w:rsid w:val="001121A1"/>
    <w:rsid w:val="001135FB"/>
    <w:rsid w:val="00115414"/>
    <w:rsid w:val="00115689"/>
    <w:rsid w:val="0011575C"/>
    <w:rsid w:val="00116010"/>
    <w:rsid w:val="0011724C"/>
    <w:rsid w:val="00123D4A"/>
    <w:rsid w:val="00123F52"/>
    <w:rsid w:val="00124DFD"/>
    <w:rsid w:val="00125969"/>
    <w:rsid w:val="00127355"/>
    <w:rsid w:val="00127A78"/>
    <w:rsid w:val="00130E30"/>
    <w:rsid w:val="00131A80"/>
    <w:rsid w:val="00132DFB"/>
    <w:rsid w:val="00135950"/>
    <w:rsid w:val="001404AB"/>
    <w:rsid w:val="001404E9"/>
    <w:rsid w:val="00140AD5"/>
    <w:rsid w:val="00142851"/>
    <w:rsid w:val="00145582"/>
    <w:rsid w:val="00146B33"/>
    <w:rsid w:val="00161BB9"/>
    <w:rsid w:val="00163352"/>
    <w:rsid w:val="00163917"/>
    <w:rsid w:val="00163A48"/>
    <w:rsid w:val="00164C53"/>
    <w:rsid w:val="001679FD"/>
    <w:rsid w:val="00171FFD"/>
    <w:rsid w:val="0017231D"/>
    <w:rsid w:val="00175886"/>
    <w:rsid w:val="0017692F"/>
    <w:rsid w:val="00176A37"/>
    <w:rsid w:val="001810DC"/>
    <w:rsid w:val="00183245"/>
    <w:rsid w:val="00183EAB"/>
    <w:rsid w:val="001862CB"/>
    <w:rsid w:val="00191EF7"/>
    <w:rsid w:val="00193DA7"/>
    <w:rsid w:val="001960CB"/>
    <w:rsid w:val="001972AF"/>
    <w:rsid w:val="001972F0"/>
    <w:rsid w:val="001A430C"/>
    <w:rsid w:val="001A6DD9"/>
    <w:rsid w:val="001A6E90"/>
    <w:rsid w:val="001A7820"/>
    <w:rsid w:val="001B15AA"/>
    <w:rsid w:val="001B39D1"/>
    <w:rsid w:val="001B607F"/>
    <w:rsid w:val="001C106C"/>
    <w:rsid w:val="001C196E"/>
    <w:rsid w:val="001C3F31"/>
    <w:rsid w:val="001C4247"/>
    <w:rsid w:val="001C452A"/>
    <w:rsid w:val="001C5B2D"/>
    <w:rsid w:val="001C6662"/>
    <w:rsid w:val="001C6EA2"/>
    <w:rsid w:val="001C7B7C"/>
    <w:rsid w:val="001D0112"/>
    <w:rsid w:val="001D299D"/>
    <w:rsid w:val="001D369A"/>
    <w:rsid w:val="001D3C67"/>
    <w:rsid w:val="001D5069"/>
    <w:rsid w:val="001E3427"/>
    <w:rsid w:val="001E4B65"/>
    <w:rsid w:val="001E7462"/>
    <w:rsid w:val="001F059D"/>
    <w:rsid w:val="001F1687"/>
    <w:rsid w:val="001F1C17"/>
    <w:rsid w:val="001F2357"/>
    <w:rsid w:val="0020003F"/>
    <w:rsid w:val="00200F85"/>
    <w:rsid w:val="00202931"/>
    <w:rsid w:val="00203286"/>
    <w:rsid w:val="00203830"/>
    <w:rsid w:val="00205D3F"/>
    <w:rsid w:val="00206DDC"/>
    <w:rsid w:val="002070FB"/>
    <w:rsid w:val="00207739"/>
    <w:rsid w:val="00213729"/>
    <w:rsid w:val="00215957"/>
    <w:rsid w:val="00216901"/>
    <w:rsid w:val="00220368"/>
    <w:rsid w:val="00222EFD"/>
    <w:rsid w:val="00223490"/>
    <w:rsid w:val="0022393F"/>
    <w:rsid w:val="002248AA"/>
    <w:rsid w:val="002254A6"/>
    <w:rsid w:val="002254C2"/>
    <w:rsid w:val="0023377C"/>
    <w:rsid w:val="00233FA2"/>
    <w:rsid w:val="00235EA0"/>
    <w:rsid w:val="002406FA"/>
    <w:rsid w:val="00241D11"/>
    <w:rsid w:val="00244DA2"/>
    <w:rsid w:val="002513CF"/>
    <w:rsid w:val="00251CB3"/>
    <w:rsid w:val="00255316"/>
    <w:rsid w:val="002555A2"/>
    <w:rsid w:val="00255B69"/>
    <w:rsid w:val="0026176B"/>
    <w:rsid w:val="002622E1"/>
    <w:rsid w:val="002628B3"/>
    <w:rsid w:val="00274363"/>
    <w:rsid w:val="002745A8"/>
    <w:rsid w:val="0027470E"/>
    <w:rsid w:val="00274883"/>
    <w:rsid w:val="00276B2E"/>
    <w:rsid w:val="00293187"/>
    <w:rsid w:val="002945EE"/>
    <w:rsid w:val="00295DB3"/>
    <w:rsid w:val="002A0FFF"/>
    <w:rsid w:val="002A28E1"/>
    <w:rsid w:val="002A2A96"/>
    <w:rsid w:val="002A46BB"/>
    <w:rsid w:val="002A52D9"/>
    <w:rsid w:val="002A5AF2"/>
    <w:rsid w:val="002B0014"/>
    <w:rsid w:val="002B2E47"/>
    <w:rsid w:val="002B3EAA"/>
    <w:rsid w:val="002B4A39"/>
    <w:rsid w:val="002C6BF4"/>
    <w:rsid w:val="002D09BF"/>
    <w:rsid w:val="002D7828"/>
    <w:rsid w:val="002D7F5E"/>
    <w:rsid w:val="002E6234"/>
    <w:rsid w:val="002E6F8F"/>
    <w:rsid w:val="002E7754"/>
    <w:rsid w:val="002F0888"/>
    <w:rsid w:val="002F0AF5"/>
    <w:rsid w:val="002F0C6A"/>
    <w:rsid w:val="002F1BD4"/>
    <w:rsid w:val="002F4F36"/>
    <w:rsid w:val="002F6F66"/>
    <w:rsid w:val="002F71E5"/>
    <w:rsid w:val="002F7639"/>
    <w:rsid w:val="002F798F"/>
    <w:rsid w:val="0030239D"/>
    <w:rsid w:val="00304DA3"/>
    <w:rsid w:val="0031368A"/>
    <w:rsid w:val="00314467"/>
    <w:rsid w:val="00317506"/>
    <w:rsid w:val="0032107B"/>
    <w:rsid w:val="0032114D"/>
    <w:rsid w:val="00324724"/>
    <w:rsid w:val="00324915"/>
    <w:rsid w:val="00326AB5"/>
    <w:rsid w:val="003301A3"/>
    <w:rsid w:val="0033123A"/>
    <w:rsid w:val="0033439B"/>
    <w:rsid w:val="00335D52"/>
    <w:rsid w:val="00337D77"/>
    <w:rsid w:val="00342F99"/>
    <w:rsid w:val="00345E6A"/>
    <w:rsid w:val="00345F33"/>
    <w:rsid w:val="00351C96"/>
    <w:rsid w:val="00351D4E"/>
    <w:rsid w:val="00354EF8"/>
    <w:rsid w:val="003559A3"/>
    <w:rsid w:val="00360893"/>
    <w:rsid w:val="00362964"/>
    <w:rsid w:val="00362F4C"/>
    <w:rsid w:val="00363A30"/>
    <w:rsid w:val="0036406D"/>
    <w:rsid w:val="0036777B"/>
    <w:rsid w:val="0037278F"/>
    <w:rsid w:val="0037357C"/>
    <w:rsid w:val="00374042"/>
    <w:rsid w:val="00374AFC"/>
    <w:rsid w:val="00375802"/>
    <w:rsid w:val="0037587B"/>
    <w:rsid w:val="00376C85"/>
    <w:rsid w:val="003779FA"/>
    <w:rsid w:val="00380937"/>
    <w:rsid w:val="0038282A"/>
    <w:rsid w:val="00385F80"/>
    <w:rsid w:val="00390BB2"/>
    <w:rsid w:val="00391BC1"/>
    <w:rsid w:val="00392016"/>
    <w:rsid w:val="00392C5B"/>
    <w:rsid w:val="003970E6"/>
    <w:rsid w:val="00397580"/>
    <w:rsid w:val="00397DE3"/>
    <w:rsid w:val="003A360D"/>
    <w:rsid w:val="003A45C8"/>
    <w:rsid w:val="003A496C"/>
    <w:rsid w:val="003A4C8C"/>
    <w:rsid w:val="003A5212"/>
    <w:rsid w:val="003A63F1"/>
    <w:rsid w:val="003A7415"/>
    <w:rsid w:val="003A7513"/>
    <w:rsid w:val="003B6197"/>
    <w:rsid w:val="003C0B87"/>
    <w:rsid w:val="003C1DB8"/>
    <w:rsid w:val="003C2B05"/>
    <w:rsid w:val="003C2DCF"/>
    <w:rsid w:val="003C7FE7"/>
    <w:rsid w:val="003D0499"/>
    <w:rsid w:val="003D0AAF"/>
    <w:rsid w:val="003D18E6"/>
    <w:rsid w:val="003D43C4"/>
    <w:rsid w:val="003D49EE"/>
    <w:rsid w:val="003D62E4"/>
    <w:rsid w:val="003D699C"/>
    <w:rsid w:val="003D7684"/>
    <w:rsid w:val="003E2C57"/>
    <w:rsid w:val="003E3503"/>
    <w:rsid w:val="003E4FE9"/>
    <w:rsid w:val="003F4DCE"/>
    <w:rsid w:val="003F526A"/>
    <w:rsid w:val="003F76C1"/>
    <w:rsid w:val="003F79BE"/>
    <w:rsid w:val="00402B57"/>
    <w:rsid w:val="004036AD"/>
    <w:rsid w:val="00405244"/>
    <w:rsid w:val="004065D4"/>
    <w:rsid w:val="00406D51"/>
    <w:rsid w:val="00407659"/>
    <w:rsid w:val="00414233"/>
    <w:rsid w:val="00416B34"/>
    <w:rsid w:val="00420C92"/>
    <w:rsid w:val="00423BFB"/>
    <w:rsid w:val="00423D2E"/>
    <w:rsid w:val="00424E84"/>
    <w:rsid w:val="004278D4"/>
    <w:rsid w:val="004304B3"/>
    <w:rsid w:val="0043641F"/>
    <w:rsid w:val="00441B33"/>
    <w:rsid w:val="004436EE"/>
    <w:rsid w:val="00444437"/>
    <w:rsid w:val="00444D5B"/>
    <w:rsid w:val="004514B7"/>
    <w:rsid w:val="00451BA2"/>
    <w:rsid w:val="00453E63"/>
    <w:rsid w:val="0045547F"/>
    <w:rsid w:val="00456262"/>
    <w:rsid w:val="00456E13"/>
    <w:rsid w:val="00456EF0"/>
    <w:rsid w:val="00461683"/>
    <w:rsid w:val="004652FB"/>
    <w:rsid w:val="0046637D"/>
    <w:rsid w:val="004703C7"/>
    <w:rsid w:val="00472A44"/>
    <w:rsid w:val="0047571F"/>
    <w:rsid w:val="0048032E"/>
    <w:rsid w:val="0048135C"/>
    <w:rsid w:val="00485D8A"/>
    <w:rsid w:val="0048770A"/>
    <w:rsid w:val="0049194A"/>
    <w:rsid w:val="004920AD"/>
    <w:rsid w:val="00493C78"/>
    <w:rsid w:val="00496481"/>
    <w:rsid w:val="004966AD"/>
    <w:rsid w:val="004A07E5"/>
    <w:rsid w:val="004A1E56"/>
    <w:rsid w:val="004A3551"/>
    <w:rsid w:val="004A6927"/>
    <w:rsid w:val="004A7237"/>
    <w:rsid w:val="004A76F5"/>
    <w:rsid w:val="004B0DF1"/>
    <w:rsid w:val="004B2CF0"/>
    <w:rsid w:val="004B3B54"/>
    <w:rsid w:val="004B64E8"/>
    <w:rsid w:val="004B75E0"/>
    <w:rsid w:val="004C10E6"/>
    <w:rsid w:val="004C16AB"/>
    <w:rsid w:val="004C176C"/>
    <w:rsid w:val="004C2389"/>
    <w:rsid w:val="004C5082"/>
    <w:rsid w:val="004C5BF2"/>
    <w:rsid w:val="004D03F3"/>
    <w:rsid w:val="004D05B3"/>
    <w:rsid w:val="004D0FA0"/>
    <w:rsid w:val="004D2696"/>
    <w:rsid w:val="004D3342"/>
    <w:rsid w:val="004D3F77"/>
    <w:rsid w:val="004D6AC7"/>
    <w:rsid w:val="004D6AFD"/>
    <w:rsid w:val="004D6F31"/>
    <w:rsid w:val="004D7903"/>
    <w:rsid w:val="004E479E"/>
    <w:rsid w:val="004E65E1"/>
    <w:rsid w:val="004F2602"/>
    <w:rsid w:val="004F415D"/>
    <w:rsid w:val="004F78E6"/>
    <w:rsid w:val="0050070D"/>
    <w:rsid w:val="00500E9A"/>
    <w:rsid w:val="005027B1"/>
    <w:rsid w:val="0050286D"/>
    <w:rsid w:val="0050460F"/>
    <w:rsid w:val="0050479D"/>
    <w:rsid w:val="00504AB4"/>
    <w:rsid w:val="0050505E"/>
    <w:rsid w:val="00505BFC"/>
    <w:rsid w:val="0050613E"/>
    <w:rsid w:val="005061C8"/>
    <w:rsid w:val="00506DC0"/>
    <w:rsid w:val="00507760"/>
    <w:rsid w:val="00511787"/>
    <w:rsid w:val="00512D99"/>
    <w:rsid w:val="005179DB"/>
    <w:rsid w:val="0052039C"/>
    <w:rsid w:val="005203C1"/>
    <w:rsid w:val="00522F94"/>
    <w:rsid w:val="005276C7"/>
    <w:rsid w:val="00527E1C"/>
    <w:rsid w:val="00531DBB"/>
    <w:rsid w:val="00533030"/>
    <w:rsid w:val="005364D2"/>
    <w:rsid w:val="005368CE"/>
    <w:rsid w:val="00540780"/>
    <w:rsid w:val="00543B1A"/>
    <w:rsid w:val="00551599"/>
    <w:rsid w:val="005528A2"/>
    <w:rsid w:val="005530E3"/>
    <w:rsid w:val="00557BC3"/>
    <w:rsid w:val="005617D5"/>
    <w:rsid w:val="00564014"/>
    <w:rsid w:val="005653F1"/>
    <w:rsid w:val="00572C75"/>
    <w:rsid w:val="0057337A"/>
    <w:rsid w:val="005767C6"/>
    <w:rsid w:val="00577007"/>
    <w:rsid w:val="00580ABE"/>
    <w:rsid w:val="00581B64"/>
    <w:rsid w:val="00581EF1"/>
    <w:rsid w:val="005833F4"/>
    <w:rsid w:val="00585514"/>
    <w:rsid w:val="00585696"/>
    <w:rsid w:val="005910F0"/>
    <w:rsid w:val="005922F4"/>
    <w:rsid w:val="0059328A"/>
    <w:rsid w:val="00593970"/>
    <w:rsid w:val="00594573"/>
    <w:rsid w:val="00594866"/>
    <w:rsid w:val="0059789D"/>
    <w:rsid w:val="005A04F6"/>
    <w:rsid w:val="005A1C26"/>
    <w:rsid w:val="005A426C"/>
    <w:rsid w:val="005A4FA1"/>
    <w:rsid w:val="005A662F"/>
    <w:rsid w:val="005A735D"/>
    <w:rsid w:val="005B3961"/>
    <w:rsid w:val="005B5DB9"/>
    <w:rsid w:val="005B6157"/>
    <w:rsid w:val="005B76CC"/>
    <w:rsid w:val="005C2065"/>
    <w:rsid w:val="005C29FB"/>
    <w:rsid w:val="005C3BBF"/>
    <w:rsid w:val="005C4280"/>
    <w:rsid w:val="005C7886"/>
    <w:rsid w:val="005D10CC"/>
    <w:rsid w:val="005D2D55"/>
    <w:rsid w:val="005D3BDA"/>
    <w:rsid w:val="005D6799"/>
    <w:rsid w:val="005E0570"/>
    <w:rsid w:val="005E1024"/>
    <w:rsid w:val="005E15E2"/>
    <w:rsid w:val="005E166E"/>
    <w:rsid w:val="005E1FCB"/>
    <w:rsid w:val="005E4607"/>
    <w:rsid w:val="005E486C"/>
    <w:rsid w:val="005F156C"/>
    <w:rsid w:val="005F5BBE"/>
    <w:rsid w:val="005F79FB"/>
    <w:rsid w:val="006020CC"/>
    <w:rsid w:val="00603778"/>
    <w:rsid w:val="00603AC5"/>
    <w:rsid w:val="00604406"/>
    <w:rsid w:val="00604E5C"/>
    <w:rsid w:val="00605B83"/>
    <w:rsid w:val="00605F4A"/>
    <w:rsid w:val="00607822"/>
    <w:rsid w:val="00607D99"/>
    <w:rsid w:val="006103AA"/>
    <w:rsid w:val="00612250"/>
    <w:rsid w:val="0061328B"/>
    <w:rsid w:val="00613BBF"/>
    <w:rsid w:val="006154F3"/>
    <w:rsid w:val="00615EAB"/>
    <w:rsid w:val="0061694D"/>
    <w:rsid w:val="006202A4"/>
    <w:rsid w:val="00622B80"/>
    <w:rsid w:val="006235C5"/>
    <w:rsid w:val="006259DA"/>
    <w:rsid w:val="006268AB"/>
    <w:rsid w:val="00631654"/>
    <w:rsid w:val="006317AA"/>
    <w:rsid w:val="00632463"/>
    <w:rsid w:val="00632ED8"/>
    <w:rsid w:val="006330AB"/>
    <w:rsid w:val="006347C2"/>
    <w:rsid w:val="00635707"/>
    <w:rsid w:val="00635D52"/>
    <w:rsid w:val="00635EAB"/>
    <w:rsid w:val="00640968"/>
    <w:rsid w:val="0064139A"/>
    <w:rsid w:val="0064259E"/>
    <w:rsid w:val="00642C44"/>
    <w:rsid w:val="006437BB"/>
    <w:rsid w:val="00643C9D"/>
    <w:rsid w:val="006447C3"/>
    <w:rsid w:val="006464BE"/>
    <w:rsid w:val="00653DFB"/>
    <w:rsid w:val="006549B7"/>
    <w:rsid w:val="00654B54"/>
    <w:rsid w:val="006615A2"/>
    <w:rsid w:val="0066218E"/>
    <w:rsid w:val="00665885"/>
    <w:rsid w:val="006678CD"/>
    <w:rsid w:val="006679FB"/>
    <w:rsid w:val="00670B44"/>
    <w:rsid w:val="006712E1"/>
    <w:rsid w:val="0067261A"/>
    <w:rsid w:val="00673B60"/>
    <w:rsid w:val="006743AF"/>
    <w:rsid w:val="006754EA"/>
    <w:rsid w:val="00676402"/>
    <w:rsid w:val="0068341B"/>
    <w:rsid w:val="006852FD"/>
    <w:rsid w:val="006865BE"/>
    <w:rsid w:val="006905DB"/>
    <w:rsid w:val="00692AF8"/>
    <w:rsid w:val="006A2167"/>
    <w:rsid w:val="006A28F0"/>
    <w:rsid w:val="006A42EB"/>
    <w:rsid w:val="006A536A"/>
    <w:rsid w:val="006B0552"/>
    <w:rsid w:val="006B2A94"/>
    <w:rsid w:val="006B68A8"/>
    <w:rsid w:val="006B71BB"/>
    <w:rsid w:val="006C1AAB"/>
    <w:rsid w:val="006C4AAE"/>
    <w:rsid w:val="006C7790"/>
    <w:rsid w:val="006D0593"/>
    <w:rsid w:val="006D75F0"/>
    <w:rsid w:val="006E024F"/>
    <w:rsid w:val="006E04AF"/>
    <w:rsid w:val="006E0ABC"/>
    <w:rsid w:val="006E0B59"/>
    <w:rsid w:val="006E36FD"/>
    <w:rsid w:val="006E4E81"/>
    <w:rsid w:val="006E6F18"/>
    <w:rsid w:val="006F07A8"/>
    <w:rsid w:val="006F0987"/>
    <w:rsid w:val="006F12B3"/>
    <w:rsid w:val="006F4669"/>
    <w:rsid w:val="006F4820"/>
    <w:rsid w:val="006F54A1"/>
    <w:rsid w:val="006F59AC"/>
    <w:rsid w:val="00703457"/>
    <w:rsid w:val="007062A2"/>
    <w:rsid w:val="00707F7D"/>
    <w:rsid w:val="00711D1C"/>
    <w:rsid w:val="00716C62"/>
    <w:rsid w:val="00717EC5"/>
    <w:rsid w:val="007217A6"/>
    <w:rsid w:val="00732FAC"/>
    <w:rsid w:val="00734F36"/>
    <w:rsid w:val="00735C9F"/>
    <w:rsid w:val="00737E24"/>
    <w:rsid w:val="007407F7"/>
    <w:rsid w:val="00740821"/>
    <w:rsid w:val="00744909"/>
    <w:rsid w:val="00745E19"/>
    <w:rsid w:val="00751534"/>
    <w:rsid w:val="00753838"/>
    <w:rsid w:val="00756075"/>
    <w:rsid w:val="007625C1"/>
    <w:rsid w:val="007640B9"/>
    <w:rsid w:val="007713E6"/>
    <w:rsid w:val="00774D32"/>
    <w:rsid w:val="007756A8"/>
    <w:rsid w:val="00775D3C"/>
    <w:rsid w:val="00777C4B"/>
    <w:rsid w:val="00780AF9"/>
    <w:rsid w:val="007919D1"/>
    <w:rsid w:val="007953B0"/>
    <w:rsid w:val="00796008"/>
    <w:rsid w:val="007972D3"/>
    <w:rsid w:val="007A0C84"/>
    <w:rsid w:val="007A3ADC"/>
    <w:rsid w:val="007A57F2"/>
    <w:rsid w:val="007A7644"/>
    <w:rsid w:val="007B05F0"/>
    <w:rsid w:val="007B1333"/>
    <w:rsid w:val="007B138B"/>
    <w:rsid w:val="007B13EB"/>
    <w:rsid w:val="007B3118"/>
    <w:rsid w:val="007B397A"/>
    <w:rsid w:val="007B3FE6"/>
    <w:rsid w:val="007B4A23"/>
    <w:rsid w:val="007B569A"/>
    <w:rsid w:val="007B6A34"/>
    <w:rsid w:val="007C0914"/>
    <w:rsid w:val="007C2478"/>
    <w:rsid w:val="007C50CD"/>
    <w:rsid w:val="007C5442"/>
    <w:rsid w:val="007C5510"/>
    <w:rsid w:val="007C6E4B"/>
    <w:rsid w:val="007D112D"/>
    <w:rsid w:val="007D11AC"/>
    <w:rsid w:val="007D445E"/>
    <w:rsid w:val="007D6DED"/>
    <w:rsid w:val="007D6E75"/>
    <w:rsid w:val="007E03CF"/>
    <w:rsid w:val="007E62BF"/>
    <w:rsid w:val="007E68C5"/>
    <w:rsid w:val="007E7196"/>
    <w:rsid w:val="007F0338"/>
    <w:rsid w:val="007F0FC1"/>
    <w:rsid w:val="007F465D"/>
    <w:rsid w:val="007F4AEB"/>
    <w:rsid w:val="007F4D7F"/>
    <w:rsid w:val="007F5746"/>
    <w:rsid w:val="007F75B2"/>
    <w:rsid w:val="008043C4"/>
    <w:rsid w:val="00811828"/>
    <w:rsid w:val="00812BCB"/>
    <w:rsid w:val="00814BE1"/>
    <w:rsid w:val="00820065"/>
    <w:rsid w:val="008208BD"/>
    <w:rsid w:val="00826007"/>
    <w:rsid w:val="0082701F"/>
    <w:rsid w:val="00827E58"/>
    <w:rsid w:val="008309A8"/>
    <w:rsid w:val="00830B06"/>
    <w:rsid w:val="008313AC"/>
    <w:rsid w:val="0083167F"/>
    <w:rsid w:val="008316CD"/>
    <w:rsid w:val="00831B1B"/>
    <w:rsid w:val="00834B42"/>
    <w:rsid w:val="00835115"/>
    <w:rsid w:val="00843816"/>
    <w:rsid w:val="008454C7"/>
    <w:rsid w:val="00847C38"/>
    <w:rsid w:val="00851583"/>
    <w:rsid w:val="00855AC3"/>
    <w:rsid w:val="0086053B"/>
    <w:rsid w:val="00860869"/>
    <w:rsid w:val="00861116"/>
    <w:rsid w:val="00861922"/>
    <w:rsid w:val="00861D0E"/>
    <w:rsid w:val="00865B16"/>
    <w:rsid w:val="00866176"/>
    <w:rsid w:val="00867569"/>
    <w:rsid w:val="00870CC3"/>
    <w:rsid w:val="0087263C"/>
    <w:rsid w:val="008741E8"/>
    <w:rsid w:val="00874E6D"/>
    <w:rsid w:val="0088048B"/>
    <w:rsid w:val="0088174B"/>
    <w:rsid w:val="00882F37"/>
    <w:rsid w:val="008846A2"/>
    <w:rsid w:val="00886FA1"/>
    <w:rsid w:val="00887AA2"/>
    <w:rsid w:val="008927BC"/>
    <w:rsid w:val="00894281"/>
    <w:rsid w:val="00894904"/>
    <w:rsid w:val="00895C17"/>
    <w:rsid w:val="00895D34"/>
    <w:rsid w:val="008A477B"/>
    <w:rsid w:val="008A4C21"/>
    <w:rsid w:val="008A750A"/>
    <w:rsid w:val="008A7B4A"/>
    <w:rsid w:val="008B109B"/>
    <w:rsid w:val="008B795B"/>
    <w:rsid w:val="008B7E6B"/>
    <w:rsid w:val="008C0D3E"/>
    <w:rsid w:val="008C384C"/>
    <w:rsid w:val="008D0F11"/>
    <w:rsid w:val="008D4A70"/>
    <w:rsid w:val="008D6CB9"/>
    <w:rsid w:val="008D79B2"/>
    <w:rsid w:val="008D7AF2"/>
    <w:rsid w:val="008E3191"/>
    <w:rsid w:val="008E3E92"/>
    <w:rsid w:val="008E4059"/>
    <w:rsid w:val="008E4837"/>
    <w:rsid w:val="008E5725"/>
    <w:rsid w:val="008E7E18"/>
    <w:rsid w:val="008F0C8F"/>
    <w:rsid w:val="008F16DD"/>
    <w:rsid w:val="008F2AA3"/>
    <w:rsid w:val="008F4A88"/>
    <w:rsid w:val="008F4B22"/>
    <w:rsid w:val="008F5A8A"/>
    <w:rsid w:val="008F73B4"/>
    <w:rsid w:val="008F7821"/>
    <w:rsid w:val="008F7A13"/>
    <w:rsid w:val="00902793"/>
    <w:rsid w:val="009040F3"/>
    <w:rsid w:val="00904E5D"/>
    <w:rsid w:val="009130B6"/>
    <w:rsid w:val="00913ACE"/>
    <w:rsid w:val="00914488"/>
    <w:rsid w:val="009179B5"/>
    <w:rsid w:val="00923EA7"/>
    <w:rsid w:val="0092455A"/>
    <w:rsid w:val="0092568D"/>
    <w:rsid w:val="00932349"/>
    <w:rsid w:val="00934582"/>
    <w:rsid w:val="00934891"/>
    <w:rsid w:val="00936B65"/>
    <w:rsid w:val="009377C9"/>
    <w:rsid w:val="0094083E"/>
    <w:rsid w:val="009413E9"/>
    <w:rsid w:val="00944EAA"/>
    <w:rsid w:val="00945D0F"/>
    <w:rsid w:val="0094670C"/>
    <w:rsid w:val="00946D9D"/>
    <w:rsid w:val="00950B80"/>
    <w:rsid w:val="009515F0"/>
    <w:rsid w:val="00954713"/>
    <w:rsid w:val="009557EC"/>
    <w:rsid w:val="0095643A"/>
    <w:rsid w:val="00956763"/>
    <w:rsid w:val="00956A6E"/>
    <w:rsid w:val="00956B72"/>
    <w:rsid w:val="00957558"/>
    <w:rsid w:val="00957B01"/>
    <w:rsid w:val="00962444"/>
    <w:rsid w:val="00965BA3"/>
    <w:rsid w:val="009723B0"/>
    <w:rsid w:val="00973EF1"/>
    <w:rsid w:val="00976E73"/>
    <w:rsid w:val="00986A28"/>
    <w:rsid w:val="009879AF"/>
    <w:rsid w:val="009905A6"/>
    <w:rsid w:val="00991423"/>
    <w:rsid w:val="0099142A"/>
    <w:rsid w:val="009940A5"/>
    <w:rsid w:val="0099785F"/>
    <w:rsid w:val="009A13DF"/>
    <w:rsid w:val="009A2E53"/>
    <w:rsid w:val="009A3472"/>
    <w:rsid w:val="009A3885"/>
    <w:rsid w:val="009A4924"/>
    <w:rsid w:val="009A7DD8"/>
    <w:rsid w:val="009B401F"/>
    <w:rsid w:val="009B55B1"/>
    <w:rsid w:val="009B62DB"/>
    <w:rsid w:val="009B7E29"/>
    <w:rsid w:val="009C03ED"/>
    <w:rsid w:val="009C215E"/>
    <w:rsid w:val="009C4BA5"/>
    <w:rsid w:val="009C5E6B"/>
    <w:rsid w:val="009C784B"/>
    <w:rsid w:val="009C79B1"/>
    <w:rsid w:val="009D07EC"/>
    <w:rsid w:val="009D0A8D"/>
    <w:rsid w:val="009D207A"/>
    <w:rsid w:val="009D6009"/>
    <w:rsid w:val="009D654C"/>
    <w:rsid w:val="009D7B98"/>
    <w:rsid w:val="009E4EB1"/>
    <w:rsid w:val="009E5182"/>
    <w:rsid w:val="009E66AF"/>
    <w:rsid w:val="009E7C85"/>
    <w:rsid w:val="009F1C49"/>
    <w:rsid w:val="009F3BED"/>
    <w:rsid w:val="009F5F52"/>
    <w:rsid w:val="009F6B1E"/>
    <w:rsid w:val="00A00231"/>
    <w:rsid w:val="00A01E0D"/>
    <w:rsid w:val="00A02CC1"/>
    <w:rsid w:val="00A03017"/>
    <w:rsid w:val="00A03096"/>
    <w:rsid w:val="00A0384E"/>
    <w:rsid w:val="00A05CD3"/>
    <w:rsid w:val="00A076C5"/>
    <w:rsid w:val="00A07B94"/>
    <w:rsid w:val="00A13073"/>
    <w:rsid w:val="00A131E8"/>
    <w:rsid w:val="00A145A6"/>
    <w:rsid w:val="00A15069"/>
    <w:rsid w:val="00A15389"/>
    <w:rsid w:val="00A15D76"/>
    <w:rsid w:val="00A2273C"/>
    <w:rsid w:val="00A30587"/>
    <w:rsid w:val="00A328EC"/>
    <w:rsid w:val="00A358AB"/>
    <w:rsid w:val="00A3759E"/>
    <w:rsid w:val="00A40525"/>
    <w:rsid w:val="00A4074C"/>
    <w:rsid w:val="00A4343D"/>
    <w:rsid w:val="00A46FEB"/>
    <w:rsid w:val="00A476A8"/>
    <w:rsid w:val="00A502F1"/>
    <w:rsid w:val="00A51E35"/>
    <w:rsid w:val="00A52599"/>
    <w:rsid w:val="00A53086"/>
    <w:rsid w:val="00A53FD1"/>
    <w:rsid w:val="00A55670"/>
    <w:rsid w:val="00A56463"/>
    <w:rsid w:val="00A5728F"/>
    <w:rsid w:val="00A57FD6"/>
    <w:rsid w:val="00A605B7"/>
    <w:rsid w:val="00A641EE"/>
    <w:rsid w:val="00A678F1"/>
    <w:rsid w:val="00A70A83"/>
    <w:rsid w:val="00A73021"/>
    <w:rsid w:val="00A80825"/>
    <w:rsid w:val="00A81EB3"/>
    <w:rsid w:val="00A82D03"/>
    <w:rsid w:val="00A84A2C"/>
    <w:rsid w:val="00A912FA"/>
    <w:rsid w:val="00A936DA"/>
    <w:rsid w:val="00A96E7B"/>
    <w:rsid w:val="00A96F77"/>
    <w:rsid w:val="00AA3D1C"/>
    <w:rsid w:val="00AA4FD6"/>
    <w:rsid w:val="00AA5FB5"/>
    <w:rsid w:val="00AA6663"/>
    <w:rsid w:val="00AA66DF"/>
    <w:rsid w:val="00AA674D"/>
    <w:rsid w:val="00AA69D9"/>
    <w:rsid w:val="00AA75D4"/>
    <w:rsid w:val="00AB08AD"/>
    <w:rsid w:val="00AB2FF5"/>
    <w:rsid w:val="00AB4659"/>
    <w:rsid w:val="00AC007F"/>
    <w:rsid w:val="00AC0CB7"/>
    <w:rsid w:val="00AC0EDD"/>
    <w:rsid w:val="00AC12E8"/>
    <w:rsid w:val="00AC4868"/>
    <w:rsid w:val="00AC6769"/>
    <w:rsid w:val="00AC768A"/>
    <w:rsid w:val="00AD0915"/>
    <w:rsid w:val="00AD508E"/>
    <w:rsid w:val="00AD59C8"/>
    <w:rsid w:val="00AD6B3E"/>
    <w:rsid w:val="00AE23C9"/>
    <w:rsid w:val="00AE51EC"/>
    <w:rsid w:val="00AE541D"/>
    <w:rsid w:val="00AF1ABB"/>
    <w:rsid w:val="00AF37C1"/>
    <w:rsid w:val="00AF4E35"/>
    <w:rsid w:val="00AF5C11"/>
    <w:rsid w:val="00AF6104"/>
    <w:rsid w:val="00B00C1D"/>
    <w:rsid w:val="00B011E4"/>
    <w:rsid w:val="00B0224E"/>
    <w:rsid w:val="00B03621"/>
    <w:rsid w:val="00B04A4C"/>
    <w:rsid w:val="00B051ED"/>
    <w:rsid w:val="00B10DC9"/>
    <w:rsid w:val="00B13289"/>
    <w:rsid w:val="00B13462"/>
    <w:rsid w:val="00B13E92"/>
    <w:rsid w:val="00B14061"/>
    <w:rsid w:val="00B16801"/>
    <w:rsid w:val="00B2423B"/>
    <w:rsid w:val="00B245F1"/>
    <w:rsid w:val="00B24693"/>
    <w:rsid w:val="00B255FD"/>
    <w:rsid w:val="00B35875"/>
    <w:rsid w:val="00B3604F"/>
    <w:rsid w:val="00B41392"/>
    <w:rsid w:val="00B4313B"/>
    <w:rsid w:val="00B435A3"/>
    <w:rsid w:val="00B44470"/>
    <w:rsid w:val="00B45159"/>
    <w:rsid w:val="00B50132"/>
    <w:rsid w:val="00B517F2"/>
    <w:rsid w:val="00B525E8"/>
    <w:rsid w:val="00B52B8A"/>
    <w:rsid w:val="00B56C02"/>
    <w:rsid w:val="00B575D8"/>
    <w:rsid w:val="00B60885"/>
    <w:rsid w:val="00B60A37"/>
    <w:rsid w:val="00B610ED"/>
    <w:rsid w:val="00B64ADD"/>
    <w:rsid w:val="00B70201"/>
    <w:rsid w:val="00B71FF1"/>
    <w:rsid w:val="00B74154"/>
    <w:rsid w:val="00B743A5"/>
    <w:rsid w:val="00B75673"/>
    <w:rsid w:val="00B76976"/>
    <w:rsid w:val="00B76F91"/>
    <w:rsid w:val="00B77D1F"/>
    <w:rsid w:val="00B81263"/>
    <w:rsid w:val="00B81AA7"/>
    <w:rsid w:val="00B83E65"/>
    <w:rsid w:val="00B90E4E"/>
    <w:rsid w:val="00B91DB0"/>
    <w:rsid w:val="00B92101"/>
    <w:rsid w:val="00B94CB5"/>
    <w:rsid w:val="00B9581A"/>
    <w:rsid w:val="00B978E7"/>
    <w:rsid w:val="00B979BA"/>
    <w:rsid w:val="00B97DF7"/>
    <w:rsid w:val="00BA3729"/>
    <w:rsid w:val="00BA3BE9"/>
    <w:rsid w:val="00BA439F"/>
    <w:rsid w:val="00BA6157"/>
    <w:rsid w:val="00BA6370"/>
    <w:rsid w:val="00BA6C25"/>
    <w:rsid w:val="00BB03EA"/>
    <w:rsid w:val="00BB053B"/>
    <w:rsid w:val="00BB249B"/>
    <w:rsid w:val="00BB2831"/>
    <w:rsid w:val="00BB433B"/>
    <w:rsid w:val="00BB54FF"/>
    <w:rsid w:val="00BB6574"/>
    <w:rsid w:val="00BB6D87"/>
    <w:rsid w:val="00BC08B8"/>
    <w:rsid w:val="00BC135D"/>
    <w:rsid w:val="00BC29AF"/>
    <w:rsid w:val="00BC3DA2"/>
    <w:rsid w:val="00BC45FA"/>
    <w:rsid w:val="00BC50E5"/>
    <w:rsid w:val="00BD216A"/>
    <w:rsid w:val="00BD7FBC"/>
    <w:rsid w:val="00BE0006"/>
    <w:rsid w:val="00BE07A8"/>
    <w:rsid w:val="00BE63A0"/>
    <w:rsid w:val="00BE6C58"/>
    <w:rsid w:val="00BE6C87"/>
    <w:rsid w:val="00BE7063"/>
    <w:rsid w:val="00BF1239"/>
    <w:rsid w:val="00BF453B"/>
    <w:rsid w:val="00BF65D5"/>
    <w:rsid w:val="00BF668A"/>
    <w:rsid w:val="00C021CA"/>
    <w:rsid w:val="00C03740"/>
    <w:rsid w:val="00C047AC"/>
    <w:rsid w:val="00C1337A"/>
    <w:rsid w:val="00C148D2"/>
    <w:rsid w:val="00C16498"/>
    <w:rsid w:val="00C175EB"/>
    <w:rsid w:val="00C21C52"/>
    <w:rsid w:val="00C2380D"/>
    <w:rsid w:val="00C2586C"/>
    <w:rsid w:val="00C2629F"/>
    <w:rsid w:val="00C269D4"/>
    <w:rsid w:val="00C27CAA"/>
    <w:rsid w:val="00C32B77"/>
    <w:rsid w:val="00C330E4"/>
    <w:rsid w:val="00C3479C"/>
    <w:rsid w:val="00C40940"/>
    <w:rsid w:val="00C4160D"/>
    <w:rsid w:val="00C43082"/>
    <w:rsid w:val="00C537EE"/>
    <w:rsid w:val="00C556BB"/>
    <w:rsid w:val="00C638AC"/>
    <w:rsid w:val="00C710E4"/>
    <w:rsid w:val="00C72B82"/>
    <w:rsid w:val="00C74AEE"/>
    <w:rsid w:val="00C82C4F"/>
    <w:rsid w:val="00C8406E"/>
    <w:rsid w:val="00C8686B"/>
    <w:rsid w:val="00C873EF"/>
    <w:rsid w:val="00C90EB6"/>
    <w:rsid w:val="00C92CCB"/>
    <w:rsid w:val="00C92CD0"/>
    <w:rsid w:val="00C95E5C"/>
    <w:rsid w:val="00C9641A"/>
    <w:rsid w:val="00CA0F8C"/>
    <w:rsid w:val="00CA14E5"/>
    <w:rsid w:val="00CA3863"/>
    <w:rsid w:val="00CA5F21"/>
    <w:rsid w:val="00CA6C71"/>
    <w:rsid w:val="00CB0067"/>
    <w:rsid w:val="00CB18AF"/>
    <w:rsid w:val="00CB2709"/>
    <w:rsid w:val="00CB2C25"/>
    <w:rsid w:val="00CB3A7C"/>
    <w:rsid w:val="00CB6A5B"/>
    <w:rsid w:val="00CB6D07"/>
    <w:rsid w:val="00CB6F89"/>
    <w:rsid w:val="00CC02B1"/>
    <w:rsid w:val="00CC42C3"/>
    <w:rsid w:val="00CC56B9"/>
    <w:rsid w:val="00CD2985"/>
    <w:rsid w:val="00CD2AFC"/>
    <w:rsid w:val="00CD39D4"/>
    <w:rsid w:val="00CD4038"/>
    <w:rsid w:val="00CD43D4"/>
    <w:rsid w:val="00CD53F4"/>
    <w:rsid w:val="00CE048C"/>
    <w:rsid w:val="00CE228C"/>
    <w:rsid w:val="00CE31FA"/>
    <w:rsid w:val="00CE3297"/>
    <w:rsid w:val="00CF10B7"/>
    <w:rsid w:val="00CF32CF"/>
    <w:rsid w:val="00CF545B"/>
    <w:rsid w:val="00CF7C42"/>
    <w:rsid w:val="00D02952"/>
    <w:rsid w:val="00D05881"/>
    <w:rsid w:val="00D05E80"/>
    <w:rsid w:val="00D10373"/>
    <w:rsid w:val="00D108D6"/>
    <w:rsid w:val="00D10A88"/>
    <w:rsid w:val="00D12CC2"/>
    <w:rsid w:val="00D14B05"/>
    <w:rsid w:val="00D2140E"/>
    <w:rsid w:val="00D233B7"/>
    <w:rsid w:val="00D24C8F"/>
    <w:rsid w:val="00D24FD2"/>
    <w:rsid w:val="00D25462"/>
    <w:rsid w:val="00D25D7F"/>
    <w:rsid w:val="00D25E07"/>
    <w:rsid w:val="00D27D69"/>
    <w:rsid w:val="00D33C4D"/>
    <w:rsid w:val="00D3697F"/>
    <w:rsid w:val="00D377BB"/>
    <w:rsid w:val="00D41217"/>
    <w:rsid w:val="00D448C2"/>
    <w:rsid w:val="00D44CBF"/>
    <w:rsid w:val="00D45FAD"/>
    <w:rsid w:val="00D47098"/>
    <w:rsid w:val="00D520D6"/>
    <w:rsid w:val="00D53338"/>
    <w:rsid w:val="00D5666A"/>
    <w:rsid w:val="00D61C3C"/>
    <w:rsid w:val="00D62D9D"/>
    <w:rsid w:val="00D63F61"/>
    <w:rsid w:val="00D64748"/>
    <w:rsid w:val="00D6496E"/>
    <w:rsid w:val="00D65EF9"/>
    <w:rsid w:val="00D663BC"/>
    <w:rsid w:val="00D666C3"/>
    <w:rsid w:val="00D66FFC"/>
    <w:rsid w:val="00D67FF8"/>
    <w:rsid w:val="00D72679"/>
    <w:rsid w:val="00D73CCD"/>
    <w:rsid w:val="00D747F6"/>
    <w:rsid w:val="00D75353"/>
    <w:rsid w:val="00D82C3B"/>
    <w:rsid w:val="00D847D2"/>
    <w:rsid w:val="00D866AA"/>
    <w:rsid w:val="00D86752"/>
    <w:rsid w:val="00D8738C"/>
    <w:rsid w:val="00D901F2"/>
    <w:rsid w:val="00D95EC6"/>
    <w:rsid w:val="00D97FC9"/>
    <w:rsid w:val="00DA1FE3"/>
    <w:rsid w:val="00DA2907"/>
    <w:rsid w:val="00DA2998"/>
    <w:rsid w:val="00DA2F8F"/>
    <w:rsid w:val="00DA37CD"/>
    <w:rsid w:val="00DA52A1"/>
    <w:rsid w:val="00DA52E6"/>
    <w:rsid w:val="00DA61BC"/>
    <w:rsid w:val="00DA66EF"/>
    <w:rsid w:val="00DB60C5"/>
    <w:rsid w:val="00DB704F"/>
    <w:rsid w:val="00DC146B"/>
    <w:rsid w:val="00DC2009"/>
    <w:rsid w:val="00DC2023"/>
    <w:rsid w:val="00DC4650"/>
    <w:rsid w:val="00DC6E15"/>
    <w:rsid w:val="00DC7261"/>
    <w:rsid w:val="00DD211C"/>
    <w:rsid w:val="00DD328F"/>
    <w:rsid w:val="00DD3D75"/>
    <w:rsid w:val="00DD4B6F"/>
    <w:rsid w:val="00DD5365"/>
    <w:rsid w:val="00DE68F7"/>
    <w:rsid w:val="00DF2727"/>
    <w:rsid w:val="00DF47FE"/>
    <w:rsid w:val="00DF69E6"/>
    <w:rsid w:val="00E06175"/>
    <w:rsid w:val="00E104F0"/>
    <w:rsid w:val="00E1172C"/>
    <w:rsid w:val="00E11EBF"/>
    <w:rsid w:val="00E1204A"/>
    <w:rsid w:val="00E13523"/>
    <w:rsid w:val="00E14521"/>
    <w:rsid w:val="00E168EC"/>
    <w:rsid w:val="00E16F14"/>
    <w:rsid w:val="00E17058"/>
    <w:rsid w:val="00E17289"/>
    <w:rsid w:val="00E17C07"/>
    <w:rsid w:val="00E20DFC"/>
    <w:rsid w:val="00E22EF7"/>
    <w:rsid w:val="00E23017"/>
    <w:rsid w:val="00E25547"/>
    <w:rsid w:val="00E25FFB"/>
    <w:rsid w:val="00E26704"/>
    <w:rsid w:val="00E269D5"/>
    <w:rsid w:val="00E31980"/>
    <w:rsid w:val="00E31A80"/>
    <w:rsid w:val="00E31EF2"/>
    <w:rsid w:val="00E339CF"/>
    <w:rsid w:val="00E4116A"/>
    <w:rsid w:val="00E436BD"/>
    <w:rsid w:val="00E45753"/>
    <w:rsid w:val="00E45822"/>
    <w:rsid w:val="00E46F0F"/>
    <w:rsid w:val="00E50F66"/>
    <w:rsid w:val="00E51222"/>
    <w:rsid w:val="00E51436"/>
    <w:rsid w:val="00E532B2"/>
    <w:rsid w:val="00E536EA"/>
    <w:rsid w:val="00E55625"/>
    <w:rsid w:val="00E60304"/>
    <w:rsid w:val="00E6423C"/>
    <w:rsid w:val="00E71B1E"/>
    <w:rsid w:val="00E75539"/>
    <w:rsid w:val="00E833AA"/>
    <w:rsid w:val="00E848A3"/>
    <w:rsid w:val="00E8572D"/>
    <w:rsid w:val="00E91255"/>
    <w:rsid w:val="00E93830"/>
    <w:rsid w:val="00E93E0E"/>
    <w:rsid w:val="00E940DF"/>
    <w:rsid w:val="00E941E6"/>
    <w:rsid w:val="00E95C90"/>
    <w:rsid w:val="00E961D6"/>
    <w:rsid w:val="00E969B5"/>
    <w:rsid w:val="00E9774F"/>
    <w:rsid w:val="00EA35E4"/>
    <w:rsid w:val="00EA5C08"/>
    <w:rsid w:val="00EA62E8"/>
    <w:rsid w:val="00EA7A1F"/>
    <w:rsid w:val="00EB1CF2"/>
    <w:rsid w:val="00EB1ED3"/>
    <w:rsid w:val="00EB2A4C"/>
    <w:rsid w:val="00EB39F1"/>
    <w:rsid w:val="00EB5746"/>
    <w:rsid w:val="00EC0C4B"/>
    <w:rsid w:val="00EC2D59"/>
    <w:rsid w:val="00EC49CA"/>
    <w:rsid w:val="00EC5DD1"/>
    <w:rsid w:val="00EC5F76"/>
    <w:rsid w:val="00EC66A5"/>
    <w:rsid w:val="00ED0024"/>
    <w:rsid w:val="00ED2AC2"/>
    <w:rsid w:val="00ED531A"/>
    <w:rsid w:val="00ED6FE5"/>
    <w:rsid w:val="00EE074D"/>
    <w:rsid w:val="00EE11DC"/>
    <w:rsid w:val="00EE5D1A"/>
    <w:rsid w:val="00EE7FC5"/>
    <w:rsid w:val="00EE7FCD"/>
    <w:rsid w:val="00EF1787"/>
    <w:rsid w:val="00EF3E92"/>
    <w:rsid w:val="00EF6D95"/>
    <w:rsid w:val="00F001B1"/>
    <w:rsid w:val="00F0071B"/>
    <w:rsid w:val="00F024E5"/>
    <w:rsid w:val="00F03619"/>
    <w:rsid w:val="00F03803"/>
    <w:rsid w:val="00F04472"/>
    <w:rsid w:val="00F048F8"/>
    <w:rsid w:val="00F0493D"/>
    <w:rsid w:val="00F0495E"/>
    <w:rsid w:val="00F051D2"/>
    <w:rsid w:val="00F05669"/>
    <w:rsid w:val="00F0740C"/>
    <w:rsid w:val="00F077A9"/>
    <w:rsid w:val="00F1106E"/>
    <w:rsid w:val="00F16FFB"/>
    <w:rsid w:val="00F23251"/>
    <w:rsid w:val="00F23561"/>
    <w:rsid w:val="00F24A39"/>
    <w:rsid w:val="00F25515"/>
    <w:rsid w:val="00F278B7"/>
    <w:rsid w:val="00F321E0"/>
    <w:rsid w:val="00F32AE8"/>
    <w:rsid w:val="00F365E7"/>
    <w:rsid w:val="00F378FC"/>
    <w:rsid w:val="00F50BC0"/>
    <w:rsid w:val="00F50DBE"/>
    <w:rsid w:val="00F53B78"/>
    <w:rsid w:val="00F60A6F"/>
    <w:rsid w:val="00F6173C"/>
    <w:rsid w:val="00F61A60"/>
    <w:rsid w:val="00F6244A"/>
    <w:rsid w:val="00F62A94"/>
    <w:rsid w:val="00F64030"/>
    <w:rsid w:val="00F76D1C"/>
    <w:rsid w:val="00F83C49"/>
    <w:rsid w:val="00F85E80"/>
    <w:rsid w:val="00F918D9"/>
    <w:rsid w:val="00F92C7C"/>
    <w:rsid w:val="00F92D8A"/>
    <w:rsid w:val="00F92EAB"/>
    <w:rsid w:val="00F93A08"/>
    <w:rsid w:val="00F95BF1"/>
    <w:rsid w:val="00F96424"/>
    <w:rsid w:val="00F9771E"/>
    <w:rsid w:val="00FA0DDA"/>
    <w:rsid w:val="00FA165F"/>
    <w:rsid w:val="00FA3940"/>
    <w:rsid w:val="00FA4582"/>
    <w:rsid w:val="00FA4F79"/>
    <w:rsid w:val="00FA61E5"/>
    <w:rsid w:val="00FB4929"/>
    <w:rsid w:val="00FB50AB"/>
    <w:rsid w:val="00FB510D"/>
    <w:rsid w:val="00FB5F75"/>
    <w:rsid w:val="00FB687C"/>
    <w:rsid w:val="00FB73D2"/>
    <w:rsid w:val="00FC11A1"/>
    <w:rsid w:val="00FC1374"/>
    <w:rsid w:val="00FC6DCF"/>
    <w:rsid w:val="00FC74E0"/>
    <w:rsid w:val="00FD33E7"/>
    <w:rsid w:val="00FD66FD"/>
    <w:rsid w:val="00FD758D"/>
    <w:rsid w:val="00FE0829"/>
    <w:rsid w:val="00FE19ED"/>
    <w:rsid w:val="00FE4F09"/>
    <w:rsid w:val="00FE7E4F"/>
    <w:rsid w:val="00FF7295"/>
    <w:rsid w:val="00FF7946"/>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62D085B2"/>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48770A"/>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styleId="Zkladntextodsazen3">
    <w:name w:val="Body Text Indent 3"/>
    <w:basedOn w:val="Normln"/>
    <w:link w:val="Zkladntextodsazen3Char"/>
    <w:semiHidden/>
    <w:rsid w:val="00827E58"/>
    <w:pPr>
      <w:autoSpaceDE w:val="0"/>
      <w:autoSpaceDN w:val="0"/>
      <w:adjustRightInd w:val="0"/>
      <w:spacing w:after="120" w:line="240" w:lineRule="auto"/>
      <w:ind w:firstLine="709"/>
    </w:pPr>
    <w:rPr>
      <w:rFonts w:eastAsia="Times New Roman"/>
      <w:szCs w:val="24"/>
    </w:rPr>
  </w:style>
  <w:style w:type="character" w:customStyle="1" w:styleId="Zkladntextodsazen3Char">
    <w:name w:val="Základní text odsazený 3 Char"/>
    <w:link w:val="Zkladntextodsazen3"/>
    <w:semiHidden/>
    <w:rsid w:val="00827E58"/>
    <w:rPr>
      <w:rFonts w:ascii="Arial" w:eastAsia="Times New Roman" w:hAnsi="Arial"/>
      <w:szCs w:val="24"/>
      <w:lang w:eastAsia="en-US"/>
    </w:rPr>
  </w:style>
  <w:style w:type="paragraph" w:styleId="Textpoznpodarou">
    <w:name w:val="footnote text"/>
    <w:basedOn w:val="Normln"/>
    <w:link w:val="TextpoznpodarouChar"/>
    <w:uiPriority w:val="99"/>
    <w:semiHidden/>
    <w:unhideWhenUsed/>
    <w:rsid w:val="00827E58"/>
    <w:pPr>
      <w:spacing w:line="240" w:lineRule="auto"/>
    </w:pPr>
    <w:rPr>
      <w:szCs w:val="20"/>
    </w:rPr>
  </w:style>
  <w:style w:type="character" w:customStyle="1" w:styleId="TextpoznpodarouChar">
    <w:name w:val="Text pozn. pod čarou Char"/>
    <w:link w:val="Textpoznpodarou"/>
    <w:uiPriority w:val="99"/>
    <w:semiHidden/>
    <w:rsid w:val="00827E58"/>
    <w:rPr>
      <w:rFonts w:ascii="Arial" w:hAnsi="Arial"/>
      <w:lang w:eastAsia="en-US"/>
    </w:rPr>
  </w:style>
  <w:style w:type="character" w:styleId="Znakapoznpodarou">
    <w:name w:val="footnote reference"/>
    <w:uiPriority w:val="99"/>
    <w:semiHidden/>
    <w:unhideWhenUsed/>
    <w:rsid w:val="00827E58"/>
    <w:rPr>
      <w:vertAlign w:val="superscript"/>
    </w:rPr>
  </w:style>
  <w:style w:type="character" w:customStyle="1" w:styleId="hgkelc">
    <w:name w:val="hgkelc"/>
    <w:rsid w:val="00AA69D9"/>
  </w:style>
  <w:style w:type="character" w:styleId="Odkaznakoment">
    <w:name w:val="annotation reference"/>
    <w:uiPriority w:val="99"/>
    <w:semiHidden/>
    <w:unhideWhenUsed/>
    <w:rsid w:val="003970E6"/>
    <w:rPr>
      <w:sz w:val="16"/>
      <w:szCs w:val="16"/>
    </w:rPr>
  </w:style>
  <w:style w:type="paragraph" w:styleId="Textkomente">
    <w:name w:val="annotation text"/>
    <w:basedOn w:val="Normln"/>
    <w:link w:val="TextkomenteChar"/>
    <w:uiPriority w:val="99"/>
    <w:semiHidden/>
    <w:unhideWhenUsed/>
    <w:rsid w:val="003970E6"/>
    <w:rPr>
      <w:szCs w:val="20"/>
    </w:rPr>
  </w:style>
  <w:style w:type="character" w:customStyle="1" w:styleId="TextkomenteChar">
    <w:name w:val="Text komentáře Char"/>
    <w:link w:val="Textkomente"/>
    <w:uiPriority w:val="99"/>
    <w:semiHidden/>
    <w:rsid w:val="003970E6"/>
    <w:rPr>
      <w:rFonts w:ascii="Arial" w:hAnsi="Arial"/>
      <w:lang w:eastAsia="en-US"/>
    </w:rPr>
  </w:style>
  <w:style w:type="paragraph" w:styleId="Pedmtkomente">
    <w:name w:val="annotation subject"/>
    <w:basedOn w:val="Textkomente"/>
    <w:next w:val="Textkomente"/>
    <w:link w:val="PedmtkomenteChar"/>
    <w:uiPriority w:val="99"/>
    <w:semiHidden/>
    <w:unhideWhenUsed/>
    <w:rsid w:val="003970E6"/>
    <w:rPr>
      <w:b/>
      <w:bCs/>
    </w:rPr>
  </w:style>
  <w:style w:type="character" w:customStyle="1" w:styleId="PedmtkomenteChar">
    <w:name w:val="Předmět komentáře Char"/>
    <w:link w:val="Pedmtkomente"/>
    <w:uiPriority w:val="99"/>
    <w:semiHidden/>
    <w:rsid w:val="003970E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6379">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libor.holy@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6DA8F-4B24-4241-81EE-BEEEDB048E36}">
  <ds:schemaRefs>
    <ds:schemaRef ds:uri="http://schemas.openxmlformats.org/officeDocument/2006/bibliography"/>
  </ds:schemaRefs>
</ds:datastoreItem>
</file>

<file path=customXml/itemProps2.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4.xml><?xml version="1.0" encoding="utf-8"?>
<ds:datastoreItem xmlns:ds="http://schemas.openxmlformats.org/officeDocument/2006/customXml" ds:itemID="{15947BD3-483D-4FA6-B2FF-403EBCC75825}"/>
</file>

<file path=docProps/app.xml><?xml version="1.0" encoding="utf-8"?>
<Properties xmlns="http://schemas.openxmlformats.org/officeDocument/2006/extended-properties" xmlns:vt="http://schemas.openxmlformats.org/officeDocument/2006/docPropsVTypes">
  <Template>Form_c454_Analyza_EN_NOVÁ_DOMÉNA.dotx</Template>
  <TotalTime>822</TotalTime>
  <Pages>10</Pages>
  <Words>4723</Words>
  <Characters>23525</Characters>
  <Application>Microsoft Office Word</Application>
  <DocSecurity>0</DocSecurity>
  <Lines>398</Lines>
  <Paragraphs>79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28169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294</cp:revision>
  <dcterms:created xsi:type="dcterms:W3CDTF">2026-03-04T14:23:00Z</dcterms:created>
  <dcterms:modified xsi:type="dcterms:W3CDTF">2026-03-06T11:32:00Z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