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3F0E78" w:rsidP="00EE0608">
      <w:pPr>
        <w:pStyle w:val="datum0"/>
        <w:rPr>
          <w:lang w:val="en-GB"/>
        </w:rPr>
      </w:pPr>
      <w:r>
        <w:rPr>
          <w:lang w:val="en-GB"/>
        </w:rPr>
        <w:t>9</w:t>
      </w:r>
      <w:r w:rsidR="00EE0608">
        <w:rPr>
          <w:lang w:val="en-GB"/>
        </w:rPr>
        <w:t xml:space="preserve"> </w:t>
      </w:r>
      <w:r w:rsidR="003D5C4E">
        <w:rPr>
          <w:lang w:val="en-GB"/>
        </w:rPr>
        <w:t>October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 w:rsidR="00CA68A7">
        <w:rPr>
          <w:lang w:val="en-GB"/>
        </w:rPr>
        <w:t>8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3D5C4E">
        <w:t>3</w:t>
      </w:r>
      <w:r w:rsidRPr="00F90E31">
        <w:t xml:space="preserve"> 201</w:t>
      </w:r>
      <w:r w:rsidR="00CA68A7">
        <w:t>8</w:t>
      </w:r>
    </w:p>
    <w:p w:rsidR="00D47BE8" w:rsidRDefault="001E2C25" w:rsidP="0010752D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 w:rsidRPr="002C63CB">
        <w:rPr>
          <w:rFonts w:ascii="Arial" w:hAnsi="Arial" w:cs="Arial"/>
          <w:bCs w:val="0"/>
          <w:sz w:val="20"/>
          <w:szCs w:val="20"/>
        </w:rPr>
        <w:t>In Q3 201</w:t>
      </w:r>
      <w:r w:rsidR="00CA68A7" w:rsidRPr="002C63CB">
        <w:rPr>
          <w:rFonts w:ascii="Arial" w:hAnsi="Arial" w:cs="Arial"/>
          <w:bCs w:val="0"/>
          <w:sz w:val="20"/>
          <w:szCs w:val="20"/>
        </w:rPr>
        <w:t>8</w:t>
      </w:r>
      <w:r w:rsidRPr="002C63CB">
        <w:rPr>
          <w:rFonts w:ascii="Arial" w:hAnsi="Arial" w:cs="Arial"/>
          <w:bCs w:val="0"/>
          <w:sz w:val="20"/>
          <w:szCs w:val="20"/>
        </w:rPr>
        <w:t xml:space="preserve">, </w:t>
      </w:r>
      <w:r w:rsidR="00550E6D" w:rsidRPr="002C63CB">
        <w:rPr>
          <w:rFonts w:ascii="Arial" w:hAnsi="Arial" w:cs="Arial"/>
          <w:bCs w:val="0"/>
          <w:sz w:val="20"/>
          <w:szCs w:val="20"/>
        </w:rPr>
        <w:t xml:space="preserve">consumer prices </w:t>
      </w:r>
      <w:r w:rsidR="00D51EAD" w:rsidRPr="002C63CB">
        <w:rPr>
          <w:rFonts w:ascii="Arial" w:hAnsi="Arial" w:cs="Arial"/>
          <w:bCs w:val="0"/>
          <w:sz w:val="20"/>
          <w:szCs w:val="20"/>
        </w:rPr>
        <w:t>ro</w:t>
      </w:r>
      <w:r w:rsidR="00160BA3" w:rsidRPr="002C63CB">
        <w:rPr>
          <w:rFonts w:ascii="Arial" w:hAnsi="Arial" w:cs="Arial"/>
          <w:bCs w:val="0"/>
          <w:sz w:val="20"/>
          <w:szCs w:val="20"/>
        </w:rPr>
        <w:t>s</w:t>
      </w:r>
      <w:r w:rsidR="00D51EAD" w:rsidRPr="002C63CB">
        <w:rPr>
          <w:rFonts w:ascii="Arial" w:hAnsi="Arial" w:cs="Arial"/>
          <w:bCs w:val="0"/>
          <w:sz w:val="20"/>
          <w:szCs w:val="20"/>
        </w:rPr>
        <w:t>e by 0.</w:t>
      </w:r>
      <w:r w:rsidR="002C63CB" w:rsidRPr="002C63CB">
        <w:rPr>
          <w:rFonts w:ascii="Arial" w:hAnsi="Arial" w:cs="Arial"/>
          <w:bCs w:val="0"/>
          <w:sz w:val="20"/>
          <w:szCs w:val="20"/>
        </w:rPr>
        <w:t>6</w:t>
      </w:r>
      <w:r w:rsidR="00D51EAD" w:rsidRPr="002C63CB">
        <w:rPr>
          <w:rFonts w:ascii="Arial" w:hAnsi="Arial" w:cs="Arial"/>
          <w:bCs w:val="0"/>
          <w:sz w:val="20"/>
          <w:szCs w:val="20"/>
        </w:rPr>
        <w:t xml:space="preserve">% compared with </w:t>
      </w:r>
      <w:r w:rsidR="00550E6D" w:rsidRPr="002C63CB">
        <w:rPr>
          <w:rFonts w:ascii="Arial" w:hAnsi="Arial" w:cs="Arial"/>
          <w:bCs w:val="0"/>
          <w:sz w:val="20"/>
          <w:szCs w:val="20"/>
        </w:rPr>
        <w:t>Q2 201</w:t>
      </w:r>
      <w:r w:rsidR="00CA68A7" w:rsidRPr="002C63CB">
        <w:rPr>
          <w:rFonts w:ascii="Arial" w:hAnsi="Arial" w:cs="Arial"/>
          <w:bCs w:val="0"/>
          <w:sz w:val="20"/>
          <w:szCs w:val="20"/>
        </w:rPr>
        <w:t>8</w:t>
      </w:r>
      <w:r w:rsidR="00550E6D" w:rsidRPr="002C63CB">
        <w:rPr>
          <w:rFonts w:ascii="Arial" w:hAnsi="Arial" w:cs="Arial"/>
          <w:bCs w:val="0"/>
          <w:sz w:val="20"/>
          <w:szCs w:val="20"/>
        </w:rPr>
        <w:t xml:space="preserve">. </w:t>
      </w:r>
      <w:r w:rsidR="00EE0608" w:rsidRPr="002C63CB">
        <w:rPr>
          <w:rFonts w:ascii="Arial" w:hAnsi="Arial" w:cs="Arial"/>
          <w:bCs w:val="0"/>
          <w:sz w:val="20"/>
          <w:szCs w:val="20"/>
        </w:rPr>
        <w:t xml:space="preserve">Consumer prices </w:t>
      </w:r>
      <w:r w:rsidR="001A45A6" w:rsidRPr="002C63CB">
        <w:rPr>
          <w:rFonts w:ascii="Arial" w:hAnsi="Arial" w:cs="Arial"/>
          <w:bCs w:val="0"/>
          <w:sz w:val="20"/>
          <w:szCs w:val="20"/>
        </w:rPr>
        <w:t>went up</w:t>
      </w:r>
      <w:r w:rsidR="00EE0608" w:rsidRPr="002C63CB">
        <w:rPr>
          <w:rFonts w:ascii="Arial" w:hAnsi="Arial" w:cs="Arial"/>
          <w:bCs w:val="0"/>
          <w:sz w:val="20"/>
          <w:szCs w:val="20"/>
        </w:rPr>
        <w:t xml:space="preserve"> by </w:t>
      </w:r>
      <w:r w:rsidR="00A40125" w:rsidRPr="002C63CB">
        <w:rPr>
          <w:rFonts w:ascii="Arial" w:hAnsi="Arial" w:cs="Arial"/>
          <w:bCs w:val="0"/>
          <w:sz w:val="20"/>
          <w:szCs w:val="20"/>
        </w:rPr>
        <w:t>2</w:t>
      </w:r>
      <w:r w:rsidR="00EE0608" w:rsidRPr="002C63CB">
        <w:rPr>
          <w:rFonts w:ascii="Arial" w:hAnsi="Arial" w:cs="Arial"/>
          <w:bCs w:val="0"/>
          <w:sz w:val="20"/>
          <w:szCs w:val="20"/>
        </w:rPr>
        <w:t>.</w:t>
      </w:r>
      <w:r w:rsidR="002C63CB" w:rsidRPr="002C63CB">
        <w:rPr>
          <w:rFonts w:ascii="Arial" w:hAnsi="Arial" w:cs="Arial"/>
          <w:bCs w:val="0"/>
          <w:sz w:val="20"/>
          <w:szCs w:val="20"/>
        </w:rPr>
        <w:t>4</w:t>
      </w:r>
      <w:r w:rsidR="00EE0608" w:rsidRPr="002C63CB">
        <w:rPr>
          <w:rFonts w:ascii="Arial" w:hAnsi="Arial" w:cs="Arial"/>
          <w:bCs w:val="0"/>
          <w:sz w:val="20"/>
          <w:szCs w:val="20"/>
        </w:rPr>
        <w:t>% in Q</w:t>
      </w:r>
      <w:r w:rsidR="00D51EAD" w:rsidRPr="002C63CB">
        <w:rPr>
          <w:rFonts w:ascii="Arial" w:hAnsi="Arial" w:cs="Arial"/>
          <w:bCs w:val="0"/>
          <w:sz w:val="20"/>
          <w:szCs w:val="20"/>
        </w:rPr>
        <w:t>3</w:t>
      </w:r>
      <w:r w:rsidR="00EE0608" w:rsidRPr="002C63CB">
        <w:rPr>
          <w:rFonts w:ascii="Arial" w:hAnsi="Arial" w:cs="Arial"/>
          <w:bCs w:val="0"/>
          <w:sz w:val="20"/>
          <w:szCs w:val="20"/>
        </w:rPr>
        <w:t xml:space="preserve"> 201</w:t>
      </w:r>
      <w:r w:rsidR="00CA68A7" w:rsidRPr="002C63CB">
        <w:rPr>
          <w:rFonts w:ascii="Arial" w:hAnsi="Arial" w:cs="Arial"/>
          <w:bCs w:val="0"/>
          <w:sz w:val="20"/>
          <w:szCs w:val="20"/>
        </w:rPr>
        <w:t>8</w:t>
      </w:r>
      <w:r w:rsidR="00EE0608" w:rsidRPr="002C63CB">
        <w:rPr>
          <w:rFonts w:ascii="Arial" w:hAnsi="Arial" w:cs="Arial"/>
          <w:bCs w:val="0"/>
          <w:sz w:val="20"/>
          <w:szCs w:val="20"/>
        </w:rPr>
        <w:t>, y</w:t>
      </w:r>
      <w:r w:rsidR="00A93515" w:rsidRPr="002C63CB">
        <w:rPr>
          <w:rFonts w:ascii="Arial" w:hAnsi="Arial" w:cs="Arial"/>
          <w:bCs w:val="0"/>
          <w:sz w:val="20"/>
          <w:szCs w:val="20"/>
        </w:rPr>
        <w:t>ear</w:t>
      </w:r>
      <w:r w:rsidR="00EE0608" w:rsidRPr="002C63CB">
        <w:rPr>
          <w:rFonts w:ascii="Arial" w:hAnsi="Arial" w:cs="Arial"/>
          <w:bCs w:val="0"/>
          <w:sz w:val="20"/>
          <w:szCs w:val="20"/>
        </w:rPr>
        <w:t>-o</w:t>
      </w:r>
      <w:r w:rsidR="00A93515" w:rsidRPr="002C63CB">
        <w:rPr>
          <w:rFonts w:ascii="Arial" w:hAnsi="Arial" w:cs="Arial"/>
          <w:bCs w:val="0"/>
          <w:sz w:val="20"/>
          <w:szCs w:val="20"/>
        </w:rPr>
        <w:t>n</w:t>
      </w:r>
      <w:r w:rsidR="00EE0608" w:rsidRPr="002C63CB">
        <w:rPr>
          <w:rFonts w:ascii="Arial" w:hAnsi="Arial" w:cs="Arial"/>
          <w:bCs w:val="0"/>
          <w:sz w:val="20"/>
          <w:szCs w:val="20"/>
        </w:rPr>
        <w:t>-y</w:t>
      </w:r>
      <w:r w:rsidR="00A93515" w:rsidRPr="002C63CB">
        <w:rPr>
          <w:rFonts w:ascii="Arial" w:hAnsi="Arial" w:cs="Arial"/>
          <w:bCs w:val="0"/>
          <w:sz w:val="20"/>
          <w:szCs w:val="20"/>
        </w:rPr>
        <w:t>ear</w:t>
      </w:r>
      <w:r w:rsidR="00EE0608" w:rsidRPr="002C63CB">
        <w:rPr>
          <w:rFonts w:ascii="Arial" w:hAnsi="Arial" w:cs="Arial"/>
          <w:bCs w:val="0"/>
          <w:sz w:val="20"/>
          <w:szCs w:val="20"/>
        </w:rPr>
        <w:t xml:space="preserve">, which was </w:t>
      </w:r>
      <w:r w:rsidR="001E5979" w:rsidRPr="002C63CB">
        <w:rPr>
          <w:rFonts w:ascii="Arial" w:hAnsi="Arial" w:cs="Arial"/>
          <w:bCs w:val="0"/>
          <w:sz w:val="20"/>
          <w:szCs w:val="20"/>
        </w:rPr>
        <w:t>0.</w:t>
      </w:r>
      <w:r w:rsidR="002C63CB" w:rsidRPr="002C63CB">
        <w:rPr>
          <w:rFonts w:ascii="Arial" w:hAnsi="Arial" w:cs="Arial"/>
          <w:bCs w:val="0"/>
          <w:sz w:val="20"/>
          <w:szCs w:val="20"/>
        </w:rPr>
        <w:t>1</w:t>
      </w:r>
      <w:r w:rsidR="003D163F">
        <w:rPr>
          <w:rFonts w:ascii="Arial" w:hAnsi="Arial" w:cs="Arial"/>
          <w:bCs w:val="0"/>
          <w:sz w:val="20"/>
          <w:szCs w:val="20"/>
        </w:rPr>
        <w:t> </w:t>
      </w:r>
      <w:r w:rsidR="001E5979" w:rsidRPr="002C63CB">
        <w:rPr>
          <w:rFonts w:ascii="Arial" w:hAnsi="Arial" w:cs="Arial"/>
          <w:bCs w:val="0"/>
          <w:sz w:val="20"/>
          <w:szCs w:val="20"/>
        </w:rPr>
        <w:t xml:space="preserve">percentage point </w:t>
      </w:r>
      <w:r w:rsidR="00415F13" w:rsidRPr="002C63CB">
        <w:rPr>
          <w:rFonts w:ascii="Arial" w:hAnsi="Arial" w:cs="Arial"/>
          <w:bCs w:val="0"/>
          <w:sz w:val="20"/>
          <w:szCs w:val="20"/>
        </w:rPr>
        <w:t>up</w:t>
      </w:r>
      <w:r w:rsidR="00902A90" w:rsidRPr="002C63CB">
        <w:rPr>
          <w:rFonts w:ascii="Arial" w:hAnsi="Arial" w:cs="Arial"/>
          <w:bCs w:val="0"/>
          <w:sz w:val="20"/>
          <w:szCs w:val="20"/>
        </w:rPr>
        <w:t xml:space="preserve"> </w:t>
      </w:r>
      <w:r w:rsidR="001E5979" w:rsidRPr="002C63CB">
        <w:rPr>
          <w:rFonts w:ascii="Arial" w:hAnsi="Arial" w:cs="Arial"/>
          <w:bCs w:val="0"/>
          <w:sz w:val="20"/>
          <w:szCs w:val="20"/>
        </w:rPr>
        <w:t>on</w:t>
      </w:r>
      <w:r w:rsidR="00F73962" w:rsidRPr="002C63CB">
        <w:rPr>
          <w:rFonts w:ascii="Arial" w:hAnsi="Arial" w:cs="Arial"/>
          <w:bCs w:val="0"/>
          <w:sz w:val="20"/>
          <w:szCs w:val="20"/>
        </w:rPr>
        <w:t xml:space="preserve"> </w:t>
      </w:r>
      <w:r w:rsidR="00EE0608" w:rsidRPr="002C63CB">
        <w:rPr>
          <w:rFonts w:ascii="Arial" w:hAnsi="Arial" w:cs="Arial"/>
          <w:bCs w:val="0"/>
          <w:sz w:val="20"/>
          <w:szCs w:val="20"/>
        </w:rPr>
        <w:t>Q</w:t>
      </w:r>
      <w:r w:rsidR="00415F13" w:rsidRPr="002C63CB">
        <w:rPr>
          <w:rFonts w:ascii="Arial" w:hAnsi="Arial" w:cs="Arial"/>
          <w:bCs w:val="0"/>
          <w:sz w:val="20"/>
          <w:szCs w:val="20"/>
        </w:rPr>
        <w:t>2</w:t>
      </w:r>
      <w:r w:rsidR="003D163F">
        <w:rPr>
          <w:rFonts w:ascii="Arial" w:hAnsi="Arial" w:cs="Arial"/>
          <w:bCs w:val="0"/>
          <w:sz w:val="20"/>
          <w:szCs w:val="20"/>
        </w:rPr>
        <w:t> </w:t>
      </w:r>
      <w:r w:rsidR="002A5B20" w:rsidRPr="002C63CB">
        <w:rPr>
          <w:rFonts w:ascii="Arial" w:hAnsi="Arial" w:cs="Arial"/>
          <w:bCs w:val="0"/>
          <w:sz w:val="20"/>
          <w:szCs w:val="20"/>
        </w:rPr>
        <w:t>201</w:t>
      </w:r>
      <w:r w:rsidR="00CA68A7" w:rsidRPr="002C63CB">
        <w:rPr>
          <w:rFonts w:ascii="Arial" w:hAnsi="Arial" w:cs="Arial"/>
          <w:bCs w:val="0"/>
          <w:sz w:val="20"/>
          <w:szCs w:val="20"/>
        </w:rPr>
        <w:t>8</w:t>
      </w:r>
      <w:r w:rsidR="00EE0608" w:rsidRPr="002C63CB">
        <w:rPr>
          <w:rFonts w:ascii="Arial" w:hAnsi="Arial" w:cs="Arial"/>
          <w:bCs w:val="0"/>
          <w:sz w:val="20"/>
          <w:szCs w:val="20"/>
        </w:rPr>
        <w:t>.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10752D" w:rsidRDefault="0010752D" w:rsidP="0010752D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  <w:szCs w:val="20"/>
        </w:rPr>
      </w:pPr>
    </w:p>
    <w:p w:rsidR="00D47BE8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2A40DF" w:rsidRPr="00730D5C">
        <w:rPr>
          <w:rFonts w:ascii="Arial" w:hAnsi="Arial" w:cs="Arial"/>
          <w:b w:val="0"/>
          <w:sz w:val="20"/>
          <w:szCs w:val="20"/>
        </w:rPr>
        <w:t>development of consumer prices in Q</w:t>
      </w:r>
      <w:r w:rsidR="002A40DF">
        <w:rPr>
          <w:rFonts w:ascii="Arial" w:hAnsi="Arial" w:cs="Arial"/>
          <w:b w:val="0"/>
          <w:sz w:val="20"/>
          <w:szCs w:val="20"/>
        </w:rPr>
        <w:t>3</w:t>
      </w:r>
      <w:r w:rsidR="002A40DF" w:rsidRPr="00730D5C">
        <w:rPr>
          <w:rFonts w:ascii="Arial" w:hAnsi="Arial" w:cs="Arial"/>
          <w:b w:val="0"/>
          <w:sz w:val="20"/>
          <w:szCs w:val="20"/>
        </w:rPr>
        <w:t xml:space="preserve"> 201</w:t>
      </w:r>
      <w:r w:rsidR="004432E0">
        <w:rPr>
          <w:rFonts w:ascii="Arial" w:hAnsi="Arial" w:cs="Arial"/>
          <w:b w:val="0"/>
          <w:sz w:val="20"/>
          <w:szCs w:val="20"/>
        </w:rPr>
        <w:t>8</w:t>
      </w:r>
      <w:r w:rsidR="002A40DF" w:rsidRPr="00730D5C">
        <w:rPr>
          <w:rFonts w:ascii="Arial" w:hAnsi="Arial" w:cs="Arial"/>
          <w:b w:val="0"/>
          <w:sz w:val="20"/>
          <w:szCs w:val="20"/>
        </w:rPr>
        <w:t xml:space="preserve"> was influenced by </w:t>
      </w:r>
      <w:r w:rsidR="003D163F">
        <w:rPr>
          <w:rFonts w:ascii="Arial" w:hAnsi="Arial" w:cs="Arial"/>
          <w:b w:val="0"/>
          <w:sz w:val="20"/>
          <w:szCs w:val="20"/>
        </w:rPr>
        <w:t>a </w:t>
      </w:r>
      <w:r w:rsidR="002A40DF" w:rsidRPr="009E4918">
        <w:rPr>
          <w:rFonts w:ascii="Arial" w:hAnsi="Arial" w:cs="Arial"/>
          <w:b w:val="0"/>
          <w:sz w:val="20"/>
          <w:szCs w:val="20"/>
        </w:rPr>
        <w:t>price increase in</w:t>
      </w:r>
      <w:r w:rsidR="002C63CB">
        <w:rPr>
          <w:rFonts w:ascii="Arial" w:hAnsi="Arial" w:cs="Arial"/>
          <w:b w:val="0"/>
          <w:sz w:val="20"/>
          <w:szCs w:val="20"/>
        </w:rPr>
        <w:t xml:space="preserve"> </w:t>
      </w:r>
      <w:r w:rsidR="002C63CB" w:rsidRPr="00C96020">
        <w:rPr>
          <w:rFonts w:ascii="Arial" w:hAnsi="Arial" w:cs="Arial"/>
          <w:b w:val="0"/>
          <w:sz w:val="20"/>
          <w:szCs w:val="20"/>
        </w:rPr>
        <w:t xml:space="preserve">the majority of the consumer basket divisions, of which the </w:t>
      </w:r>
      <w:r w:rsidR="002C63CB">
        <w:rPr>
          <w:rFonts w:ascii="Arial" w:hAnsi="Arial" w:cs="Arial"/>
          <w:b w:val="0"/>
          <w:sz w:val="20"/>
          <w:szCs w:val="20"/>
        </w:rPr>
        <w:t>highest was</w:t>
      </w:r>
      <w:r w:rsidR="002C63CB" w:rsidRPr="00C96020">
        <w:rPr>
          <w:rFonts w:ascii="Arial" w:hAnsi="Arial" w:cs="Arial"/>
          <w:b w:val="0"/>
          <w:sz w:val="20"/>
          <w:szCs w:val="20"/>
        </w:rPr>
        <w:t xml:space="preserve"> in 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C63CB">
        <w:rPr>
          <w:rFonts w:ascii="Arial" w:hAnsi="Arial" w:cs="Arial"/>
          <w:b w:val="0"/>
          <w:sz w:val="20"/>
        </w:rPr>
        <w:t>recreation and culture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81D8C">
        <w:rPr>
          <w:rFonts w:ascii="Arial" w:hAnsi="Arial" w:cs="Arial"/>
          <w:b w:val="0"/>
          <w:sz w:val="20"/>
        </w:rPr>
        <w:t xml:space="preserve"> and</w:t>
      </w:r>
      <w:r w:rsidR="002C63CB">
        <w:rPr>
          <w:rFonts w:ascii="Arial" w:hAnsi="Arial" w:cs="Arial"/>
          <w:b w:val="0"/>
          <w:sz w:val="20"/>
        </w:rPr>
        <w:t xml:space="preserve"> 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C63CB">
        <w:rPr>
          <w:rFonts w:ascii="Arial" w:hAnsi="Arial" w:cs="Arial"/>
          <w:b w:val="0"/>
          <w:sz w:val="20"/>
        </w:rPr>
        <w:t>housing, water, electricity, gas</w:t>
      </w:r>
      <w:r w:rsidR="002C63CB" w:rsidRPr="00C96020">
        <w:rPr>
          <w:rFonts w:ascii="Arial" w:hAnsi="Arial" w:cs="Arial"/>
          <w:b w:val="0"/>
          <w:sz w:val="20"/>
        </w:rPr>
        <w:t xml:space="preserve"> and ot</w:t>
      </w:r>
      <w:r w:rsidR="002C63CB">
        <w:rPr>
          <w:rFonts w:ascii="Arial" w:hAnsi="Arial" w:cs="Arial"/>
          <w:b w:val="0"/>
          <w:sz w:val="20"/>
        </w:rPr>
        <w:t>h</w:t>
      </w:r>
      <w:r w:rsidR="002C63CB" w:rsidRPr="00C96020">
        <w:rPr>
          <w:rFonts w:ascii="Arial" w:hAnsi="Arial" w:cs="Arial"/>
          <w:b w:val="0"/>
          <w:sz w:val="20"/>
        </w:rPr>
        <w:t>e</w:t>
      </w:r>
      <w:r w:rsidR="002C63CB">
        <w:rPr>
          <w:rFonts w:ascii="Arial" w:hAnsi="Arial" w:cs="Arial"/>
          <w:b w:val="0"/>
          <w:sz w:val="20"/>
        </w:rPr>
        <w:t>r fuels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C63CB">
        <w:rPr>
          <w:rFonts w:ascii="Arial" w:hAnsi="Arial" w:cs="Arial"/>
          <w:b w:val="0"/>
          <w:sz w:val="20"/>
        </w:rPr>
        <w:t xml:space="preserve">. </w:t>
      </w:r>
      <w:r w:rsidR="00774A4B">
        <w:rPr>
          <w:rFonts w:ascii="Arial" w:hAnsi="Arial" w:cs="Arial"/>
          <w:b w:val="0"/>
          <w:sz w:val="20"/>
        </w:rPr>
        <w:t>In</w:t>
      </w:r>
      <w:r w:rsidR="002C63CB">
        <w:rPr>
          <w:rFonts w:ascii="Arial" w:hAnsi="Arial" w:cs="Arial"/>
          <w:b w:val="0"/>
          <w:sz w:val="20"/>
        </w:rPr>
        <w:t xml:space="preserve"> 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C63CB">
        <w:rPr>
          <w:rFonts w:ascii="Arial" w:hAnsi="Arial" w:cs="Arial"/>
          <w:b w:val="0"/>
          <w:sz w:val="20"/>
        </w:rPr>
        <w:t>recreation and culture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C63CB" w:rsidRPr="002C63CB">
        <w:rPr>
          <w:rFonts w:ascii="Arial" w:hAnsi="Arial" w:cs="Arial"/>
          <w:b w:val="0"/>
          <w:sz w:val="20"/>
        </w:rPr>
        <w:t xml:space="preserve">, </w:t>
      </w:r>
      <w:r w:rsidR="00D763B5" w:rsidRPr="002C63CB">
        <w:rPr>
          <w:rFonts w:ascii="Arial" w:hAnsi="Arial" w:cs="Arial"/>
          <w:b w:val="0"/>
          <w:sz w:val="20"/>
        </w:rPr>
        <w:t xml:space="preserve">especially </w:t>
      </w:r>
      <w:r w:rsidR="00774A4B" w:rsidRPr="002C63CB">
        <w:rPr>
          <w:rFonts w:ascii="Arial" w:hAnsi="Arial" w:cs="Arial"/>
          <w:b w:val="0"/>
          <w:sz w:val="20"/>
        </w:rPr>
        <w:t xml:space="preserve">prices of </w:t>
      </w:r>
      <w:r w:rsidR="002C63CB" w:rsidRPr="002C63CB">
        <w:rPr>
          <w:rFonts w:ascii="Arial" w:hAnsi="Arial" w:cs="Arial"/>
          <w:b w:val="0"/>
          <w:sz w:val="20"/>
        </w:rPr>
        <w:t xml:space="preserve">package holidays rose by 18.8%. </w:t>
      </w:r>
      <w:r w:rsidR="002C63CB">
        <w:rPr>
          <w:rFonts w:ascii="Arial" w:hAnsi="Arial" w:cs="Arial"/>
          <w:b w:val="0"/>
          <w:sz w:val="20"/>
        </w:rPr>
        <w:t xml:space="preserve">In 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C63CB">
        <w:rPr>
          <w:rFonts w:ascii="Arial" w:hAnsi="Arial" w:cs="Arial"/>
          <w:b w:val="0"/>
          <w:sz w:val="20"/>
        </w:rPr>
        <w:t>housing, water, electricity, gas</w:t>
      </w:r>
      <w:r w:rsidR="002C63CB" w:rsidRPr="00C96020">
        <w:rPr>
          <w:rFonts w:ascii="Arial" w:hAnsi="Arial" w:cs="Arial"/>
          <w:b w:val="0"/>
          <w:sz w:val="20"/>
        </w:rPr>
        <w:t xml:space="preserve"> and ot</w:t>
      </w:r>
      <w:r w:rsidR="002C63CB">
        <w:rPr>
          <w:rFonts w:ascii="Arial" w:hAnsi="Arial" w:cs="Arial"/>
          <w:b w:val="0"/>
          <w:sz w:val="20"/>
        </w:rPr>
        <w:t>h</w:t>
      </w:r>
      <w:r w:rsidR="002C63CB" w:rsidRPr="00C96020">
        <w:rPr>
          <w:rFonts w:ascii="Arial" w:hAnsi="Arial" w:cs="Arial"/>
          <w:b w:val="0"/>
          <w:sz w:val="20"/>
        </w:rPr>
        <w:t>e</w:t>
      </w:r>
      <w:r w:rsidR="002C63CB">
        <w:rPr>
          <w:rFonts w:ascii="Arial" w:hAnsi="Arial" w:cs="Arial"/>
          <w:b w:val="0"/>
          <w:sz w:val="20"/>
        </w:rPr>
        <w:t>r fuels</w:t>
      </w:r>
      <w:r w:rsidR="002C63CB" w:rsidRPr="00C96020">
        <w:rPr>
          <w:rFonts w:ascii="Arial" w:hAnsi="Arial" w:cs="Arial"/>
          <w:b w:val="0"/>
          <w:sz w:val="20"/>
        </w:rPr>
        <w:t>'</w:t>
      </w:r>
      <w:r w:rsidR="002C63CB">
        <w:rPr>
          <w:rFonts w:ascii="Arial" w:hAnsi="Arial" w:cs="Arial"/>
          <w:b w:val="0"/>
          <w:sz w:val="20"/>
        </w:rPr>
        <w:t xml:space="preserve">, </w:t>
      </w:r>
      <w:r w:rsidR="002C63CB" w:rsidRPr="007864CD">
        <w:rPr>
          <w:rFonts w:ascii="Arial" w:hAnsi="Arial" w:cs="Arial"/>
          <w:b w:val="0"/>
          <w:sz w:val="20"/>
        </w:rPr>
        <w:t xml:space="preserve">prices of the net actual rentals </w:t>
      </w:r>
      <w:r w:rsidR="000660C9" w:rsidRPr="007864CD">
        <w:rPr>
          <w:rFonts w:ascii="Arial" w:hAnsi="Arial" w:cs="Arial"/>
          <w:b w:val="0"/>
          <w:sz w:val="20"/>
        </w:rPr>
        <w:t xml:space="preserve">and </w:t>
      </w:r>
      <w:r w:rsidR="000660C9">
        <w:rPr>
          <w:rFonts w:ascii="Arial" w:hAnsi="Arial" w:cs="Arial"/>
          <w:b w:val="0"/>
          <w:sz w:val="20"/>
        </w:rPr>
        <w:t>electricity</w:t>
      </w:r>
      <w:r w:rsidR="000660C9" w:rsidRPr="007864CD">
        <w:rPr>
          <w:rFonts w:ascii="Arial" w:hAnsi="Arial" w:cs="Arial"/>
          <w:b w:val="0"/>
          <w:sz w:val="20"/>
        </w:rPr>
        <w:t xml:space="preserve"> </w:t>
      </w:r>
      <w:r w:rsidR="002C63CB" w:rsidRPr="007864CD">
        <w:rPr>
          <w:rFonts w:ascii="Arial" w:hAnsi="Arial" w:cs="Arial"/>
          <w:b w:val="0"/>
          <w:sz w:val="20"/>
        </w:rPr>
        <w:t xml:space="preserve">went up </w:t>
      </w:r>
      <w:r w:rsidR="00D64BE1">
        <w:rPr>
          <w:rFonts w:ascii="Arial" w:hAnsi="Arial" w:cs="Arial"/>
          <w:b w:val="0"/>
          <w:sz w:val="20"/>
        </w:rPr>
        <w:t xml:space="preserve">in particular </w:t>
      </w:r>
      <w:r w:rsidR="000660C9">
        <w:rPr>
          <w:rFonts w:ascii="Arial" w:hAnsi="Arial" w:cs="Arial"/>
          <w:b w:val="0"/>
          <w:sz w:val="20"/>
        </w:rPr>
        <w:t>(</w:t>
      </w:r>
      <w:r w:rsidR="007864CD">
        <w:rPr>
          <w:rFonts w:ascii="Arial" w:hAnsi="Arial" w:cs="Arial"/>
          <w:b w:val="0"/>
          <w:sz w:val="20"/>
        </w:rPr>
        <w:t>1</w:t>
      </w:r>
      <w:r w:rsidR="002C63CB" w:rsidRPr="007864CD">
        <w:rPr>
          <w:rFonts w:ascii="Arial" w:hAnsi="Arial" w:cs="Arial"/>
          <w:b w:val="0"/>
          <w:sz w:val="20"/>
        </w:rPr>
        <w:t>.</w:t>
      </w:r>
      <w:r w:rsidR="007864CD">
        <w:rPr>
          <w:rFonts w:ascii="Arial" w:hAnsi="Arial" w:cs="Arial"/>
          <w:b w:val="0"/>
          <w:sz w:val="20"/>
        </w:rPr>
        <w:t>0</w:t>
      </w:r>
      <w:r w:rsidR="002C63CB" w:rsidRPr="007864CD">
        <w:rPr>
          <w:rFonts w:ascii="Arial" w:hAnsi="Arial" w:cs="Arial"/>
          <w:b w:val="0"/>
          <w:sz w:val="20"/>
        </w:rPr>
        <w:t xml:space="preserve">% </w:t>
      </w:r>
      <w:r w:rsidR="000660C9">
        <w:rPr>
          <w:rFonts w:ascii="Arial" w:hAnsi="Arial" w:cs="Arial"/>
          <w:b w:val="0"/>
          <w:sz w:val="20"/>
        </w:rPr>
        <w:t xml:space="preserve">and </w:t>
      </w:r>
      <w:r w:rsidR="007864CD">
        <w:rPr>
          <w:rFonts w:ascii="Arial" w:hAnsi="Arial" w:cs="Arial"/>
          <w:b w:val="0"/>
          <w:sz w:val="20"/>
        </w:rPr>
        <w:t>1.8%</w:t>
      </w:r>
      <w:r w:rsidR="000660C9">
        <w:rPr>
          <w:rFonts w:ascii="Arial" w:hAnsi="Arial" w:cs="Arial"/>
          <w:b w:val="0"/>
          <w:sz w:val="20"/>
        </w:rPr>
        <w:t>, respectively)</w:t>
      </w:r>
      <w:r w:rsidR="002C63CB" w:rsidRPr="007864CD">
        <w:rPr>
          <w:rFonts w:ascii="Arial" w:hAnsi="Arial" w:cs="Arial"/>
          <w:b w:val="0"/>
          <w:sz w:val="20"/>
        </w:rPr>
        <w:t xml:space="preserve">. </w:t>
      </w:r>
      <w:r w:rsidR="00543C5D">
        <w:rPr>
          <w:rFonts w:ascii="Arial" w:hAnsi="Arial" w:cs="Arial"/>
          <w:b w:val="0"/>
          <w:sz w:val="20"/>
        </w:rPr>
        <w:t>I</w:t>
      </w:r>
      <w:r w:rsidR="00543C5D" w:rsidRPr="00543C5D">
        <w:rPr>
          <w:rFonts w:ascii="Arial" w:hAnsi="Arial" w:cs="Arial"/>
          <w:b w:val="0"/>
          <w:sz w:val="20"/>
        </w:rPr>
        <w:t xml:space="preserve">n </w:t>
      </w:r>
      <w:r w:rsidR="00543C5D" w:rsidRPr="00543C5D">
        <w:rPr>
          <w:rFonts w:ascii="Arial" w:hAnsi="Arial" w:cs="Arial"/>
          <w:b w:val="0"/>
          <w:bCs w:val="0"/>
          <w:sz w:val="20"/>
        </w:rPr>
        <w:t>'transport'</w:t>
      </w:r>
      <w:r w:rsidR="00543C5D">
        <w:rPr>
          <w:rFonts w:ascii="Arial" w:hAnsi="Arial" w:cs="Arial"/>
          <w:b w:val="0"/>
          <w:bCs w:val="0"/>
          <w:sz w:val="20"/>
        </w:rPr>
        <w:t>, prices of f</w:t>
      </w:r>
      <w:r w:rsidR="00543C5D" w:rsidRPr="00543C5D">
        <w:rPr>
          <w:rFonts w:ascii="Arial" w:hAnsi="Arial" w:cs="Arial"/>
          <w:b w:val="0"/>
          <w:bCs w:val="0"/>
          <w:sz w:val="20"/>
        </w:rPr>
        <w:t xml:space="preserve">uels and lubricants for personal transport equipment </w:t>
      </w:r>
      <w:r w:rsidR="00D450B1">
        <w:rPr>
          <w:rFonts w:ascii="Arial" w:hAnsi="Arial" w:cs="Arial"/>
          <w:b w:val="0"/>
          <w:bCs w:val="0"/>
          <w:sz w:val="20"/>
        </w:rPr>
        <w:t>increased b</w:t>
      </w:r>
      <w:r w:rsidR="00543C5D">
        <w:rPr>
          <w:rFonts w:ascii="Arial" w:hAnsi="Arial" w:cs="Arial"/>
          <w:b w:val="0"/>
          <w:bCs w:val="0"/>
          <w:sz w:val="20"/>
        </w:rPr>
        <w:t xml:space="preserve">y 3.5%. </w:t>
      </w:r>
      <w:r w:rsidR="00543C5D" w:rsidRPr="00543C5D">
        <w:rPr>
          <w:rFonts w:ascii="Arial" w:hAnsi="Arial" w:cs="Arial"/>
          <w:b w:val="0"/>
          <w:sz w:val="20"/>
        </w:rPr>
        <w:t>In '</w:t>
      </w:r>
      <w:r w:rsidR="00543C5D">
        <w:rPr>
          <w:rFonts w:ascii="Arial" w:hAnsi="Arial" w:cs="Arial"/>
          <w:b w:val="0"/>
          <w:sz w:val="20"/>
        </w:rPr>
        <w:t>miscellaneous goods and services</w:t>
      </w:r>
      <w:r w:rsidR="00543C5D" w:rsidRPr="00543C5D">
        <w:rPr>
          <w:rFonts w:ascii="Arial" w:hAnsi="Arial" w:cs="Arial"/>
          <w:b w:val="0"/>
          <w:sz w:val="20"/>
        </w:rPr>
        <w:t>', prices of</w:t>
      </w:r>
      <w:r w:rsidR="0004417F">
        <w:rPr>
          <w:rFonts w:ascii="Arial" w:hAnsi="Arial" w:cs="Arial"/>
          <w:b w:val="0"/>
          <w:sz w:val="20"/>
        </w:rPr>
        <w:t xml:space="preserve"> p</w:t>
      </w:r>
      <w:r w:rsidR="0004417F" w:rsidRPr="0004417F">
        <w:rPr>
          <w:rFonts w:ascii="Arial" w:hAnsi="Arial" w:cs="Arial"/>
          <w:b w:val="0"/>
          <w:sz w:val="20"/>
        </w:rPr>
        <w:t>ersonal care</w:t>
      </w:r>
      <w:r w:rsidR="0004417F">
        <w:rPr>
          <w:rFonts w:ascii="Arial" w:hAnsi="Arial" w:cs="Arial"/>
          <w:b w:val="0"/>
          <w:sz w:val="20"/>
        </w:rPr>
        <w:t xml:space="preserve"> rose by 0.7% and financial services </w:t>
      </w:r>
      <w:r w:rsidR="0004417F" w:rsidRPr="0004417F">
        <w:rPr>
          <w:rFonts w:ascii="Arial" w:hAnsi="Arial" w:cs="Arial"/>
          <w:b w:val="0"/>
          <w:sz w:val="20"/>
        </w:rPr>
        <w:t>n.e.c.</w:t>
      </w:r>
      <w:r w:rsidR="0004417F">
        <w:rPr>
          <w:rFonts w:ascii="Arial" w:hAnsi="Arial" w:cs="Arial"/>
          <w:b w:val="0"/>
          <w:sz w:val="20"/>
        </w:rPr>
        <w:t xml:space="preserve"> by 2.7%. I</w:t>
      </w:r>
      <w:r w:rsidR="0004417F" w:rsidRPr="0004417F">
        <w:rPr>
          <w:rFonts w:ascii="Arial" w:hAnsi="Arial" w:cs="Arial"/>
          <w:b w:val="0"/>
          <w:sz w:val="20"/>
        </w:rPr>
        <w:t>n 'restaurants and hotels', prices of catering and accommodation services went up (</w:t>
      </w:r>
      <w:r w:rsidR="0004417F">
        <w:rPr>
          <w:rFonts w:ascii="Arial" w:hAnsi="Arial" w:cs="Arial"/>
          <w:b w:val="0"/>
          <w:sz w:val="20"/>
        </w:rPr>
        <w:t>0</w:t>
      </w:r>
      <w:r w:rsidR="0004417F" w:rsidRPr="0004417F">
        <w:rPr>
          <w:rFonts w:ascii="Arial" w:hAnsi="Arial" w:cs="Arial"/>
          <w:b w:val="0"/>
          <w:sz w:val="20"/>
        </w:rPr>
        <w:t>.</w:t>
      </w:r>
      <w:r w:rsidR="0004417F">
        <w:rPr>
          <w:rFonts w:ascii="Arial" w:hAnsi="Arial" w:cs="Arial"/>
          <w:b w:val="0"/>
          <w:sz w:val="20"/>
        </w:rPr>
        <w:t>7</w:t>
      </w:r>
      <w:r w:rsidR="0004417F" w:rsidRPr="0004417F">
        <w:rPr>
          <w:rFonts w:ascii="Arial" w:hAnsi="Arial" w:cs="Arial"/>
          <w:b w:val="0"/>
          <w:sz w:val="20"/>
        </w:rPr>
        <w:t xml:space="preserve">% and </w:t>
      </w:r>
      <w:r w:rsidR="0004417F">
        <w:rPr>
          <w:rFonts w:ascii="Arial" w:hAnsi="Arial" w:cs="Arial"/>
          <w:b w:val="0"/>
          <w:sz w:val="20"/>
        </w:rPr>
        <w:t>2</w:t>
      </w:r>
      <w:r w:rsidR="0004417F" w:rsidRPr="0004417F">
        <w:rPr>
          <w:rFonts w:ascii="Arial" w:hAnsi="Arial" w:cs="Arial"/>
          <w:b w:val="0"/>
          <w:sz w:val="20"/>
        </w:rPr>
        <w:t>.</w:t>
      </w:r>
      <w:r w:rsidR="0004417F">
        <w:rPr>
          <w:rFonts w:ascii="Arial" w:hAnsi="Arial" w:cs="Arial"/>
          <w:b w:val="0"/>
          <w:sz w:val="20"/>
        </w:rPr>
        <w:t>0</w:t>
      </w:r>
      <w:r w:rsidR="003D163F">
        <w:rPr>
          <w:rFonts w:ascii="Arial" w:hAnsi="Arial" w:cs="Arial"/>
          <w:b w:val="0"/>
          <w:sz w:val="20"/>
        </w:rPr>
        <w:t>%, respectively). A </w:t>
      </w:r>
      <w:r w:rsidR="0004417F" w:rsidRPr="0004417F">
        <w:rPr>
          <w:rFonts w:ascii="Arial" w:hAnsi="Arial" w:cs="Arial"/>
          <w:b w:val="0"/>
          <w:sz w:val="20"/>
        </w:rPr>
        <w:t xml:space="preserve">decrease in prices in </w:t>
      </w:r>
      <w:r w:rsidR="0004417F" w:rsidRPr="0004417F">
        <w:rPr>
          <w:rFonts w:ascii="Arial" w:hAnsi="Arial" w:cs="Arial"/>
          <w:b w:val="0"/>
          <w:bCs w:val="0"/>
          <w:sz w:val="20"/>
        </w:rPr>
        <w:t>'food and non-alcoholic beverages' in particular, in which prices</w:t>
      </w:r>
      <w:r w:rsidR="009A6E90">
        <w:rPr>
          <w:rFonts w:ascii="Arial" w:hAnsi="Arial" w:cs="Arial"/>
          <w:b w:val="0"/>
          <w:bCs w:val="0"/>
          <w:sz w:val="20"/>
        </w:rPr>
        <w:t xml:space="preserve"> of bread and </w:t>
      </w:r>
      <w:r w:rsidR="007F69C0">
        <w:rPr>
          <w:rFonts w:ascii="Arial" w:hAnsi="Arial" w:cs="Arial"/>
          <w:b w:val="0"/>
          <w:bCs w:val="0"/>
          <w:sz w:val="20"/>
        </w:rPr>
        <w:t>cereals</w:t>
      </w:r>
      <w:r w:rsidR="0004417F" w:rsidRPr="0004417F">
        <w:rPr>
          <w:rFonts w:ascii="Arial" w:hAnsi="Arial" w:cs="Arial"/>
          <w:b w:val="0"/>
          <w:bCs w:val="0"/>
          <w:sz w:val="20"/>
        </w:rPr>
        <w:t xml:space="preserve"> dropped by </w:t>
      </w:r>
      <w:r w:rsidR="007F69C0">
        <w:rPr>
          <w:rFonts w:ascii="Arial" w:hAnsi="Arial" w:cs="Arial"/>
          <w:b w:val="0"/>
          <w:bCs w:val="0"/>
          <w:sz w:val="20"/>
        </w:rPr>
        <w:t>0</w:t>
      </w:r>
      <w:r w:rsidR="0004417F" w:rsidRPr="0004417F">
        <w:rPr>
          <w:rFonts w:ascii="Arial" w:hAnsi="Arial" w:cs="Arial"/>
          <w:b w:val="0"/>
          <w:bCs w:val="0"/>
          <w:sz w:val="20"/>
        </w:rPr>
        <w:t>.</w:t>
      </w:r>
      <w:r w:rsidR="007F69C0">
        <w:rPr>
          <w:rFonts w:ascii="Arial" w:hAnsi="Arial" w:cs="Arial"/>
          <w:b w:val="0"/>
          <w:bCs w:val="0"/>
          <w:sz w:val="20"/>
        </w:rPr>
        <w:t>4</w:t>
      </w:r>
      <w:r w:rsidR="0004417F" w:rsidRPr="0004417F">
        <w:rPr>
          <w:rFonts w:ascii="Arial" w:hAnsi="Arial" w:cs="Arial"/>
          <w:b w:val="0"/>
          <w:bCs w:val="0"/>
          <w:sz w:val="20"/>
        </w:rPr>
        <w:t xml:space="preserve">%, </w:t>
      </w:r>
      <w:r w:rsidR="007F69C0">
        <w:rPr>
          <w:rFonts w:ascii="Arial" w:hAnsi="Arial" w:cs="Arial"/>
          <w:b w:val="0"/>
          <w:bCs w:val="0"/>
          <w:sz w:val="20"/>
        </w:rPr>
        <w:t xml:space="preserve">sugar by 17.6%, vegetables by </w:t>
      </w:r>
      <w:r w:rsidR="009E6909">
        <w:rPr>
          <w:rFonts w:ascii="Arial" w:hAnsi="Arial" w:cs="Arial"/>
          <w:b w:val="0"/>
          <w:bCs w:val="0"/>
          <w:sz w:val="20"/>
        </w:rPr>
        <w:t xml:space="preserve">8.1%, and fruit by 3.6%, </w:t>
      </w:r>
      <w:r w:rsidR="003D163F">
        <w:rPr>
          <w:rFonts w:ascii="Arial" w:hAnsi="Arial" w:cs="Arial"/>
          <w:b w:val="0"/>
          <w:bCs w:val="0"/>
          <w:sz w:val="20"/>
        </w:rPr>
        <w:t>had an </w:t>
      </w:r>
      <w:r w:rsidR="0004417F" w:rsidRPr="0004417F">
        <w:rPr>
          <w:rFonts w:ascii="Arial" w:hAnsi="Arial" w:cs="Arial"/>
          <w:b w:val="0"/>
          <w:bCs w:val="0"/>
          <w:sz w:val="20"/>
        </w:rPr>
        <w:t>influence in the opposite direction, i.e. on the price level reduction</w:t>
      </w:r>
      <w:r w:rsidR="001B75BA">
        <w:rPr>
          <w:rFonts w:ascii="Arial" w:hAnsi="Arial" w:cs="Arial"/>
          <w:b w:val="0"/>
          <w:bCs w:val="0"/>
          <w:sz w:val="20"/>
        </w:rPr>
        <w:t xml:space="preserve">. </w:t>
      </w:r>
      <w:r w:rsidR="00D70762" w:rsidRPr="001B75BA">
        <w:rPr>
          <w:rFonts w:ascii="Arial" w:hAnsi="Arial" w:cs="Arial"/>
          <w:b w:val="0"/>
          <w:sz w:val="20"/>
        </w:rPr>
        <w:t xml:space="preserve">In </w:t>
      </w:r>
      <w:r w:rsidR="001F1AE5" w:rsidRPr="001B75BA">
        <w:rPr>
          <w:rFonts w:ascii="Arial" w:hAnsi="Arial" w:cs="Arial"/>
          <w:b w:val="0"/>
          <w:sz w:val="20"/>
        </w:rPr>
        <w:t>'</w:t>
      </w:r>
      <w:r w:rsidR="001B75BA">
        <w:rPr>
          <w:rFonts w:ascii="Arial" w:hAnsi="Arial" w:cs="Arial"/>
          <w:b w:val="0"/>
          <w:sz w:val="20"/>
        </w:rPr>
        <w:t>clothing and footwear</w:t>
      </w:r>
      <w:r w:rsidR="001F1AE5" w:rsidRPr="001B75BA">
        <w:rPr>
          <w:rFonts w:ascii="Arial" w:hAnsi="Arial" w:cs="Arial"/>
          <w:b w:val="0"/>
          <w:sz w:val="20"/>
        </w:rPr>
        <w:t xml:space="preserve">', prices of </w:t>
      </w:r>
      <w:r w:rsidR="001B75BA">
        <w:rPr>
          <w:rFonts w:ascii="Arial" w:hAnsi="Arial" w:cs="Arial"/>
          <w:b w:val="0"/>
          <w:sz w:val="20"/>
        </w:rPr>
        <w:t>garments and prices of shoes and other footwear were lower (</w:t>
      </w:r>
      <w:r w:rsidR="003D163F">
        <w:rPr>
          <w:rFonts w:ascii="Arial" w:hAnsi="Arial" w:cs="Arial"/>
          <w:b w:val="0"/>
          <w:sz w:val="20"/>
        </w:rPr>
        <w:t>–</w:t>
      </w:r>
      <w:r w:rsidR="001B75BA">
        <w:rPr>
          <w:rFonts w:ascii="Arial" w:hAnsi="Arial" w:cs="Arial"/>
          <w:b w:val="0"/>
          <w:sz w:val="20"/>
        </w:rPr>
        <w:t xml:space="preserve">3.2% and </w:t>
      </w:r>
      <w:r w:rsidR="003D163F">
        <w:rPr>
          <w:rFonts w:ascii="Arial" w:hAnsi="Arial" w:cs="Arial"/>
          <w:b w:val="0"/>
          <w:sz w:val="20"/>
        </w:rPr>
        <w:t>–</w:t>
      </w:r>
      <w:r w:rsidR="001B75BA">
        <w:rPr>
          <w:rFonts w:ascii="Arial" w:hAnsi="Arial" w:cs="Arial"/>
          <w:b w:val="0"/>
          <w:sz w:val="20"/>
        </w:rPr>
        <w:t>4.1%, respectively)</w:t>
      </w:r>
      <w:r w:rsidR="00ED4B06" w:rsidRPr="001B75BA">
        <w:rPr>
          <w:rFonts w:ascii="Arial" w:hAnsi="Arial" w:cs="Arial"/>
          <w:b w:val="0"/>
          <w:sz w:val="20"/>
        </w:rPr>
        <w:t xml:space="preserve">. </w:t>
      </w:r>
      <w:r w:rsidR="00C464CF" w:rsidRPr="001B75BA">
        <w:rPr>
          <w:rFonts w:ascii="Arial" w:hAnsi="Arial" w:cs="Arial"/>
          <w:b w:val="0"/>
          <w:sz w:val="20"/>
        </w:rPr>
        <w:t>An</w:t>
      </w:r>
      <w:r w:rsidR="003D163F">
        <w:rPr>
          <w:rFonts w:ascii="Arial" w:hAnsi="Arial" w:cs="Arial"/>
          <w:b w:val="0"/>
          <w:sz w:val="20"/>
        </w:rPr>
        <w:t> </w:t>
      </w:r>
      <w:r w:rsidR="00C3721F" w:rsidRPr="0095034E">
        <w:rPr>
          <w:rFonts w:ascii="Arial" w:hAnsi="Arial" w:cs="Arial"/>
          <w:b w:val="0"/>
          <w:sz w:val="20"/>
        </w:rPr>
        <w:t xml:space="preserve">average month-on-month </w:t>
      </w:r>
      <w:r w:rsidR="00DB5A89" w:rsidRPr="0095034E">
        <w:rPr>
          <w:rFonts w:ascii="Arial" w:hAnsi="Arial" w:cs="Arial"/>
          <w:b w:val="0"/>
          <w:sz w:val="20"/>
        </w:rPr>
        <w:t xml:space="preserve">(m-o-m) </w:t>
      </w:r>
      <w:r w:rsidR="00281D8C">
        <w:rPr>
          <w:rFonts w:ascii="Arial" w:hAnsi="Arial" w:cs="Arial"/>
          <w:b w:val="0"/>
          <w:sz w:val="20"/>
        </w:rPr>
        <w:t>change</w:t>
      </w:r>
      <w:r w:rsidR="00B368BA">
        <w:rPr>
          <w:rFonts w:ascii="Arial" w:hAnsi="Arial" w:cs="Arial"/>
          <w:b w:val="0"/>
          <w:sz w:val="20"/>
        </w:rPr>
        <w:t xml:space="preserve"> in </w:t>
      </w:r>
      <w:r w:rsidR="00C464CF" w:rsidRPr="0095034E">
        <w:rPr>
          <w:rFonts w:ascii="Arial" w:hAnsi="Arial" w:cs="Arial"/>
          <w:b w:val="0"/>
          <w:sz w:val="20"/>
        </w:rPr>
        <w:t>the o</w:t>
      </w:r>
      <w:r w:rsidR="00101B39" w:rsidRPr="0095034E">
        <w:rPr>
          <w:rFonts w:ascii="Arial" w:hAnsi="Arial" w:cs="Arial"/>
          <w:b w:val="0"/>
          <w:sz w:val="20"/>
        </w:rPr>
        <w:t>verall consumer price index</w:t>
      </w:r>
      <w:r w:rsidR="008604F1" w:rsidRPr="0095034E">
        <w:rPr>
          <w:rFonts w:ascii="Arial" w:hAnsi="Arial" w:cs="Arial"/>
          <w:b w:val="0"/>
          <w:sz w:val="20"/>
        </w:rPr>
        <w:t xml:space="preserve"> </w:t>
      </w:r>
      <w:r w:rsidR="008604F1" w:rsidRPr="00384B5A">
        <w:rPr>
          <w:rFonts w:ascii="Arial" w:hAnsi="Arial" w:cs="Arial"/>
          <w:b w:val="0"/>
          <w:sz w:val="20"/>
        </w:rPr>
        <w:t xml:space="preserve">was </w:t>
      </w:r>
      <w:r w:rsidR="00101B39" w:rsidRPr="00384B5A">
        <w:rPr>
          <w:rFonts w:ascii="Arial" w:hAnsi="Arial" w:cs="Arial"/>
          <w:b w:val="0"/>
          <w:sz w:val="20"/>
        </w:rPr>
        <w:t>0</w:t>
      </w:r>
      <w:r w:rsidR="00284AE9" w:rsidRPr="00384B5A">
        <w:rPr>
          <w:rFonts w:ascii="Arial" w:hAnsi="Arial" w:cs="Arial"/>
          <w:b w:val="0"/>
          <w:sz w:val="20"/>
        </w:rPr>
        <w:t>.</w:t>
      </w:r>
      <w:r w:rsidR="00384B5A" w:rsidRPr="00384B5A">
        <w:rPr>
          <w:rFonts w:ascii="Arial" w:hAnsi="Arial" w:cs="Arial"/>
          <w:b w:val="0"/>
          <w:sz w:val="20"/>
        </w:rPr>
        <w:t>0</w:t>
      </w:r>
      <w:r w:rsidR="00284AE9" w:rsidRPr="00384B5A">
        <w:rPr>
          <w:rFonts w:ascii="Arial" w:hAnsi="Arial" w:cs="Arial"/>
          <w:b w:val="0"/>
          <w:sz w:val="20"/>
        </w:rPr>
        <w:t>%</w:t>
      </w:r>
      <w:r w:rsidR="00D81F4C" w:rsidRPr="00384B5A">
        <w:rPr>
          <w:rFonts w:ascii="Arial" w:hAnsi="Arial" w:cs="Arial"/>
          <w:b w:val="0"/>
          <w:sz w:val="20"/>
        </w:rPr>
        <w:t xml:space="preserve"> in</w:t>
      </w:r>
      <w:r w:rsidR="00D81F4C" w:rsidRPr="0095034E">
        <w:rPr>
          <w:rFonts w:ascii="Arial" w:hAnsi="Arial" w:cs="Arial"/>
          <w:b w:val="0"/>
          <w:sz w:val="20"/>
        </w:rPr>
        <w:t xml:space="preserve"> Q</w:t>
      </w:r>
      <w:r w:rsidR="00AD3C98" w:rsidRPr="0095034E">
        <w:rPr>
          <w:rFonts w:ascii="Arial" w:hAnsi="Arial" w:cs="Arial"/>
          <w:b w:val="0"/>
          <w:sz w:val="20"/>
        </w:rPr>
        <w:t>3</w:t>
      </w:r>
      <w:r w:rsidR="00D81F4C" w:rsidRPr="0095034E">
        <w:rPr>
          <w:rFonts w:ascii="Arial" w:hAnsi="Arial" w:cs="Arial"/>
          <w:b w:val="0"/>
          <w:sz w:val="20"/>
        </w:rPr>
        <w:t xml:space="preserve"> 201</w:t>
      </w:r>
      <w:r w:rsidR="00B41359">
        <w:rPr>
          <w:rFonts w:ascii="Arial" w:hAnsi="Arial" w:cs="Arial"/>
          <w:b w:val="0"/>
          <w:sz w:val="20"/>
        </w:rPr>
        <w:t>8</w:t>
      </w:r>
      <w:r w:rsidR="00384B5A">
        <w:rPr>
          <w:rFonts w:ascii="Arial" w:hAnsi="Arial" w:cs="Arial"/>
          <w:b w:val="0"/>
          <w:sz w:val="20"/>
        </w:rPr>
        <w:t xml:space="preserve"> </w:t>
      </w:r>
      <w:r w:rsidR="00794C5A">
        <w:rPr>
          <w:rFonts w:ascii="Arial" w:hAnsi="Arial" w:cs="Arial"/>
          <w:b w:val="0"/>
          <w:sz w:val="20"/>
        </w:rPr>
        <w:t>(</w:t>
      </w:r>
      <w:r w:rsidR="00384B5A">
        <w:rPr>
          <w:rFonts w:ascii="Arial" w:hAnsi="Arial" w:cs="Arial"/>
          <w:b w:val="0"/>
          <w:sz w:val="20"/>
        </w:rPr>
        <w:t>0.4% in</w:t>
      </w:r>
      <w:r w:rsidR="00101B39" w:rsidRPr="0095034E">
        <w:rPr>
          <w:rFonts w:ascii="Arial" w:hAnsi="Arial" w:cs="Arial"/>
          <w:b w:val="0"/>
          <w:sz w:val="20"/>
        </w:rPr>
        <w:t xml:space="preserve"> Q</w:t>
      </w:r>
      <w:r w:rsidR="009D7A42" w:rsidRPr="0095034E">
        <w:rPr>
          <w:rFonts w:ascii="Arial" w:hAnsi="Arial" w:cs="Arial"/>
          <w:b w:val="0"/>
          <w:sz w:val="20"/>
        </w:rPr>
        <w:t>2</w:t>
      </w:r>
      <w:r w:rsidR="003D163F">
        <w:rPr>
          <w:rFonts w:ascii="Arial" w:hAnsi="Arial" w:cs="Arial"/>
          <w:b w:val="0"/>
          <w:sz w:val="20"/>
        </w:rPr>
        <w:t> </w:t>
      </w:r>
      <w:r w:rsidR="00101B39" w:rsidRPr="00154480">
        <w:rPr>
          <w:rFonts w:ascii="Arial" w:hAnsi="Arial" w:cs="Arial"/>
          <w:b w:val="0"/>
          <w:sz w:val="20"/>
        </w:rPr>
        <w:t>201</w:t>
      </w:r>
      <w:r w:rsidR="00B41359">
        <w:rPr>
          <w:rFonts w:ascii="Arial" w:hAnsi="Arial" w:cs="Arial"/>
          <w:b w:val="0"/>
          <w:sz w:val="20"/>
        </w:rPr>
        <w:t>8</w:t>
      </w:r>
      <w:r w:rsidR="00794C5A">
        <w:rPr>
          <w:rFonts w:ascii="Arial" w:hAnsi="Arial" w:cs="Arial"/>
          <w:b w:val="0"/>
          <w:sz w:val="20"/>
        </w:rPr>
        <w:t>)</w:t>
      </w:r>
      <w:r w:rsidR="00101B39" w:rsidRPr="00154480">
        <w:rPr>
          <w:rFonts w:ascii="Arial" w:hAnsi="Arial" w:cs="Arial"/>
          <w:b w:val="0"/>
          <w:sz w:val="20"/>
        </w:rPr>
        <w:t>.</w:t>
      </w:r>
    </w:p>
    <w:p w:rsidR="00101B39" w:rsidRDefault="00101B39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020D3B" w:rsidRDefault="00020D3B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5"/>
        <w:gridCol w:w="992"/>
        <w:gridCol w:w="992"/>
        <w:gridCol w:w="992"/>
        <w:gridCol w:w="851"/>
        <w:gridCol w:w="845"/>
      </w:tblGrid>
      <w:tr w:rsidR="009838C6" w:rsidRPr="00AA5B5F" w:rsidTr="00A42FEC">
        <w:trPr>
          <w:trHeight w:val="152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38C6" w:rsidRPr="00AA5B5F" w:rsidRDefault="009838C6" w:rsidP="00B4135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 w:rsidR="00B41359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2688" w:type="dxa"/>
            <w:gridSpan w:val="3"/>
            <w:vAlign w:val="center"/>
          </w:tcPr>
          <w:p w:rsidR="009838C6" w:rsidRPr="00AA5B5F" w:rsidRDefault="009838C6" w:rsidP="00B4135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 w:rsidR="00B41359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9838C6" w:rsidRPr="00AA5B5F" w:rsidTr="00923813">
        <w:trPr>
          <w:trHeight w:val="185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IVISION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851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C944DF" w:rsidRPr="00410E48" w:rsidTr="005635EB">
        <w:trPr>
          <w:trHeight w:val="230"/>
          <w:jc w:val="center"/>
        </w:trPr>
        <w:tc>
          <w:tcPr>
            <w:tcW w:w="3825" w:type="dxa"/>
            <w:vAlign w:val="center"/>
          </w:tcPr>
          <w:p w:rsidR="00C944DF" w:rsidRPr="00AA5B5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TOTAL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4F4E0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4F4E0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4F4E0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4F4E0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Food and non-alcoholic beverages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oholic beverages and tobacco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</w:tr>
      <w:tr w:rsidR="00C944DF" w:rsidRPr="00410E48" w:rsidTr="005635EB">
        <w:trPr>
          <w:trHeight w:val="318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Clothing and footwear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96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103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95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103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96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</w:tr>
      <w:tr w:rsidR="00C944DF" w:rsidRPr="00410E48" w:rsidTr="005635EB">
        <w:trPr>
          <w:trHeight w:val="320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,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 xml:space="preserve"> water, electricity, gas and other fuels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</w:tr>
      <w:tr w:rsidR="00C944DF" w:rsidRPr="00410E48" w:rsidTr="005635EB">
        <w:trPr>
          <w:trHeight w:val="487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Furnishings, household equipment and routine household maintenance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Health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Transport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Communication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Recreation and culture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97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103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Education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Restaurants and hotels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C944DF" w:rsidRPr="00410E48" w:rsidTr="005635EB">
        <w:trPr>
          <w:trHeight w:val="284"/>
          <w:jc w:val="center"/>
        </w:trPr>
        <w:tc>
          <w:tcPr>
            <w:tcW w:w="3825" w:type="dxa"/>
            <w:vAlign w:val="center"/>
          </w:tcPr>
          <w:p w:rsidR="00C944DF" w:rsidRPr="00BF7B4F" w:rsidRDefault="00C944DF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Miscellaneous goods and services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851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C944DF" w:rsidRPr="00CF5A18" w:rsidRDefault="00C944DF" w:rsidP="003046A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4F4E0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CF5A18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</w:tr>
    </w:tbl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196383" w:rsidRPr="00FE488C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1E7A73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1E7A73">
        <w:rPr>
          <w:rFonts w:ascii="Arial" w:hAnsi="Arial" w:cs="Arial"/>
          <w:bCs w:val="0"/>
          <w:sz w:val="20"/>
          <w:szCs w:val="20"/>
        </w:rPr>
        <w:t xml:space="preserve"> </w:t>
      </w:r>
      <w:r w:rsidR="001E7A73" w:rsidRPr="001E7A73">
        <w:rPr>
          <w:rFonts w:ascii="Arial" w:hAnsi="Arial" w:cs="Arial"/>
          <w:b w:val="0"/>
          <w:bCs w:val="0"/>
          <w:sz w:val="20"/>
          <w:szCs w:val="20"/>
        </w:rPr>
        <w:t>increased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C2BD8">
        <w:rPr>
          <w:rFonts w:ascii="Arial" w:hAnsi="Arial" w:cs="Arial"/>
          <w:b w:val="0"/>
          <w:bCs w:val="0"/>
          <w:sz w:val="20"/>
          <w:szCs w:val="20"/>
        </w:rPr>
        <w:t xml:space="preserve">by </w:t>
      </w:r>
      <w:r w:rsidR="001E7A73" w:rsidRPr="00AC2BD8">
        <w:rPr>
          <w:rFonts w:ascii="Arial" w:hAnsi="Arial" w:cs="Arial"/>
          <w:b w:val="0"/>
          <w:bCs w:val="0"/>
          <w:sz w:val="20"/>
          <w:szCs w:val="20"/>
        </w:rPr>
        <w:t>2</w:t>
      </w:r>
      <w:r w:rsidRPr="00AC2BD8">
        <w:rPr>
          <w:rFonts w:ascii="Arial" w:hAnsi="Arial" w:cs="Arial"/>
          <w:b w:val="0"/>
          <w:bCs w:val="0"/>
          <w:sz w:val="20"/>
          <w:szCs w:val="20"/>
        </w:rPr>
        <w:t>.</w:t>
      </w:r>
      <w:r w:rsidR="00AC2BD8" w:rsidRPr="00AC2BD8">
        <w:rPr>
          <w:rFonts w:ascii="Arial" w:hAnsi="Arial" w:cs="Arial"/>
          <w:b w:val="0"/>
          <w:bCs w:val="0"/>
          <w:sz w:val="20"/>
          <w:szCs w:val="20"/>
        </w:rPr>
        <w:t>4</w:t>
      </w:r>
      <w:r w:rsidRPr="00AC2BD8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AC2BD8">
        <w:rPr>
          <w:rFonts w:ascii="Arial" w:hAnsi="Arial" w:cs="Arial"/>
          <w:bCs w:val="0"/>
          <w:sz w:val="20"/>
          <w:szCs w:val="20"/>
        </w:rPr>
        <w:t>year-on-year</w:t>
      </w:r>
      <w:r w:rsidRPr="00AC2BD8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AC2BD8">
        <w:rPr>
          <w:rFonts w:ascii="Arial" w:hAnsi="Arial" w:cs="Arial"/>
          <w:bCs w:val="0"/>
          <w:sz w:val="20"/>
          <w:szCs w:val="20"/>
        </w:rPr>
        <w:t>Q</w:t>
      </w:r>
      <w:r w:rsidR="00476F6C" w:rsidRPr="00AC2BD8">
        <w:rPr>
          <w:rFonts w:ascii="Arial" w:hAnsi="Arial" w:cs="Arial"/>
          <w:bCs w:val="0"/>
          <w:sz w:val="20"/>
          <w:szCs w:val="20"/>
        </w:rPr>
        <w:t>3</w:t>
      </w:r>
      <w:r w:rsidRPr="00AC2BD8">
        <w:rPr>
          <w:rFonts w:ascii="Arial" w:hAnsi="Arial" w:cs="Arial"/>
          <w:sz w:val="20"/>
          <w:szCs w:val="20"/>
        </w:rPr>
        <w:t xml:space="preserve"> 201</w:t>
      </w:r>
      <w:r w:rsidR="00185CCD" w:rsidRPr="00AC2BD8">
        <w:rPr>
          <w:rFonts w:ascii="Arial" w:hAnsi="Arial" w:cs="Arial"/>
          <w:sz w:val="20"/>
          <w:szCs w:val="20"/>
        </w:rPr>
        <w:t>8</w:t>
      </w:r>
      <w:r w:rsidR="00055439" w:rsidRPr="00AC2BD8">
        <w:rPr>
          <w:rFonts w:ascii="Arial" w:hAnsi="Arial" w:cs="Arial"/>
          <w:b w:val="0"/>
          <w:sz w:val="20"/>
          <w:szCs w:val="20"/>
        </w:rPr>
        <w:t xml:space="preserve"> compared with </w:t>
      </w:r>
      <w:r w:rsidR="00055439" w:rsidRPr="00AC2BD8">
        <w:rPr>
          <w:rFonts w:ascii="Arial" w:hAnsi="Arial" w:cs="Arial"/>
          <w:sz w:val="20"/>
          <w:szCs w:val="20"/>
        </w:rPr>
        <w:t>Q3 201</w:t>
      </w:r>
      <w:r w:rsidR="00185CCD" w:rsidRPr="00AC2BD8">
        <w:rPr>
          <w:rFonts w:ascii="Arial" w:hAnsi="Arial" w:cs="Arial"/>
          <w:sz w:val="20"/>
          <w:szCs w:val="20"/>
        </w:rPr>
        <w:t>7</w:t>
      </w:r>
      <w:r w:rsidRPr="00AC2BD8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AC2BD8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AC2BD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AC2BD8">
        <w:rPr>
          <w:rFonts w:ascii="Arial" w:hAnsi="Arial" w:cs="Arial"/>
          <w:b w:val="0"/>
          <w:bCs w:val="0"/>
          <w:sz w:val="20"/>
          <w:szCs w:val="20"/>
        </w:rPr>
        <w:t>0.</w:t>
      </w:r>
      <w:r w:rsidR="00AC2BD8" w:rsidRPr="00AC2BD8">
        <w:rPr>
          <w:rFonts w:ascii="Arial" w:hAnsi="Arial" w:cs="Arial"/>
          <w:b w:val="0"/>
          <w:bCs w:val="0"/>
          <w:sz w:val="20"/>
          <w:szCs w:val="20"/>
        </w:rPr>
        <w:t>1</w:t>
      </w:r>
      <w:r w:rsidR="003D163F">
        <w:rPr>
          <w:rFonts w:ascii="Arial" w:hAnsi="Arial" w:cs="Arial"/>
          <w:b w:val="0"/>
          <w:bCs w:val="0"/>
          <w:sz w:val="20"/>
          <w:szCs w:val="20"/>
        </w:rPr>
        <w:t> </w:t>
      </w:r>
      <w:r w:rsidR="005B21A4" w:rsidRPr="00AC2BD8">
        <w:rPr>
          <w:rFonts w:ascii="Arial" w:hAnsi="Arial" w:cs="Arial"/>
          <w:b w:val="0"/>
          <w:bCs w:val="0"/>
          <w:sz w:val="20"/>
          <w:szCs w:val="20"/>
        </w:rPr>
        <w:t>percentage point</w:t>
      </w:r>
      <w:r w:rsidR="003325AD" w:rsidRPr="00AC2BD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E488C" w:rsidRPr="00AC2BD8">
        <w:rPr>
          <w:rFonts w:ascii="Arial" w:hAnsi="Arial" w:cs="Arial"/>
          <w:b w:val="0"/>
          <w:bCs w:val="0"/>
          <w:sz w:val="20"/>
          <w:szCs w:val="20"/>
        </w:rPr>
        <w:t>up</w:t>
      </w:r>
      <w:r w:rsidR="005B21A4" w:rsidRPr="00AC2BD8">
        <w:rPr>
          <w:rFonts w:ascii="Arial" w:hAnsi="Arial" w:cs="Arial"/>
          <w:b w:val="0"/>
          <w:bCs w:val="0"/>
          <w:sz w:val="20"/>
          <w:szCs w:val="20"/>
        </w:rPr>
        <w:t xml:space="preserve"> on</w:t>
      </w:r>
      <w:r w:rsidR="005B21A4" w:rsidRPr="001E7A7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>Q</w:t>
      </w:r>
      <w:r w:rsidR="004C68B4" w:rsidRPr="001E7A73">
        <w:rPr>
          <w:rFonts w:ascii="Arial" w:hAnsi="Arial" w:cs="Arial"/>
          <w:b w:val="0"/>
          <w:bCs w:val="0"/>
          <w:sz w:val="20"/>
          <w:szCs w:val="20"/>
        </w:rPr>
        <w:t>2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8E5290" w:rsidRPr="001E7A73">
        <w:rPr>
          <w:rFonts w:ascii="Arial" w:hAnsi="Arial" w:cs="Arial"/>
          <w:b w:val="0"/>
          <w:bCs w:val="0"/>
          <w:sz w:val="20"/>
          <w:szCs w:val="20"/>
        </w:rPr>
        <w:t>This development came</w:t>
      </w:r>
      <w:r w:rsidR="00AC2BD8">
        <w:rPr>
          <w:rFonts w:ascii="Arial" w:hAnsi="Arial" w:cs="Arial"/>
          <w:b w:val="0"/>
          <w:bCs w:val="0"/>
          <w:sz w:val="20"/>
          <w:szCs w:val="20"/>
        </w:rPr>
        <w:t xml:space="preserve"> primarily</w:t>
      </w:r>
      <w:r w:rsidR="008E5290" w:rsidRPr="001E7A7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E7A73">
        <w:rPr>
          <w:rFonts w:ascii="Arial" w:hAnsi="Arial" w:cs="Arial"/>
          <w:b w:val="0"/>
          <w:bCs w:val="0"/>
          <w:sz w:val="20"/>
          <w:szCs w:val="20"/>
        </w:rPr>
        <w:t xml:space="preserve">from </w:t>
      </w:r>
      <w:r w:rsidR="003D163F">
        <w:rPr>
          <w:rFonts w:ascii="Arial" w:hAnsi="Arial" w:cs="Arial"/>
          <w:b w:val="0"/>
          <w:bCs w:val="0"/>
          <w:sz w:val="20"/>
          <w:szCs w:val="20"/>
        </w:rPr>
        <w:t>an </w:t>
      </w:r>
      <w:r w:rsidR="001E7A73" w:rsidRPr="00AC2BD8">
        <w:rPr>
          <w:rFonts w:ascii="Arial" w:hAnsi="Arial" w:cs="Arial"/>
          <w:b w:val="0"/>
          <w:bCs w:val="0"/>
          <w:sz w:val="20"/>
          <w:szCs w:val="20"/>
        </w:rPr>
        <w:t xml:space="preserve">acceleration in the price rise </w:t>
      </w:r>
      <w:r w:rsidR="008E5290" w:rsidRPr="00AC2BD8">
        <w:rPr>
          <w:rFonts w:ascii="Arial" w:hAnsi="Arial" w:cs="Arial"/>
          <w:b w:val="0"/>
          <w:bCs w:val="0"/>
          <w:sz w:val="20"/>
          <w:szCs w:val="20"/>
        </w:rPr>
        <w:t>in</w:t>
      </w:r>
      <w:r w:rsidR="001E7A73" w:rsidRPr="00AC2BD8">
        <w:rPr>
          <w:rFonts w:ascii="Arial" w:hAnsi="Arial" w:cs="Arial"/>
          <w:b w:val="0"/>
          <w:sz w:val="20"/>
        </w:rPr>
        <w:t xml:space="preserve"> </w:t>
      </w:r>
      <w:r w:rsidR="001E7A73" w:rsidRPr="00AC2BD8">
        <w:rPr>
          <w:rFonts w:ascii="Arial" w:hAnsi="Arial" w:cs="Arial"/>
          <w:b w:val="0"/>
          <w:bCs w:val="0"/>
          <w:sz w:val="20"/>
        </w:rPr>
        <w:t xml:space="preserve">'housing, water, electricity, gas and other fuels', </w:t>
      </w:r>
      <w:r w:rsidR="00AC2BD8" w:rsidRPr="00AC2BD8">
        <w:rPr>
          <w:rFonts w:ascii="Arial" w:hAnsi="Arial" w:cs="Arial"/>
          <w:b w:val="0"/>
          <w:sz w:val="20"/>
        </w:rPr>
        <w:t>'</w:t>
      </w:r>
      <w:r w:rsidR="00AC2BD8">
        <w:rPr>
          <w:rFonts w:ascii="Arial" w:hAnsi="Arial" w:cs="Arial"/>
          <w:b w:val="0"/>
          <w:sz w:val="20"/>
        </w:rPr>
        <w:t>transport</w:t>
      </w:r>
      <w:r w:rsidR="00AC2BD8" w:rsidRPr="00AC2BD8">
        <w:rPr>
          <w:rFonts w:ascii="Arial" w:hAnsi="Arial" w:cs="Arial"/>
          <w:b w:val="0"/>
          <w:sz w:val="20"/>
        </w:rPr>
        <w:t>'</w:t>
      </w:r>
      <w:r w:rsidR="00AC2BD8">
        <w:rPr>
          <w:rFonts w:ascii="Arial" w:hAnsi="Arial" w:cs="Arial"/>
          <w:b w:val="0"/>
          <w:sz w:val="20"/>
        </w:rPr>
        <w:t xml:space="preserve">, </w:t>
      </w:r>
      <w:r w:rsidR="001E7A73" w:rsidRPr="00AC2BD8">
        <w:rPr>
          <w:rFonts w:ascii="Arial" w:hAnsi="Arial" w:cs="Arial"/>
          <w:b w:val="0"/>
          <w:sz w:val="20"/>
        </w:rPr>
        <w:t>'re</w:t>
      </w:r>
      <w:r w:rsidR="00D368D2">
        <w:rPr>
          <w:rFonts w:ascii="Arial" w:hAnsi="Arial" w:cs="Arial"/>
          <w:b w:val="0"/>
          <w:sz w:val="20"/>
        </w:rPr>
        <w:t>creation and culture</w:t>
      </w:r>
      <w:r w:rsidR="001E7A73" w:rsidRPr="00AC2BD8">
        <w:rPr>
          <w:rFonts w:ascii="Arial" w:hAnsi="Arial" w:cs="Arial"/>
          <w:b w:val="0"/>
          <w:sz w:val="20"/>
        </w:rPr>
        <w:t>'.</w:t>
      </w:r>
      <w:r w:rsidR="00A94E59" w:rsidRPr="00AC2BD8">
        <w:rPr>
          <w:rFonts w:ascii="Arial" w:hAnsi="Arial" w:cs="Arial"/>
          <w:b w:val="0"/>
          <w:sz w:val="20"/>
        </w:rPr>
        <w:t xml:space="preserve"> </w:t>
      </w:r>
      <w:r w:rsidR="00D368D2">
        <w:rPr>
          <w:rFonts w:ascii="Arial" w:hAnsi="Arial" w:cs="Arial"/>
          <w:b w:val="0"/>
          <w:sz w:val="20"/>
        </w:rPr>
        <w:t>A</w:t>
      </w:r>
      <w:r w:rsidR="00A94E59" w:rsidRPr="00AC2BD8">
        <w:rPr>
          <w:rFonts w:ascii="Arial" w:hAnsi="Arial" w:cs="Arial"/>
          <w:b w:val="0"/>
          <w:bCs w:val="0"/>
          <w:sz w:val="20"/>
        </w:rPr>
        <w:t xml:space="preserve"> slowdown in the price </w:t>
      </w:r>
      <w:r w:rsidR="00027E21" w:rsidRPr="00AC2BD8">
        <w:rPr>
          <w:rFonts w:ascii="Arial" w:hAnsi="Arial" w:cs="Arial"/>
          <w:b w:val="0"/>
          <w:bCs w:val="0"/>
          <w:sz w:val="20"/>
        </w:rPr>
        <w:t>increase</w:t>
      </w:r>
      <w:r w:rsidR="00A94E59" w:rsidRPr="00AC2BD8">
        <w:rPr>
          <w:rFonts w:ascii="Arial" w:hAnsi="Arial" w:cs="Arial"/>
          <w:b w:val="0"/>
          <w:bCs w:val="0"/>
          <w:sz w:val="20"/>
        </w:rPr>
        <w:t xml:space="preserve"> </w:t>
      </w:r>
      <w:r w:rsidR="00A94E59" w:rsidRPr="00AC2BD8">
        <w:rPr>
          <w:rFonts w:ascii="Arial" w:hAnsi="Arial" w:cs="Arial"/>
          <w:b w:val="0"/>
          <w:sz w:val="20"/>
        </w:rPr>
        <w:t>in '</w:t>
      </w:r>
      <w:r w:rsidR="00D368D2">
        <w:rPr>
          <w:rFonts w:ascii="Arial" w:hAnsi="Arial" w:cs="Arial"/>
          <w:b w:val="0"/>
          <w:sz w:val="20"/>
        </w:rPr>
        <w:t>food and non-alcoholic beverages</w:t>
      </w:r>
      <w:r w:rsidR="00A94E59" w:rsidRPr="00AC2BD8">
        <w:rPr>
          <w:rFonts w:ascii="Arial" w:hAnsi="Arial" w:cs="Arial"/>
          <w:b w:val="0"/>
          <w:sz w:val="20"/>
        </w:rPr>
        <w:t xml:space="preserve">' </w:t>
      </w:r>
      <w:r w:rsidR="009746D8" w:rsidRPr="00AC2BD8">
        <w:rPr>
          <w:rFonts w:ascii="Arial" w:hAnsi="Arial" w:cs="Arial"/>
          <w:b w:val="0"/>
          <w:sz w:val="20"/>
        </w:rPr>
        <w:t>ha</w:t>
      </w:r>
      <w:r w:rsidR="00A94E59" w:rsidRPr="00AC2BD8">
        <w:rPr>
          <w:rFonts w:ascii="Arial" w:hAnsi="Arial" w:cs="Arial"/>
          <w:b w:val="0"/>
          <w:sz w:val="20"/>
        </w:rPr>
        <w:t>d</w:t>
      </w:r>
      <w:r w:rsidR="009746D8" w:rsidRPr="00AC2BD8">
        <w:rPr>
          <w:rFonts w:ascii="Arial" w:hAnsi="Arial" w:cs="Arial"/>
          <w:b w:val="0"/>
          <w:sz w:val="20"/>
        </w:rPr>
        <w:t xml:space="preserve"> </w:t>
      </w:r>
      <w:r w:rsidR="00D368D2">
        <w:rPr>
          <w:rFonts w:ascii="Arial" w:hAnsi="Arial" w:cs="Arial"/>
          <w:b w:val="0"/>
          <w:sz w:val="20"/>
        </w:rPr>
        <w:t xml:space="preserve">especially </w:t>
      </w:r>
      <w:r w:rsidR="003D163F">
        <w:rPr>
          <w:rFonts w:ascii="Arial" w:hAnsi="Arial" w:cs="Arial"/>
          <w:b w:val="0"/>
          <w:sz w:val="20"/>
        </w:rPr>
        <w:t>an </w:t>
      </w:r>
      <w:r w:rsidR="009746D8" w:rsidRPr="00AC2BD8">
        <w:rPr>
          <w:rFonts w:ascii="Arial" w:hAnsi="Arial" w:cs="Arial"/>
          <w:b w:val="0"/>
          <w:sz w:val="20"/>
        </w:rPr>
        <w:t>influence</w:t>
      </w:r>
      <w:r w:rsidR="00A94E59" w:rsidRPr="00AC2BD8">
        <w:rPr>
          <w:rFonts w:ascii="Arial" w:hAnsi="Arial" w:cs="Arial"/>
          <w:b w:val="0"/>
          <w:sz w:val="20"/>
        </w:rPr>
        <w:t xml:space="preserve"> in the opposite direction, i.e. </w:t>
      </w:r>
      <w:r w:rsidR="00A94E59" w:rsidRPr="00AC2BD8">
        <w:rPr>
          <w:rFonts w:ascii="Arial" w:hAnsi="Arial" w:cs="Arial"/>
          <w:b w:val="0"/>
          <w:bCs w:val="0"/>
          <w:sz w:val="20"/>
        </w:rPr>
        <w:t>on the price reduction.</w:t>
      </w:r>
      <w:r w:rsidR="001E7A73">
        <w:rPr>
          <w:rFonts w:ascii="Arial" w:hAnsi="Arial" w:cs="Arial"/>
          <w:b w:val="0"/>
          <w:sz w:val="20"/>
        </w:rPr>
        <w:t xml:space="preserve"> </w:t>
      </w:r>
    </w:p>
    <w:p w:rsidR="000656BF" w:rsidRPr="0067416A" w:rsidRDefault="000656BF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7C3490" w:rsidRPr="000C7B46" w:rsidRDefault="00915DB5" w:rsidP="009A5C2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Changes in the price development in Q3 201</w:t>
      </w:r>
      <w:r w:rsidR="00185CCD">
        <w:rPr>
          <w:rFonts w:ascii="Arial" w:hAnsi="Arial" w:cs="Arial"/>
          <w:b w:val="0"/>
          <w:bCs w:val="0"/>
          <w:sz w:val="20"/>
        </w:rPr>
        <w:t>8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Pr="00027E21">
        <w:rPr>
          <w:rFonts w:ascii="Arial" w:hAnsi="Arial" w:cs="Arial"/>
          <w:b w:val="0"/>
          <w:bCs w:val="0"/>
          <w:sz w:val="20"/>
        </w:rPr>
        <w:t xml:space="preserve">were </w:t>
      </w:r>
      <w:r w:rsidR="0011670B" w:rsidRPr="00027E21">
        <w:rPr>
          <w:rFonts w:ascii="Arial" w:hAnsi="Arial" w:cs="Arial"/>
          <w:b w:val="0"/>
          <w:bCs w:val="0"/>
          <w:sz w:val="20"/>
        </w:rPr>
        <w:t>reflected</w:t>
      </w:r>
      <w:r w:rsidRPr="00027E21">
        <w:rPr>
          <w:rFonts w:ascii="Arial" w:hAnsi="Arial" w:cs="Arial"/>
          <w:b w:val="0"/>
          <w:bCs w:val="0"/>
          <w:sz w:val="20"/>
        </w:rPr>
        <w:t xml:space="preserve"> </w:t>
      </w:r>
      <w:r w:rsidRPr="003B69D4">
        <w:rPr>
          <w:rFonts w:ascii="Arial" w:hAnsi="Arial" w:cs="Arial"/>
          <w:b w:val="0"/>
          <w:bCs w:val="0"/>
          <w:sz w:val="20"/>
        </w:rPr>
        <w:t xml:space="preserve">in the y-o-y increase in the market prices </w:t>
      </w:r>
      <w:r w:rsidR="00470CB5">
        <w:rPr>
          <w:rFonts w:ascii="Arial" w:hAnsi="Arial" w:cs="Arial"/>
          <w:b w:val="0"/>
          <w:bCs w:val="0"/>
          <w:sz w:val="20"/>
        </w:rPr>
        <w:t>by</w:t>
      </w:r>
      <w:r w:rsidRPr="003B69D4">
        <w:rPr>
          <w:rFonts w:ascii="Arial" w:hAnsi="Arial" w:cs="Arial"/>
          <w:b w:val="0"/>
          <w:bCs w:val="0"/>
          <w:sz w:val="20"/>
        </w:rPr>
        <w:t xml:space="preserve"> </w:t>
      </w:r>
      <w:r w:rsidR="00D368D2" w:rsidRPr="003B69D4">
        <w:rPr>
          <w:rFonts w:ascii="Arial" w:hAnsi="Arial" w:cs="Arial"/>
          <w:b w:val="0"/>
          <w:bCs w:val="0"/>
          <w:sz w:val="20"/>
        </w:rPr>
        <w:t>2</w:t>
      </w:r>
      <w:r w:rsidRPr="003B69D4">
        <w:rPr>
          <w:rFonts w:ascii="Arial" w:hAnsi="Arial" w:cs="Arial"/>
          <w:b w:val="0"/>
          <w:bCs w:val="0"/>
          <w:sz w:val="20"/>
        </w:rPr>
        <w:t>.</w:t>
      </w:r>
      <w:r w:rsidR="00D368D2" w:rsidRPr="003B69D4">
        <w:rPr>
          <w:rFonts w:ascii="Arial" w:hAnsi="Arial" w:cs="Arial"/>
          <w:b w:val="0"/>
          <w:bCs w:val="0"/>
          <w:sz w:val="20"/>
        </w:rPr>
        <w:t>4</w:t>
      </w:r>
      <w:r w:rsidRPr="003B69D4">
        <w:rPr>
          <w:rFonts w:ascii="Arial" w:hAnsi="Arial" w:cs="Arial"/>
          <w:b w:val="0"/>
          <w:bCs w:val="0"/>
          <w:sz w:val="20"/>
        </w:rPr>
        <w:t xml:space="preserve">% (from </w:t>
      </w:r>
      <w:r w:rsidR="00027E21" w:rsidRPr="003B69D4">
        <w:rPr>
          <w:rFonts w:ascii="Arial" w:hAnsi="Arial" w:cs="Arial"/>
          <w:b w:val="0"/>
          <w:bCs w:val="0"/>
          <w:sz w:val="20"/>
        </w:rPr>
        <w:t>2</w:t>
      </w:r>
      <w:r w:rsidRPr="003B69D4">
        <w:rPr>
          <w:rFonts w:ascii="Arial" w:hAnsi="Arial" w:cs="Arial"/>
          <w:b w:val="0"/>
          <w:bCs w:val="0"/>
          <w:sz w:val="20"/>
        </w:rPr>
        <w:t>.</w:t>
      </w:r>
      <w:r w:rsidR="00D368D2" w:rsidRPr="003B69D4">
        <w:rPr>
          <w:rFonts w:ascii="Arial" w:hAnsi="Arial" w:cs="Arial"/>
          <w:b w:val="0"/>
          <w:bCs w:val="0"/>
          <w:sz w:val="20"/>
        </w:rPr>
        <w:t>3</w:t>
      </w:r>
      <w:r w:rsidRPr="003B69D4">
        <w:rPr>
          <w:rFonts w:ascii="Arial" w:hAnsi="Arial" w:cs="Arial"/>
          <w:b w:val="0"/>
          <w:bCs w:val="0"/>
          <w:sz w:val="20"/>
        </w:rPr>
        <w:t xml:space="preserve">% in Q2). </w:t>
      </w:r>
      <w:r w:rsidR="00D368D2" w:rsidRPr="003B69D4">
        <w:rPr>
          <w:rFonts w:ascii="Arial" w:hAnsi="Arial" w:cs="Arial"/>
          <w:b w:val="0"/>
          <w:bCs w:val="0"/>
          <w:sz w:val="20"/>
        </w:rPr>
        <w:t>The rise in r</w:t>
      </w:r>
      <w:r w:rsidR="009A5C24" w:rsidRPr="003B69D4">
        <w:rPr>
          <w:rFonts w:ascii="Arial" w:hAnsi="Arial" w:cs="Arial"/>
          <w:b w:val="0"/>
          <w:bCs w:val="0"/>
          <w:sz w:val="20"/>
        </w:rPr>
        <w:t xml:space="preserve">egulated prices </w:t>
      </w:r>
      <w:r w:rsidR="00D368D2" w:rsidRPr="003B69D4">
        <w:rPr>
          <w:rFonts w:ascii="Arial" w:hAnsi="Arial" w:cs="Arial"/>
          <w:b w:val="0"/>
          <w:bCs w:val="0"/>
          <w:sz w:val="20"/>
        </w:rPr>
        <w:t xml:space="preserve">accelerated to 2.2% in </w:t>
      </w:r>
      <w:r w:rsidRPr="003B69D4">
        <w:rPr>
          <w:rFonts w:ascii="Arial" w:hAnsi="Arial" w:cs="Arial"/>
          <w:b w:val="0"/>
          <w:bCs w:val="0"/>
          <w:sz w:val="20"/>
        </w:rPr>
        <w:t xml:space="preserve">Q3 </w:t>
      </w:r>
      <w:r w:rsidR="00027E21" w:rsidRPr="003B69D4">
        <w:rPr>
          <w:rFonts w:ascii="Arial" w:hAnsi="Arial" w:cs="Arial"/>
          <w:b w:val="0"/>
          <w:bCs w:val="0"/>
          <w:sz w:val="20"/>
        </w:rPr>
        <w:t>201</w:t>
      </w:r>
      <w:r w:rsidR="00185CCD" w:rsidRPr="003B69D4">
        <w:rPr>
          <w:rFonts w:ascii="Arial" w:hAnsi="Arial" w:cs="Arial"/>
          <w:b w:val="0"/>
          <w:bCs w:val="0"/>
          <w:sz w:val="20"/>
        </w:rPr>
        <w:t>8</w:t>
      </w:r>
      <w:r w:rsidR="00027E21" w:rsidRPr="003B69D4">
        <w:rPr>
          <w:rFonts w:ascii="Arial" w:hAnsi="Arial" w:cs="Arial"/>
          <w:b w:val="0"/>
          <w:bCs w:val="0"/>
          <w:sz w:val="20"/>
        </w:rPr>
        <w:t xml:space="preserve"> </w:t>
      </w:r>
      <w:r w:rsidR="00390FE5" w:rsidRPr="003B69D4">
        <w:rPr>
          <w:rFonts w:ascii="Arial" w:hAnsi="Arial" w:cs="Arial"/>
          <w:b w:val="0"/>
          <w:bCs w:val="0"/>
          <w:sz w:val="20"/>
        </w:rPr>
        <w:t xml:space="preserve">from </w:t>
      </w:r>
      <w:r w:rsidR="003B69D4" w:rsidRPr="003B69D4">
        <w:rPr>
          <w:rFonts w:ascii="Arial" w:hAnsi="Arial" w:cs="Arial"/>
          <w:b w:val="0"/>
          <w:bCs w:val="0"/>
          <w:sz w:val="20"/>
        </w:rPr>
        <w:t>1</w:t>
      </w:r>
      <w:r w:rsidR="009A5C24" w:rsidRPr="003B69D4">
        <w:rPr>
          <w:rFonts w:ascii="Arial" w:hAnsi="Arial" w:cs="Arial"/>
          <w:b w:val="0"/>
          <w:bCs w:val="0"/>
          <w:sz w:val="20"/>
        </w:rPr>
        <w:t>.</w:t>
      </w:r>
      <w:r w:rsidR="003B69D4" w:rsidRPr="003B69D4">
        <w:rPr>
          <w:rFonts w:ascii="Arial" w:hAnsi="Arial" w:cs="Arial"/>
          <w:b w:val="0"/>
          <w:bCs w:val="0"/>
          <w:sz w:val="20"/>
        </w:rPr>
        <w:t>8</w:t>
      </w:r>
      <w:r w:rsidR="009A5C24" w:rsidRPr="003B69D4">
        <w:rPr>
          <w:rFonts w:ascii="Arial" w:hAnsi="Arial" w:cs="Arial"/>
          <w:b w:val="0"/>
          <w:bCs w:val="0"/>
          <w:sz w:val="20"/>
        </w:rPr>
        <w:t>% in Q</w:t>
      </w:r>
      <w:r w:rsidR="00F37F76" w:rsidRPr="003B69D4">
        <w:rPr>
          <w:rFonts w:ascii="Arial" w:hAnsi="Arial" w:cs="Arial"/>
          <w:b w:val="0"/>
          <w:bCs w:val="0"/>
          <w:sz w:val="20"/>
        </w:rPr>
        <w:t>2</w:t>
      </w:r>
      <w:r w:rsidR="009A5C24" w:rsidRPr="003B69D4">
        <w:rPr>
          <w:rFonts w:ascii="Arial" w:hAnsi="Arial" w:cs="Arial"/>
          <w:b w:val="0"/>
          <w:bCs w:val="0"/>
          <w:sz w:val="20"/>
        </w:rPr>
        <w:t>.</w:t>
      </w:r>
    </w:p>
    <w:p w:rsidR="00196383" w:rsidRPr="00DB6760" w:rsidRDefault="00196383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  <w:highlight w:val="green"/>
        </w:rPr>
      </w:pPr>
    </w:p>
    <w:p w:rsidR="00EE0608" w:rsidRPr="00DB6760" w:rsidRDefault="003D163F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28pt">
            <v:imagedata r:id="rId7" o:title=""/>
          </v:shape>
        </w:pict>
      </w:r>
    </w:p>
    <w:p w:rsidR="004B0A50" w:rsidRDefault="004B0A50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A2BF0" w:rsidRDefault="005A2BF0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5A2BF0" w:rsidRDefault="005A2BF0" w:rsidP="005A2BF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E35F9A">
        <w:rPr>
          <w:rFonts w:ascii="Arial" w:hAnsi="Arial" w:cs="Arial"/>
          <w:b w:val="0"/>
          <w:sz w:val="20"/>
          <w:szCs w:val="20"/>
        </w:rPr>
        <w:lastRenderedPageBreak/>
        <w:t>In</w:t>
      </w:r>
      <w:r w:rsidRPr="00E35F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35F9A">
        <w:rPr>
          <w:rFonts w:ascii="Arial" w:hAnsi="Arial" w:cs="Arial"/>
          <w:bCs w:val="0"/>
          <w:sz w:val="20"/>
        </w:rPr>
        <w:t>'housing, water, electricity, gas and other fuels'</w:t>
      </w:r>
      <w:r w:rsidRPr="00E35F9A">
        <w:rPr>
          <w:rFonts w:ascii="Arial" w:hAnsi="Arial" w:cs="Arial"/>
          <w:b w:val="0"/>
          <w:bCs w:val="0"/>
          <w:sz w:val="20"/>
        </w:rPr>
        <w:t xml:space="preserve">, </w:t>
      </w:r>
      <w:r>
        <w:rPr>
          <w:rFonts w:ascii="Arial" w:hAnsi="Arial" w:cs="Arial"/>
          <w:b w:val="0"/>
          <w:bCs w:val="0"/>
          <w:sz w:val="20"/>
        </w:rPr>
        <w:t xml:space="preserve">prices rose by </w:t>
      </w:r>
      <w:r w:rsidRPr="005A2BF0">
        <w:rPr>
          <w:rFonts w:ascii="Arial" w:hAnsi="Arial" w:cs="Arial"/>
          <w:b w:val="0"/>
          <w:bCs w:val="0"/>
          <w:sz w:val="20"/>
        </w:rPr>
        <w:t>3.2%,</w:t>
      </w:r>
      <w:r>
        <w:rPr>
          <w:rFonts w:ascii="Arial" w:hAnsi="Arial" w:cs="Arial"/>
          <w:b w:val="0"/>
          <w:bCs w:val="0"/>
          <w:sz w:val="20"/>
        </w:rPr>
        <w:t xml:space="preserve"> y-o-y, in Q3 2018. </w:t>
      </w:r>
      <w:r w:rsidRPr="005A2BF0">
        <w:rPr>
          <w:rFonts w:ascii="Arial" w:hAnsi="Arial" w:cs="Arial"/>
          <w:b w:val="0"/>
          <w:bCs w:val="0"/>
          <w:sz w:val="20"/>
        </w:rPr>
        <w:t xml:space="preserve">Electricity prices were higher by </w:t>
      </w:r>
      <w:r>
        <w:rPr>
          <w:rFonts w:ascii="Arial" w:hAnsi="Arial" w:cs="Arial"/>
          <w:b w:val="0"/>
          <w:bCs w:val="0"/>
          <w:sz w:val="20"/>
        </w:rPr>
        <w:t>5</w:t>
      </w:r>
      <w:r w:rsidRPr="005A2BF0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5</w:t>
      </w:r>
      <w:r w:rsidRPr="005A2BF0">
        <w:rPr>
          <w:rFonts w:ascii="Arial" w:hAnsi="Arial" w:cs="Arial"/>
          <w:b w:val="0"/>
          <w:bCs w:val="0"/>
          <w:sz w:val="20"/>
        </w:rPr>
        <w:t>%</w:t>
      </w:r>
      <w:r>
        <w:rPr>
          <w:rFonts w:ascii="Arial" w:hAnsi="Arial" w:cs="Arial"/>
          <w:b w:val="0"/>
          <w:bCs w:val="0"/>
          <w:sz w:val="20"/>
        </w:rPr>
        <w:t xml:space="preserve"> and p</w:t>
      </w:r>
      <w:r w:rsidRPr="005A2BF0">
        <w:rPr>
          <w:rFonts w:ascii="Arial" w:hAnsi="Arial" w:cs="Arial"/>
          <w:b w:val="0"/>
          <w:bCs w:val="0"/>
          <w:sz w:val="20"/>
        </w:rPr>
        <w:t xml:space="preserve">rices of natural gas went down by 0.8%. Prices of the net actual rentals went up by </w:t>
      </w:r>
      <w:r>
        <w:rPr>
          <w:rFonts w:ascii="Arial" w:hAnsi="Arial" w:cs="Arial"/>
          <w:b w:val="0"/>
          <w:bCs w:val="0"/>
          <w:sz w:val="20"/>
        </w:rPr>
        <w:t>3</w:t>
      </w:r>
      <w:r w:rsidRPr="005A2BF0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4</w:t>
      </w:r>
      <w:r w:rsidRPr="005A2BF0">
        <w:rPr>
          <w:rFonts w:ascii="Arial" w:hAnsi="Arial" w:cs="Arial"/>
          <w:b w:val="0"/>
          <w:bCs w:val="0"/>
          <w:sz w:val="20"/>
        </w:rPr>
        <w:t xml:space="preserve">%, </w:t>
      </w:r>
      <w:r w:rsidRPr="005A2BF0">
        <w:rPr>
          <w:rFonts w:ascii="Arial" w:hAnsi="Arial" w:cs="Arial"/>
          <w:b w:val="0"/>
          <w:sz w:val="20"/>
          <w:szCs w:val="20"/>
        </w:rPr>
        <w:t>water supply by 1.</w:t>
      </w:r>
      <w:r>
        <w:rPr>
          <w:rFonts w:ascii="Arial" w:hAnsi="Arial" w:cs="Arial"/>
          <w:b w:val="0"/>
          <w:sz w:val="20"/>
          <w:szCs w:val="20"/>
        </w:rPr>
        <w:t>8</w:t>
      </w:r>
      <w:r w:rsidRPr="005A2BF0">
        <w:rPr>
          <w:rFonts w:ascii="Arial" w:hAnsi="Arial" w:cs="Arial"/>
          <w:b w:val="0"/>
          <w:sz w:val="20"/>
          <w:szCs w:val="20"/>
        </w:rPr>
        <w:t xml:space="preserve">% and sewage collection by </w:t>
      </w:r>
      <w:r>
        <w:rPr>
          <w:rFonts w:ascii="Arial" w:hAnsi="Arial" w:cs="Arial"/>
          <w:b w:val="0"/>
          <w:sz w:val="20"/>
          <w:szCs w:val="20"/>
        </w:rPr>
        <w:t>1</w:t>
      </w:r>
      <w:r w:rsidRPr="005A2BF0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>3</w:t>
      </w:r>
      <w:r w:rsidR="003D163F">
        <w:rPr>
          <w:rFonts w:ascii="Arial" w:hAnsi="Arial" w:cs="Arial"/>
          <w:b w:val="0"/>
          <w:sz w:val="20"/>
          <w:szCs w:val="20"/>
        </w:rPr>
        <w:t>%.</w:t>
      </w:r>
    </w:p>
    <w:p w:rsidR="005A2BF0" w:rsidRDefault="005A2BF0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A2BF0" w:rsidRDefault="005A2BF0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A2BF0" w:rsidRDefault="003D163F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500481">
        <w:rPr>
          <w:szCs w:val="20"/>
        </w:rPr>
        <w:pict>
          <v:shape id="_x0000_i1026" type="#_x0000_t75" style="width:425.25pt;height:270.75pt">
            <v:imagedata r:id="rId8" o:title=""/>
          </v:shape>
        </w:pict>
      </w:r>
    </w:p>
    <w:p w:rsidR="005A2BF0" w:rsidRDefault="005A2BF0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A2BF0" w:rsidRDefault="005A2BF0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EE5432" w:rsidRDefault="00EE5432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ED0705">
        <w:rPr>
          <w:rFonts w:ascii="Arial" w:hAnsi="Arial" w:cs="Arial"/>
          <w:b w:val="0"/>
          <w:sz w:val="20"/>
        </w:rPr>
        <w:lastRenderedPageBreak/>
        <w:t>I</w:t>
      </w:r>
      <w:r w:rsidRPr="00ED070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ED0705">
        <w:rPr>
          <w:rFonts w:ascii="Arial" w:hAnsi="Arial" w:cs="Arial"/>
          <w:b w:val="0"/>
          <w:sz w:val="20"/>
        </w:rPr>
        <w:t>'</w:t>
      </w:r>
      <w:r w:rsidRPr="00ED0705">
        <w:rPr>
          <w:rFonts w:ascii="Arial" w:hAnsi="Arial" w:cs="Arial"/>
          <w:sz w:val="20"/>
        </w:rPr>
        <w:t>transport</w:t>
      </w:r>
      <w:r w:rsidRPr="00ED0705">
        <w:rPr>
          <w:rFonts w:ascii="Arial" w:hAnsi="Arial" w:cs="Arial"/>
          <w:b w:val="0"/>
          <w:sz w:val="20"/>
        </w:rPr>
        <w:t xml:space="preserve">', </w:t>
      </w:r>
      <w:r w:rsidR="0058161B">
        <w:rPr>
          <w:rFonts w:ascii="Arial" w:hAnsi="Arial" w:cs="Arial"/>
          <w:b w:val="0"/>
          <w:sz w:val="20"/>
        </w:rPr>
        <w:t xml:space="preserve">prices of fuels and lubricants for personal transport equipment rose by 12.3% (4.9% in Q2 2018). </w:t>
      </w:r>
      <w:r w:rsidRPr="0058161B">
        <w:rPr>
          <w:rFonts w:ascii="Arial" w:hAnsi="Arial" w:cs="Arial"/>
          <w:b w:val="0"/>
          <w:sz w:val="20"/>
        </w:rPr>
        <w:t xml:space="preserve">The price of petrol unleaded 95 was CZK </w:t>
      </w:r>
      <w:r w:rsidR="0058161B">
        <w:rPr>
          <w:rFonts w:ascii="Arial" w:hAnsi="Arial" w:cs="Arial"/>
          <w:b w:val="0"/>
          <w:sz w:val="20"/>
        </w:rPr>
        <w:t>33</w:t>
      </w:r>
      <w:r w:rsidRPr="0058161B">
        <w:rPr>
          <w:rFonts w:ascii="Arial" w:hAnsi="Arial" w:cs="Arial"/>
          <w:b w:val="0"/>
          <w:sz w:val="20"/>
        </w:rPr>
        <w:t>.</w:t>
      </w:r>
      <w:r w:rsidR="0058161B">
        <w:rPr>
          <w:rFonts w:ascii="Arial" w:hAnsi="Arial" w:cs="Arial"/>
          <w:b w:val="0"/>
          <w:sz w:val="20"/>
        </w:rPr>
        <w:t>26, which was the highest since December 2014. T</w:t>
      </w:r>
      <w:r w:rsidRPr="0058161B">
        <w:rPr>
          <w:rFonts w:ascii="Arial" w:hAnsi="Arial" w:cs="Arial"/>
          <w:b w:val="0"/>
          <w:sz w:val="20"/>
        </w:rPr>
        <w:t xml:space="preserve">he price of diesel oil was CZK </w:t>
      </w:r>
      <w:r w:rsidR="0058161B">
        <w:rPr>
          <w:rFonts w:ascii="Arial" w:hAnsi="Arial" w:cs="Arial"/>
          <w:b w:val="0"/>
          <w:sz w:val="20"/>
        </w:rPr>
        <w:t>3</w:t>
      </w:r>
      <w:r w:rsidRPr="0058161B">
        <w:rPr>
          <w:rFonts w:ascii="Arial" w:hAnsi="Arial" w:cs="Arial"/>
          <w:b w:val="0"/>
          <w:sz w:val="20"/>
        </w:rPr>
        <w:t>2.</w:t>
      </w:r>
      <w:r w:rsidR="0058161B">
        <w:rPr>
          <w:rFonts w:ascii="Arial" w:hAnsi="Arial" w:cs="Arial"/>
          <w:b w:val="0"/>
          <w:sz w:val="20"/>
        </w:rPr>
        <w:t>44</w:t>
      </w:r>
      <w:r w:rsidRPr="0058161B">
        <w:rPr>
          <w:rFonts w:ascii="Arial" w:hAnsi="Arial" w:cs="Arial"/>
          <w:b w:val="0"/>
          <w:sz w:val="20"/>
        </w:rPr>
        <w:t xml:space="preserve"> in September</w:t>
      </w:r>
      <w:r w:rsidR="0058161B">
        <w:rPr>
          <w:rFonts w:ascii="Arial" w:hAnsi="Arial" w:cs="Arial"/>
          <w:b w:val="0"/>
          <w:sz w:val="20"/>
        </w:rPr>
        <w:t xml:space="preserve"> (the highest since July 2015)</w:t>
      </w:r>
      <w:r w:rsidRPr="0058161B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 xml:space="preserve"> </w:t>
      </w:r>
    </w:p>
    <w:p w:rsidR="00840FC4" w:rsidRDefault="003D163F" w:rsidP="00EE5432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500481">
        <w:rPr>
          <w:szCs w:val="20"/>
        </w:rPr>
        <w:pict>
          <v:shape id="_x0000_i1027" type="#_x0000_t75" style="width:424.5pt;height:272.25pt">
            <v:imagedata r:id="rId9" o:title=""/>
          </v:shape>
        </w:pict>
      </w: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42887" w:rsidRPr="00102A9C" w:rsidRDefault="00542887" w:rsidP="0054288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102A9C">
        <w:rPr>
          <w:rFonts w:ascii="Arial" w:hAnsi="Arial" w:cs="Arial"/>
          <w:b w:val="0"/>
          <w:sz w:val="20"/>
          <w:szCs w:val="20"/>
        </w:rPr>
        <w:t xml:space="preserve">In </w:t>
      </w:r>
      <w:r w:rsidRPr="00102A9C">
        <w:rPr>
          <w:rFonts w:ascii="Arial" w:hAnsi="Arial" w:cs="Arial"/>
          <w:bCs w:val="0"/>
          <w:sz w:val="20"/>
        </w:rPr>
        <w:t>'</w:t>
      </w:r>
      <w:r>
        <w:rPr>
          <w:rFonts w:ascii="Arial" w:hAnsi="Arial" w:cs="Arial"/>
          <w:bCs w:val="0"/>
          <w:sz w:val="20"/>
        </w:rPr>
        <w:t>recreation and culture</w:t>
      </w:r>
      <w:r w:rsidRPr="00102A9C">
        <w:rPr>
          <w:rFonts w:ascii="Arial" w:hAnsi="Arial" w:cs="Arial"/>
          <w:bCs w:val="0"/>
          <w:sz w:val="20"/>
        </w:rPr>
        <w:t>'</w:t>
      </w:r>
      <w:r w:rsidRPr="00102A9C">
        <w:rPr>
          <w:rFonts w:ascii="Arial" w:hAnsi="Arial" w:cs="Arial"/>
          <w:b w:val="0"/>
          <w:bCs w:val="0"/>
          <w:sz w:val="20"/>
        </w:rPr>
        <w:t>,</w:t>
      </w:r>
      <w:r w:rsidRPr="00102A9C">
        <w:rPr>
          <w:rFonts w:ascii="Arial" w:hAnsi="Arial" w:cs="Arial"/>
          <w:bCs w:val="0"/>
          <w:sz w:val="20"/>
        </w:rPr>
        <w:t xml:space="preserve"> </w:t>
      </w:r>
      <w:r w:rsidRPr="00102A9C">
        <w:rPr>
          <w:rFonts w:ascii="Arial" w:hAnsi="Arial" w:cs="Arial"/>
          <w:b w:val="0"/>
          <w:bCs w:val="0"/>
          <w:sz w:val="20"/>
        </w:rPr>
        <w:t xml:space="preserve">prices of </w:t>
      </w:r>
      <w:r>
        <w:rPr>
          <w:rFonts w:ascii="Arial" w:hAnsi="Arial" w:cs="Arial"/>
          <w:b w:val="0"/>
          <w:bCs w:val="0"/>
          <w:sz w:val="20"/>
        </w:rPr>
        <w:t>package holidays</w:t>
      </w:r>
      <w:r>
        <w:rPr>
          <w:rFonts w:ascii="Arial" w:hAnsi="Arial" w:cs="Arial"/>
          <w:bCs w:val="0"/>
          <w:sz w:val="20"/>
        </w:rPr>
        <w:t xml:space="preserve"> </w:t>
      </w:r>
      <w:r w:rsidRPr="00703610">
        <w:rPr>
          <w:rFonts w:ascii="Arial" w:hAnsi="Arial" w:cs="Arial"/>
          <w:b w:val="0"/>
          <w:bCs w:val="0"/>
          <w:sz w:val="20"/>
        </w:rPr>
        <w:t xml:space="preserve">went </w:t>
      </w:r>
      <w:r>
        <w:rPr>
          <w:rFonts w:ascii="Arial" w:hAnsi="Arial" w:cs="Arial"/>
          <w:b w:val="0"/>
          <w:bCs w:val="0"/>
          <w:sz w:val="20"/>
        </w:rPr>
        <w:t>up</w:t>
      </w:r>
      <w:r w:rsidRPr="00102A9C">
        <w:rPr>
          <w:rFonts w:ascii="Arial" w:hAnsi="Arial" w:cs="Arial"/>
          <w:b w:val="0"/>
          <w:bCs w:val="0"/>
          <w:sz w:val="20"/>
        </w:rPr>
        <w:t xml:space="preserve"> </w:t>
      </w:r>
      <w:r w:rsidRPr="00542887">
        <w:rPr>
          <w:rFonts w:ascii="Arial" w:hAnsi="Arial" w:cs="Arial"/>
          <w:b w:val="0"/>
          <w:bCs w:val="0"/>
          <w:sz w:val="20"/>
        </w:rPr>
        <w:t>by 9.7% (2.8% in</w:t>
      </w:r>
      <w:r w:rsidRPr="00102A9C">
        <w:rPr>
          <w:rFonts w:ascii="Arial" w:hAnsi="Arial" w:cs="Arial"/>
          <w:b w:val="0"/>
          <w:bCs w:val="0"/>
          <w:sz w:val="20"/>
        </w:rPr>
        <w:t xml:space="preserve"> Q2)</w:t>
      </w:r>
      <w:r>
        <w:rPr>
          <w:rFonts w:ascii="Arial" w:hAnsi="Arial" w:cs="Arial"/>
          <w:b w:val="0"/>
          <w:bCs w:val="0"/>
          <w:sz w:val="20"/>
        </w:rPr>
        <w:t xml:space="preserve"> and </w:t>
      </w:r>
      <w:r w:rsidR="00361425">
        <w:rPr>
          <w:rFonts w:ascii="Arial" w:hAnsi="Arial" w:cs="Arial"/>
          <w:b w:val="0"/>
          <w:bCs w:val="0"/>
          <w:sz w:val="20"/>
        </w:rPr>
        <w:t xml:space="preserve">prices of </w:t>
      </w:r>
      <w:r>
        <w:rPr>
          <w:rFonts w:ascii="Arial" w:hAnsi="Arial" w:cs="Arial"/>
          <w:b w:val="0"/>
          <w:bCs w:val="0"/>
          <w:sz w:val="20"/>
        </w:rPr>
        <w:t xml:space="preserve">recreational and cultural </w:t>
      </w:r>
      <w:r w:rsidRPr="00542887">
        <w:rPr>
          <w:rFonts w:ascii="Arial" w:hAnsi="Arial" w:cs="Arial"/>
          <w:b w:val="0"/>
          <w:bCs w:val="0"/>
          <w:sz w:val="20"/>
        </w:rPr>
        <w:t>services by 2.8% (2.9% in Q2).</w:t>
      </w:r>
      <w:r w:rsidRPr="00102A9C">
        <w:rPr>
          <w:rFonts w:ascii="Arial" w:hAnsi="Arial" w:cs="Arial"/>
          <w:bCs w:val="0"/>
          <w:sz w:val="20"/>
        </w:rPr>
        <w:t xml:space="preserve"> </w:t>
      </w: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542887" w:rsidRPr="00E741DE" w:rsidRDefault="00542887" w:rsidP="0054288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102A9C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02A9C">
        <w:rPr>
          <w:rFonts w:ascii="Arial" w:hAnsi="Arial" w:cs="Arial"/>
          <w:sz w:val="20"/>
        </w:rPr>
        <w:t>'miscellaneous goods</w:t>
      </w:r>
      <w:r w:rsidRPr="00102A9C">
        <w:rPr>
          <w:rFonts w:ascii="Arial" w:hAnsi="Arial" w:cs="Arial"/>
          <w:b w:val="0"/>
          <w:sz w:val="20"/>
        </w:rPr>
        <w:t xml:space="preserve"> </w:t>
      </w:r>
      <w:r w:rsidRPr="00102A9C">
        <w:rPr>
          <w:rFonts w:ascii="Arial" w:hAnsi="Arial" w:cs="Arial"/>
          <w:sz w:val="20"/>
        </w:rPr>
        <w:t>and services</w:t>
      </w:r>
      <w:r w:rsidRPr="00102A9C">
        <w:rPr>
          <w:rFonts w:ascii="Arial" w:hAnsi="Arial" w:cs="Arial"/>
          <w:b w:val="0"/>
          <w:sz w:val="20"/>
        </w:rPr>
        <w:t xml:space="preserve">', </w:t>
      </w:r>
      <w:r>
        <w:rPr>
          <w:rFonts w:ascii="Arial" w:hAnsi="Arial" w:cs="Arial"/>
          <w:b w:val="0"/>
          <w:sz w:val="20"/>
        </w:rPr>
        <w:t xml:space="preserve">prices of </w:t>
      </w:r>
      <w:r w:rsidR="00E741DE">
        <w:rPr>
          <w:rFonts w:ascii="Arial" w:hAnsi="Arial" w:cs="Arial"/>
          <w:b w:val="0"/>
          <w:sz w:val="20"/>
        </w:rPr>
        <w:t>personal care</w:t>
      </w:r>
      <w:r>
        <w:rPr>
          <w:rFonts w:ascii="Arial" w:hAnsi="Arial" w:cs="Arial"/>
          <w:b w:val="0"/>
          <w:sz w:val="20"/>
        </w:rPr>
        <w:t xml:space="preserve"> went </w:t>
      </w:r>
      <w:r w:rsidR="00E741DE" w:rsidRPr="00E741DE">
        <w:rPr>
          <w:rFonts w:ascii="Arial" w:hAnsi="Arial" w:cs="Arial"/>
          <w:b w:val="0"/>
          <w:sz w:val="20"/>
        </w:rPr>
        <w:t>up</w:t>
      </w:r>
      <w:r w:rsidRPr="00E741DE">
        <w:rPr>
          <w:rFonts w:ascii="Arial" w:hAnsi="Arial" w:cs="Arial"/>
          <w:b w:val="0"/>
          <w:sz w:val="20"/>
        </w:rPr>
        <w:t xml:space="preserve"> by </w:t>
      </w:r>
      <w:r w:rsidR="00E741DE" w:rsidRPr="00E741DE">
        <w:rPr>
          <w:rFonts w:ascii="Arial" w:hAnsi="Arial" w:cs="Arial"/>
          <w:b w:val="0"/>
          <w:sz w:val="20"/>
        </w:rPr>
        <w:t>3</w:t>
      </w:r>
      <w:r w:rsidRPr="00E741DE">
        <w:rPr>
          <w:rFonts w:ascii="Arial" w:hAnsi="Arial" w:cs="Arial"/>
          <w:b w:val="0"/>
          <w:sz w:val="20"/>
        </w:rPr>
        <w:t>.</w:t>
      </w:r>
      <w:r w:rsidR="00E741DE" w:rsidRPr="00E741DE">
        <w:rPr>
          <w:rFonts w:ascii="Arial" w:hAnsi="Arial" w:cs="Arial"/>
          <w:b w:val="0"/>
          <w:sz w:val="20"/>
        </w:rPr>
        <w:t>5</w:t>
      </w:r>
      <w:r w:rsidRPr="00E741DE">
        <w:rPr>
          <w:rFonts w:ascii="Arial" w:hAnsi="Arial" w:cs="Arial"/>
          <w:b w:val="0"/>
          <w:sz w:val="20"/>
        </w:rPr>
        <w:t>%</w:t>
      </w:r>
      <w:r w:rsidR="00E741DE" w:rsidRPr="00E741DE">
        <w:rPr>
          <w:rFonts w:ascii="Arial" w:hAnsi="Arial" w:cs="Arial"/>
          <w:b w:val="0"/>
          <w:sz w:val="20"/>
        </w:rPr>
        <w:t xml:space="preserve"> (2.9% in Q2)</w:t>
      </w:r>
      <w:r w:rsidRPr="00E741DE">
        <w:rPr>
          <w:rFonts w:ascii="Arial" w:hAnsi="Arial" w:cs="Arial"/>
          <w:b w:val="0"/>
          <w:sz w:val="20"/>
        </w:rPr>
        <w:t>.</w:t>
      </w:r>
    </w:p>
    <w:p w:rsidR="00542887" w:rsidRDefault="00542887" w:rsidP="0054288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542887" w:rsidRPr="007D02DA" w:rsidRDefault="009C3131" w:rsidP="0054288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The price growth occurred also i</w:t>
      </w:r>
      <w:r w:rsidR="00542887" w:rsidRPr="007D02DA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542887" w:rsidRPr="007D02DA">
        <w:rPr>
          <w:rFonts w:ascii="Arial" w:hAnsi="Arial" w:cs="Arial"/>
          <w:sz w:val="20"/>
        </w:rPr>
        <w:t>'furnishings, household equipment and routine household maintenance</w:t>
      </w:r>
      <w:r w:rsidR="00542887" w:rsidRPr="007D02DA">
        <w:rPr>
          <w:rFonts w:ascii="Arial" w:hAnsi="Arial" w:cs="Arial"/>
          <w:b w:val="0"/>
          <w:sz w:val="20"/>
        </w:rPr>
        <w:t>'</w:t>
      </w:r>
      <w:r w:rsidR="00AE3E94">
        <w:rPr>
          <w:rFonts w:ascii="Arial" w:hAnsi="Arial" w:cs="Arial"/>
          <w:b w:val="0"/>
          <w:sz w:val="20"/>
        </w:rPr>
        <w:t xml:space="preserve">. This development was influenced by higher prices of </w:t>
      </w:r>
      <w:r w:rsidR="00542887">
        <w:rPr>
          <w:rFonts w:ascii="Arial" w:hAnsi="Arial" w:cs="Arial"/>
          <w:b w:val="0"/>
          <w:sz w:val="20"/>
        </w:rPr>
        <w:t>g</w:t>
      </w:r>
      <w:r w:rsidR="00542887" w:rsidRPr="00C870A8">
        <w:rPr>
          <w:rFonts w:ascii="Arial" w:hAnsi="Arial" w:cs="Arial"/>
          <w:b w:val="0"/>
          <w:sz w:val="20"/>
        </w:rPr>
        <w:t>oods and services for routine household maintenance</w:t>
      </w:r>
      <w:r w:rsidR="00542887">
        <w:rPr>
          <w:rFonts w:ascii="Arial" w:hAnsi="Arial" w:cs="Arial"/>
          <w:b w:val="0"/>
          <w:sz w:val="20"/>
        </w:rPr>
        <w:t xml:space="preserve"> </w:t>
      </w:r>
      <w:r w:rsidR="00542887" w:rsidRPr="00AE3E94">
        <w:rPr>
          <w:rFonts w:ascii="Arial" w:hAnsi="Arial" w:cs="Arial"/>
          <w:b w:val="0"/>
          <w:sz w:val="20"/>
        </w:rPr>
        <w:t xml:space="preserve">by </w:t>
      </w:r>
      <w:r w:rsidR="00AE3E94" w:rsidRPr="00AE3E94">
        <w:rPr>
          <w:rFonts w:ascii="Arial" w:hAnsi="Arial" w:cs="Arial"/>
          <w:b w:val="0"/>
          <w:sz w:val="20"/>
        </w:rPr>
        <w:t>4</w:t>
      </w:r>
      <w:r w:rsidR="00542887" w:rsidRPr="00AE3E94">
        <w:rPr>
          <w:rFonts w:ascii="Arial" w:hAnsi="Arial" w:cs="Arial"/>
          <w:b w:val="0"/>
          <w:sz w:val="20"/>
        </w:rPr>
        <w:t>.0% (1.</w:t>
      </w:r>
      <w:r w:rsidR="00AE3E94" w:rsidRPr="00AE3E94">
        <w:rPr>
          <w:rFonts w:ascii="Arial" w:hAnsi="Arial" w:cs="Arial"/>
          <w:b w:val="0"/>
          <w:sz w:val="20"/>
        </w:rPr>
        <w:t>5</w:t>
      </w:r>
      <w:r w:rsidR="00542887" w:rsidRPr="00AE3E94">
        <w:rPr>
          <w:rFonts w:ascii="Arial" w:hAnsi="Arial" w:cs="Arial"/>
          <w:b w:val="0"/>
          <w:sz w:val="20"/>
        </w:rPr>
        <w:t>% in Q2).</w:t>
      </w:r>
      <w:r w:rsidR="00AE3E94">
        <w:rPr>
          <w:rFonts w:ascii="Arial" w:hAnsi="Arial" w:cs="Arial"/>
          <w:b w:val="0"/>
          <w:sz w:val="20"/>
        </w:rPr>
        <w:t xml:space="preserve"> Prices of furniture rose by 3.8% (3.6% in Q2).</w:t>
      </w:r>
      <w:r w:rsidR="00542887">
        <w:rPr>
          <w:rFonts w:ascii="Arial" w:hAnsi="Arial" w:cs="Arial"/>
          <w:b w:val="0"/>
          <w:sz w:val="20"/>
        </w:rPr>
        <w:t xml:space="preserve"> </w:t>
      </w: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840FC4" w:rsidRDefault="00840FC4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181295" w:rsidRPr="00181295" w:rsidRDefault="00181295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81295">
        <w:rPr>
          <w:rFonts w:ascii="Arial" w:hAnsi="Arial" w:cs="Arial"/>
          <w:b w:val="0"/>
          <w:bCs w:val="0"/>
          <w:sz w:val="20"/>
        </w:rPr>
        <w:lastRenderedPageBreak/>
        <w:t xml:space="preserve">The </w:t>
      </w:r>
      <w:r>
        <w:rPr>
          <w:rFonts w:ascii="Arial" w:hAnsi="Arial" w:cs="Arial"/>
          <w:b w:val="0"/>
          <w:bCs w:val="0"/>
          <w:sz w:val="20"/>
        </w:rPr>
        <w:t xml:space="preserve">influence on the </w:t>
      </w:r>
      <w:r w:rsidR="005A30DB">
        <w:rPr>
          <w:rFonts w:ascii="Arial" w:hAnsi="Arial" w:cs="Arial"/>
          <w:b w:val="0"/>
          <w:bCs w:val="0"/>
          <w:sz w:val="20"/>
        </w:rPr>
        <w:t xml:space="preserve">slower </w:t>
      </w:r>
      <w:r>
        <w:rPr>
          <w:rFonts w:ascii="Arial" w:hAnsi="Arial" w:cs="Arial"/>
          <w:b w:val="0"/>
          <w:bCs w:val="0"/>
          <w:sz w:val="20"/>
        </w:rPr>
        <w:t xml:space="preserve">growth of the </w:t>
      </w:r>
      <w:r w:rsidR="005A30DB">
        <w:rPr>
          <w:rFonts w:ascii="Arial" w:hAnsi="Arial" w:cs="Arial"/>
          <w:b w:val="0"/>
          <w:bCs w:val="0"/>
          <w:sz w:val="20"/>
        </w:rPr>
        <w:t xml:space="preserve">total </w:t>
      </w:r>
      <w:r>
        <w:rPr>
          <w:rFonts w:ascii="Arial" w:hAnsi="Arial" w:cs="Arial"/>
          <w:b w:val="0"/>
          <w:bCs w:val="0"/>
          <w:sz w:val="20"/>
        </w:rPr>
        <w:t xml:space="preserve">consumer price level </w:t>
      </w:r>
      <w:r w:rsidR="005A30DB">
        <w:rPr>
          <w:rFonts w:ascii="Arial" w:hAnsi="Arial" w:cs="Arial"/>
          <w:b w:val="0"/>
          <w:bCs w:val="0"/>
          <w:sz w:val="20"/>
        </w:rPr>
        <w:t xml:space="preserve">in Q3 compared with Q2 </w:t>
      </w:r>
      <w:r>
        <w:rPr>
          <w:rFonts w:ascii="Arial" w:hAnsi="Arial" w:cs="Arial"/>
          <w:b w:val="0"/>
          <w:bCs w:val="0"/>
          <w:sz w:val="20"/>
        </w:rPr>
        <w:t xml:space="preserve">came from </w:t>
      </w:r>
      <w:r w:rsidR="005A30DB">
        <w:rPr>
          <w:rFonts w:ascii="Arial" w:hAnsi="Arial" w:cs="Arial"/>
          <w:b w:val="0"/>
          <w:bCs w:val="0"/>
          <w:sz w:val="20"/>
        </w:rPr>
        <w:t xml:space="preserve">the </w:t>
      </w:r>
      <w:r>
        <w:rPr>
          <w:rFonts w:ascii="Arial" w:hAnsi="Arial" w:cs="Arial"/>
          <w:b w:val="0"/>
          <w:bCs w:val="0"/>
          <w:sz w:val="20"/>
        </w:rPr>
        <w:t>price</w:t>
      </w:r>
      <w:r w:rsidR="005A30DB">
        <w:rPr>
          <w:rFonts w:ascii="Arial" w:hAnsi="Arial" w:cs="Arial"/>
          <w:b w:val="0"/>
          <w:bCs w:val="0"/>
          <w:sz w:val="20"/>
        </w:rPr>
        <w:t xml:space="preserve"> development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Pr="005A30DB">
        <w:rPr>
          <w:rFonts w:ascii="Arial" w:hAnsi="Arial" w:cs="Arial"/>
          <w:b w:val="0"/>
          <w:bCs w:val="0"/>
          <w:sz w:val="20"/>
        </w:rPr>
        <w:t xml:space="preserve">in </w:t>
      </w:r>
      <w:r w:rsidRPr="005A30DB">
        <w:rPr>
          <w:rFonts w:ascii="Arial" w:hAnsi="Arial" w:cs="Arial"/>
          <w:b w:val="0"/>
          <w:sz w:val="20"/>
        </w:rPr>
        <w:t>'</w:t>
      </w:r>
      <w:r w:rsidRPr="005A30DB">
        <w:rPr>
          <w:rFonts w:ascii="Arial" w:hAnsi="Arial" w:cs="Arial"/>
          <w:sz w:val="20"/>
        </w:rPr>
        <w:t>food and non-alcoholic beverages</w:t>
      </w:r>
      <w:r w:rsidRPr="005A30DB">
        <w:rPr>
          <w:rFonts w:ascii="Arial" w:hAnsi="Arial" w:cs="Arial"/>
          <w:b w:val="0"/>
          <w:sz w:val="20"/>
        </w:rPr>
        <w:t xml:space="preserve">'. </w:t>
      </w:r>
      <w:r w:rsidRPr="00AA518A">
        <w:rPr>
          <w:rFonts w:ascii="Arial" w:hAnsi="Arial" w:cs="Arial"/>
          <w:b w:val="0"/>
          <w:sz w:val="20"/>
        </w:rPr>
        <w:t>Prices of meat r</w:t>
      </w:r>
      <w:r w:rsidR="00A148FE">
        <w:rPr>
          <w:rFonts w:ascii="Arial" w:hAnsi="Arial" w:cs="Arial"/>
          <w:b w:val="0"/>
          <w:sz w:val="20"/>
        </w:rPr>
        <w:t>emained unchanged (a growth by 1.5% in Q2),</w:t>
      </w:r>
      <w:r w:rsidRPr="00AA518A">
        <w:rPr>
          <w:rFonts w:ascii="Arial" w:hAnsi="Arial" w:cs="Arial"/>
          <w:b w:val="0"/>
          <w:sz w:val="20"/>
        </w:rPr>
        <w:t xml:space="preserve"> of which prices</w:t>
      </w:r>
      <w:r w:rsidR="00A148FE">
        <w:rPr>
          <w:rFonts w:ascii="Arial" w:hAnsi="Arial" w:cs="Arial"/>
          <w:b w:val="0"/>
          <w:sz w:val="20"/>
        </w:rPr>
        <w:t xml:space="preserve"> of dried, salted or smoked meat went down by 0.9% (a rise b</w:t>
      </w:r>
      <w:r w:rsidRPr="00AA518A">
        <w:rPr>
          <w:rFonts w:ascii="Arial" w:hAnsi="Arial" w:cs="Arial"/>
          <w:b w:val="0"/>
          <w:sz w:val="20"/>
        </w:rPr>
        <w:t xml:space="preserve">y </w:t>
      </w:r>
      <w:r w:rsidR="00A148FE">
        <w:rPr>
          <w:rFonts w:ascii="Arial" w:hAnsi="Arial" w:cs="Arial"/>
          <w:b w:val="0"/>
          <w:sz w:val="20"/>
        </w:rPr>
        <w:t>2</w:t>
      </w:r>
      <w:r w:rsidRPr="00AA518A">
        <w:rPr>
          <w:rFonts w:ascii="Arial" w:hAnsi="Arial" w:cs="Arial"/>
          <w:b w:val="0"/>
          <w:sz w:val="20"/>
        </w:rPr>
        <w:t>.</w:t>
      </w:r>
      <w:r w:rsidR="00A148FE">
        <w:rPr>
          <w:rFonts w:ascii="Arial" w:hAnsi="Arial" w:cs="Arial"/>
          <w:b w:val="0"/>
          <w:sz w:val="20"/>
        </w:rPr>
        <w:t>8</w:t>
      </w:r>
      <w:r w:rsidRPr="00AA518A">
        <w:rPr>
          <w:rFonts w:ascii="Arial" w:hAnsi="Arial" w:cs="Arial"/>
          <w:b w:val="0"/>
          <w:sz w:val="20"/>
        </w:rPr>
        <w:t>%</w:t>
      </w:r>
      <w:r w:rsidR="00A148FE">
        <w:rPr>
          <w:rFonts w:ascii="Arial" w:hAnsi="Arial" w:cs="Arial"/>
          <w:b w:val="0"/>
          <w:sz w:val="20"/>
        </w:rPr>
        <w:t xml:space="preserve"> in Q2)</w:t>
      </w:r>
      <w:r w:rsidRPr="00AA518A">
        <w:rPr>
          <w:rFonts w:ascii="Arial" w:hAnsi="Arial" w:cs="Arial"/>
          <w:b w:val="0"/>
          <w:sz w:val="20"/>
        </w:rPr>
        <w:t xml:space="preserve">. </w:t>
      </w:r>
      <w:r w:rsidRPr="005E4244">
        <w:rPr>
          <w:rFonts w:ascii="Arial" w:hAnsi="Arial" w:cs="Arial"/>
          <w:b w:val="0"/>
          <w:sz w:val="20"/>
        </w:rPr>
        <w:t xml:space="preserve">The growth of prices in the group </w:t>
      </w:r>
      <w:r w:rsidR="009746D8" w:rsidRPr="005E4244">
        <w:rPr>
          <w:rFonts w:ascii="Arial" w:hAnsi="Arial" w:cs="Arial"/>
          <w:b w:val="0"/>
          <w:sz w:val="20"/>
        </w:rPr>
        <w:t xml:space="preserve">of </w:t>
      </w:r>
      <w:r w:rsidRPr="005E4244">
        <w:rPr>
          <w:rFonts w:ascii="Arial" w:hAnsi="Arial" w:cs="Arial"/>
          <w:b w:val="0"/>
          <w:sz w:val="20"/>
        </w:rPr>
        <w:t>milk, cheese,</w:t>
      </w:r>
      <w:r w:rsidR="009746D8" w:rsidRPr="005E4244">
        <w:rPr>
          <w:rFonts w:ascii="Arial" w:hAnsi="Arial" w:cs="Arial"/>
          <w:b w:val="0"/>
          <w:sz w:val="20"/>
        </w:rPr>
        <w:t xml:space="preserve"> and </w:t>
      </w:r>
      <w:r w:rsidRPr="005E4244">
        <w:rPr>
          <w:rFonts w:ascii="Arial" w:hAnsi="Arial" w:cs="Arial"/>
          <w:b w:val="0"/>
          <w:sz w:val="20"/>
        </w:rPr>
        <w:t xml:space="preserve">eggs amounted to </w:t>
      </w:r>
      <w:r w:rsidR="005E4244">
        <w:rPr>
          <w:rFonts w:ascii="Arial" w:hAnsi="Arial" w:cs="Arial"/>
          <w:b w:val="0"/>
          <w:sz w:val="20"/>
        </w:rPr>
        <w:t>3</w:t>
      </w:r>
      <w:r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1</w:t>
      </w:r>
      <w:r w:rsidRPr="005E4244">
        <w:rPr>
          <w:rFonts w:ascii="Arial" w:hAnsi="Arial" w:cs="Arial"/>
          <w:b w:val="0"/>
          <w:sz w:val="20"/>
        </w:rPr>
        <w:t>% in Q3</w:t>
      </w:r>
      <w:r w:rsidR="005E4244">
        <w:rPr>
          <w:rFonts w:ascii="Arial" w:hAnsi="Arial" w:cs="Arial"/>
          <w:b w:val="0"/>
          <w:sz w:val="20"/>
        </w:rPr>
        <w:t xml:space="preserve"> (5.8% in Q2)</w:t>
      </w:r>
      <w:r w:rsidRPr="005E4244">
        <w:rPr>
          <w:rFonts w:ascii="Arial" w:hAnsi="Arial" w:cs="Arial"/>
          <w:b w:val="0"/>
          <w:sz w:val="20"/>
        </w:rPr>
        <w:t xml:space="preserve">, of which prices of eggs increased by </w:t>
      </w:r>
      <w:r w:rsidR="005E4244">
        <w:rPr>
          <w:rFonts w:ascii="Arial" w:hAnsi="Arial" w:cs="Arial"/>
          <w:b w:val="0"/>
          <w:sz w:val="20"/>
        </w:rPr>
        <w:t>10</w:t>
      </w:r>
      <w:r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9</w:t>
      </w:r>
      <w:r w:rsidRPr="005E4244">
        <w:rPr>
          <w:rFonts w:ascii="Arial" w:hAnsi="Arial" w:cs="Arial"/>
          <w:b w:val="0"/>
          <w:sz w:val="20"/>
        </w:rPr>
        <w:t>%, cheese</w:t>
      </w:r>
      <w:r w:rsidR="005E4244">
        <w:rPr>
          <w:rFonts w:ascii="Arial" w:hAnsi="Arial" w:cs="Arial"/>
          <w:b w:val="0"/>
          <w:sz w:val="20"/>
        </w:rPr>
        <w:t xml:space="preserve"> and curd</w:t>
      </w:r>
      <w:r w:rsidRPr="005E4244">
        <w:rPr>
          <w:rFonts w:ascii="Arial" w:hAnsi="Arial" w:cs="Arial"/>
          <w:b w:val="0"/>
          <w:sz w:val="20"/>
        </w:rPr>
        <w:t xml:space="preserve"> by </w:t>
      </w:r>
      <w:r w:rsidR="005E4244">
        <w:rPr>
          <w:rFonts w:ascii="Arial" w:hAnsi="Arial" w:cs="Arial"/>
          <w:b w:val="0"/>
          <w:sz w:val="20"/>
        </w:rPr>
        <w:t>0</w:t>
      </w:r>
      <w:r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8</w:t>
      </w:r>
      <w:r w:rsidRPr="005E4244">
        <w:rPr>
          <w:rFonts w:ascii="Arial" w:hAnsi="Arial" w:cs="Arial"/>
          <w:b w:val="0"/>
          <w:sz w:val="20"/>
        </w:rPr>
        <w:t xml:space="preserve">%, yoghurts by </w:t>
      </w:r>
      <w:r w:rsidR="005E4244">
        <w:rPr>
          <w:rFonts w:ascii="Arial" w:hAnsi="Arial" w:cs="Arial"/>
          <w:b w:val="0"/>
          <w:sz w:val="20"/>
        </w:rPr>
        <w:t>4</w:t>
      </w:r>
      <w:r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8</w:t>
      </w:r>
      <w:r w:rsidRPr="005E4244">
        <w:rPr>
          <w:rFonts w:ascii="Arial" w:hAnsi="Arial" w:cs="Arial"/>
          <w:b w:val="0"/>
          <w:sz w:val="20"/>
        </w:rPr>
        <w:t xml:space="preserve">%. </w:t>
      </w:r>
      <w:r w:rsidR="001815C5" w:rsidRPr="005E4244">
        <w:rPr>
          <w:rFonts w:ascii="Arial" w:hAnsi="Arial" w:cs="Arial"/>
          <w:b w:val="0"/>
          <w:sz w:val="20"/>
        </w:rPr>
        <w:t xml:space="preserve">Prices of oils and fats were higher by </w:t>
      </w:r>
      <w:r w:rsidR="005E4244">
        <w:rPr>
          <w:rFonts w:ascii="Arial" w:hAnsi="Arial" w:cs="Arial"/>
          <w:b w:val="0"/>
          <w:sz w:val="20"/>
        </w:rPr>
        <w:t>2</w:t>
      </w:r>
      <w:r w:rsidR="001815C5"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2</w:t>
      </w:r>
      <w:r w:rsidR="001815C5" w:rsidRPr="005E4244">
        <w:rPr>
          <w:rFonts w:ascii="Arial" w:hAnsi="Arial" w:cs="Arial"/>
          <w:b w:val="0"/>
          <w:sz w:val="20"/>
        </w:rPr>
        <w:t xml:space="preserve">%, </w:t>
      </w:r>
      <w:r w:rsidR="00DB2AD5" w:rsidRPr="005E4244">
        <w:rPr>
          <w:rFonts w:ascii="Arial" w:hAnsi="Arial" w:cs="Arial"/>
          <w:b w:val="0"/>
          <w:sz w:val="20"/>
        </w:rPr>
        <w:t>of</w:t>
      </w:r>
      <w:r w:rsidRPr="005E4244">
        <w:rPr>
          <w:rFonts w:ascii="Arial" w:hAnsi="Arial" w:cs="Arial"/>
          <w:b w:val="0"/>
          <w:sz w:val="20"/>
        </w:rPr>
        <w:t xml:space="preserve"> which </w:t>
      </w:r>
      <w:r w:rsidR="00DB2AD5" w:rsidRPr="005E4244">
        <w:rPr>
          <w:rFonts w:ascii="Arial" w:hAnsi="Arial" w:cs="Arial"/>
          <w:b w:val="0"/>
          <w:sz w:val="20"/>
        </w:rPr>
        <w:t xml:space="preserve">prices of butter by </w:t>
      </w:r>
      <w:r w:rsidR="005E4244">
        <w:rPr>
          <w:rFonts w:ascii="Arial" w:hAnsi="Arial" w:cs="Arial"/>
          <w:b w:val="0"/>
          <w:sz w:val="20"/>
        </w:rPr>
        <w:t>2</w:t>
      </w:r>
      <w:r w:rsidR="00DB2AD5" w:rsidRPr="005E4244">
        <w:rPr>
          <w:rFonts w:ascii="Arial" w:hAnsi="Arial" w:cs="Arial"/>
          <w:b w:val="0"/>
          <w:sz w:val="20"/>
        </w:rPr>
        <w:t xml:space="preserve">.6%. Bread prices went </w:t>
      </w:r>
      <w:r w:rsidR="005E4244">
        <w:rPr>
          <w:rFonts w:ascii="Arial" w:hAnsi="Arial" w:cs="Arial"/>
          <w:b w:val="0"/>
          <w:sz w:val="20"/>
        </w:rPr>
        <w:t>down</w:t>
      </w:r>
      <w:r w:rsidR="00DB2AD5" w:rsidRPr="005E4244">
        <w:rPr>
          <w:rFonts w:ascii="Arial" w:hAnsi="Arial" w:cs="Arial"/>
          <w:b w:val="0"/>
          <w:sz w:val="20"/>
        </w:rPr>
        <w:t xml:space="preserve"> by </w:t>
      </w:r>
      <w:r w:rsidR="005E4244">
        <w:rPr>
          <w:rFonts w:ascii="Arial" w:hAnsi="Arial" w:cs="Arial"/>
          <w:b w:val="0"/>
          <w:sz w:val="20"/>
        </w:rPr>
        <w:t>2</w:t>
      </w:r>
      <w:r w:rsidR="00DB2AD5"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5</w:t>
      </w:r>
      <w:r w:rsidR="00DB2AD5" w:rsidRPr="005E4244">
        <w:rPr>
          <w:rFonts w:ascii="Arial" w:hAnsi="Arial" w:cs="Arial"/>
          <w:b w:val="0"/>
          <w:sz w:val="20"/>
        </w:rPr>
        <w:t xml:space="preserve">%. </w:t>
      </w:r>
      <w:r w:rsidRPr="005E4244">
        <w:rPr>
          <w:rFonts w:ascii="Arial" w:hAnsi="Arial" w:cs="Arial"/>
          <w:b w:val="0"/>
          <w:sz w:val="20"/>
        </w:rPr>
        <w:t xml:space="preserve">Prices of flour </w:t>
      </w:r>
      <w:r w:rsidR="00DB2AD5" w:rsidRPr="005E4244">
        <w:rPr>
          <w:rFonts w:ascii="Arial" w:hAnsi="Arial" w:cs="Arial"/>
          <w:b w:val="0"/>
          <w:sz w:val="20"/>
        </w:rPr>
        <w:t xml:space="preserve">went up </w:t>
      </w:r>
      <w:r w:rsidRPr="005E4244">
        <w:rPr>
          <w:rFonts w:ascii="Arial" w:hAnsi="Arial" w:cs="Arial"/>
          <w:b w:val="0"/>
          <w:sz w:val="20"/>
        </w:rPr>
        <w:t xml:space="preserve">by </w:t>
      </w:r>
      <w:r w:rsidR="005E4244">
        <w:rPr>
          <w:rFonts w:ascii="Arial" w:hAnsi="Arial" w:cs="Arial"/>
          <w:b w:val="0"/>
          <w:sz w:val="20"/>
        </w:rPr>
        <w:t>4</w:t>
      </w:r>
      <w:r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0</w:t>
      </w:r>
      <w:r w:rsidRPr="005E4244">
        <w:rPr>
          <w:rFonts w:ascii="Arial" w:hAnsi="Arial" w:cs="Arial"/>
          <w:b w:val="0"/>
          <w:sz w:val="20"/>
        </w:rPr>
        <w:t>%</w:t>
      </w:r>
      <w:r w:rsidR="005E4244">
        <w:rPr>
          <w:rFonts w:ascii="Arial" w:hAnsi="Arial" w:cs="Arial"/>
          <w:b w:val="0"/>
          <w:sz w:val="20"/>
        </w:rPr>
        <w:t>, f</w:t>
      </w:r>
      <w:r w:rsidRPr="005E4244">
        <w:rPr>
          <w:rFonts w:ascii="Arial" w:hAnsi="Arial" w:cs="Arial"/>
          <w:b w:val="0"/>
          <w:sz w:val="20"/>
        </w:rPr>
        <w:t xml:space="preserve">ruit by </w:t>
      </w:r>
      <w:r w:rsidR="005E4244">
        <w:rPr>
          <w:rFonts w:ascii="Arial" w:hAnsi="Arial" w:cs="Arial"/>
          <w:b w:val="0"/>
          <w:sz w:val="20"/>
        </w:rPr>
        <w:t>5</w:t>
      </w:r>
      <w:r w:rsidRPr="005E4244">
        <w:rPr>
          <w:rFonts w:ascii="Arial" w:hAnsi="Arial" w:cs="Arial"/>
          <w:b w:val="0"/>
          <w:sz w:val="20"/>
        </w:rPr>
        <w:t>.</w:t>
      </w:r>
      <w:r w:rsidR="005E4244">
        <w:rPr>
          <w:rFonts w:ascii="Arial" w:hAnsi="Arial" w:cs="Arial"/>
          <w:b w:val="0"/>
          <w:sz w:val="20"/>
        </w:rPr>
        <w:t>9</w:t>
      </w:r>
      <w:r w:rsidRPr="005E4244">
        <w:rPr>
          <w:rFonts w:ascii="Arial" w:hAnsi="Arial" w:cs="Arial"/>
          <w:b w:val="0"/>
          <w:sz w:val="20"/>
        </w:rPr>
        <w:t xml:space="preserve">%. </w:t>
      </w:r>
      <w:r w:rsidR="00DB2AD5" w:rsidRPr="005E4244">
        <w:rPr>
          <w:rFonts w:ascii="Arial" w:hAnsi="Arial" w:cs="Arial"/>
          <w:b w:val="0"/>
          <w:sz w:val="20"/>
        </w:rPr>
        <w:t xml:space="preserve">Prices of non-alcoholic beverages went </w:t>
      </w:r>
      <w:r w:rsidR="00877D77">
        <w:rPr>
          <w:rFonts w:ascii="Arial" w:hAnsi="Arial" w:cs="Arial"/>
          <w:b w:val="0"/>
          <w:sz w:val="20"/>
        </w:rPr>
        <w:t>down</w:t>
      </w:r>
      <w:r w:rsidR="00DB2AD5" w:rsidRPr="005E4244">
        <w:rPr>
          <w:rFonts w:ascii="Arial" w:hAnsi="Arial" w:cs="Arial"/>
          <w:b w:val="0"/>
          <w:sz w:val="20"/>
        </w:rPr>
        <w:t xml:space="preserve"> by </w:t>
      </w:r>
      <w:r w:rsidR="00877D77">
        <w:rPr>
          <w:rFonts w:ascii="Arial" w:hAnsi="Arial" w:cs="Arial"/>
          <w:b w:val="0"/>
          <w:sz w:val="20"/>
        </w:rPr>
        <w:t>0</w:t>
      </w:r>
      <w:r w:rsidR="00DB2AD5" w:rsidRPr="005E4244">
        <w:rPr>
          <w:rFonts w:ascii="Arial" w:hAnsi="Arial" w:cs="Arial"/>
          <w:b w:val="0"/>
          <w:sz w:val="20"/>
        </w:rPr>
        <w:t>.</w:t>
      </w:r>
      <w:r w:rsidR="00877D77">
        <w:rPr>
          <w:rFonts w:ascii="Arial" w:hAnsi="Arial" w:cs="Arial"/>
          <w:b w:val="0"/>
          <w:sz w:val="20"/>
        </w:rPr>
        <w:t>6</w:t>
      </w:r>
      <w:r w:rsidR="00DB2AD5" w:rsidRPr="005E4244">
        <w:rPr>
          <w:rFonts w:ascii="Arial" w:hAnsi="Arial" w:cs="Arial"/>
          <w:b w:val="0"/>
          <w:sz w:val="20"/>
        </w:rPr>
        <w:t>%</w:t>
      </w:r>
      <w:r w:rsidR="00877D77">
        <w:rPr>
          <w:rFonts w:ascii="Arial" w:hAnsi="Arial" w:cs="Arial"/>
          <w:b w:val="0"/>
          <w:sz w:val="20"/>
        </w:rPr>
        <w:t>. P</w:t>
      </w:r>
      <w:r w:rsidR="00497326">
        <w:rPr>
          <w:rFonts w:ascii="Arial" w:hAnsi="Arial" w:cs="Arial"/>
          <w:b w:val="0"/>
          <w:sz w:val="20"/>
        </w:rPr>
        <w:t>r</w:t>
      </w:r>
      <w:r w:rsidR="00DB2AD5" w:rsidRPr="005E4244">
        <w:rPr>
          <w:rFonts w:ascii="Arial" w:hAnsi="Arial" w:cs="Arial"/>
          <w:b w:val="0"/>
          <w:sz w:val="20"/>
        </w:rPr>
        <w:t xml:space="preserve">ices of </w:t>
      </w:r>
      <w:r w:rsidR="004B0A50" w:rsidRPr="005E4244">
        <w:rPr>
          <w:rFonts w:ascii="Arial" w:hAnsi="Arial" w:cs="Arial"/>
          <w:b w:val="0"/>
          <w:sz w:val="20"/>
        </w:rPr>
        <w:t>c</w:t>
      </w:r>
      <w:r w:rsidR="00DB2AD5" w:rsidRPr="005E4244">
        <w:rPr>
          <w:rFonts w:ascii="Arial" w:hAnsi="Arial" w:cs="Arial"/>
          <w:b w:val="0"/>
          <w:sz w:val="20"/>
        </w:rPr>
        <w:t xml:space="preserve">offee </w:t>
      </w:r>
      <w:r w:rsidR="00497326">
        <w:rPr>
          <w:rFonts w:ascii="Arial" w:hAnsi="Arial" w:cs="Arial"/>
          <w:b w:val="0"/>
          <w:sz w:val="20"/>
        </w:rPr>
        <w:t xml:space="preserve">dropped </w:t>
      </w:r>
      <w:r w:rsidR="00DB2AD5" w:rsidRPr="005E4244">
        <w:rPr>
          <w:rFonts w:ascii="Arial" w:hAnsi="Arial" w:cs="Arial"/>
          <w:b w:val="0"/>
          <w:sz w:val="20"/>
        </w:rPr>
        <w:t xml:space="preserve">by </w:t>
      </w:r>
      <w:r w:rsidR="00497326">
        <w:rPr>
          <w:rFonts w:ascii="Arial" w:hAnsi="Arial" w:cs="Arial"/>
          <w:b w:val="0"/>
          <w:sz w:val="20"/>
        </w:rPr>
        <w:t>2</w:t>
      </w:r>
      <w:r w:rsidR="00DB2AD5" w:rsidRPr="005E4244">
        <w:rPr>
          <w:rFonts w:ascii="Arial" w:hAnsi="Arial" w:cs="Arial"/>
          <w:b w:val="0"/>
          <w:sz w:val="20"/>
        </w:rPr>
        <w:t>.0%</w:t>
      </w:r>
      <w:r w:rsidR="00497326">
        <w:rPr>
          <w:rFonts w:ascii="Arial" w:hAnsi="Arial" w:cs="Arial"/>
          <w:b w:val="0"/>
          <w:sz w:val="20"/>
        </w:rPr>
        <w:t xml:space="preserve"> </w:t>
      </w:r>
      <w:r w:rsidR="00A15F7E">
        <w:rPr>
          <w:rFonts w:ascii="Arial" w:hAnsi="Arial" w:cs="Arial"/>
          <w:b w:val="0"/>
          <w:sz w:val="20"/>
        </w:rPr>
        <w:t>(</w:t>
      </w:r>
      <w:r w:rsidR="003D163F">
        <w:rPr>
          <w:rFonts w:ascii="Arial" w:hAnsi="Arial" w:cs="Arial"/>
          <w:b w:val="0"/>
          <w:sz w:val="20"/>
        </w:rPr>
        <w:t>–</w:t>
      </w:r>
      <w:r w:rsidR="00497326">
        <w:rPr>
          <w:rFonts w:ascii="Arial" w:hAnsi="Arial" w:cs="Arial"/>
          <w:b w:val="0"/>
          <w:sz w:val="20"/>
        </w:rPr>
        <w:t xml:space="preserve">0.9% in Q2). Prices of </w:t>
      </w:r>
      <w:r w:rsidR="00DB2AD5" w:rsidRPr="005E4244">
        <w:rPr>
          <w:rFonts w:ascii="Arial" w:hAnsi="Arial" w:cs="Arial"/>
          <w:b w:val="0"/>
          <w:sz w:val="20"/>
        </w:rPr>
        <w:t>tea</w:t>
      </w:r>
      <w:r w:rsidR="00497326">
        <w:rPr>
          <w:rFonts w:ascii="Arial" w:hAnsi="Arial" w:cs="Arial"/>
          <w:b w:val="0"/>
          <w:sz w:val="20"/>
        </w:rPr>
        <w:t xml:space="preserve"> went up</w:t>
      </w:r>
      <w:r w:rsidR="00DB2AD5" w:rsidRPr="005E4244">
        <w:rPr>
          <w:rFonts w:ascii="Arial" w:hAnsi="Arial" w:cs="Arial"/>
          <w:b w:val="0"/>
          <w:sz w:val="20"/>
        </w:rPr>
        <w:t xml:space="preserve"> by </w:t>
      </w:r>
      <w:r w:rsidR="00497326">
        <w:rPr>
          <w:rFonts w:ascii="Arial" w:hAnsi="Arial" w:cs="Arial"/>
          <w:b w:val="0"/>
          <w:sz w:val="20"/>
        </w:rPr>
        <w:t>1</w:t>
      </w:r>
      <w:r w:rsidR="00DB2AD5" w:rsidRPr="005E4244">
        <w:rPr>
          <w:rFonts w:ascii="Arial" w:hAnsi="Arial" w:cs="Arial"/>
          <w:b w:val="0"/>
          <w:sz w:val="20"/>
        </w:rPr>
        <w:t>.</w:t>
      </w:r>
      <w:r w:rsidR="00497326">
        <w:rPr>
          <w:rFonts w:ascii="Arial" w:hAnsi="Arial" w:cs="Arial"/>
          <w:b w:val="0"/>
          <w:sz w:val="20"/>
        </w:rPr>
        <w:t>9</w:t>
      </w:r>
      <w:r w:rsidR="00DB2AD5" w:rsidRPr="005E4244">
        <w:rPr>
          <w:rFonts w:ascii="Arial" w:hAnsi="Arial" w:cs="Arial"/>
          <w:b w:val="0"/>
          <w:sz w:val="20"/>
        </w:rPr>
        <w:t>%.</w:t>
      </w:r>
      <w:r w:rsidR="005E4244" w:rsidRPr="005E4244">
        <w:rPr>
          <w:rFonts w:ascii="Arial" w:hAnsi="Arial" w:cs="Arial"/>
          <w:b w:val="0"/>
          <w:sz w:val="20"/>
        </w:rPr>
        <w:t xml:space="preserve"> </w:t>
      </w:r>
      <w:r w:rsidR="00497326">
        <w:rPr>
          <w:rFonts w:ascii="Arial" w:hAnsi="Arial" w:cs="Arial"/>
          <w:b w:val="0"/>
          <w:sz w:val="20"/>
        </w:rPr>
        <w:t xml:space="preserve">Prices of </w:t>
      </w:r>
      <w:r w:rsidR="000A4842">
        <w:rPr>
          <w:rFonts w:ascii="Arial" w:hAnsi="Arial" w:cs="Arial"/>
          <w:b w:val="0"/>
          <w:sz w:val="20"/>
        </w:rPr>
        <w:t xml:space="preserve">fish and seafood were lower by 2.2%. Prices of </w:t>
      </w:r>
      <w:r w:rsidR="000A4842" w:rsidRPr="000A4842">
        <w:rPr>
          <w:rFonts w:ascii="Arial" w:hAnsi="Arial" w:cs="Arial"/>
          <w:b w:val="0"/>
          <w:sz w:val="20"/>
        </w:rPr>
        <w:t xml:space="preserve">UHT semi skimmed milk </w:t>
      </w:r>
      <w:r w:rsidR="003D163F">
        <w:rPr>
          <w:rFonts w:ascii="Arial" w:hAnsi="Arial" w:cs="Arial"/>
          <w:b w:val="0"/>
          <w:sz w:val="20"/>
        </w:rPr>
        <w:t>and sugar declined (–2.9% and –</w:t>
      </w:r>
      <w:r w:rsidR="000A4842">
        <w:rPr>
          <w:rFonts w:ascii="Arial" w:hAnsi="Arial" w:cs="Arial"/>
          <w:b w:val="0"/>
          <w:sz w:val="20"/>
        </w:rPr>
        <w:t xml:space="preserve">28.9%, respectively). </w:t>
      </w:r>
      <w:r w:rsidR="005E4244" w:rsidRPr="005E4244">
        <w:rPr>
          <w:rFonts w:ascii="Arial" w:hAnsi="Arial" w:cs="Arial"/>
          <w:b w:val="0"/>
          <w:sz w:val="20"/>
        </w:rPr>
        <w:t xml:space="preserve">Prices of vegetables went </w:t>
      </w:r>
      <w:r w:rsidR="000A4842">
        <w:rPr>
          <w:rFonts w:ascii="Arial" w:hAnsi="Arial" w:cs="Arial"/>
          <w:b w:val="0"/>
          <w:sz w:val="20"/>
        </w:rPr>
        <w:t>up</w:t>
      </w:r>
      <w:r w:rsidR="005E4244" w:rsidRPr="005E4244">
        <w:rPr>
          <w:rFonts w:ascii="Arial" w:hAnsi="Arial" w:cs="Arial"/>
          <w:b w:val="0"/>
          <w:sz w:val="20"/>
        </w:rPr>
        <w:t xml:space="preserve"> by </w:t>
      </w:r>
      <w:r w:rsidR="000A4842">
        <w:rPr>
          <w:rFonts w:ascii="Arial" w:hAnsi="Arial" w:cs="Arial"/>
          <w:b w:val="0"/>
          <w:sz w:val="20"/>
        </w:rPr>
        <w:t>1</w:t>
      </w:r>
      <w:r w:rsidR="005E4244" w:rsidRPr="005E4244">
        <w:rPr>
          <w:rFonts w:ascii="Arial" w:hAnsi="Arial" w:cs="Arial"/>
          <w:b w:val="0"/>
          <w:sz w:val="20"/>
        </w:rPr>
        <w:t>.</w:t>
      </w:r>
      <w:r w:rsidR="000A4842">
        <w:rPr>
          <w:rFonts w:ascii="Arial" w:hAnsi="Arial" w:cs="Arial"/>
          <w:b w:val="0"/>
          <w:sz w:val="20"/>
        </w:rPr>
        <w:t>5</w:t>
      </w:r>
      <w:r w:rsidR="005E4244" w:rsidRPr="005E4244">
        <w:rPr>
          <w:rFonts w:ascii="Arial" w:hAnsi="Arial" w:cs="Arial"/>
          <w:b w:val="0"/>
          <w:sz w:val="20"/>
        </w:rPr>
        <w:t>%, whi</w:t>
      </w:r>
      <w:r w:rsidR="000A4842">
        <w:rPr>
          <w:rFonts w:ascii="Arial" w:hAnsi="Arial" w:cs="Arial"/>
          <w:b w:val="0"/>
          <w:sz w:val="20"/>
        </w:rPr>
        <w:t>le</w:t>
      </w:r>
      <w:r w:rsidR="005E4244" w:rsidRPr="005E4244">
        <w:rPr>
          <w:rFonts w:ascii="Arial" w:hAnsi="Arial" w:cs="Arial"/>
          <w:b w:val="0"/>
          <w:sz w:val="20"/>
        </w:rPr>
        <w:t xml:space="preserve"> prices of potatoes </w:t>
      </w:r>
      <w:r w:rsidR="000A4842">
        <w:rPr>
          <w:rFonts w:ascii="Arial" w:hAnsi="Arial" w:cs="Arial"/>
          <w:b w:val="0"/>
          <w:sz w:val="20"/>
        </w:rPr>
        <w:t xml:space="preserve">were lower </w:t>
      </w:r>
      <w:r w:rsidR="005E4244" w:rsidRPr="005E4244">
        <w:rPr>
          <w:rFonts w:ascii="Arial" w:hAnsi="Arial" w:cs="Arial"/>
          <w:b w:val="0"/>
          <w:sz w:val="20"/>
        </w:rPr>
        <w:t xml:space="preserve">by </w:t>
      </w:r>
      <w:r w:rsidR="000A4842">
        <w:rPr>
          <w:rFonts w:ascii="Arial" w:hAnsi="Arial" w:cs="Arial"/>
          <w:b w:val="0"/>
          <w:sz w:val="20"/>
        </w:rPr>
        <w:t>6</w:t>
      </w:r>
      <w:r w:rsidR="005E4244" w:rsidRPr="005E4244">
        <w:rPr>
          <w:rFonts w:ascii="Arial" w:hAnsi="Arial" w:cs="Arial"/>
          <w:b w:val="0"/>
          <w:sz w:val="20"/>
        </w:rPr>
        <w:t>.</w:t>
      </w:r>
      <w:r w:rsidR="000A4842">
        <w:rPr>
          <w:rFonts w:ascii="Arial" w:hAnsi="Arial" w:cs="Arial"/>
          <w:b w:val="0"/>
          <w:sz w:val="20"/>
        </w:rPr>
        <w:t>4</w:t>
      </w:r>
      <w:r w:rsidR="005E4244" w:rsidRPr="005E4244">
        <w:rPr>
          <w:rFonts w:ascii="Arial" w:hAnsi="Arial" w:cs="Arial"/>
          <w:b w:val="0"/>
          <w:sz w:val="20"/>
        </w:rPr>
        <w:t>%.</w:t>
      </w:r>
    </w:p>
    <w:p w:rsidR="00181295" w:rsidRPr="0048203B" w:rsidRDefault="003D163F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500481">
        <w:rPr>
          <w:szCs w:val="20"/>
        </w:rPr>
        <w:pict>
          <v:shape id="_x0000_i1028" type="#_x0000_t75" style="width:425.25pt;height:255pt">
            <v:imagedata r:id="rId10" o:title=""/>
          </v:shape>
        </w:pict>
      </w:r>
    </w:p>
    <w:p w:rsidR="00C91AB5" w:rsidRDefault="00C91AB5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EE0A0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*Seasonal food includes fish and seafood, fruit and vegetables. </w:t>
      </w:r>
    </w:p>
    <w:p w:rsidR="007E2170" w:rsidRDefault="007E2170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324D4" w:rsidRDefault="00D324D4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4B0A5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4B0A50" w:rsidRPr="007522DD" w:rsidRDefault="00901FCC" w:rsidP="004B0A50">
      <w:pPr>
        <w:pStyle w:val="Zkladntextodsazen2"/>
        <w:spacing w:line="276" w:lineRule="auto"/>
        <w:ind w:firstLine="0"/>
        <w:rPr>
          <w:rFonts w:ascii="Arial" w:hAnsi="Arial" w:cs="Arial"/>
          <w:b w:val="0"/>
          <w:color w:val="222222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="004B0A50" w:rsidRPr="00901FCC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4B0A50" w:rsidRPr="00901FCC">
        <w:rPr>
          <w:rFonts w:ascii="Arial" w:hAnsi="Arial" w:cs="Arial"/>
          <w:b w:val="0"/>
          <w:sz w:val="20"/>
        </w:rPr>
        <w:t>'</w:t>
      </w:r>
      <w:r w:rsidR="004B0A50" w:rsidRPr="00901FCC">
        <w:rPr>
          <w:rFonts w:ascii="Arial" w:hAnsi="Arial" w:cs="Arial"/>
          <w:sz w:val="20"/>
        </w:rPr>
        <w:t>alcoholic beverages and tobacco</w:t>
      </w:r>
      <w:r w:rsidR="004B0A50" w:rsidRPr="00901FCC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 xml:space="preserve">, prices of tobacco products rose by </w:t>
      </w:r>
      <w:r w:rsidR="00EE0A0F">
        <w:rPr>
          <w:rFonts w:ascii="Arial" w:hAnsi="Arial" w:cs="Arial"/>
          <w:b w:val="0"/>
          <w:sz w:val="20"/>
        </w:rPr>
        <w:t>3</w:t>
      </w:r>
      <w:r w:rsidRPr="007522DD">
        <w:rPr>
          <w:rFonts w:ascii="Arial" w:hAnsi="Arial" w:cs="Arial"/>
          <w:b w:val="0"/>
          <w:sz w:val="20"/>
        </w:rPr>
        <w:t>.</w:t>
      </w:r>
      <w:r w:rsidR="00EE0A0F" w:rsidRPr="007522DD">
        <w:rPr>
          <w:rFonts w:ascii="Arial" w:hAnsi="Arial" w:cs="Arial"/>
          <w:b w:val="0"/>
          <w:sz w:val="20"/>
        </w:rPr>
        <w:t>5</w:t>
      </w:r>
      <w:r w:rsidRPr="007522DD">
        <w:rPr>
          <w:rFonts w:ascii="Arial" w:hAnsi="Arial" w:cs="Arial"/>
          <w:b w:val="0"/>
          <w:sz w:val="20"/>
        </w:rPr>
        <w:t>% (3.</w:t>
      </w:r>
      <w:r w:rsidR="00EE0A0F" w:rsidRPr="007522DD">
        <w:rPr>
          <w:rFonts w:ascii="Arial" w:hAnsi="Arial" w:cs="Arial"/>
          <w:b w:val="0"/>
          <w:sz w:val="20"/>
        </w:rPr>
        <w:t>6</w:t>
      </w:r>
      <w:r w:rsidRPr="007522DD">
        <w:rPr>
          <w:rFonts w:ascii="Arial" w:hAnsi="Arial" w:cs="Arial"/>
          <w:b w:val="0"/>
          <w:sz w:val="20"/>
        </w:rPr>
        <w:t xml:space="preserve">% in Q2). Prices of spirits went up by </w:t>
      </w:r>
      <w:r w:rsidR="00EE0A0F" w:rsidRPr="007522DD">
        <w:rPr>
          <w:rFonts w:ascii="Arial" w:hAnsi="Arial" w:cs="Arial"/>
          <w:b w:val="0"/>
          <w:sz w:val="20"/>
        </w:rPr>
        <w:t>1</w:t>
      </w:r>
      <w:r w:rsidRPr="007522DD">
        <w:rPr>
          <w:rFonts w:ascii="Arial" w:hAnsi="Arial" w:cs="Arial"/>
          <w:b w:val="0"/>
          <w:sz w:val="20"/>
        </w:rPr>
        <w:t>.8%</w:t>
      </w:r>
      <w:r w:rsidR="00EE0A0F" w:rsidRPr="007522DD">
        <w:rPr>
          <w:rFonts w:ascii="Arial" w:hAnsi="Arial" w:cs="Arial"/>
          <w:b w:val="0"/>
          <w:sz w:val="20"/>
        </w:rPr>
        <w:t>,</w:t>
      </w:r>
      <w:r w:rsidRPr="007522DD">
        <w:rPr>
          <w:rFonts w:ascii="Arial" w:hAnsi="Arial" w:cs="Arial"/>
          <w:b w:val="0"/>
          <w:sz w:val="20"/>
        </w:rPr>
        <w:t xml:space="preserve"> </w:t>
      </w:r>
      <w:r w:rsidR="00EE0A0F" w:rsidRPr="007522DD">
        <w:rPr>
          <w:rFonts w:ascii="Arial" w:hAnsi="Arial" w:cs="Arial"/>
          <w:b w:val="0"/>
          <w:sz w:val="20"/>
        </w:rPr>
        <w:t>wine by 2.9%</w:t>
      </w:r>
      <w:r w:rsidR="009E5BA0">
        <w:rPr>
          <w:rFonts w:ascii="Arial" w:hAnsi="Arial" w:cs="Arial"/>
          <w:b w:val="0"/>
          <w:sz w:val="20"/>
        </w:rPr>
        <w:t>,</w:t>
      </w:r>
      <w:r w:rsidRPr="007522DD">
        <w:rPr>
          <w:rFonts w:ascii="Arial" w:hAnsi="Arial" w:cs="Arial"/>
          <w:b w:val="0"/>
          <w:sz w:val="20"/>
        </w:rPr>
        <w:t xml:space="preserve"> and beer </w:t>
      </w:r>
      <w:r w:rsidR="00EE0A0F" w:rsidRPr="007522DD">
        <w:rPr>
          <w:rFonts w:ascii="Arial" w:hAnsi="Arial" w:cs="Arial"/>
          <w:b w:val="0"/>
          <w:sz w:val="20"/>
        </w:rPr>
        <w:t>by 1</w:t>
      </w:r>
      <w:r w:rsidRPr="007522DD">
        <w:rPr>
          <w:rFonts w:ascii="Arial" w:hAnsi="Arial" w:cs="Arial"/>
          <w:b w:val="0"/>
          <w:sz w:val="20"/>
        </w:rPr>
        <w:t>.6%</w:t>
      </w:r>
      <w:r w:rsidR="004B0A50" w:rsidRPr="007522DD">
        <w:rPr>
          <w:rFonts w:ascii="Arial" w:hAnsi="Arial" w:cs="Arial"/>
          <w:b w:val="0"/>
          <w:color w:val="222222"/>
          <w:sz w:val="20"/>
          <w:szCs w:val="20"/>
        </w:rPr>
        <w:t xml:space="preserve">. </w:t>
      </w:r>
    </w:p>
    <w:p w:rsidR="004B0A50" w:rsidRPr="007522DD" w:rsidRDefault="004B0A50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44583" w:rsidRDefault="00C44583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44583" w:rsidRDefault="00C44583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F77871" w:rsidRPr="007522DD" w:rsidRDefault="00306843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</w:rPr>
        <w:lastRenderedPageBreak/>
        <w:t xml:space="preserve">A </w:t>
      </w:r>
      <w:r w:rsidR="00F77871" w:rsidRPr="00F77871">
        <w:rPr>
          <w:rFonts w:ascii="Arial" w:hAnsi="Arial" w:cs="Arial"/>
          <w:b w:val="0"/>
          <w:sz w:val="20"/>
        </w:rPr>
        <w:t xml:space="preserve">growth </w:t>
      </w:r>
      <w:r>
        <w:rPr>
          <w:rFonts w:ascii="Arial" w:hAnsi="Arial" w:cs="Arial"/>
          <w:b w:val="0"/>
          <w:sz w:val="20"/>
        </w:rPr>
        <w:t>of consumer prices i</w:t>
      </w:r>
      <w:r w:rsidR="00F77871" w:rsidRPr="00F77871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F77871" w:rsidRPr="00F77871">
        <w:rPr>
          <w:rFonts w:ascii="Arial" w:hAnsi="Arial" w:cs="Arial"/>
          <w:b w:val="0"/>
          <w:sz w:val="20"/>
        </w:rPr>
        <w:t>'</w:t>
      </w:r>
      <w:r w:rsidR="00F77871" w:rsidRPr="00F77871">
        <w:rPr>
          <w:rFonts w:ascii="Arial" w:hAnsi="Arial" w:cs="Arial"/>
          <w:sz w:val="20"/>
        </w:rPr>
        <w:t>re</w:t>
      </w:r>
      <w:r w:rsidR="00F77871">
        <w:rPr>
          <w:rFonts w:ascii="Arial" w:hAnsi="Arial" w:cs="Arial"/>
          <w:sz w:val="20"/>
        </w:rPr>
        <w:t>staurants</w:t>
      </w:r>
      <w:r w:rsidR="00F77871" w:rsidRPr="00F77871">
        <w:rPr>
          <w:rFonts w:ascii="Arial" w:hAnsi="Arial" w:cs="Arial"/>
          <w:sz w:val="20"/>
        </w:rPr>
        <w:t xml:space="preserve"> and </w:t>
      </w:r>
      <w:r w:rsidR="00F77871">
        <w:rPr>
          <w:rFonts w:ascii="Arial" w:hAnsi="Arial" w:cs="Arial"/>
          <w:sz w:val="20"/>
        </w:rPr>
        <w:t>hotels</w:t>
      </w:r>
      <w:r w:rsidR="00F77871" w:rsidRPr="00F77871">
        <w:rPr>
          <w:rFonts w:ascii="Arial" w:hAnsi="Arial" w:cs="Arial"/>
          <w:b w:val="0"/>
          <w:sz w:val="20"/>
        </w:rPr>
        <w:t xml:space="preserve">' </w:t>
      </w:r>
      <w:r w:rsidRPr="00F77871">
        <w:rPr>
          <w:rFonts w:ascii="Arial" w:hAnsi="Arial" w:cs="Arial"/>
          <w:b w:val="0"/>
          <w:sz w:val="20"/>
        </w:rPr>
        <w:t xml:space="preserve">was </w:t>
      </w:r>
      <w:r>
        <w:rPr>
          <w:rFonts w:ascii="Arial" w:hAnsi="Arial" w:cs="Arial"/>
          <w:b w:val="0"/>
          <w:sz w:val="20"/>
        </w:rPr>
        <w:t xml:space="preserve">influenced by higher prices of catering services </w:t>
      </w:r>
      <w:r w:rsidRPr="007522DD">
        <w:rPr>
          <w:rFonts w:ascii="Arial" w:hAnsi="Arial" w:cs="Arial"/>
          <w:b w:val="0"/>
          <w:sz w:val="20"/>
        </w:rPr>
        <w:t xml:space="preserve">by </w:t>
      </w:r>
      <w:r w:rsidR="007522DD" w:rsidRPr="007522DD">
        <w:rPr>
          <w:rFonts w:ascii="Arial" w:hAnsi="Arial" w:cs="Arial"/>
          <w:b w:val="0"/>
          <w:sz w:val="20"/>
        </w:rPr>
        <w:t>3</w:t>
      </w:r>
      <w:r w:rsidRPr="007522DD">
        <w:rPr>
          <w:rFonts w:ascii="Arial" w:hAnsi="Arial" w:cs="Arial"/>
          <w:b w:val="0"/>
          <w:sz w:val="20"/>
        </w:rPr>
        <w:t>.</w:t>
      </w:r>
      <w:r w:rsidR="007522DD" w:rsidRPr="007522DD">
        <w:rPr>
          <w:rFonts w:ascii="Arial" w:hAnsi="Arial" w:cs="Arial"/>
          <w:b w:val="0"/>
          <w:sz w:val="20"/>
        </w:rPr>
        <w:t>4</w:t>
      </w:r>
      <w:r w:rsidRPr="007522DD">
        <w:rPr>
          <w:rFonts w:ascii="Arial" w:hAnsi="Arial" w:cs="Arial"/>
          <w:b w:val="0"/>
          <w:sz w:val="20"/>
        </w:rPr>
        <w:t>% (</w:t>
      </w:r>
      <w:r w:rsidR="007522DD" w:rsidRPr="007522DD">
        <w:rPr>
          <w:rFonts w:ascii="Arial" w:hAnsi="Arial" w:cs="Arial"/>
          <w:b w:val="0"/>
          <w:sz w:val="20"/>
        </w:rPr>
        <w:t>3</w:t>
      </w:r>
      <w:r w:rsidRPr="007522DD">
        <w:rPr>
          <w:rFonts w:ascii="Arial" w:hAnsi="Arial" w:cs="Arial"/>
          <w:b w:val="0"/>
          <w:sz w:val="20"/>
        </w:rPr>
        <w:t>.</w:t>
      </w:r>
      <w:r w:rsidR="007522DD" w:rsidRPr="007522DD">
        <w:rPr>
          <w:rFonts w:ascii="Arial" w:hAnsi="Arial" w:cs="Arial"/>
          <w:b w:val="0"/>
          <w:sz w:val="20"/>
        </w:rPr>
        <w:t>6</w:t>
      </w:r>
      <w:r w:rsidRPr="007522DD">
        <w:rPr>
          <w:rFonts w:ascii="Arial" w:hAnsi="Arial" w:cs="Arial"/>
          <w:b w:val="0"/>
          <w:sz w:val="20"/>
        </w:rPr>
        <w:t>% in Q2)</w:t>
      </w:r>
      <w:r w:rsidR="007522DD" w:rsidRPr="007522DD">
        <w:rPr>
          <w:rFonts w:ascii="Arial" w:hAnsi="Arial" w:cs="Arial"/>
          <w:b w:val="0"/>
          <w:sz w:val="20"/>
        </w:rPr>
        <w:t>.</w:t>
      </w:r>
      <w:r w:rsidRPr="007522DD">
        <w:rPr>
          <w:rFonts w:ascii="Arial" w:hAnsi="Arial" w:cs="Arial"/>
          <w:b w:val="0"/>
          <w:sz w:val="20"/>
        </w:rPr>
        <w:t xml:space="preserve"> </w:t>
      </w:r>
      <w:r w:rsidR="007522DD" w:rsidRPr="007522DD">
        <w:rPr>
          <w:rFonts w:ascii="Arial" w:hAnsi="Arial" w:cs="Arial"/>
          <w:b w:val="0"/>
          <w:sz w:val="20"/>
        </w:rPr>
        <w:t>P</w:t>
      </w:r>
      <w:r w:rsidRPr="007522DD">
        <w:rPr>
          <w:rFonts w:ascii="Arial" w:hAnsi="Arial" w:cs="Arial"/>
          <w:b w:val="0"/>
          <w:sz w:val="20"/>
        </w:rPr>
        <w:t>rices of accommodation services</w:t>
      </w:r>
      <w:r w:rsidR="007522DD" w:rsidRPr="007522DD">
        <w:rPr>
          <w:rFonts w:ascii="Arial" w:hAnsi="Arial" w:cs="Arial"/>
          <w:b w:val="0"/>
          <w:sz w:val="20"/>
        </w:rPr>
        <w:t xml:space="preserve"> rose</w:t>
      </w:r>
      <w:r w:rsidRPr="007522DD">
        <w:rPr>
          <w:rFonts w:ascii="Arial" w:hAnsi="Arial" w:cs="Arial"/>
          <w:b w:val="0"/>
          <w:sz w:val="20"/>
        </w:rPr>
        <w:t xml:space="preserve"> by </w:t>
      </w:r>
      <w:r w:rsidR="007522DD" w:rsidRPr="007522DD">
        <w:rPr>
          <w:rFonts w:ascii="Arial" w:hAnsi="Arial" w:cs="Arial"/>
          <w:b w:val="0"/>
          <w:sz w:val="20"/>
        </w:rPr>
        <w:t>4</w:t>
      </w:r>
      <w:r w:rsidRPr="007522DD">
        <w:rPr>
          <w:rFonts w:ascii="Arial" w:hAnsi="Arial" w:cs="Arial"/>
          <w:b w:val="0"/>
          <w:sz w:val="20"/>
        </w:rPr>
        <w:t>.</w:t>
      </w:r>
      <w:r w:rsidR="007522DD" w:rsidRPr="007522DD">
        <w:rPr>
          <w:rFonts w:ascii="Arial" w:hAnsi="Arial" w:cs="Arial"/>
          <w:b w:val="0"/>
          <w:sz w:val="20"/>
        </w:rPr>
        <w:t>0</w:t>
      </w:r>
      <w:r w:rsidRPr="007522DD">
        <w:rPr>
          <w:rFonts w:ascii="Arial" w:hAnsi="Arial" w:cs="Arial"/>
          <w:b w:val="0"/>
          <w:sz w:val="20"/>
        </w:rPr>
        <w:t>% (2.</w:t>
      </w:r>
      <w:r w:rsidR="007522DD" w:rsidRPr="007522DD">
        <w:rPr>
          <w:rFonts w:ascii="Arial" w:hAnsi="Arial" w:cs="Arial"/>
          <w:b w:val="0"/>
          <w:sz w:val="20"/>
        </w:rPr>
        <w:t>9</w:t>
      </w:r>
      <w:r w:rsidRPr="007522DD">
        <w:rPr>
          <w:rFonts w:ascii="Arial" w:hAnsi="Arial" w:cs="Arial"/>
          <w:b w:val="0"/>
          <w:sz w:val="20"/>
        </w:rPr>
        <w:t xml:space="preserve">% in Q2). </w:t>
      </w:r>
    </w:p>
    <w:p w:rsidR="004B0A50" w:rsidRPr="007522DD" w:rsidRDefault="004B0A50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7522DD" w:rsidRPr="00102A9C" w:rsidRDefault="007522DD" w:rsidP="007522D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7522DD">
        <w:rPr>
          <w:rFonts w:ascii="Arial" w:hAnsi="Arial" w:cs="Arial"/>
          <w:b w:val="0"/>
          <w:sz w:val="20"/>
          <w:szCs w:val="20"/>
        </w:rPr>
        <w:t xml:space="preserve">In </w:t>
      </w:r>
      <w:r w:rsidRPr="007522DD">
        <w:rPr>
          <w:rFonts w:ascii="Arial" w:hAnsi="Arial" w:cs="Arial"/>
          <w:bCs w:val="0"/>
          <w:sz w:val="20"/>
        </w:rPr>
        <w:t>'clothing and footwear'</w:t>
      </w:r>
      <w:r w:rsidRPr="007522DD">
        <w:rPr>
          <w:rFonts w:ascii="Arial" w:hAnsi="Arial" w:cs="Arial"/>
          <w:b w:val="0"/>
          <w:bCs w:val="0"/>
          <w:sz w:val="20"/>
        </w:rPr>
        <w:t>,</w:t>
      </w:r>
      <w:r w:rsidRPr="007522DD">
        <w:rPr>
          <w:rFonts w:ascii="Arial" w:hAnsi="Arial" w:cs="Arial"/>
          <w:bCs w:val="0"/>
          <w:sz w:val="20"/>
        </w:rPr>
        <w:t xml:space="preserve"> </w:t>
      </w:r>
      <w:r w:rsidRPr="007522DD">
        <w:rPr>
          <w:rFonts w:ascii="Arial" w:hAnsi="Arial" w:cs="Arial"/>
          <w:b w:val="0"/>
          <w:bCs w:val="0"/>
          <w:sz w:val="20"/>
        </w:rPr>
        <w:t>prices of garments</w:t>
      </w:r>
      <w:r w:rsidRPr="007522DD">
        <w:rPr>
          <w:rFonts w:ascii="Arial" w:hAnsi="Arial" w:cs="Arial"/>
          <w:bCs w:val="0"/>
          <w:sz w:val="20"/>
        </w:rPr>
        <w:t xml:space="preserve"> </w:t>
      </w:r>
      <w:r w:rsidR="003D163F">
        <w:rPr>
          <w:rFonts w:ascii="Arial" w:hAnsi="Arial" w:cs="Arial"/>
          <w:b w:val="0"/>
          <w:bCs w:val="0"/>
          <w:sz w:val="20"/>
        </w:rPr>
        <w:t>went down by 2.4% (–</w:t>
      </w:r>
      <w:r w:rsidRPr="007522DD">
        <w:rPr>
          <w:rFonts w:ascii="Arial" w:hAnsi="Arial" w:cs="Arial"/>
          <w:b w:val="0"/>
          <w:bCs w:val="0"/>
          <w:sz w:val="20"/>
        </w:rPr>
        <w:t>2.1% in Q2). Prices of shoes and other footwear rose by 1.7% (2.4% in Q2).</w:t>
      </w:r>
      <w:r w:rsidRPr="00102A9C">
        <w:rPr>
          <w:rFonts w:ascii="Arial" w:hAnsi="Arial" w:cs="Arial"/>
          <w:bCs w:val="0"/>
          <w:sz w:val="20"/>
        </w:rPr>
        <w:t xml:space="preserve"> </w:t>
      </w: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283829" w:rsidRDefault="008A6DB1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7522DD">
        <w:rPr>
          <w:rFonts w:ascii="Arial" w:hAnsi="Arial"/>
          <w:sz w:val="20"/>
          <w:szCs w:val="20"/>
        </w:rPr>
        <w:t xml:space="preserve">The </w:t>
      </w:r>
      <w:r w:rsidR="00420845" w:rsidRPr="007522DD">
        <w:rPr>
          <w:rFonts w:ascii="Arial" w:hAnsi="Arial"/>
          <w:sz w:val="20"/>
          <w:szCs w:val="20"/>
        </w:rPr>
        <w:t xml:space="preserve">aforementioned consumer price </w:t>
      </w:r>
      <w:r w:rsidR="00257410" w:rsidRPr="007522DD">
        <w:rPr>
          <w:rFonts w:ascii="Arial" w:hAnsi="Arial"/>
          <w:sz w:val="20"/>
          <w:szCs w:val="20"/>
        </w:rPr>
        <w:t>fluctuations</w:t>
      </w:r>
      <w:r w:rsidR="00420845" w:rsidRPr="007522DD">
        <w:rPr>
          <w:rFonts w:ascii="Arial" w:hAnsi="Arial"/>
          <w:sz w:val="20"/>
          <w:szCs w:val="20"/>
        </w:rPr>
        <w:t xml:space="preserve"> had an impact </w:t>
      </w:r>
      <w:r w:rsidR="00257410" w:rsidRPr="007522DD">
        <w:rPr>
          <w:rFonts w:ascii="Arial" w:hAnsi="Arial"/>
          <w:sz w:val="20"/>
          <w:szCs w:val="20"/>
        </w:rPr>
        <w:t>o</w:t>
      </w:r>
      <w:r w:rsidR="00420845" w:rsidRPr="007522DD">
        <w:rPr>
          <w:rFonts w:ascii="Arial" w:hAnsi="Arial"/>
          <w:sz w:val="20"/>
          <w:szCs w:val="20"/>
        </w:rPr>
        <w:t xml:space="preserve">n </w:t>
      </w:r>
      <w:r w:rsidR="00C4369F" w:rsidRPr="007522DD">
        <w:rPr>
          <w:rFonts w:ascii="Arial" w:hAnsi="Arial"/>
          <w:sz w:val="20"/>
          <w:szCs w:val="20"/>
        </w:rPr>
        <w:t xml:space="preserve">the rise in prices </w:t>
      </w:r>
      <w:r w:rsidR="009D6572" w:rsidRPr="007522DD">
        <w:rPr>
          <w:rFonts w:ascii="Arial" w:hAnsi="Arial"/>
          <w:sz w:val="20"/>
          <w:szCs w:val="20"/>
        </w:rPr>
        <w:t xml:space="preserve">of </w:t>
      </w:r>
      <w:r w:rsidR="009D6572" w:rsidRPr="007522DD">
        <w:rPr>
          <w:rFonts w:ascii="Arial" w:hAnsi="Arial"/>
          <w:b/>
          <w:sz w:val="20"/>
          <w:szCs w:val="20"/>
        </w:rPr>
        <w:t>goods in total</w:t>
      </w:r>
      <w:r w:rsidR="009D6572" w:rsidRPr="007522DD">
        <w:rPr>
          <w:rFonts w:ascii="Arial" w:hAnsi="Arial"/>
          <w:sz w:val="20"/>
          <w:szCs w:val="20"/>
        </w:rPr>
        <w:t xml:space="preserve"> </w:t>
      </w:r>
      <w:r w:rsidR="00C4369F" w:rsidRPr="007522DD">
        <w:rPr>
          <w:rFonts w:ascii="Arial" w:hAnsi="Arial"/>
          <w:sz w:val="20"/>
          <w:szCs w:val="20"/>
        </w:rPr>
        <w:t>by</w:t>
      </w:r>
      <w:r w:rsidRPr="007522DD">
        <w:rPr>
          <w:rFonts w:ascii="Arial" w:hAnsi="Arial"/>
          <w:sz w:val="20"/>
          <w:szCs w:val="20"/>
        </w:rPr>
        <w:t xml:space="preserve"> </w:t>
      </w:r>
      <w:r w:rsidR="007522DD" w:rsidRPr="007522DD">
        <w:rPr>
          <w:rFonts w:ascii="Arial" w:hAnsi="Arial"/>
          <w:sz w:val="20"/>
          <w:szCs w:val="20"/>
        </w:rPr>
        <w:t>1</w:t>
      </w:r>
      <w:r w:rsidR="009D6572" w:rsidRPr="007522DD">
        <w:rPr>
          <w:rFonts w:ascii="Arial" w:hAnsi="Arial"/>
          <w:sz w:val="20"/>
          <w:szCs w:val="20"/>
        </w:rPr>
        <w:t>.</w:t>
      </w:r>
      <w:r w:rsidR="007522DD" w:rsidRPr="007522DD">
        <w:rPr>
          <w:rFonts w:ascii="Arial" w:hAnsi="Arial"/>
          <w:sz w:val="20"/>
          <w:szCs w:val="20"/>
        </w:rPr>
        <w:t>8</w:t>
      </w:r>
      <w:r w:rsidR="009D6572" w:rsidRPr="007522DD">
        <w:rPr>
          <w:rFonts w:ascii="Arial" w:hAnsi="Arial"/>
          <w:sz w:val="20"/>
          <w:szCs w:val="20"/>
        </w:rPr>
        <w:t xml:space="preserve">% </w:t>
      </w:r>
      <w:r w:rsidR="00C4369F" w:rsidRPr="007522DD">
        <w:rPr>
          <w:rFonts w:ascii="Arial" w:hAnsi="Arial"/>
          <w:sz w:val="20"/>
          <w:szCs w:val="20"/>
        </w:rPr>
        <w:t>and in prices of</w:t>
      </w:r>
      <w:r w:rsidR="008B448D" w:rsidRPr="007522DD">
        <w:rPr>
          <w:rFonts w:ascii="Arial" w:hAnsi="Arial"/>
          <w:sz w:val="20"/>
          <w:szCs w:val="20"/>
        </w:rPr>
        <w:t xml:space="preserve"> </w:t>
      </w:r>
      <w:r w:rsidR="00283829" w:rsidRPr="007522DD">
        <w:rPr>
          <w:rFonts w:ascii="Arial" w:hAnsi="Arial"/>
          <w:b/>
          <w:sz w:val="20"/>
          <w:szCs w:val="20"/>
        </w:rPr>
        <w:t>services</w:t>
      </w:r>
      <w:r w:rsidR="00283829" w:rsidRPr="007522DD">
        <w:rPr>
          <w:rFonts w:ascii="Arial" w:hAnsi="Arial"/>
          <w:b/>
          <w:bCs/>
          <w:sz w:val="20"/>
          <w:szCs w:val="20"/>
        </w:rPr>
        <w:t xml:space="preserve"> </w:t>
      </w:r>
      <w:r w:rsidR="00C4369F" w:rsidRPr="007522DD">
        <w:rPr>
          <w:rFonts w:ascii="Arial" w:hAnsi="Arial"/>
          <w:bCs/>
          <w:sz w:val="20"/>
          <w:szCs w:val="20"/>
        </w:rPr>
        <w:t>by</w:t>
      </w:r>
      <w:r w:rsidR="00283829" w:rsidRPr="007522DD">
        <w:rPr>
          <w:rFonts w:ascii="Arial" w:hAnsi="Arial"/>
          <w:bCs/>
          <w:sz w:val="20"/>
          <w:szCs w:val="20"/>
        </w:rPr>
        <w:t xml:space="preserve"> </w:t>
      </w:r>
      <w:r w:rsidR="00C4369F" w:rsidRPr="007522DD">
        <w:rPr>
          <w:rFonts w:ascii="Arial" w:hAnsi="Arial"/>
          <w:bCs/>
          <w:sz w:val="20"/>
          <w:szCs w:val="20"/>
        </w:rPr>
        <w:t>3</w:t>
      </w:r>
      <w:r w:rsidR="00283829" w:rsidRPr="007522DD">
        <w:rPr>
          <w:rFonts w:ascii="Arial" w:hAnsi="Arial"/>
          <w:bCs/>
          <w:sz w:val="20"/>
          <w:szCs w:val="20"/>
        </w:rPr>
        <w:t>.</w:t>
      </w:r>
      <w:r w:rsidR="007522DD" w:rsidRPr="007522DD">
        <w:rPr>
          <w:rFonts w:ascii="Arial" w:hAnsi="Arial"/>
          <w:bCs/>
          <w:sz w:val="20"/>
          <w:szCs w:val="20"/>
        </w:rPr>
        <w:t>4</w:t>
      </w:r>
      <w:r w:rsidR="00283829" w:rsidRPr="007522DD">
        <w:rPr>
          <w:rFonts w:ascii="Arial" w:hAnsi="Arial"/>
          <w:bCs/>
          <w:sz w:val="20"/>
          <w:szCs w:val="20"/>
        </w:rPr>
        <w:t>%</w:t>
      </w:r>
      <w:r w:rsidR="00981F23" w:rsidRPr="007522DD">
        <w:rPr>
          <w:rFonts w:ascii="Arial" w:hAnsi="Arial"/>
          <w:bCs/>
          <w:sz w:val="20"/>
          <w:szCs w:val="20"/>
        </w:rPr>
        <w:t>.</w:t>
      </w:r>
      <w:r w:rsidR="00DB37B8" w:rsidRPr="00420845">
        <w:rPr>
          <w:rFonts w:ascii="Arial" w:hAnsi="Arial"/>
          <w:bCs/>
          <w:sz w:val="20"/>
          <w:szCs w:val="20"/>
        </w:rPr>
        <w:t xml:space="preserve"> </w:t>
      </w:r>
    </w:p>
    <w:p w:rsidR="00EE0608" w:rsidRPr="003F0E78" w:rsidRDefault="003D163F" w:rsidP="00EE0608">
      <w:pPr>
        <w:pStyle w:val="Zkladntext"/>
        <w:rPr>
          <w:highlight w:val="green"/>
        </w:rPr>
      </w:pPr>
      <w:r>
        <w:pict>
          <v:shape id="_x0000_i1029" type="#_x0000_t75" style="width:425.25pt;height:246pt">
            <v:imagedata r:id="rId11" o:title=""/>
          </v:shape>
        </w:pict>
      </w:r>
    </w:p>
    <w:p w:rsidR="00BE139F" w:rsidRDefault="00BE139F" w:rsidP="00AB3BD7">
      <w:pPr>
        <w:pStyle w:val="Nadpis3"/>
        <w:spacing w:before="0"/>
        <w:rPr>
          <w:rFonts w:cs="Arial"/>
          <w:lang w:val="en-GB"/>
        </w:rPr>
      </w:pPr>
    </w:p>
    <w:p w:rsidR="00BE139F" w:rsidRDefault="00BE139F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Pr="00C44583" w:rsidRDefault="00C44583" w:rsidP="00C44583"/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C44583" w:rsidRPr="00C44583" w:rsidRDefault="00C44583" w:rsidP="00C44583"/>
    <w:p w:rsidR="00C44583" w:rsidRDefault="00C44583" w:rsidP="00AB3BD7">
      <w:pPr>
        <w:pStyle w:val="Nadpis3"/>
        <w:spacing w:before="0"/>
        <w:rPr>
          <w:rFonts w:cs="Arial"/>
          <w:lang w:val="en-GB"/>
        </w:rPr>
      </w:pPr>
    </w:p>
    <w:p w:rsidR="00EE0608" w:rsidRPr="00876B47" w:rsidRDefault="00EE0608" w:rsidP="00AB3BD7">
      <w:pPr>
        <w:pStyle w:val="Nadpis3"/>
        <w:spacing w:before="0"/>
        <w:rPr>
          <w:rFonts w:cs="Arial"/>
          <w:lang w:val="en-GB"/>
        </w:rPr>
      </w:pPr>
      <w:r w:rsidRPr="00876B47">
        <w:rPr>
          <w:rFonts w:cs="Arial"/>
          <w:lang w:val="en-GB"/>
        </w:rPr>
        <w:t>Harmonized index of consumer prices in the EU28</w:t>
      </w:r>
    </w:p>
    <w:p w:rsidR="00392EFB" w:rsidRPr="004B2095" w:rsidRDefault="00EE0608" w:rsidP="00392EFB">
      <w:pPr>
        <w:rPr>
          <w:rFonts w:cs="Arial"/>
          <w:szCs w:val="20"/>
        </w:rPr>
      </w:pPr>
      <w:r w:rsidRPr="00AC3D34">
        <w:rPr>
          <w:rFonts w:cs="Arial"/>
          <w:szCs w:val="20"/>
        </w:rPr>
        <w:t>According to Eurostat</w:t>
      </w:r>
      <w:r w:rsidRPr="00AC3D34">
        <w:rPr>
          <w:rFonts w:cs="Arial"/>
          <w:b/>
          <w:szCs w:val="20"/>
        </w:rPr>
        <w:t xml:space="preserve"> </w:t>
      </w:r>
      <w:r w:rsidRPr="00AC3D34">
        <w:rPr>
          <w:rFonts w:cs="Arial"/>
          <w:szCs w:val="20"/>
        </w:rPr>
        <w:t>data,</w:t>
      </w:r>
      <w:r w:rsidRPr="00AC3D34">
        <w:rPr>
          <w:rFonts w:cs="Arial"/>
          <w:b/>
          <w:szCs w:val="20"/>
        </w:rPr>
        <w:t xml:space="preserve"> </w:t>
      </w:r>
      <w:r w:rsidRPr="00AC3D34">
        <w:rPr>
          <w:rFonts w:cs="Arial"/>
          <w:szCs w:val="20"/>
        </w:rPr>
        <w:t>the</w:t>
      </w:r>
      <w:r w:rsidRPr="00AC3D34">
        <w:rPr>
          <w:rFonts w:cs="Arial"/>
          <w:b/>
          <w:szCs w:val="20"/>
        </w:rPr>
        <w:t xml:space="preserve"> </w:t>
      </w:r>
      <w:r w:rsidRPr="00AC3D34">
        <w:rPr>
          <w:rFonts w:cs="Arial"/>
          <w:szCs w:val="20"/>
        </w:rPr>
        <w:t xml:space="preserve">y-o-y </w:t>
      </w:r>
      <w:r w:rsidR="007C35EA" w:rsidRPr="00AC3D34">
        <w:rPr>
          <w:rFonts w:cs="Arial"/>
          <w:szCs w:val="20"/>
        </w:rPr>
        <w:t xml:space="preserve">change of </w:t>
      </w:r>
      <w:r w:rsidRPr="00AC3D34">
        <w:rPr>
          <w:rFonts w:cs="Arial"/>
          <w:szCs w:val="20"/>
        </w:rPr>
        <w:t xml:space="preserve">the average </w:t>
      </w:r>
      <w:r w:rsidRPr="00AC3D34">
        <w:rPr>
          <w:rFonts w:cs="Arial"/>
          <w:bCs/>
          <w:szCs w:val="20"/>
        </w:rPr>
        <w:t>harmonized index of consumer prices</w:t>
      </w:r>
      <w:r w:rsidRPr="00AC3D34">
        <w:rPr>
          <w:rFonts w:cs="Arial"/>
          <w:szCs w:val="20"/>
        </w:rPr>
        <w:t xml:space="preserve"> (HICP) in the EU28 </w:t>
      </w:r>
      <w:r w:rsidRPr="00920580">
        <w:rPr>
          <w:rFonts w:cs="Arial"/>
          <w:szCs w:val="20"/>
        </w:rPr>
        <w:t xml:space="preserve">was </w:t>
      </w:r>
      <w:r w:rsidR="00920580" w:rsidRPr="00920580">
        <w:rPr>
          <w:rFonts w:cs="Arial"/>
          <w:szCs w:val="20"/>
        </w:rPr>
        <w:t>2</w:t>
      </w:r>
      <w:r w:rsidRPr="00920580">
        <w:rPr>
          <w:rFonts w:cs="Arial"/>
          <w:szCs w:val="20"/>
        </w:rPr>
        <w:t>.</w:t>
      </w:r>
      <w:r w:rsidR="00920580" w:rsidRPr="00920580">
        <w:rPr>
          <w:rFonts w:cs="Arial"/>
          <w:szCs w:val="20"/>
        </w:rPr>
        <w:t>2</w:t>
      </w:r>
      <w:r w:rsidRPr="00920580">
        <w:rPr>
          <w:rFonts w:cs="Arial"/>
          <w:szCs w:val="20"/>
        </w:rPr>
        <w:t xml:space="preserve">% in </w:t>
      </w:r>
      <w:r w:rsidR="004D2DB4" w:rsidRPr="00920580">
        <w:rPr>
          <w:rFonts w:cs="Arial"/>
          <w:szCs w:val="20"/>
        </w:rPr>
        <w:t>July</w:t>
      </w:r>
      <w:r w:rsidRPr="00920580">
        <w:rPr>
          <w:rFonts w:cs="Arial"/>
          <w:szCs w:val="20"/>
        </w:rPr>
        <w:t xml:space="preserve"> and</w:t>
      </w:r>
      <w:r w:rsidR="00A128D6" w:rsidRPr="00920580">
        <w:rPr>
          <w:rFonts w:cs="Arial"/>
          <w:szCs w:val="20"/>
        </w:rPr>
        <w:t xml:space="preserve"> </w:t>
      </w:r>
      <w:r w:rsidR="00920580" w:rsidRPr="00920580">
        <w:rPr>
          <w:rFonts w:cs="Arial"/>
          <w:szCs w:val="20"/>
        </w:rPr>
        <w:t>2</w:t>
      </w:r>
      <w:r w:rsidR="00A128D6" w:rsidRPr="00920580">
        <w:rPr>
          <w:rFonts w:cs="Arial"/>
          <w:szCs w:val="20"/>
        </w:rPr>
        <w:t>.</w:t>
      </w:r>
      <w:r w:rsidR="00920580" w:rsidRPr="00920580">
        <w:rPr>
          <w:rFonts w:cs="Arial"/>
          <w:szCs w:val="20"/>
        </w:rPr>
        <w:t>1</w:t>
      </w:r>
      <w:r w:rsidR="00A128D6" w:rsidRPr="00920580">
        <w:rPr>
          <w:rFonts w:cs="Arial"/>
          <w:szCs w:val="20"/>
        </w:rPr>
        <w:t>%</w:t>
      </w:r>
      <w:r w:rsidRPr="00920580">
        <w:rPr>
          <w:rFonts w:cs="Arial"/>
          <w:szCs w:val="20"/>
        </w:rPr>
        <w:t xml:space="preserve"> </w:t>
      </w:r>
      <w:r w:rsidR="00A128D6" w:rsidRPr="00920580">
        <w:rPr>
          <w:rFonts w:cs="Arial"/>
          <w:szCs w:val="20"/>
        </w:rPr>
        <w:t xml:space="preserve">in </w:t>
      </w:r>
      <w:r w:rsidR="004D2DB4" w:rsidRPr="00920580">
        <w:rPr>
          <w:rFonts w:cs="Arial"/>
          <w:szCs w:val="20"/>
        </w:rPr>
        <w:t>August</w:t>
      </w:r>
      <w:r w:rsidRPr="00920580">
        <w:rPr>
          <w:rFonts w:cs="Arial"/>
          <w:bCs/>
          <w:szCs w:val="20"/>
        </w:rPr>
        <w:t>.</w:t>
      </w:r>
      <w:r w:rsidRPr="00920580">
        <w:rPr>
          <w:rFonts w:cs="Arial"/>
          <w:szCs w:val="20"/>
        </w:rPr>
        <w:t xml:space="preserve"> In the Czech Republic (CR), the y-o-y </w:t>
      </w:r>
      <w:r w:rsidR="007C35EA" w:rsidRPr="00920580">
        <w:rPr>
          <w:rFonts w:cs="Arial"/>
          <w:szCs w:val="20"/>
        </w:rPr>
        <w:t>increase in</w:t>
      </w:r>
      <w:r w:rsidRPr="00920580">
        <w:rPr>
          <w:rFonts w:cs="Arial"/>
          <w:szCs w:val="20"/>
        </w:rPr>
        <w:t xml:space="preserve"> the HICP</w:t>
      </w:r>
      <w:r w:rsidR="003A6F6A" w:rsidRPr="00920580">
        <w:rPr>
          <w:rFonts w:cs="Arial"/>
          <w:szCs w:val="20"/>
        </w:rPr>
        <w:t xml:space="preserve"> </w:t>
      </w:r>
      <w:r w:rsidRPr="00920580">
        <w:rPr>
          <w:rFonts w:cs="Arial"/>
          <w:szCs w:val="20"/>
        </w:rPr>
        <w:t xml:space="preserve">was </w:t>
      </w:r>
      <w:r w:rsidR="00AC3D34" w:rsidRPr="00920580">
        <w:rPr>
          <w:rFonts w:cs="Arial"/>
          <w:szCs w:val="20"/>
        </w:rPr>
        <w:t>2</w:t>
      </w:r>
      <w:r w:rsidRPr="00920580">
        <w:rPr>
          <w:rFonts w:cs="Arial"/>
          <w:szCs w:val="20"/>
        </w:rPr>
        <w:t>.</w:t>
      </w:r>
      <w:r w:rsidR="00920580">
        <w:rPr>
          <w:rFonts w:cs="Arial"/>
          <w:szCs w:val="20"/>
        </w:rPr>
        <w:t>2</w:t>
      </w:r>
      <w:r w:rsidR="00D8268A" w:rsidRPr="00920580">
        <w:rPr>
          <w:rFonts w:cs="Arial"/>
          <w:szCs w:val="20"/>
        </w:rPr>
        <w:t>%</w:t>
      </w:r>
      <w:r w:rsidR="00DB37B8" w:rsidRPr="00920580">
        <w:rPr>
          <w:rFonts w:cs="Arial"/>
          <w:szCs w:val="20"/>
        </w:rPr>
        <w:t xml:space="preserve"> </w:t>
      </w:r>
      <w:r w:rsidR="00E97122" w:rsidRPr="00920580">
        <w:rPr>
          <w:rFonts w:cs="Arial"/>
          <w:szCs w:val="20"/>
        </w:rPr>
        <w:t>in</w:t>
      </w:r>
      <w:r w:rsidR="00AC3D34" w:rsidRPr="00920580">
        <w:rPr>
          <w:rFonts w:cs="Arial"/>
          <w:szCs w:val="20"/>
        </w:rPr>
        <w:t xml:space="preserve"> </w:t>
      </w:r>
      <w:r w:rsidR="00920580">
        <w:rPr>
          <w:rFonts w:cs="Arial"/>
          <w:szCs w:val="20"/>
        </w:rPr>
        <w:t>July and 2.4% in August</w:t>
      </w:r>
      <w:r w:rsidR="008D68FC" w:rsidRPr="00920580">
        <w:rPr>
          <w:rFonts w:cs="Arial"/>
          <w:szCs w:val="20"/>
        </w:rPr>
        <w:t>.</w:t>
      </w:r>
      <w:r w:rsidRPr="00920580">
        <w:rPr>
          <w:rFonts w:cs="Arial"/>
          <w:szCs w:val="20"/>
        </w:rPr>
        <w:t xml:space="preserve"> According to preliminary </w:t>
      </w:r>
      <w:r w:rsidR="00257410" w:rsidRPr="00920580">
        <w:rPr>
          <w:rFonts w:cs="Arial"/>
          <w:szCs w:val="20"/>
        </w:rPr>
        <w:t>calculations,</w:t>
      </w:r>
      <w:r w:rsidRPr="00920580">
        <w:rPr>
          <w:rFonts w:cs="Arial"/>
          <w:szCs w:val="20"/>
        </w:rPr>
        <w:t xml:space="preserve"> the HICP in the CR </w:t>
      </w:r>
      <w:r w:rsidR="009A61A8" w:rsidRPr="00920580">
        <w:rPr>
          <w:rFonts w:cs="Arial"/>
          <w:szCs w:val="20"/>
        </w:rPr>
        <w:t>rose</w:t>
      </w:r>
      <w:r w:rsidR="00D8268A" w:rsidRPr="00920580">
        <w:rPr>
          <w:rFonts w:cs="Arial"/>
          <w:szCs w:val="20"/>
        </w:rPr>
        <w:t xml:space="preserve"> </w:t>
      </w:r>
      <w:r w:rsidR="009A61A8" w:rsidRPr="00920580">
        <w:rPr>
          <w:rFonts w:cs="Arial"/>
          <w:szCs w:val="20"/>
        </w:rPr>
        <w:t>by</w:t>
      </w:r>
      <w:r w:rsidR="00D8268A" w:rsidRPr="00920580">
        <w:rPr>
          <w:rFonts w:cs="Arial"/>
          <w:szCs w:val="20"/>
        </w:rPr>
        <w:t xml:space="preserve"> </w:t>
      </w:r>
      <w:r w:rsidR="00AC3D34" w:rsidRPr="00920580">
        <w:rPr>
          <w:rFonts w:cs="Arial"/>
          <w:szCs w:val="20"/>
        </w:rPr>
        <w:t>2</w:t>
      </w:r>
      <w:r w:rsidR="00D8268A" w:rsidRPr="00920580">
        <w:rPr>
          <w:rFonts w:cs="Arial"/>
          <w:szCs w:val="20"/>
        </w:rPr>
        <w:t>.</w:t>
      </w:r>
      <w:r w:rsidR="00920580">
        <w:rPr>
          <w:rFonts w:cs="Arial"/>
          <w:szCs w:val="20"/>
        </w:rPr>
        <w:t>1</w:t>
      </w:r>
      <w:r w:rsidR="00D8268A" w:rsidRPr="00920580">
        <w:rPr>
          <w:rFonts w:cs="Arial"/>
          <w:szCs w:val="20"/>
        </w:rPr>
        <w:t>%</w:t>
      </w:r>
      <w:r w:rsidR="004A2597" w:rsidRPr="00920580">
        <w:rPr>
          <w:rFonts w:cs="Arial"/>
          <w:szCs w:val="20"/>
        </w:rPr>
        <w:t>, y-o-y,</w:t>
      </w:r>
      <w:r w:rsidRPr="00920580">
        <w:rPr>
          <w:rFonts w:cs="Arial"/>
          <w:szCs w:val="20"/>
        </w:rPr>
        <w:t xml:space="preserve"> in </w:t>
      </w:r>
      <w:r w:rsidR="003819BF" w:rsidRPr="00920580">
        <w:rPr>
          <w:rFonts w:cs="Arial"/>
          <w:szCs w:val="20"/>
        </w:rPr>
        <w:t>S</w:t>
      </w:r>
      <w:r w:rsidR="005E3EFE" w:rsidRPr="00920580">
        <w:rPr>
          <w:rFonts w:cs="Arial"/>
          <w:szCs w:val="20"/>
        </w:rPr>
        <w:t>e</w:t>
      </w:r>
      <w:r w:rsidR="003819BF" w:rsidRPr="00920580">
        <w:rPr>
          <w:rFonts w:cs="Arial"/>
          <w:szCs w:val="20"/>
        </w:rPr>
        <w:t>ptember</w:t>
      </w:r>
      <w:r w:rsidRPr="00920580">
        <w:rPr>
          <w:rFonts w:cs="Arial"/>
          <w:szCs w:val="20"/>
        </w:rPr>
        <w:t xml:space="preserve">. It can be seen in the chart below that </w:t>
      </w:r>
      <w:r w:rsidR="00556922" w:rsidRPr="00920580">
        <w:rPr>
          <w:rFonts w:cs="Arial"/>
          <w:szCs w:val="20"/>
        </w:rPr>
        <w:t xml:space="preserve">the </w:t>
      </w:r>
      <w:r w:rsidR="00DE5389" w:rsidRPr="00920580">
        <w:rPr>
          <w:rFonts w:cs="Arial"/>
          <w:szCs w:val="20"/>
        </w:rPr>
        <w:t>inflation</w:t>
      </w:r>
      <w:r w:rsidR="00AB2F26" w:rsidRPr="00920580">
        <w:rPr>
          <w:rFonts w:cs="Arial"/>
          <w:szCs w:val="20"/>
        </w:rPr>
        <w:t xml:space="preserve"> development</w:t>
      </w:r>
      <w:r w:rsidR="00DE5389" w:rsidRPr="00920580">
        <w:rPr>
          <w:rFonts w:cs="Arial"/>
          <w:szCs w:val="20"/>
        </w:rPr>
        <w:t xml:space="preserve"> in the CR and in the EU was similar</w:t>
      </w:r>
      <w:r w:rsidR="004B2095">
        <w:rPr>
          <w:rFonts w:cs="Arial"/>
          <w:szCs w:val="20"/>
        </w:rPr>
        <w:t>.</w:t>
      </w:r>
      <w:r w:rsidR="00920580">
        <w:rPr>
          <w:rFonts w:cs="Arial"/>
          <w:szCs w:val="20"/>
        </w:rPr>
        <w:t xml:space="preserve"> </w:t>
      </w:r>
      <w:r w:rsidR="004B2095">
        <w:rPr>
          <w:rFonts w:cs="Arial"/>
          <w:szCs w:val="20"/>
        </w:rPr>
        <w:t xml:space="preserve">For most of the reporting period the HICP for the CR was higher than the same indicator in the EU, </w:t>
      </w:r>
      <w:r w:rsidR="00920580" w:rsidRPr="00774A44">
        <w:rPr>
          <w:rFonts w:cs="Arial"/>
          <w:szCs w:val="20"/>
        </w:rPr>
        <w:t xml:space="preserve">however </w:t>
      </w:r>
      <w:r w:rsidR="00774A44">
        <w:rPr>
          <w:rFonts w:cs="Arial"/>
          <w:szCs w:val="20"/>
        </w:rPr>
        <w:t xml:space="preserve">at the end of this period the values for the CR and the EU were converging. </w:t>
      </w:r>
      <w:r w:rsidR="00392EFB" w:rsidRPr="004B2095">
        <w:rPr>
          <w:rFonts w:cs="Arial"/>
          <w:szCs w:val="20"/>
        </w:rPr>
        <w:t xml:space="preserve">The y-o-y increase in the HICP was positive in all EU </w:t>
      </w:r>
      <w:r w:rsidR="00D66309">
        <w:rPr>
          <w:rFonts w:cs="Arial"/>
          <w:szCs w:val="20"/>
        </w:rPr>
        <w:t>Member States</w:t>
      </w:r>
      <w:r w:rsidR="00392EFB" w:rsidRPr="004B2095">
        <w:rPr>
          <w:rFonts w:cs="Arial"/>
          <w:szCs w:val="20"/>
        </w:rPr>
        <w:t xml:space="preserve"> in August, ranging from 4.</w:t>
      </w:r>
      <w:r w:rsidR="004B2095">
        <w:rPr>
          <w:rFonts w:cs="Arial"/>
          <w:szCs w:val="20"/>
        </w:rPr>
        <w:t>7</w:t>
      </w:r>
      <w:r w:rsidR="00392EFB" w:rsidRPr="004B2095">
        <w:rPr>
          <w:rFonts w:cs="Arial"/>
          <w:szCs w:val="20"/>
        </w:rPr>
        <w:t xml:space="preserve">% in </w:t>
      </w:r>
      <w:r w:rsidR="004B2095">
        <w:rPr>
          <w:rFonts w:cs="Arial"/>
          <w:szCs w:val="20"/>
        </w:rPr>
        <w:t>Romania</w:t>
      </w:r>
      <w:r w:rsidR="009C626B" w:rsidRPr="009C626B">
        <w:rPr>
          <w:rFonts w:cs="Arial"/>
          <w:szCs w:val="20"/>
        </w:rPr>
        <w:t xml:space="preserve"> </w:t>
      </w:r>
      <w:r w:rsidR="00D66309">
        <w:rPr>
          <w:rFonts w:cs="Arial"/>
          <w:szCs w:val="20"/>
        </w:rPr>
        <w:t>(the highes</w:t>
      </w:r>
      <w:r w:rsidR="009C626B" w:rsidRPr="004B2095">
        <w:rPr>
          <w:rFonts w:cs="Arial"/>
          <w:szCs w:val="20"/>
        </w:rPr>
        <w:t>t</w:t>
      </w:r>
      <w:r w:rsidR="00D66309">
        <w:rPr>
          <w:rFonts w:cs="Arial"/>
          <w:szCs w:val="20"/>
        </w:rPr>
        <w:t>) t</w:t>
      </w:r>
      <w:r w:rsidR="009C626B" w:rsidRPr="004B2095">
        <w:rPr>
          <w:rFonts w:cs="Arial"/>
          <w:szCs w:val="20"/>
        </w:rPr>
        <w:t>o</w:t>
      </w:r>
      <w:r w:rsidR="00392EFB" w:rsidRPr="004B2095">
        <w:rPr>
          <w:rFonts w:cs="Arial"/>
          <w:szCs w:val="20"/>
        </w:rPr>
        <w:t xml:space="preserve"> </w:t>
      </w:r>
      <w:r w:rsidR="009C626B" w:rsidRPr="004B2095">
        <w:rPr>
          <w:rFonts w:cs="Arial"/>
          <w:szCs w:val="20"/>
        </w:rPr>
        <w:t>0.</w:t>
      </w:r>
      <w:r w:rsidR="009C626B">
        <w:rPr>
          <w:rFonts w:cs="Arial"/>
          <w:szCs w:val="20"/>
        </w:rPr>
        <w:t>8</w:t>
      </w:r>
      <w:r w:rsidR="009C626B" w:rsidRPr="004B2095">
        <w:rPr>
          <w:rFonts w:cs="Arial"/>
          <w:szCs w:val="20"/>
        </w:rPr>
        <w:t xml:space="preserve">% in </w:t>
      </w:r>
      <w:r w:rsidR="009C626B">
        <w:rPr>
          <w:rFonts w:cs="Arial"/>
          <w:szCs w:val="20"/>
        </w:rPr>
        <w:t>Denmark</w:t>
      </w:r>
      <w:r w:rsidR="00D66309">
        <w:rPr>
          <w:rFonts w:cs="Arial"/>
          <w:szCs w:val="20"/>
        </w:rPr>
        <w:t xml:space="preserve"> (the lowest)</w:t>
      </w:r>
      <w:r w:rsidR="009C626B">
        <w:rPr>
          <w:rFonts w:cs="Arial"/>
          <w:szCs w:val="20"/>
        </w:rPr>
        <w:t>.</w:t>
      </w:r>
    </w:p>
    <w:p w:rsidR="00392EFB" w:rsidRDefault="003D163F" w:rsidP="00392EFB">
      <w:pPr>
        <w:rPr>
          <w:rFonts w:cs="Arial"/>
          <w:szCs w:val="20"/>
        </w:rPr>
      </w:pPr>
      <w:r w:rsidRPr="00500481">
        <w:rPr>
          <w:szCs w:val="20"/>
        </w:rPr>
        <w:pict>
          <v:shape id="_x0000_i1030" type="#_x0000_t75" style="width:415.5pt;height:271.5pt">
            <v:imagedata r:id="rId12" o:title=""/>
          </v:shape>
        </w:pict>
      </w:r>
    </w:p>
    <w:p w:rsidR="00BE139F" w:rsidRDefault="00BE139F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BE139F" w:rsidRDefault="00BE139F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C44583" w:rsidRDefault="00C44583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BE139F" w:rsidRDefault="00BE139F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A57A62" w:rsidRPr="00FD75B7" w:rsidRDefault="00A57A62" w:rsidP="00A57A62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FD75B7">
        <w:rPr>
          <w:rFonts w:cs="Arial"/>
          <w:b/>
          <w:sz w:val="20"/>
          <w:szCs w:val="20"/>
        </w:rPr>
        <w:lastRenderedPageBreak/>
        <w:t>The development of consumer price index by COICOP division</w:t>
      </w:r>
    </w:p>
    <w:p w:rsidR="005968C4" w:rsidRDefault="005968C4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A57A62" w:rsidRDefault="003D163F" w:rsidP="008D3A01">
      <w:pPr>
        <w:pStyle w:val="Zkladntext"/>
        <w:spacing w:line="276" w:lineRule="auto"/>
        <w:jc w:val="center"/>
        <w:rPr>
          <w:szCs w:val="18"/>
        </w:rPr>
      </w:pPr>
      <w:r w:rsidRPr="00500481">
        <w:rPr>
          <w:szCs w:val="18"/>
        </w:rPr>
        <w:pict>
          <v:shape id="_x0000_i1031" type="#_x0000_t75" style="width:425.25pt;height:252.75pt">
            <v:imagedata r:id="rId13" o:title=""/>
          </v:shape>
        </w:pict>
      </w:r>
    </w:p>
    <w:p w:rsidR="003C5BEA" w:rsidRDefault="003C5BEA" w:rsidP="008D3A01">
      <w:pPr>
        <w:pStyle w:val="Zkladntext"/>
        <w:spacing w:line="276" w:lineRule="auto"/>
        <w:jc w:val="center"/>
        <w:rPr>
          <w:szCs w:val="18"/>
        </w:rPr>
      </w:pPr>
    </w:p>
    <w:p w:rsidR="00D02DB1" w:rsidRDefault="003D163F" w:rsidP="008D3A01">
      <w:pPr>
        <w:pStyle w:val="Zkladntext"/>
        <w:spacing w:line="276" w:lineRule="auto"/>
        <w:jc w:val="center"/>
        <w:rPr>
          <w:szCs w:val="18"/>
        </w:rPr>
      </w:pPr>
      <w:r w:rsidRPr="00500481">
        <w:rPr>
          <w:szCs w:val="18"/>
        </w:rPr>
        <w:pict>
          <v:shape id="_x0000_i1032" type="#_x0000_t75" style="width:425.25pt;height:255pt">
            <v:imagedata r:id="rId14" o:title=""/>
          </v:shape>
        </w:pict>
      </w:r>
    </w:p>
    <w:p w:rsidR="00D02DB1" w:rsidRDefault="00D02DB1" w:rsidP="008D3A01">
      <w:pPr>
        <w:pStyle w:val="Zkladntext"/>
        <w:spacing w:line="276" w:lineRule="auto"/>
        <w:jc w:val="center"/>
        <w:rPr>
          <w:szCs w:val="18"/>
        </w:rPr>
      </w:pPr>
    </w:p>
    <w:p w:rsidR="00D02DB1" w:rsidRDefault="00D02DB1" w:rsidP="008D3A01">
      <w:pPr>
        <w:pStyle w:val="Zkladntext"/>
        <w:spacing w:line="276" w:lineRule="auto"/>
        <w:jc w:val="center"/>
        <w:rPr>
          <w:szCs w:val="18"/>
        </w:rPr>
      </w:pPr>
    </w:p>
    <w:p w:rsidR="00D02DB1" w:rsidRDefault="003D163F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00481">
        <w:rPr>
          <w:szCs w:val="18"/>
        </w:rPr>
        <w:lastRenderedPageBreak/>
        <w:pict>
          <v:shape id="_x0000_i1033" type="#_x0000_t75" style="width:424.5pt;height:251.25pt">
            <v:imagedata r:id="rId15" o:title=""/>
          </v:shape>
        </w:pict>
      </w:r>
    </w:p>
    <w:p w:rsidR="005968C4" w:rsidRDefault="005968C4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92EFB" w:rsidRDefault="00392EFB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C44583" w:rsidRDefault="00C44583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92EFB" w:rsidRDefault="00392EFB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65E19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76B47">
        <w:rPr>
          <w:rFonts w:ascii="Arial" w:hAnsi="Arial" w:cs="Arial"/>
          <w:b/>
          <w:sz w:val="18"/>
          <w:szCs w:val="18"/>
        </w:rPr>
        <w:lastRenderedPageBreak/>
        <w:t>Consumer price indices in Q</w:t>
      </w:r>
      <w:r w:rsidR="006A1442" w:rsidRPr="00876B47">
        <w:rPr>
          <w:rFonts w:ascii="Arial" w:hAnsi="Arial" w:cs="Arial"/>
          <w:b/>
          <w:sz w:val="18"/>
          <w:szCs w:val="18"/>
        </w:rPr>
        <w:t>3</w:t>
      </w:r>
      <w:r w:rsidRPr="00876B47">
        <w:rPr>
          <w:rFonts w:ascii="Arial" w:hAnsi="Arial" w:cs="Arial"/>
          <w:b/>
          <w:sz w:val="18"/>
          <w:szCs w:val="18"/>
        </w:rPr>
        <w:t xml:space="preserve"> 201</w:t>
      </w:r>
      <w:r w:rsidR="00FF2C63">
        <w:rPr>
          <w:rFonts w:ascii="Arial" w:hAnsi="Arial" w:cs="Arial"/>
          <w:b/>
          <w:sz w:val="18"/>
          <w:szCs w:val="18"/>
        </w:rPr>
        <w:t>8</w:t>
      </w:r>
    </w:p>
    <w:p w:rsidR="00420845" w:rsidRDefault="00420845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3A01" w:rsidRPr="0067416A" w:rsidRDefault="003D163F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500481">
        <w:rPr>
          <w:szCs w:val="18"/>
        </w:rPr>
        <w:pict>
          <v:shape id="_x0000_i1034" type="#_x0000_t75" style="width:425.25pt;height:471.75pt">
            <v:imagedata r:id="rId16" o:title=""/>
          </v:shape>
        </w:pict>
      </w:r>
    </w:p>
    <w:p w:rsidR="00B96794" w:rsidRPr="0067416A" w:rsidRDefault="00B96794" w:rsidP="00BE2761">
      <w:pPr>
        <w:rPr>
          <w:rFonts w:cs="Arial"/>
          <w:szCs w:val="20"/>
          <w:highlight w:val="green"/>
        </w:rPr>
      </w:pPr>
    </w:p>
    <w:p w:rsidR="0036169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Elaborated by</w:t>
      </w:r>
      <w:r w:rsidR="00CB4EFA">
        <w:rPr>
          <w:rFonts w:cs="Arial"/>
          <w:szCs w:val="20"/>
        </w:rPr>
        <w:t xml:space="preserve"> experts from the</w:t>
      </w:r>
      <w:r w:rsidRPr="00876B47">
        <w:rPr>
          <w:rFonts w:cs="Arial"/>
          <w:szCs w:val="20"/>
        </w:rPr>
        <w:t xml:space="preserve"> Consumer Prices Statistics Unit of the CZSO</w:t>
      </w:r>
    </w:p>
    <w:p w:rsidR="00BE2761" w:rsidRPr="00876B47" w:rsidRDefault="00BE2761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Contact</w:t>
      </w:r>
      <w:r w:rsidR="00CB4EFA">
        <w:rPr>
          <w:rFonts w:cs="Arial"/>
          <w:szCs w:val="20"/>
        </w:rPr>
        <w:t xml:space="preserve"> person</w:t>
      </w:r>
      <w:r w:rsidRPr="00876B47">
        <w:rPr>
          <w:rFonts w:cs="Arial"/>
          <w:szCs w:val="20"/>
        </w:rPr>
        <w:t>:</w:t>
      </w:r>
    </w:p>
    <w:p w:rsidR="00EE060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Ji</w:t>
      </w:r>
      <w:r w:rsidR="00CB4EFA">
        <w:rPr>
          <w:rFonts w:cs="Arial"/>
          <w:szCs w:val="20"/>
        </w:rPr>
        <w:t>ří</w:t>
      </w:r>
      <w:r w:rsidRPr="00876B47">
        <w:rPr>
          <w:rFonts w:cs="Arial"/>
          <w:szCs w:val="20"/>
        </w:rPr>
        <w:t xml:space="preserve"> Trexler</w:t>
      </w:r>
    </w:p>
    <w:p w:rsidR="00EE060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Consumer Prices Statistics Unit</w:t>
      </w:r>
      <w:r w:rsidR="005C6488" w:rsidRPr="00876B47">
        <w:rPr>
          <w:rFonts w:cs="Arial"/>
          <w:szCs w:val="20"/>
        </w:rPr>
        <w:t xml:space="preserve"> of the CZSO</w:t>
      </w:r>
    </w:p>
    <w:p w:rsidR="00542687" w:rsidRPr="00876B47" w:rsidRDefault="00542687" w:rsidP="00542687">
      <w:pPr>
        <w:rPr>
          <w:rFonts w:cs="Arial"/>
          <w:szCs w:val="20"/>
        </w:rPr>
      </w:pPr>
      <w:r w:rsidRPr="00876B47">
        <w:rPr>
          <w:rFonts w:cs="Arial"/>
          <w:szCs w:val="20"/>
        </w:rPr>
        <w:t xml:space="preserve">E-mail: </w:t>
      </w:r>
      <w:hyperlink r:id="rId17" w:history="1">
        <w:r w:rsidRPr="00876B47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Phone: (+420) 274 054</w:t>
      </w:r>
      <w:r w:rsidR="006726F6" w:rsidRPr="00876B47">
        <w:rPr>
          <w:rFonts w:cs="Arial"/>
          <w:szCs w:val="20"/>
        </w:rPr>
        <w:t> </w:t>
      </w:r>
      <w:r w:rsidRPr="00876B47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E4" w:rsidRDefault="007544E4" w:rsidP="00BA6370">
      <w:r>
        <w:separator/>
      </w:r>
    </w:p>
  </w:endnote>
  <w:endnote w:type="continuationSeparator" w:id="0">
    <w:p w:rsidR="007544E4" w:rsidRDefault="007544E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500481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00481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00481" w:rsidRPr="007E75DE">
                  <w:rPr>
                    <w:rFonts w:cs="Arial"/>
                    <w:szCs w:val="15"/>
                  </w:rPr>
                  <w:fldChar w:fldCharType="separate"/>
                </w:r>
                <w:r w:rsidR="003D163F">
                  <w:rPr>
                    <w:rFonts w:cs="Arial"/>
                    <w:noProof/>
                    <w:szCs w:val="15"/>
                  </w:rPr>
                  <w:t>1</w:t>
                </w:r>
                <w:r w:rsidR="00500481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00481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E4" w:rsidRDefault="007544E4" w:rsidP="00BA6370">
      <w:r>
        <w:separator/>
      </w:r>
    </w:p>
  </w:footnote>
  <w:footnote w:type="continuationSeparator" w:id="0">
    <w:p w:rsidR="007544E4" w:rsidRDefault="007544E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500481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693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0630B"/>
    <w:rsid w:val="000107AE"/>
    <w:rsid w:val="00011143"/>
    <w:rsid w:val="0001119D"/>
    <w:rsid w:val="00016CF2"/>
    <w:rsid w:val="00017197"/>
    <w:rsid w:val="00020961"/>
    <w:rsid w:val="00020D3B"/>
    <w:rsid w:val="0002208D"/>
    <w:rsid w:val="000248F6"/>
    <w:rsid w:val="00024A54"/>
    <w:rsid w:val="0002591F"/>
    <w:rsid w:val="00025F97"/>
    <w:rsid w:val="000264F8"/>
    <w:rsid w:val="00026790"/>
    <w:rsid w:val="00027243"/>
    <w:rsid w:val="00027E21"/>
    <w:rsid w:val="00027E6D"/>
    <w:rsid w:val="0003024A"/>
    <w:rsid w:val="0003040C"/>
    <w:rsid w:val="00031202"/>
    <w:rsid w:val="000343A9"/>
    <w:rsid w:val="0003523C"/>
    <w:rsid w:val="0004246C"/>
    <w:rsid w:val="000437DB"/>
    <w:rsid w:val="00043BF4"/>
    <w:rsid w:val="00043FA7"/>
    <w:rsid w:val="0004417F"/>
    <w:rsid w:val="000446E2"/>
    <w:rsid w:val="00052635"/>
    <w:rsid w:val="00055005"/>
    <w:rsid w:val="00055401"/>
    <w:rsid w:val="00055439"/>
    <w:rsid w:val="00057150"/>
    <w:rsid w:val="00060098"/>
    <w:rsid w:val="000618EA"/>
    <w:rsid w:val="00061EBC"/>
    <w:rsid w:val="000656BF"/>
    <w:rsid w:val="000660C9"/>
    <w:rsid w:val="00066360"/>
    <w:rsid w:val="00072E11"/>
    <w:rsid w:val="00075507"/>
    <w:rsid w:val="000758D7"/>
    <w:rsid w:val="00076CD3"/>
    <w:rsid w:val="00083AE6"/>
    <w:rsid w:val="000843A5"/>
    <w:rsid w:val="00087296"/>
    <w:rsid w:val="00092FCB"/>
    <w:rsid w:val="00094714"/>
    <w:rsid w:val="00094BA3"/>
    <w:rsid w:val="00096155"/>
    <w:rsid w:val="000A0AED"/>
    <w:rsid w:val="000A13A6"/>
    <w:rsid w:val="000A16F6"/>
    <w:rsid w:val="000A1806"/>
    <w:rsid w:val="000A1CCB"/>
    <w:rsid w:val="000A259A"/>
    <w:rsid w:val="000A4842"/>
    <w:rsid w:val="000B04C9"/>
    <w:rsid w:val="000B06B8"/>
    <w:rsid w:val="000B1349"/>
    <w:rsid w:val="000B281A"/>
    <w:rsid w:val="000B3676"/>
    <w:rsid w:val="000B4670"/>
    <w:rsid w:val="000B5F23"/>
    <w:rsid w:val="000B6F63"/>
    <w:rsid w:val="000B79D8"/>
    <w:rsid w:val="000C2CF1"/>
    <w:rsid w:val="000C4CA4"/>
    <w:rsid w:val="000C5D9F"/>
    <w:rsid w:val="000C6FFD"/>
    <w:rsid w:val="000C74FD"/>
    <w:rsid w:val="000C7AB2"/>
    <w:rsid w:val="000C7B46"/>
    <w:rsid w:val="000D10A2"/>
    <w:rsid w:val="000D26D1"/>
    <w:rsid w:val="000D27D5"/>
    <w:rsid w:val="000D6D13"/>
    <w:rsid w:val="000D761F"/>
    <w:rsid w:val="000E2063"/>
    <w:rsid w:val="000E4B13"/>
    <w:rsid w:val="000E531B"/>
    <w:rsid w:val="000E6EFC"/>
    <w:rsid w:val="000F148C"/>
    <w:rsid w:val="000F1FAD"/>
    <w:rsid w:val="000F3FF9"/>
    <w:rsid w:val="000F77C8"/>
    <w:rsid w:val="00101B39"/>
    <w:rsid w:val="00102A9C"/>
    <w:rsid w:val="00103806"/>
    <w:rsid w:val="00104E78"/>
    <w:rsid w:val="0010752D"/>
    <w:rsid w:val="00107D66"/>
    <w:rsid w:val="00113E13"/>
    <w:rsid w:val="00114739"/>
    <w:rsid w:val="00114FA5"/>
    <w:rsid w:val="0011670B"/>
    <w:rsid w:val="00116726"/>
    <w:rsid w:val="001170D9"/>
    <w:rsid w:val="00120471"/>
    <w:rsid w:val="00122FBD"/>
    <w:rsid w:val="001234B2"/>
    <w:rsid w:val="0012414D"/>
    <w:rsid w:val="00126E13"/>
    <w:rsid w:val="00130D61"/>
    <w:rsid w:val="00130F25"/>
    <w:rsid w:val="00132746"/>
    <w:rsid w:val="00133CAA"/>
    <w:rsid w:val="00134336"/>
    <w:rsid w:val="001358A3"/>
    <w:rsid w:val="001404AB"/>
    <w:rsid w:val="001404E9"/>
    <w:rsid w:val="0014092C"/>
    <w:rsid w:val="00140A57"/>
    <w:rsid w:val="00141632"/>
    <w:rsid w:val="00142A95"/>
    <w:rsid w:val="001441DB"/>
    <w:rsid w:val="00144B15"/>
    <w:rsid w:val="00147ECE"/>
    <w:rsid w:val="00150402"/>
    <w:rsid w:val="00150C78"/>
    <w:rsid w:val="0015362E"/>
    <w:rsid w:val="00154480"/>
    <w:rsid w:val="00156A00"/>
    <w:rsid w:val="0015799C"/>
    <w:rsid w:val="00160BA3"/>
    <w:rsid w:val="00161548"/>
    <w:rsid w:val="00166FB7"/>
    <w:rsid w:val="001706F2"/>
    <w:rsid w:val="00170FED"/>
    <w:rsid w:val="001715A1"/>
    <w:rsid w:val="0017231D"/>
    <w:rsid w:val="00173B1D"/>
    <w:rsid w:val="00174F0C"/>
    <w:rsid w:val="001770FF"/>
    <w:rsid w:val="0017718A"/>
    <w:rsid w:val="00180151"/>
    <w:rsid w:val="00180848"/>
    <w:rsid w:val="001810DC"/>
    <w:rsid w:val="00181295"/>
    <w:rsid w:val="001815C5"/>
    <w:rsid w:val="00183348"/>
    <w:rsid w:val="0018570C"/>
    <w:rsid w:val="00185CCD"/>
    <w:rsid w:val="00187112"/>
    <w:rsid w:val="00190BD4"/>
    <w:rsid w:val="0019207A"/>
    <w:rsid w:val="0019597A"/>
    <w:rsid w:val="001960B9"/>
    <w:rsid w:val="00196383"/>
    <w:rsid w:val="00197013"/>
    <w:rsid w:val="001A0048"/>
    <w:rsid w:val="001A3661"/>
    <w:rsid w:val="001A45A6"/>
    <w:rsid w:val="001A463F"/>
    <w:rsid w:val="001A62A3"/>
    <w:rsid w:val="001A7975"/>
    <w:rsid w:val="001B1C22"/>
    <w:rsid w:val="001B24C9"/>
    <w:rsid w:val="001B3EB5"/>
    <w:rsid w:val="001B607F"/>
    <w:rsid w:val="001B708F"/>
    <w:rsid w:val="001B75BA"/>
    <w:rsid w:val="001C0D7B"/>
    <w:rsid w:val="001C51B5"/>
    <w:rsid w:val="001D15AB"/>
    <w:rsid w:val="001D369A"/>
    <w:rsid w:val="001D7CA2"/>
    <w:rsid w:val="001E0CBF"/>
    <w:rsid w:val="001E2C25"/>
    <w:rsid w:val="001E3071"/>
    <w:rsid w:val="001E5682"/>
    <w:rsid w:val="001E5979"/>
    <w:rsid w:val="001E7A73"/>
    <w:rsid w:val="001F08E7"/>
    <w:rsid w:val="001F1AE5"/>
    <w:rsid w:val="001F24BE"/>
    <w:rsid w:val="001F4C5D"/>
    <w:rsid w:val="001F5247"/>
    <w:rsid w:val="001F5C30"/>
    <w:rsid w:val="001F6356"/>
    <w:rsid w:val="001F74B8"/>
    <w:rsid w:val="001F758A"/>
    <w:rsid w:val="001F7874"/>
    <w:rsid w:val="001F7C24"/>
    <w:rsid w:val="002008AD"/>
    <w:rsid w:val="00200F85"/>
    <w:rsid w:val="0020635F"/>
    <w:rsid w:val="00206F96"/>
    <w:rsid w:val="002070FB"/>
    <w:rsid w:val="00211FB4"/>
    <w:rsid w:val="00212578"/>
    <w:rsid w:val="00212AB1"/>
    <w:rsid w:val="00213729"/>
    <w:rsid w:val="002151CE"/>
    <w:rsid w:val="00223267"/>
    <w:rsid w:val="002238E4"/>
    <w:rsid w:val="00223CFF"/>
    <w:rsid w:val="00223D9D"/>
    <w:rsid w:val="00223ECE"/>
    <w:rsid w:val="0022523B"/>
    <w:rsid w:val="00225DA7"/>
    <w:rsid w:val="00225F64"/>
    <w:rsid w:val="00226745"/>
    <w:rsid w:val="002279C4"/>
    <w:rsid w:val="00230C39"/>
    <w:rsid w:val="002327FB"/>
    <w:rsid w:val="00233A1E"/>
    <w:rsid w:val="00240000"/>
    <w:rsid w:val="00240678"/>
    <w:rsid w:val="002406FA"/>
    <w:rsid w:val="00241599"/>
    <w:rsid w:val="00241E5E"/>
    <w:rsid w:val="00242D60"/>
    <w:rsid w:val="00245A99"/>
    <w:rsid w:val="00246B9A"/>
    <w:rsid w:val="00247669"/>
    <w:rsid w:val="00247A9E"/>
    <w:rsid w:val="00253992"/>
    <w:rsid w:val="00256DCE"/>
    <w:rsid w:val="00257410"/>
    <w:rsid w:val="002574D0"/>
    <w:rsid w:val="00260317"/>
    <w:rsid w:val="00260D5B"/>
    <w:rsid w:val="0026176B"/>
    <w:rsid w:val="0026320B"/>
    <w:rsid w:val="00263D37"/>
    <w:rsid w:val="00264D24"/>
    <w:rsid w:val="00267E47"/>
    <w:rsid w:val="002705C0"/>
    <w:rsid w:val="00275387"/>
    <w:rsid w:val="002809FE"/>
    <w:rsid w:val="00281D8C"/>
    <w:rsid w:val="00281F51"/>
    <w:rsid w:val="00283829"/>
    <w:rsid w:val="00283B79"/>
    <w:rsid w:val="00284AE9"/>
    <w:rsid w:val="00285314"/>
    <w:rsid w:val="002864EF"/>
    <w:rsid w:val="00287A64"/>
    <w:rsid w:val="00291689"/>
    <w:rsid w:val="00292421"/>
    <w:rsid w:val="002A021C"/>
    <w:rsid w:val="002A032D"/>
    <w:rsid w:val="002A10CE"/>
    <w:rsid w:val="002A10D8"/>
    <w:rsid w:val="002A2D8C"/>
    <w:rsid w:val="002A3DED"/>
    <w:rsid w:val="002A40DF"/>
    <w:rsid w:val="002A5B20"/>
    <w:rsid w:val="002A5EF2"/>
    <w:rsid w:val="002A7298"/>
    <w:rsid w:val="002B04FC"/>
    <w:rsid w:val="002B0F1F"/>
    <w:rsid w:val="002B1C0E"/>
    <w:rsid w:val="002B24D0"/>
    <w:rsid w:val="002B2E47"/>
    <w:rsid w:val="002B2E58"/>
    <w:rsid w:val="002B3AB9"/>
    <w:rsid w:val="002B40DE"/>
    <w:rsid w:val="002B48B3"/>
    <w:rsid w:val="002B54B1"/>
    <w:rsid w:val="002B65AB"/>
    <w:rsid w:val="002C284A"/>
    <w:rsid w:val="002C41D3"/>
    <w:rsid w:val="002C4F53"/>
    <w:rsid w:val="002C5209"/>
    <w:rsid w:val="002C63CB"/>
    <w:rsid w:val="002C6F6E"/>
    <w:rsid w:val="002D0A50"/>
    <w:rsid w:val="002D2CBD"/>
    <w:rsid w:val="002D5A3B"/>
    <w:rsid w:val="002E0263"/>
    <w:rsid w:val="002E2981"/>
    <w:rsid w:val="002E29CC"/>
    <w:rsid w:val="002E359E"/>
    <w:rsid w:val="002E5B4D"/>
    <w:rsid w:val="002E5C5B"/>
    <w:rsid w:val="002F1BD4"/>
    <w:rsid w:val="002F32B5"/>
    <w:rsid w:val="002F572F"/>
    <w:rsid w:val="002F5C1B"/>
    <w:rsid w:val="002F644B"/>
    <w:rsid w:val="002F646E"/>
    <w:rsid w:val="00300CDC"/>
    <w:rsid w:val="00302625"/>
    <w:rsid w:val="0030369B"/>
    <w:rsid w:val="00303778"/>
    <w:rsid w:val="003041C0"/>
    <w:rsid w:val="00305DE3"/>
    <w:rsid w:val="0030638E"/>
    <w:rsid w:val="00306843"/>
    <w:rsid w:val="00306BE6"/>
    <w:rsid w:val="00312113"/>
    <w:rsid w:val="00315575"/>
    <w:rsid w:val="00316ACA"/>
    <w:rsid w:val="00317FF8"/>
    <w:rsid w:val="00324455"/>
    <w:rsid w:val="00324CD9"/>
    <w:rsid w:val="00324F2A"/>
    <w:rsid w:val="003301A3"/>
    <w:rsid w:val="00331F22"/>
    <w:rsid w:val="003325AD"/>
    <w:rsid w:val="00333177"/>
    <w:rsid w:val="003332C4"/>
    <w:rsid w:val="003358FA"/>
    <w:rsid w:val="00337014"/>
    <w:rsid w:val="003412C7"/>
    <w:rsid w:val="00343C5C"/>
    <w:rsid w:val="003450A8"/>
    <w:rsid w:val="00346289"/>
    <w:rsid w:val="0034663C"/>
    <w:rsid w:val="0034665A"/>
    <w:rsid w:val="00346BB2"/>
    <w:rsid w:val="003473A1"/>
    <w:rsid w:val="0035305D"/>
    <w:rsid w:val="00353F5A"/>
    <w:rsid w:val="00355C39"/>
    <w:rsid w:val="00357BC0"/>
    <w:rsid w:val="003602C0"/>
    <w:rsid w:val="00360825"/>
    <w:rsid w:val="00360CFF"/>
    <w:rsid w:val="00360F26"/>
    <w:rsid w:val="00361425"/>
    <w:rsid w:val="0036148C"/>
    <w:rsid w:val="00361507"/>
    <w:rsid w:val="00361698"/>
    <w:rsid w:val="003647A7"/>
    <w:rsid w:val="00365E15"/>
    <w:rsid w:val="0036777B"/>
    <w:rsid w:val="00371C44"/>
    <w:rsid w:val="0037278F"/>
    <w:rsid w:val="00372FE5"/>
    <w:rsid w:val="003732CC"/>
    <w:rsid w:val="003754B5"/>
    <w:rsid w:val="003806A2"/>
    <w:rsid w:val="003819BF"/>
    <w:rsid w:val="00381E08"/>
    <w:rsid w:val="00381F26"/>
    <w:rsid w:val="0038282A"/>
    <w:rsid w:val="00383651"/>
    <w:rsid w:val="00384B5A"/>
    <w:rsid w:val="0038525A"/>
    <w:rsid w:val="00386136"/>
    <w:rsid w:val="003867B7"/>
    <w:rsid w:val="00386FD7"/>
    <w:rsid w:val="003909BE"/>
    <w:rsid w:val="00390FE5"/>
    <w:rsid w:val="00392EFB"/>
    <w:rsid w:val="00393870"/>
    <w:rsid w:val="00393CBB"/>
    <w:rsid w:val="00394A5A"/>
    <w:rsid w:val="00397580"/>
    <w:rsid w:val="00397C09"/>
    <w:rsid w:val="00397F42"/>
    <w:rsid w:val="003A05BC"/>
    <w:rsid w:val="003A45C8"/>
    <w:rsid w:val="003A4ED7"/>
    <w:rsid w:val="003A5212"/>
    <w:rsid w:val="003A6B7B"/>
    <w:rsid w:val="003A6F6A"/>
    <w:rsid w:val="003B0BD0"/>
    <w:rsid w:val="003B16EA"/>
    <w:rsid w:val="003B5BC0"/>
    <w:rsid w:val="003B670D"/>
    <w:rsid w:val="003B69D4"/>
    <w:rsid w:val="003B6DBF"/>
    <w:rsid w:val="003B7542"/>
    <w:rsid w:val="003C2CB6"/>
    <w:rsid w:val="003C2DCF"/>
    <w:rsid w:val="003C3A9C"/>
    <w:rsid w:val="003C505D"/>
    <w:rsid w:val="003C54C7"/>
    <w:rsid w:val="003C5BEA"/>
    <w:rsid w:val="003C7235"/>
    <w:rsid w:val="003C7C78"/>
    <w:rsid w:val="003C7FE7"/>
    <w:rsid w:val="003D011A"/>
    <w:rsid w:val="003D01D4"/>
    <w:rsid w:val="003D0499"/>
    <w:rsid w:val="003D08FB"/>
    <w:rsid w:val="003D121C"/>
    <w:rsid w:val="003D163F"/>
    <w:rsid w:val="003D18BA"/>
    <w:rsid w:val="003D1CBB"/>
    <w:rsid w:val="003D5C4E"/>
    <w:rsid w:val="003D6D31"/>
    <w:rsid w:val="003D741B"/>
    <w:rsid w:val="003E4989"/>
    <w:rsid w:val="003F0E78"/>
    <w:rsid w:val="003F2C44"/>
    <w:rsid w:val="003F3D66"/>
    <w:rsid w:val="003F526A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15F13"/>
    <w:rsid w:val="00420638"/>
    <w:rsid w:val="00420845"/>
    <w:rsid w:val="00420FF8"/>
    <w:rsid w:val="00421457"/>
    <w:rsid w:val="00421855"/>
    <w:rsid w:val="00422085"/>
    <w:rsid w:val="004230DA"/>
    <w:rsid w:val="004230E7"/>
    <w:rsid w:val="0043163D"/>
    <w:rsid w:val="00431E35"/>
    <w:rsid w:val="00432C11"/>
    <w:rsid w:val="00435EF2"/>
    <w:rsid w:val="00437FD8"/>
    <w:rsid w:val="00441A5F"/>
    <w:rsid w:val="00442507"/>
    <w:rsid w:val="00442B15"/>
    <w:rsid w:val="004432E0"/>
    <w:rsid w:val="0044353C"/>
    <w:rsid w:val="004436EE"/>
    <w:rsid w:val="0044419E"/>
    <w:rsid w:val="00444542"/>
    <w:rsid w:val="00444840"/>
    <w:rsid w:val="00445F93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1C09"/>
    <w:rsid w:val="00461C68"/>
    <w:rsid w:val="00462630"/>
    <w:rsid w:val="00462D14"/>
    <w:rsid w:val="00465554"/>
    <w:rsid w:val="00467648"/>
    <w:rsid w:val="00467BF4"/>
    <w:rsid w:val="00470CB5"/>
    <w:rsid w:val="004710DD"/>
    <w:rsid w:val="00471B46"/>
    <w:rsid w:val="004726B4"/>
    <w:rsid w:val="00472722"/>
    <w:rsid w:val="00472994"/>
    <w:rsid w:val="0047500A"/>
    <w:rsid w:val="00475C9D"/>
    <w:rsid w:val="00476F6C"/>
    <w:rsid w:val="0047746F"/>
    <w:rsid w:val="00481414"/>
    <w:rsid w:val="0048203B"/>
    <w:rsid w:val="004837A0"/>
    <w:rsid w:val="00483E63"/>
    <w:rsid w:val="004850CF"/>
    <w:rsid w:val="00485D3A"/>
    <w:rsid w:val="004867D7"/>
    <w:rsid w:val="00490476"/>
    <w:rsid w:val="004920AD"/>
    <w:rsid w:val="004939E7"/>
    <w:rsid w:val="00494AD1"/>
    <w:rsid w:val="00494FF7"/>
    <w:rsid w:val="0049517D"/>
    <w:rsid w:val="00496BA1"/>
    <w:rsid w:val="00497326"/>
    <w:rsid w:val="004A09B8"/>
    <w:rsid w:val="004A1F8F"/>
    <w:rsid w:val="004A2597"/>
    <w:rsid w:val="004A2F22"/>
    <w:rsid w:val="004A58B4"/>
    <w:rsid w:val="004A5E9F"/>
    <w:rsid w:val="004A6927"/>
    <w:rsid w:val="004B005D"/>
    <w:rsid w:val="004B022C"/>
    <w:rsid w:val="004B03F5"/>
    <w:rsid w:val="004B0A50"/>
    <w:rsid w:val="004B0CE4"/>
    <w:rsid w:val="004B2095"/>
    <w:rsid w:val="004B6311"/>
    <w:rsid w:val="004C0641"/>
    <w:rsid w:val="004C12B7"/>
    <w:rsid w:val="004C1E44"/>
    <w:rsid w:val="004C1EDD"/>
    <w:rsid w:val="004C2849"/>
    <w:rsid w:val="004C2BA3"/>
    <w:rsid w:val="004C4425"/>
    <w:rsid w:val="004C506F"/>
    <w:rsid w:val="004C5EE2"/>
    <w:rsid w:val="004C6086"/>
    <w:rsid w:val="004C6314"/>
    <w:rsid w:val="004C66B5"/>
    <w:rsid w:val="004C68B4"/>
    <w:rsid w:val="004C714B"/>
    <w:rsid w:val="004C7540"/>
    <w:rsid w:val="004C7861"/>
    <w:rsid w:val="004D05B3"/>
    <w:rsid w:val="004D1721"/>
    <w:rsid w:val="004D2DB4"/>
    <w:rsid w:val="004D417B"/>
    <w:rsid w:val="004D5360"/>
    <w:rsid w:val="004D6977"/>
    <w:rsid w:val="004E479E"/>
    <w:rsid w:val="004E5945"/>
    <w:rsid w:val="004E6F95"/>
    <w:rsid w:val="004E73E5"/>
    <w:rsid w:val="004F02C7"/>
    <w:rsid w:val="004F1679"/>
    <w:rsid w:val="004F20BE"/>
    <w:rsid w:val="004F4A9B"/>
    <w:rsid w:val="004F4D8A"/>
    <w:rsid w:val="004F4E02"/>
    <w:rsid w:val="004F65CF"/>
    <w:rsid w:val="004F76D6"/>
    <w:rsid w:val="004F78E6"/>
    <w:rsid w:val="004F7D55"/>
    <w:rsid w:val="00500200"/>
    <w:rsid w:val="00500481"/>
    <w:rsid w:val="00500C3F"/>
    <w:rsid w:val="00501037"/>
    <w:rsid w:val="00501B03"/>
    <w:rsid w:val="00501D1D"/>
    <w:rsid w:val="0050208F"/>
    <w:rsid w:val="005027B1"/>
    <w:rsid w:val="005031F1"/>
    <w:rsid w:val="005061C8"/>
    <w:rsid w:val="00510713"/>
    <w:rsid w:val="00512D99"/>
    <w:rsid w:val="00512FBE"/>
    <w:rsid w:val="0051641D"/>
    <w:rsid w:val="00520B92"/>
    <w:rsid w:val="00520CAB"/>
    <w:rsid w:val="00521333"/>
    <w:rsid w:val="00521469"/>
    <w:rsid w:val="00521D31"/>
    <w:rsid w:val="005224A3"/>
    <w:rsid w:val="00522B1F"/>
    <w:rsid w:val="005271F9"/>
    <w:rsid w:val="00530B59"/>
    <w:rsid w:val="00530C17"/>
    <w:rsid w:val="00531DBB"/>
    <w:rsid w:val="00533F90"/>
    <w:rsid w:val="005378F1"/>
    <w:rsid w:val="00541863"/>
    <w:rsid w:val="0054191A"/>
    <w:rsid w:val="00542687"/>
    <w:rsid w:val="00542887"/>
    <w:rsid w:val="00542ADF"/>
    <w:rsid w:val="00543154"/>
    <w:rsid w:val="00543B1A"/>
    <w:rsid w:val="00543C5D"/>
    <w:rsid w:val="00544D7F"/>
    <w:rsid w:val="00544DE4"/>
    <w:rsid w:val="005453AD"/>
    <w:rsid w:val="005458FA"/>
    <w:rsid w:val="0054619A"/>
    <w:rsid w:val="0055027B"/>
    <w:rsid w:val="00550E6D"/>
    <w:rsid w:val="00552A2E"/>
    <w:rsid w:val="0055343A"/>
    <w:rsid w:val="0055579F"/>
    <w:rsid w:val="005565E7"/>
    <w:rsid w:val="00556922"/>
    <w:rsid w:val="00556F0B"/>
    <w:rsid w:val="00557891"/>
    <w:rsid w:val="005619CC"/>
    <w:rsid w:val="00562896"/>
    <w:rsid w:val="0056319A"/>
    <w:rsid w:val="00563B40"/>
    <w:rsid w:val="00564DE4"/>
    <w:rsid w:val="0057164F"/>
    <w:rsid w:val="00572269"/>
    <w:rsid w:val="00572725"/>
    <w:rsid w:val="00573483"/>
    <w:rsid w:val="00573FDF"/>
    <w:rsid w:val="00576863"/>
    <w:rsid w:val="0058124E"/>
    <w:rsid w:val="0058161B"/>
    <w:rsid w:val="005823A8"/>
    <w:rsid w:val="005841A5"/>
    <w:rsid w:val="005901C5"/>
    <w:rsid w:val="00591218"/>
    <w:rsid w:val="00591CFA"/>
    <w:rsid w:val="005925EF"/>
    <w:rsid w:val="005968C4"/>
    <w:rsid w:val="0059719D"/>
    <w:rsid w:val="005A0F85"/>
    <w:rsid w:val="005A14B1"/>
    <w:rsid w:val="005A1DE0"/>
    <w:rsid w:val="005A2BF0"/>
    <w:rsid w:val="005A30DB"/>
    <w:rsid w:val="005A4B2D"/>
    <w:rsid w:val="005A617F"/>
    <w:rsid w:val="005A7ACC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412A"/>
    <w:rsid w:val="005C5A96"/>
    <w:rsid w:val="005C6488"/>
    <w:rsid w:val="005C6B6B"/>
    <w:rsid w:val="005D04F6"/>
    <w:rsid w:val="005D0A97"/>
    <w:rsid w:val="005D10B9"/>
    <w:rsid w:val="005D10CC"/>
    <w:rsid w:val="005D17B4"/>
    <w:rsid w:val="005D2B05"/>
    <w:rsid w:val="005D2DCA"/>
    <w:rsid w:val="005D53B9"/>
    <w:rsid w:val="005D6091"/>
    <w:rsid w:val="005D6ED5"/>
    <w:rsid w:val="005D742F"/>
    <w:rsid w:val="005D755C"/>
    <w:rsid w:val="005D7FD8"/>
    <w:rsid w:val="005E09C3"/>
    <w:rsid w:val="005E109B"/>
    <w:rsid w:val="005E2348"/>
    <w:rsid w:val="005E28D1"/>
    <w:rsid w:val="005E3D65"/>
    <w:rsid w:val="005E3EFE"/>
    <w:rsid w:val="005E4155"/>
    <w:rsid w:val="005E4244"/>
    <w:rsid w:val="005E5B3B"/>
    <w:rsid w:val="005E6156"/>
    <w:rsid w:val="005E755C"/>
    <w:rsid w:val="005E7AB2"/>
    <w:rsid w:val="005F62BC"/>
    <w:rsid w:val="005F79FB"/>
    <w:rsid w:val="006009BA"/>
    <w:rsid w:val="00601D96"/>
    <w:rsid w:val="0060232D"/>
    <w:rsid w:val="006030C7"/>
    <w:rsid w:val="00603F12"/>
    <w:rsid w:val="00604406"/>
    <w:rsid w:val="006057DA"/>
    <w:rsid w:val="00605F4A"/>
    <w:rsid w:val="006073CE"/>
    <w:rsid w:val="00607822"/>
    <w:rsid w:val="00610202"/>
    <w:rsid w:val="006103AA"/>
    <w:rsid w:val="00610B73"/>
    <w:rsid w:val="006113C0"/>
    <w:rsid w:val="006117B6"/>
    <w:rsid w:val="00612999"/>
    <w:rsid w:val="00613BBF"/>
    <w:rsid w:val="00613E2D"/>
    <w:rsid w:val="00614E6B"/>
    <w:rsid w:val="00616842"/>
    <w:rsid w:val="00617000"/>
    <w:rsid w:val="00620A55"/>
    <w:rsid w:val="006228DD"/>
    <w:rsid w:val="00622B80"/>
    <w:rsid w:val="0062306F"/>
    <w:rsid w:val="00624CC7"/>
    <w:rsid w:val="00624F76"/>
    <w:rsid w:val="0062637C"/>
    <w:rsid w:val="0062640C"/>
    <w:rsid w:val="0062701A"/>
    <w:rsid w:val="00627091"/>
    <w:rsid w:val="00633A83"/>
    <w:rsid w:val="00637F08"/>
    <w:rsid w:val="00640968"/>
    <w:rsid w:val="0064139A"/>
    <w:rsid w:val="00641541"/>
    <w:rsid w:val="006437D8"/>
    <w:rsid w:val="00645D6E"/>
    <w:rsid w:val="0064636A"/>
    <w:rsid w:val="00646A6F"/>
    <w:rsid w:val="0064755E"/>
    <w:rsid w:val="00647E27"/>
    <w:rsid w:val="00650A73"/>
    <w:rsid w:val="00651009"/>
    <w:rsid w:val="0065372D"/>
    <w:rsid w:val="00655D52"/>
    <w:rsid w:val="00657334"/>
    <w:rsid w:val="00660C79"/>
    <w:rsid w:val="00660E38"/>
    <w:rsid w:val="0066295F"/>
    <w:rsid w:val="006636E2"/>
    <w:rsid w:val="006636FC"/>
    <w:rsid w:val="006648AC"/>
    <w:rsid w:val="00664B92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7416A"/>
    <w:rsid w:val="006756E2"/>
    <w:rsid w:val="00675D59"/>
    <w:rsid w:val="0067713A"/>
    <w:rsid w:val="006812BC"/>
    <w:rsid w:val="00684741"/>
    <w:rsid w:val="00687226"/>
    <w:rsid w:val="00690CE0"/>
    <w:rsid w:val="00690FAE"/>
    <w:rsid w:val="00691A83"/>
    <w:rsid w:val="00691B73"/>
    <w:rsid w:val="00693514"/>
    <w:rsid w:val="00694EFC"/>
    <w:rsid w:val="006964D5"/>
    <w:rsid w:val="006A0DE8"/>
    <w:rsid w:val="006A1442"/>
    <w:rsid w:val="006A16AC"/>
    <w:rsid w:val="006A25D6"/>
    <w:rsid w:val="006A2A09"/>
    <w:rsid w:val="006A49AA"/>
    <w:rsid w:val="006A6334"/>
    <w:rsid w:val="006B191C"/>
    <w:rsid w:val="006B2056"/>
    <w:rsid w:val="006B293D"/>
    <w:rsid w:val="006B5D69"/>
    <w:rsid w:val="006B6418"/>
    <w:rsid w:val="006B79DB"/>
    <w:rsid w:val="006C0349"/>
    <w:rsid w:val="006C1FDD"/>
    <w:rsid w:val="006C2508"/>
    <w:rsid w:val="006C4BF0"/>
    <w:rsid w:val="006C4F99"/>
    <w:rsid w:val="006C6FF2"/>
    <w:rsid w:val="006D02FF"/>
    <w:rsid w:val="006D0388"/>
    <w:rsid w:val="006D195F"/>
    <w:rsid w:val="006D3F79"/>
    <w:rsid w:val="006D4CF2"/>
    <w:rsid w:val="006D75A7"/>
    <w:rsid w:val="006D75F0"/>
    <w:rsid w:val="006E024F"/>
    <w:rsid w:val="006E0C60"/>
    <w:rsid w:val="006E0CC7"/>
    <w:rsid w:val="006E14C8"/>
    <w:rsid w:val="006E2E62"/>
    <w:rsid w:val="006E32FF"/>
    <w:rsid w:val="006E3506"/>
    <w:rsid w:val="006E4E81"/>
    <w:rsid w:val="006E4EB2"/>
    <w:rsid w:val="006E7473"/>
    <w:rsid w:val="006E7FEE"/>
    <w:rsid w:val="006F3B1D"/>
    <w:rsid w:val="006F51EE"/>
    <w:rsid w:val="0070145D"/>
    <w:rsid w:val="00703610"/>
    <w:rsid w:val="00705D70"/>
    <w:rsid w:val="007074C1"/>
    <w:rsid w:val="0070777F"/>
    <w:rsid w:val="00707C1D"/>
    <w:rsid w:val="00707F7D"/>
    <w:rsid w:val="00710561"/>
    <w:rsid w:val="0071500E"/>
    <w:rsid w:val="00717EC5"/>
    <w:rsid w:val="00720BE1"/>
    <w:rsid w:val="00725AC6"/>
    <w:rsid w:val="007276BB"/>
    <w:rsid w:val="00733B0F"/>
    <w:rsid w:val="00736150"/>
    <w:rsid w:val="00736186"/>
    <w:rsid w:val="00740530"/>
    <w:rsid w:val="007505D5"/>
    <w:rsid w:val="0075170C"/>
    <w:rsid w:val="007522DD"/>
    <w:rsid w:val="00752A2F"/>
    <w:rsid w:val="00752D30"/>
    <w:rsid w:val="0075354B"/>
    <w:rsid w:val="0075427C"/>
    <w:rsid w:val="007544E4"/>
    <w:rsid w:val="007554D1"/>
    <w:rsid w:val="007617D5"/>
    <w:rsid w:val="007651A6"/>
    <w:rsid w:val="007663BF"/>
    <w:rsid w:val="007679DC"/>
    <w:rsid w:val="00772603"/>
    <w:rsid w:val="00774340"/>
    <w:rsid w:val="00774A44"/>
    <w:rsid w:val="00774A4B"/>
    <w:rsid w:val="00775F1E"/>
    <w:rsid w:val="007763E8"/>
    <w:rsid w:val="007800DF"/>
    <w:rsid w:val="007864CD"/>
    <w:rsid w:val="0078652B"/>
    <w:rsid w:val="00786C99"/>
    <w:rsid w:val="00791885"/>
    <w:rsid w:val="00791D24"/>
    <w:rsid w:val="00794662"/>
    <w:rsid w:val="00794BF6"/>
    <w:rsid w:val="00794C5A"/>
    <w:rsid w:val="007953A1"/>
    <w:rsid w:val="007A2136"/>
    <w:rsid w:val="007A57F2"/>
    <w:rsid w:val="007A5850"/>
    <w:rsid w:val="007B1333"/>
    <w:rsid w:val="007B1CFD"/>
    <w:rsid w:val="007B279A"/>
    <w:rsid w:val="007B3012"/>
    <w:rsid w:val="007B3D58"/>
    <w:rsid w:val="007C02E0"/>
    <w:rsid w:val="007C0C46"/>
    <w:rsid w:val="007C269C"/>
    <w:rsid w:val="007C2CB9"/>
    <w:rsid w:val="007C3490"/>
    <w:rsid w:val="007C35EA"/>
    <w:rsid w:val="007C4E00"/>
    <w:rsid w:val="007C64AB"/>
    <w:rsid w:val="007C6805"/>
    <w:rsid w:val="007D02DA"/>
    <w:rsid w:val="007D4095"/>
    <w:rsid w:val="007D6D44"/>
    <w:rsid w:val="007D740A"/>
    <w:rsid w:val="007E0C8D"/>
    <w:rsid w:val="007E2170"/>
    <w:rsid w:val="007E2921"/>
    <w:rsid w:val="007E4A36"/>
    <w:rsid w:val="007E5FB8"/>
    <w:rsid w:val="007E62D9"/>
    <w:rsid w:val="007E751A"/>
    <w:rsid w:val="007F1989"/>
    <w:rsid w:val="007F24F3"/>
    <w:rsid w:val="007F3830"/>
    <w:rsid w:val="007F4321"/>
    <w:rsid w:val="007F4AEB"/>
    <w:rsid w:val="007F5746"/>
    <w:rsid w:val="007F657D"/>
    <w:rsid w:val="007F69C0"/>
    <w:rsid w:val="007F75B2"/>
    <w:rsid w:val="008043C4"/>
    <w:rsid w:val="0080767F"/>
    <w:rsid w:val="008109B5"/>
    <w:rsid w:val="00810A36"/>
    <w:rsid w:val="00811EED"/>
    <w:rsid w:val="0081223F"/>
    <w:rsid w:val="008138D5"/>
    <w:rsid w:val="00813F35"/>
    <w:rsid w:val="00816832"/>
    <w:rsid w:val="00817626"/>
    <w:rsid w:val="00817A40"/>
    <w:rsid w:val="008208BD"/>
    <w:rsid w:val="00824595"/>
    <w:rsid w:val="00825954"/>
    <w:rsid w:val="00826239"/>
    <w:rsid w:val="0083106C"/>
    <w:rsid w:val="0083167F"/>
    <w:rsid w:val="00831B1B"/>
    <w:rsid w:val="00833E83"/>
    <w:rsid w:val="0083451A"/>
    <w:rsid w:val="00834B42"/>
    <w:rsid w:val="008366F5"/>
    <w:rsid w:val="00840488"/>
    <w:rsid w:val="00840FC4"/>
    <w:rsid w:val="008433FD"/>
    <w:rsid w:val="00847C38"/>
    <w:rsid w:val="00850385"/>
    <w:rsid w:val="00850AEF"/>
    <w:rsid w:val="00856B16"/>
    <w:rsid w:val="00857E7C"/>
    <w:rsid w:val="008604F1"/>
    <w:rsid w:val="00860657"/>
    <w:rsid w:val="00861175"/>
    <w:rsid w:val="00861D0E"/>
    <w:rsid w:val="00864141"/>
    <w:rsid w:val="00864539"/>
    <w:rsid w:val="0086491C"/>
    <w:rsid w:val="008663DF"/>
    <w:rsid w:val="00867569"/>
    <w:rsid w:val="00871CA3"/>
    <w:rsid w:val="00873CF1"/>
    <w:rsid w:val="008741E8"/>
    <w:rsid w:val="00874A64"/>
    <w:rsid w:val="00874E6D"/>
    <w:rsid w:val="00875088"/>
    <w:rsid w:val="008751C7"/>
    <w:rsid w:val="00875FD3"/>
    <w:rsid w:val="00876B47"/>
    <w:rsid w:val="00877D77"/>
    <w:rsid w:val="008802A5"/>
    <w:rsid w:val="008817FB"/>
    <w:rsid w:val="008819FE"/>
    <w:rsid w:val="0088276C"/>
    <w:rsid w:val="00883BDF"/>
    <w:rsid w:val="00890C1C"/>
    <w:rsid w:val="00891BF0"/>
    <w:rsid w:val="00894D40"/>
    <w:rsid w:val="008957D2"/>
    <w:rsid w:val="00896F80"/>
    <w:rsid w:val="0089797A"/>
    <w:rsid w:val="008A0762"/>
    <w:rsid w:val="008A2BBB"/>
    <w:rsid w:val="008A386E"/>
    <w:rsid w:val="008A48B6"/>
    <w:rsid w:val="008A4FAF"/>
    <w:rsid w:val="008A69EA"/>
    <w:rsid w:val="008A6DB1"/>
    <w:rsid w:val="008A750A"/>
    <w:rsid w:val="008B1C27"/>
    <w:rsid w:val="008B2104"/>
    <w:rsid w:val="008B448D"/>
    <w:rsid w:val="008B6E30"/>
    <w:rsid w:val="008B7171"/>
    <w:rsid w:val="008C032D"/>
    <w:rsid w:val="008C1446"/>
    <w:rsid w:val="008C2BC0"/>
    <w:rsid w:val="008C384C"/>
    <w:rsid w:val="008C4791"/>
    <w:rsid w:val="008C4A0B"/>
    <w:rsid w:val="008C5425"/>
    <w:rsid w:val="008C5584"/>
    <w:rsid w:val="008C584B"/>
    <w:rsid w:val="008C6F05"/>
    <w:rsid w:val="008C7544"/>
    <w:rsid w:val="008D0DCC"/>
    <w:rsid w:val="008D0F11"/>
    <w:rsid w:val="008D3A01"/>
    <w:rsid w:val="008D42EE"/>
    <w:rsid w:val="008D4749"/>
    <w:rsid w:val="008D68FC"/>
    <w:rsid w:val="008D6B85"/>
    <w:rsid w:val="008D7006"/>
    <w:rsid w:val="008E10BD"/>
    <w:rsid w:val="008E1C72"/>
    <w:rsid w:val="008E232D"/>
    <w:rsid w:val="008E375F"/>
    <w:rsid w:val="008E47A0"/>
    <w:rsid w:val="008E5290"/>
    <w:rsid w:val="008E6882"/>
    <w:rsid w:val="008E743E"/>
    <w:rsid w:val="008F16DD"/>
    <w:rsid w:val="008F3049"/>
    <w:rsid w:val="008F3E4A"/>
    <w:rsid w:val="008F43D2"/>
    <w:rsid w:val="008F68D6"/>
    <w:rsid w:val="008F6D25"/>
    <w:rsid w:val="008F73B4"/>
    <w:rsid w:val="00901D40"/>
    <w:rsid w:val="00901FCC"/>
    <w:rsid w:val="00902A90"/>
    <w:rsid w:val="009105D7"/>
    <w:rsid w:val="009118B4"/>
    <w:rsid w:val="009128A1"/>
    <w:rsid w:val="00912CFC"/>
    <w:rsid w:val="009147FD"/>
    <w:rsid w:val="00914889"/>
    <w:rsid w:val="00915667"/>
    <w:rsid w:val="00915DB5"/>
    <w:rsid w:val="00916361"/>
    <w:rsid w:val="00920580"/>
    <w:rsid w:val="0092067C"/>
    <w:rsid w:val="00921559"/>
    <w:rsid w:val="009229FF"/>
    <w:rsid w:val="00923349"/>
    <w:rsid w:val="00923813"/>
    <w:rsid w:val="00926843"/>
    <w:rsid w:val="00926DE1"/>
    <w:rsid w:val="00930B09"/>
    <w:rsid w:val="00935615"/>
    <w:rsid w:val="00935E4A"/>
    <w:rsid w:val="0093638F"/>
    <w:rsid w:val="00936CD1"/>
    <w:rsid w:val="009417FB"/>
    <w:rsid w:val="00941CEC"/>
    <w:rsid w:val="009426B1"/>
    <w:rsid w:val="0095034E"/>
    <w:rsid w:val="009525A0"/>
    <w:rsid w:val="009538E9"/>
    <w:rsid w:val="00954778"/>
    <w:rsid w:val="0095477B"/>
    <w:rsid w:val="00954847"/>
    <w:rsid w:val="0095494B"/>
    <w:rsid w:val="009559DA"/>
    <w:rsid w:val="00957477"/>
    <w:rsid w:val="00960201"/>
    <w:rsid w:val="00960D98"/>
    <w:rsid w:val="00962B25"/>
    <w:rsid w:val="00965E19"/>
    <w:rsid w:val="009679B6"/>
    <w:rsid w:val="00973C88"/>
    <w:rsid w:val="00973CD5"/>
    <w:rsid w:val="009746D8"/>
    <w:rsid w:val="00974814"/>
    <w:rsid w:val="00974E17"/>
    <w:rsid w:val="009751DC"/>
    <w:rsid w:val="009779A2"/>
    <w:rsid w:val="0098089F"/>
    <w:rsid w:val="00980ABC"/>
    <w:rsid w:val="00980E44"/>
    <w:rsid w:val="00981F23"/>
    <w:rsid w:val="009838C6"/>
    <w:rsid w:val="009850AE"/>
    <w:rsid w:val="00985A1D"/>
    <w:rsid w:val="00986B35"/>
    <w:rsid w:val="00996F52"/>
    <w:rsid w:val="0099718D"/>
    <w:rsid w:val="009A0733"/>
    <w:rsid w:val="009A13DF"/>
    <w:rsid w:val="009A32AB"/>
    <w:rsid w:val="009A4264"/>
    <w:rsid w:val="009A5C24"/>
    <w:rsid w:val="009A61A8"/>
    <w:rsid w:val="009A6E90"/>
    <w:rsid w:val="009B046E"/>
    <w:rsid w:val="009B13E7"/>
    <w:rsid w:val="009B21F9"/>
    <w:rsid w:val="009B2BBA"/>
    <w:rsid w:val="009B3173"/>
    <w:rsid w:val="009B431A"/>
    <w:rsid w:val="009B55B1"/>
    <w:rsid w:val="009B5761"/>
    <w:rsid w:val="009B61BC"/>
    <w:rsid w:val="009C00D7"/>
    <w:rsid w:val="009C1D8A"/>
    <w:rsid w:val="009C27B0"/>
    <w:rsid w:val="009C2F95"/>
    <w:rsid w:val="009C3131"/>
    <w:rsid w:val="009C4F3A"/>
    <w:rsid w:val="009C584F"/>
    <w:rsid w:val="009C626B"/>
    <w:rsid w:val="009D3999"/>
    <w:rsid w:val="009D6572"/>
    <w:rsid w:val="009D7557"/>
    <w:rsid w:val="009D7A42"/>
    <w:rsid w:val="009D7F80"/>
    <w:rsid w:val="009D7FBD"/>
    <w:rsid w:val="009E011F"/>
    <w:rsid w:val="009E1E3F"/>
    <w:rsid w:val="009E32E0"/>
    <w:rsid w:val="009E3D86"/>
    <w:rsid w:val="009E51D4"/>
    <w:rsid w:val="009E5BA0"/>
    <w:rsid w:val="009E6909"/>
    <w:rsid w:val="009F0744"/>
    <w:rsid w:val="009F39D8"/>
    <w:rsid w:val="009F4C33"/>
    <w:rsid w:val="009F7588"/>
    <w:rsid w:val="00A054B5"/>
    <w:rsid w:val="00A06B8E"/>
    <w:rsid w:val="00A102B7"/>
    <w:rsid w:val="00A11BF4"/>
    <w:rsid w:val="00A1207F"/>
    <w:rsid w:val="00A12137"/>
    <w:rsid w:val="00A128D6"/>
    <w:rsid w:val="00A13A69"/>
    <w:rsid w:val="00A148FE"/>
    <w:rsid w:val="00A15B9E"/>
    <w:rsid w:val="00A15F7E"/>
    <w:rsid w:val="00A200AA"/>
    <w:rsid w:val="00A20B62"/>
    <w:rsid w:val="00A2147F"/>
    <w:rsid w:val="00A21CBE"/>
    <w:rsid w:val="00A22117"/>
    <w:rsid w:val="00A2298B"/>
    <w:rsid w:val="00A23DD8"/>
    <w:rsid w:val="00A2570F"/>
    <w:rsid w:val="00A2723B"/>
    <w:rsid w:val="00A31D7B"/>
    <w:rsid w:val="00A40125"/>
    <w:rsid w:val="00A40C34"/>
    <w:rsid w:val="00A42371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31FF"/>
    <w:rsid w:val="00A5703F"/>
    <w:rsid w:val="00A579F1"/>
    <w:rsid w:val="00A57A62"/>
    <w:rsid w:val="00A60D05"/>
    <w:rsid w:val="00A61BD7"/>
    <w:rsid w:val="00A62260"/>
    <w:rsid w:val="00A62BD3"/>
    <w:rsid w:val="00A6433C"/>
    <w:rsid w:val="00A6521A"/>
    <w:rsid w:val="00A672AD"/>
    <w:rsid w:val="00A67BD0"/>
    <w:rsid w:val="00A67BEB"/>
    <w:rsid w:val="00A70A83"/>
    <w:rsid w:val="00A71AAE"/>
    <w:rsid w:val="00A80D05"/>
    <w:rsid w:val="00A8144E"/>
    <w:rsid w:val="00A81EB3"/>
    <w:rsid w:val="00A82BCD"/>
    <w:rsid w:val="00A839D7"/>
    <w:rsid w:val="00A85CA6"/>
    <w:rsid w:val="00A85F93"/>
    <w:rsid w:val="00A862CF"/>
    <w:rsid w:val="00A870B5"/>
    <w:rsid w:val="00A92350"/>
    <w:rsid w:val="00A930E3"/>
    <w:rsid w:val="00A93515"/>
    <w:rsid w:val="00A93E51"/>
    <w:rsid w:val="00A94B89"/>
    <w:rsid w:val="00A94E59"/>
    <w:rsid w:val="00A96A2F"/>
    <w:rsid w:val="00A96B90"/>
    <w:rsid w:val="00A97F83"/>
    <w:rsid w:val="00AA16C3"/>
    <w:rsid w:val="00AA1AC8"/>
    <w:rsid w:val="00AA2100"/>
    <w:rsid w:val="00AA44AD"/>
    <w:rsid w:val="00AA4C34"/>
    <w:rsid w:val="00AA518A"/>
    <w:rsid w:val="00AA7F5D"/>
    <w:rsid w:val="00AB025E"/>
    <w:rsid w:val="00AB0CB6"/>
    <w:rsid w:val="00AB0ED7"/>
    <w:rsid w:val="00AB2F26"/>
    <w:rsid w:val="00AB3BD7"/>
    <w:rsid w:val="00AB514D"/>
    <w:rsid w:val="00AB5C73"/>
    <w:rsid w:val="00AB6AC3"/>
    <w:rsid w:val="00AB7C54"/>
    <w:rsid w:val="00AB7DD6"/>
    <w:rsid w:val="00AB7FB9"/>
    <w:rsid w:val="00AC13D9"/>
    <w:rsid w:val="00AC2BD8"/>
    <w:rsid w:val="00AC3CC4"/>
    <w:rsid w:val="00AC3D34"/>
    <w:rsid w:val="00AC4868"/>
    <w:rsid w:val="00AC60AE"/>
    <w:rsid w:val="00AC774F"/>
    <w:rsid w:val="00AD117A"/>
    <w:rsid w:val="00AD1F4B"/>
    <w:rsid w:val="00AD3C31"/>
    <w:rsid w:val="00AD3C98"/>
    <w:rsid w:val="00AD5989"/>
    <w:rsid w:val="00AD614B"/>
    <w:rsid w:val="00AD7004"/>
    <w:rsid w:val="00AE0236"/>
    <w:rsid w:val="00AE0BF8"/>
    <w:rsid w:val="00AE2314"/>
    <w:rsid w:val="00AE2D22"/>
    <w:rsid w:val="00AE3E94"/>
    <w:rsid w:val="00AE423E"/>
    <w:rsid w:val="00AE5515"/>
    <w:rsid w:val="00AE5B4F"/>
    <w:rsid w:val="00AE79AD"/>
    <w:rsid w:val="00AF2060"/>
    <w:rsid w:val="00AF3F77"/>
    <w:rsid w:val="00AF47DF"/>
    <w:rsid w:val="00AF4A23"/>
    <w:rsid w:val="00AF6530"/>
    <w:rsid w:val="00B00C1D"/>
    <w:rsid w:val="00B00D4F"/>
    <w:rsid w:val="00B024A6"/>
    <w:rsid w:val="00B02922"/>
    <w:rsid w:val="00B02CF5"/>
    <w:rsid w:val="00B030FE"/>
    <w:rsid w:val="00B068E9"/>
    <w:rsid w:val="00B07FF7"/>
    <w:rsid w:val="00B10A19"/>
    <w:rsid w:val="00B11AA2"/>
    <w:rsid w:val="00B12CC2"/>
    <w:rsid w:val="00B14061"/>
    <w:rsid w:val="00B15117"/>
    <w:rsid w:val="00B163B9"/>
    <w:rsid w:val="00B17D58"/>
    <w:rsid w:val="00B208F3"/>
    <w:rsid w:val="00B21058"/>
    <w:rsid w:val="00B21F3A"/>
    <w:rsid w:val="00B22D78"/>
    <w:rsid w:val="00B32181"/>
    <w:rsid w:val="00B3341A"/>
    <w:rsid w:val="00B33940"/>
    <w:rsid w:val="00B3394B"/>
    <w:rsid w:val="00B3622C"/>
    <w:rsid w:val="00B368BA"/>
    <w:rsid w:val="00B37551"/>
    <w:rsid w:val="00B37E48"/>
    <w:rsid w:val="00B4119F"/>
    <w:rsid w:val="00B41359"/>
    <w:rsid w:val="00B435A3"/>
    <w:rsid w:val="00B43F7A"/>
    <w:rsid w:val="00B50890"/>
    <w:rsid w:val="00B556A9"/>
    <w:rsid w:val="00B56E10"/>
    <w:rsid w:val="00B56FF9"/>
    <w:rsid w:val="00B601DD"/>
    <w:rsid w:val="00B63050"/>
    <w:rsid w:val="00B63A08"/>
    <w:rsid w:val="00B63EEB"/>
    <w:rsid w:val="00B675BC"/>
    <w:rsid w:val="00B67D61"/>
    <w:rsid w:val="00B7048C"/>
    <w:rsid w:val="00B72207"/>
    <w:rsid w:val="00B7505F"/>
    <w:rsid w:val="00B8009A"/>
    <w:rsid w:val="00B8058C"/>
    <w:rsid w:val="00B813C1"/>
    <w:rsid w:val="00B82751"/>
    <w:rsid w:val="00B82C2C"/>
    <w:rsid w:val="00B8525A"/>
    <w:rsid w:val="00B90180"/>
    <w:rsid w:val="00B933E7"/>
    <w:rsid w:val="00B96794"/>
    <w:rsid w:val="00BA058E"/>
    <w:rsid w:val="00BA1CEF"/>
    <w:rsid w:val="00BA439F"/>
    <w:rsid w:val="00BA52C4"/>
    <w:rsid w:val="00BA5C42"/>
    <w:rsid w:val="00BA6370"/>
    <w:rsid w:val="00BA670B"/>
    <w:rsid w:val="00BB0471"/>
    <w:rsid w:val="00BB28F3"/>
    <w:rsid w:val="00BB4963"/>
    <w:rsid w:val="00BB5B7C"/>
    <w:rsid w:val="00BB6E7D"/>
    <w:rsid w:val="00BB70A8"/>
    <w:rsid w:val="00BC0D60"/>
    <w:rsid w:val="00BC176E"/>
    <w:rsid w:val="00BC2592"/>
    <w:rsid w:val="00BC3897"/>
    <w:rsid w:val="00BC45A8"/>
    <w:rsid w:val="00BC4F8E"/>
    <w:rsid w:val="00BC553A"/>
    <w:rsid w:val="00BC648E"/>
    <w:rsid w:val="00BC6A9B"/>
    <w:rsid w:val="00BD02C8"/>
    <w:rsid w:val="00BD6638"/>
    <w:rsid w:val="00BE031F"/>
    <w:rsid w:val="00BE139F"/>
    <w:rsid w:val="00BE1EE4"/>
    <w:rsid w:val="00BE2125"/>
    <w:rsid w:val="00BE2761"/>
    <w:rsid w:val="00BE3117"/>
    <w:rsid w:val="00BE3964"/>
    <w:rsid w:val="00BE540C"/>
    <w:rsid w:val="00BE5D18"/>
    <w:rsid w:val="00BE77A2"/>
    <w:rsid w:val="00BE798D"/>
    <w:rsid w:val="00BF0DC3"/>
    <w:rsid w:val="00BF10D7"/>
    <w:rsid w:val="00BF4725"/>
    <w:rsid w:val="00BF6645"/>
    <w:rsid w:val="00BF67F4"/>
    <w:rsid w:val="00BF7B4F"/>
    <w:rsid w:val="00C00E61"/>
    <w:rsid w:val="00C031D3"/>
    <w:rsid w:val="00C0411B"/>
    <w:rsid w:val="00C044F6"/>
    <w:rsid w:val="00C04EEA"/>
    <w:rsid w:val="00C05B1F"/>
    <w:rsid w:val="00C05FB6"/>
    <w:rsid w:val="00C05FDF"/>
    <w:rsid w:val="00C0707E"/>
    <w:rsid w:val="00C074F1"/>
    <w:rsid w:val="00C112C6"/>
    <w:rsid w:val="00C118E2"/>
    <w:rsid w:val="00C14045"/>
    <w:rsid w:val="00C141FC"/>
    <w:rsid w:val="00C15C7A"/>
    <w:rsid w:val="00C161CA"/>
    <w:rsid w:val="00C255D6"/>
    <w:rsid w:val="00C25F43"/>
    <w:rsid w:val="00C269D4"/>
    <w:rsid w:val="00C30B86"/>
    <w:rsid w:val="00C34CBB"/>
    <w:rsid w:val="00C35233"/>
    <w:rsid w:val="00C364B0"/>
    <w:rsid w:val="00C3678F"/>
    <w:rsid w:val="00C369CC"/>
    <w:rsid w:val="00C3721F"/>
    <w:rsid w:val="00C4160D"/>
    <w:rsid w:val="00C4347F"/>
    <w:rsid w:val="00C4369F"/>
    <w:rsid w:val="00C44583"/>
    <w:rsid w:val="00C445B1"/>
    <w:rsid w:val="00C44805"/>
    <w:rsid w:val="00C44E7E"/>
    <w:rsid w:val="00C45470"/>
    <w:rsid w:val="00C4623B"/>
    <w:rsid w:val="00C464CF"/>
    <w:rsid w:val="00C46B7D"/>
    <w:rsid w:val="00C5422E"/>
    <w:rsid w:val="00C57241"/>
    <w:rsid w:val="00C57AB5"/>
    <w:rsid w:val="00C61908"/>
    <w:rsid w:val="00C61F89"/>
    <w:rsid w:val="00C6296F"/>
    <w:rsid w:val="00C62B8C"/>
    <w:rsid w:val="00C64CBC"/>
    <w:rsid w:val="00C65973"/>
    <w:rsid w:val="00C66756"/>
    <w:rsid w:val="00C67325"/>
    <w:rsid w:val="00C674AB"/>
    <w:rsid w:val="00C7046C"/>
    <w:rsid w:val="00C70957"/>
    <w:rsid w:val="00C717AE"/>
    <w:rsid w:val="00C72280"/>
    <w:rsid w:val="00C72B82"/>
    <w:rsid w:val="00C72C1C"/>
    <w:rsid w:val="00C74175"/>
    <w:rsid w:val="00C74602"/>
    <w:rsid w:val="00C74759"/>
    <w:rsid w:val="00C7770E"/>
    <w:rsid w:val="00C82A80"/>
    <w:rsid w:val="00C82ABF"/>
    <w:rsid w:val="00C8406E"/>
    <w:rsid w:val="00C84E3E"/>
    <w:rsid w:val="00C870A8"/>
    <w:rsid w:val="00C87842"/>
    <w:rsid w:val="00C87CA9"/>
    <w:rsid w:val="00C902E8"/>
    <w:rsid w:val="00C90BCF"/>
    <w:rsid w:val="00C91326"/>
    <w:rsid w:val="00C91512"/>
    <w:rsid w:val="00C91664"/>
    <w:rsid w:val="00C91AB5"/>
    <w:rsid w:val="00C91BCF"/>
    <w:rsid w:val="00C91D37"/>
    <w:rsid w:val="00C92050"/>
    <w:rsid w:val="00C93278"/>
    <w:rsid w:val="00C944DF"/>
    <w:rsid w:val="00C958D7"/>
    <w:rsid w:val="00C95B84"/>
    <w:rsid w:val="00C970F8"/>
    <w:rsid w:val="00C97C7F"/>
    <w:rsid w:val="00CA005E"/>
    <w:rsid w:val="00CA2564"/>
    <w:rsid w:val="00CA2AB8"/>
    <w:rsid w:val="00CA2E57"/>
    <w:rsid w:val="00CA3670"/>
    <w:rsid w:val="00CA38BC"/>
    <w:rsid w:val="00CA57D4"/>
    <w:rsid w:val="00CA62B1"/>
    <w:rsid w:val="00CA68A7"/>
    <w:rsid w:val="00CA6C71"/>
    <w:rsid w:val="00CA74E4"/>
    <w:rsid w:val="00CB10B9"/>
    <w:rsid w:val="00CB22AB"/>
    <w:rsid w:val="00CB2709"/>
    <w:rsid w:val="00CB4E14"/>
    <w:rsid w:val="00CB4EFA"/>
    <w:rsid w:val="00CB6A5B"/>
    <w:rsid w:val="00CB6F89"/>
    <w:rsid w:val="00CC0BA1"/>
    <w:rsid w:val="00CC0E9F"/>
    <w:rsid w:val="00CC27A6"/>
    <w:rsid w:val="00CC2A03"/>
    <w:rsid w:val="00CC4905"/>
    <w:rsid w:val="00CC4BCF"/>
    <w:rsid w:val="00CC4F00"/>
    <w:rsid w:val="00CC5AA8"/>
    <w:rsid w:val="00CC7603"/>
    <w:rsid w:val="00CC7997"/>
    <w:rsid w:val="00CC7A49"/>
    <w:rsid w:val="00CD03A0"/>
    <w:rsid w:val="00CD1DFA"/>
    <w:rsid w:val="00CD2255"/>
    <w:rsid w:val="00CD2780"/>
    <w:rsid w:val="00CD312E"/>
    <w:rsid w:val="00CD39F8"/>
    <w:rsid w:val="00CD527F"/>
    <w:rsid w:val="00CD5425"/>
    <w:rsid w:val="00CD5538"/>
    <w:rsid w:val="00CD62A2"/>
    <w:rsid w:val="00CE0195"/>
    <w:rsid w:val="00CE1F09"/>
    <w:rsid w:val="00CE228C"/>
    <w:rsid w:val="00CE27AD"/>
    <w:rsid w:val="00CE6C2F"/>
    <w:rsid w:val="00CF0926"/>
    <w:rsid w:val="00CF1DC3"/>
    <w:rsid w:val="00CF2390"/>
    <w:rsid w:val="00CF4893"/>
    <w:rsid w:val="00CF545B"/>
    <w:rsid w:val="00CF66CB"/>
    <w:rsid w:val="00D00ACC"/>
    <w:rsid w:val="00D01DE5"/>
    <w:rsid w:val="00D02952"/>
    <w:rsid w:val="00D02DB1"/>
    <w:rsid w:val="00D0610C"/>
    <w:rsid w:val="00D069D4"/>
    <w:rsid w:val="00D15912"/>
    <w:rsid w:val="00D15BAC"/>
    <w:rsid w:val="00D17EDC"/>
    <w:rsid w:val="00D22D03"/>
    <w:rsid w:val="00D2345F"/>
    <w:rsid w:val="00D24801"/>
    <w:rsid w:val="00D250E1"/>
    <w:rsid w:val="00D254F6"/>
    <w:rsid w:val="00D27D69"/>
    <w:rsid w:val="00D30E19"/>
    <w:rsid w:val="00D31DC8"/>
    <w:rsid w:val="00D324D4"/>
    <w:rsid w:val="00D337D3"/>
    <w:rsid w:val="00D35339"/>
    <w:rsid w:val="00D35D2F"/>
    <w:rsid w:val="00D368D2"/>
    <w:rsid w:val="00D40910"/>
    <w:rsid w:val="00D41F59"/>
    <w:rsid w:val="00D448C2"/>
    <w:rsid w:val="00D450B1"/>
    <w:rsid w:val="00D45F69"/>
    <w:rsid w:val="00D47674"/>
    <w:rsid w:val="00D47BE8"/>
    <w:rsid w:val="00D5053B"/>
    <w:rsid w:val="00D51EAD"/>
    <w:rsid w:val="00D52ABB"/>
    <w:rsid w:val="00D5472E"/>
    <w:rsid w:val="00D54B94"/>
    <w:rsid w:val="00D55884"/>
    <w:rsid w:val="00D56C5B"/>
    <w:rsid w:val="00D57DC2"/>
    <w:rsid w:val="00D61282"/>
    <w:rsid w:val="00D62169"/>
    <w:rsid w:val="00D6496E"/>
    <w:rsid w:val="00D64BE1"/>
    <w:rsid w:val="00D658E9"/>
    <w:rsid w:val="00D66309"/>
    <w:rsid w:val="00D666C3"/>
    <w:rsid w:val="00D70762"/>
    <w:rsid w:val="00D70FD6"/>
    <w:rsid w:val="00D72473"/>
    <w:rsid w:val="00D7448A"/>
    <w:rsid w:val="00D75358"/>
    <w:rsid w:val="00D758BD"/>
    <w:rsid w:val="00D7602D"/>
    <w:rsid w:val="00D76194"/>
    <w:rsid w:val="00D763B5"/>
    <w:rsid w:val="00D8038D"/>
    <w:rsid w:val="00D80B09"/>
    <w:rsid w:val="00D817AE"/>
    <w:rsid w:val="00D81F4C"/>
    <w:rsid w:val="00D8268A"/>
    <w:rsid w:val="00D8405D"/>
    <w:rsid w:val="00D841BC"/>
    <w:rsid w:val="00D8547E"/>
    <w:rsid w:val="00D90197"/>
    <w:rsid w:val="00D92CB7"/>
    <w:rsid w:val="00D93583"/>
    <w:rsid w:val="00D9470E"/>
    <w:rsid w:val="00D94FB0"/>
    <w:rsid w:val="00D95251"/>
    <w:rsid w:val="00D96DBE"/>
    <w:rsid w:val="00D96F30"/>
    <w:rsid w:val="00D97592"/>
    <w:rsid w:val="00DA1964"/>
    <w:rsid w:val="00DA238B"/>
    <w:rsid w:val="00DA294B"/>
    <w:rsid w:val="00DA3C71"/>
    <w:rsid w:val="00DA5450"/>
    <w:rsid w:val="00DA6B7A"/>
    <w:rsid w:val="00DA731B"/>
    <w:rsid w:val="00DB1B17"/>
    <w:rsid w:val="00DB2AD5"/>
    <w:rsid w:val="00DB37B8"/>
    <w:rsid w:val="00DB4D99"/>
    <w:rsid w:val="00DB5A89"/>
    <w:rsid w:val="00DB5C02"/>
    <w:rsid w:val="00DB5F13"/>
    <w:rsid w:val="00DB62F9"/>
    <w:rsid w:val="00DB6760"/>
    <w:rsid w:val="00DC02FA"/>
    <w:rsid w:val="00DC18A7"/>
    <w:rsid w:val="00DC3C4D"/>
    <w:rsid w:val="00DC5EB3"/>
    <w:rsid w:val="00DC7261"/>
    <w:rsid w:val="00DC7E11"/>
    <w:rsid w:val="00DD153E"/>
    <w:rsid w:val="00DD1DE1"/>
    <w:rsid w:val="00DD2B59"/>
    <w:rsid w:val="00DD37FD"/>
    <w:rsid w:val="00DD4AB8"/>
    <w:rsid w:val="00DD5198"/>
    <w:rsid w:val="00DD6324"/>
    <w:rsid w:val="00DD6EF7"/>
    <w:rsid w:val="00DE182C"/>
    <w:rsid w:val="00DE260A"/>
    <w:rsid w:val="00DE332D"/>
    <w:rsid w:val="00DE386D"/>
    <w:rsid w:val="00DE4757"/>
    <w:rsid w:val="00DE5220"/>
    <w:rsid w:val="00DE5389"/>
    <w:rsid w:val="00DE7C68"/>
    <w:rsid w:val="00DF1DBB"/>
    <w:rsid w:val="00DF24D0"/>
    <w:rsid w:val="00DF2E4A"/>
    <w:rsid w:val="00DF47FE"/>
    <w:rsid w:val="00DF54B1"/>
    <w:rsid w:val="00DF6C7B"/>
    <w:rsid w:val="00DF7B0F"/>
    <w:rsid w:val="00DF7F80"/>
    <w:rsid w:val="00E011E5"/>
    <w:rsid w:val="00E034AD"/>
    <w:rsid w:val="00E03A4E"/>
    <w:rsid w:val="00E05590"/>
    <w:rsid w:val="00E07965"/>
    <w:rsid w:val="00E10424"/>
    <w:rsid w:val="00E11C3F"/>
    <w:rsid w:val="00E13529"/>
    <w:rsid w:val="00E14F24"/>
    <w:rsid w:val="00E15509"/>
    <w:rsid w:val="00E15517"/>
    <w:rsid w:val="00E15EA2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35F9A"/>
    <w:rsid w:val="00E424F2"/>
    <w:rsid w:val="00E42E82"/>
    <w:rsid w:val="00E43DDC"/>
    <w:rsid w:val="00E44334"/>
    <w:rsid w:val="00E449CB"/>
    <w:rsid w:val="00E44CBE"/>
    <w:rsid w:val="00E4661A"/>
    <w:rsid w:val="00E469A4"/>
    <w:rsid w:val="00E507F8"/>
    <w:rsid w:val="00E50DEE"/>
    <w:rsid w:val="00E52651"/>
    <w:rsid w:val="00E544A8"/>
    <w:rsid w:val="00E556A7"/>
    <w:rsid w:val="00E55BE8"/>
    <w:rsid w:val="00E56437"/>
    <w:rsid w:val="00E57BC0"/>
    <w:rsid w:val="00E57D3D"/>
    <w:rsid w:val="00E62408"/>
    <w:rsid w:val="00E62E95"/>
    <w:rsid w:val="00E63FC3"/>
    <w:rsid w:val="00E6423C"/>
    <w:rsid w:val="00E65502"/>
    <w:rsid w:val="00E66FC2"/>
    <w:rsid w:val="00E741DE"/>
    <w:rsid w:val="00E7678F"/>
    <w:rsid w:val="00E767E8"/>
    <w:rsid w:val="00E769A0"/>
    <w:rsid w:val="00E81471"/>
    <w:rsid w:val="00E821E1"/>
    <w:rsid w:val="00E8583E"/>
    <w:rsid w:val="00E927B5"/>
    <w:rsid w:val="00E937C7"/>
    <w:rsid w:val="00E93830"/>
    <w:rsid w:val="00E93E0E"/>
    <w:rsid w:val="00E9570B"/>
    <w:rsid w:val="00E95A55"/>
    <w:rsid w:val="00E95E00"/>
    <w:rsid w:val="00E97122"/>
    <w:rsid w:val="00E974F1"/>
    <w:rsid w:val="00EA3306"/>
    <w:rsid w:val="00EA4411"/>
    <w:rsid w:val="00EA473A"/>
    <w:rsid w:val="00EB196A"/>
    <w:rsid w:val="00EB1ED3"/>
    <w:rsid w:val="00EB5CF7"/>
    <w:rsid w:val="00EB603B"/>
    <w:rsid w:val="00EB68DB"/>
    <w:rsid w:val="00EB6AB9"/>
    <w:rsid w:val="00EB7206"/>
    <w:rsid w:val="00EC10EF"/>
    <w:rsid w:val="00EC131B"/>
    <w:rsid w:val="00EC4791"/>
    <w:rsid w:val="00ED0705"/>
    <w:rsid w:val="00ED1506"/>
    <w:rsid w:val="00ED216F"/>
    <w:rsid w:val="00ED4B06"/>
    <w:rsid w:val="00EE0608"/>
    <w:rsid w:val="00EE0A0F"/>
    <w:rsid w:val="00EE11DC"/>
    <w:rsid w:val="00EE1552"/>
    <w:rsid w:val="00EE232F"/>
    <w:rsid w:val="00EE395B"/>
    <w:rsid w:val="00EE5432"/>
    <w:rsid w:val="00EE5683"/>
    <w:rsid w:val="00EE6304"/>
    <w:rsid w:val="00EE7519"/>
    <w:rsid w:val="00EF0E26"/>
    <w:rsid w:val="00EF1CBA"/>
    <w:rsid w:val="00EF708C"/>
    <w:rsid w:val="00F024EB"/>
    <w:rsid w:val="00F02936"/>
    <w:rsid w:val="00F03C24"/>
    <w:rsid w:val="00F05D7C"/>
    <w:rsid w:val="00F07097"/>
    <w:rsid w:val="00F077A9"/>
    <w:rsid w:val="00F07863"/>
    <w:rsid w:val="00F10692"/>
    <w:rsid w:val="00F108F9"/>
    <w:rsid w:val="00F1359C"/>
    <w:rsid w:val="00F13CE7"/>
    <w:rsid w:val="00F14D72"/>
    <w:rsid w:val="00F14EE9"/>
    <w:rsid w:val="00F15C49"/>
    <w:rsid w:val="00F17A72"/>
    <w:rsid w:val="00F21D94"/>
    <w:rsid w:val="00F2322B"/>
    <w:rsid w:val="00F23FD4"/>
    <w:rsid w:val="00F254C5"/>
    <w:rsid w:val="00F32769"/>
    <w:rsid w:val="00F34B6E"/>
    <w:rsid w:val="00F376CD"/>
    <w:rsid w:val="00F37A72"/>
    <w:rsid w:val="00F37F76"/>
    <w:rsid w:val="00F418D8"/>
    <w:rsid w:val="00F420F5"/>
    <w:rsid w:val="00F42BBF"/>
    <w:rsid w:val="00F4366F"/>
    <w:rsid w:val="00F4502F"/>
    <w:rsid w:val="00F45858"/>
    <w:rsid w:val="00F4634C"/>
    <w:rsid w:val="00F471FC"/>
    <w:rsid w:val="00F50356"/>
    <w:rsid w:val="00F5044D"/>
    <w:rsid w:val="00F5053A"/>
    <w:rsid w:val="00F50A1C"/>
    <w:rsid w:val="00F5421D"/>
    <w:rsid w:val="00F55176"/>
    <w:rsid w:val="00F56202"/>
    <w:rsid w:val="00F642BB"/>
    <w:rsid w:val="00F7189B"/>
    <w:rsid w:val="00F722AA"/>
    <w:rsid w:val="00F73327"/>
    <w:rsid w:val="00F73962"/>
    <w:rsid w:val="00F74975"/>
    <w:rsid w:val="00F77871"/>
    <w:rsid w:val="00F80125"/>
    <w:rsid w:val="00F80892"/>
    <w:rsid w:val="00F817A9"/>
    <w:rsid w:val="00F87BB5"/>
    <w:rsid w:val="00F87C27"/>
    <w:rsid w:val="00F90C8B"/>
    <w:rsid w:val="00F90E31"/>
    <w:rsid w:val="00F91CD9"/>
    <w:rsid w:val="00F92F72"/>
    <w:rsid w:val="00F96816"/>
    <w:rsid w:val="00F97B64"/>
    <w:rsid w:val="00FA4856"/>
    <w:rsid w:val="00FA4FD0"/>
    <w:rsid w:val="00FA5720"/>
    <w:rsid w:val="00FA61F4"/>
    <w:rsid w:val="00FA62F3"/>
    <w:rsid w:val="00FA77FB"/>
    <w:rsid w:val="00FA7F4C"/>
    <w:rsid w:val="00FB0566"/>
    <w:rsid w:val="00FB4FAE"/>
    <w:rsid w:val="00FB5BFE"/>
    <w:rsid w:val="00FB628C"/>
    <w:rsid w:val="00FB64E2"/>
    <w:rsid w:val="00FB687C"/>
    <w:rsid w:val="00FC07F1"/>
    <w:rsid w:val="00FC0FFC"/>
    <w:rsid w:val="00FC1A47"/>
    <w:rsid w:val="00FC2301"/>
    <w:rsid w:val="00FC3B74"/>
    <w:rsid w:val="00FC4877"/>
    <w:rsid w:val="00FC5A7F"/>
    <w:rsid w:val="00FC74FE"/>
    <w:rsid w:val="00FD1127"/>
    <w:rsid w:val="00FD2E27"/>
    <w:rsid w:val="00FD5E96"/>
    <w:rsid w:val="00FD75B7"/>
    <w:rsid w:val="00FD7882"/>
    <w:rsid w:val="00FE364B"/>
    <w:rsid w:val="00FE488C"/>
    <w:rsid w:val="00FE7A8E"/>
    <w:rsid w:val="00FE7BB0"/>
    <w:rsid w:val="00FE7CDF"/>
    <w:rsid w:val="00FF07F9"/>
    <w:rsid w:val="00FF089E"/>
    <w:rsid w:val="00FF0987"/>
    <w:rsid w:val="00FF2C63"/>
    <w:rsid w:val="00FF5CA7"/>
    <w:rsid w:val="00FF6026"/>
    <w:rsid w:val="00FF79E3"/>
    <w:rsid w:val="00FF7ABD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mailto:jiri.trexler@czso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69AF-AADF-4396-B6BC-40779263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</Template>
  <TotalTime>7</TotalTime>
  <Pages>10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2017-10-09T12:41:00Z</cp:lastPrinted>
  <dcterms:created xsi:type="dcterms:W3CDTF">2018-10-10T11:18:00Z</dcterms:created>
  <dcterms:modified xsi:type="dcterms:W3CDTF">2018-10-10T11:18:00Z</dcterms:modified>
</cp:coreProperties>
</file>