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7B61D" w14:textId="31CF6EE5" w:rsidR="00BB5AE3" w:rsidRPr="00146760" w:rsidRDefault="00BB5AE3">
      <w:pPr>
        <w:pStyle w:val="RnadpisA"/>
        <w:rPr>
          <w:color w:val="0070C0"/>
          <w:sz w:val="32"/>
          <w:szCs w:val="32"/>
        </w:rPr>
      </w:pPr>
      <w:bookmarkStart w:id="0" w:name="_GoBack"/>
      <w:bookmarkEnd w:id="0"/>
      <w:r w:rsidRPr="00146760">
        <w:rPr>
          <w:color w:val="0070C0"/>
          <w:sz w:val="32"/>
          <w:szCs w:val="32"/>
        </w:rPr>
        <w:t xml:space="preserve">information </w:t>
      </w:r>
      <w:r w:rsidR="00F27A3B">
        <w:rPr>
          <w:color w:val="0070C0"/>
          <w:sz w:val="32"/>
          <w:szCs w:val="32"/>
        </w:rPr>
        <w:t>about</w:t>
      </w:r>
      <w:r w:rsidRPr="00146760">
        <w:rPr>
          <w:color w:val="0070C0"/>
          <w:sz w:val="32"/>
          <w:szCs w:val="32"/>
        </w:rPr>
        <w:t xml:space="preserve"> the region</w:t>
      </w:r>
      <w:r w:rsidR="00F27A3B">
        <w:rPr>
          <w:color w:val="0070C0"/>
          <w:sz w:val="32"/>
          <w:szCs w:val="32"/>
        </w:rPr>
        <w:t xml:space="preserve"> on the internet</w:t>
      </w:r>
      <w:r w:rsidRPr="00146760">
        <w:rPr>
          <w:color w:val="0070C0"/>
          <w:sz w:val="32"/>
          <w:szCs w:val="32"/>
        </w:rPr>
        <w:t xml:space="preserve"> </w:t>
      </w:r>
    </w:p>
    <w:p w14:paraId="4492201F" w14:textId="045DD583" w:rsidR="005A76EE" w:rsidRPr="00146760" w:rsidRDefault="00AB26D6" w:rsidP="005A76EE">
      <w:pPr>
        <w:pStyle w:val="RtextmetodikaA"/>
      </w:pPr>
      <w:r w:rsidRPr="00146760">
        <w:t xml:space="preserve">On the </w:t>
      </w:r>
      <w:r w:rsidR="00F000F2" w:rsidRPr="00146760">
        <w:t xml:space="preserve">website of the </w:t>
      </w:r>
      <w:r w:rsidRPr="00146760">
        <w:t>Czech Statistical Office,</w:t>
      </w:r>
      <w:r w:rsidRPr="00146760" w:rsidDel="003058E0">
        <w:t xml:space="preserve"> </w:t>
      </w:r>
      <w:r w:rsidRPr="00146760">
        <w:t>since 25 June 2024, i</w:t>
      </w:r>
      <w:r w:rsidR="005A76EE" w:rsidRPr="00C56DF7">
        <w:t xml:space="preserve">nformation </w:t>
      </w:r>
      <w:r w:rsidR="0043399F">
        <w:t>about</w:t>
      </w:r>
      <w:r w:rsidR="003058E0" w:rsidRPr="00146760">
        <w:t xml:space="preserve"> </w:t>
      </w:r>
      <w:r w:rsidR="003058E0" w:rsidRPr="004B7261">
        <w:t xml:space="preserve">the </w:t>
      </w:r>
      <w:proofErr w:type="spellStart"/>
      <w:r w:rsidR="003058E0" w:rsidRPr="004B7261">
        <w:rPr>
          <w:i w:val="0"/>
        </w:rPr>
        <w:t>Královéhradecký</w:t>
      </w:r>
      <w:proofErr w:type="spellEnd"/>
      <w:r w:rsidR="005A76EE" w:rsidRPr="004B7261">
        <w:t xml:space="preserve"> Region</w:t>
      </w:r>
      <w:r w:rsidR="005A76EE" w:rsidRPr="00C56DF7">
        <w:t xml:space="preserve"> </w:t>
      </w:r>
      <w:r w:rsidR="00E81D92">
        <w:t>has been</w:t>
      </w:r>
      <w:r w:rsidR="00E81D92" w:rsidRPr="00C56DF7">
        <w:t xml:space="preserve"> </w:t>
      </w:r>
      <w:r w:rsidR="005A76EE" w:rsidRPr="00C56DF7">
        <w:t>published</w:t>
      </w:r>
      <w:r w:rsidR="009B69F9" w:rsidRPr="00146760">
        <w:t xml:space="preserve"> </w:t>
      </w:r>
      <w:r w:rsidRPr="00146760">
        <w:t xml:space="preserve">on </w:t>
      </w:r>
      <w:hyperlink r:id="rId10" w:history="1">
        <w:r w:rsidRPr="00146760">
          <w:rPr>
            <w:rStyle w:val="Hypertextovodkaz"/>
          </w:rPr>
          <w:t>www.csu.gov.cz</w:t>
        </w:r>
      </w:hyperlink>
      <w:r w:rsidRPr="00146760">
        <w:t xml:space="preserve"> on </w:t>
      </w:r>
      <w:r w:rsidR="00F000F2" w:rsidRPr="00146760">
        <w:t xml:space="preserve">the </w:t>
      </w:r>
      <w:r w:rsidRPr="00146760">
        <w:t xml:space="preserve">Regional </w:t>
      </w:r>
      <w:r w:rsidR="00951CE0" w:rsidRPr="00146760">
        <w:t>o</w:t>
      </w:r>
      <w:r w:rsidRPr="00146760">
        <w:t>ffice</w:t>
      </w:r>
      <w:r w:rsidR="00F000F2" w:rsidRPr="00146760">
        <w:t xml:space="preserve">s </w:t>
      </w:r>
      <w:r w:rsidR="00E81D92">
        <w:t>page</w:t>
      </w:r>
      <w:r w:rsidRPr="00146760">
        <w:t xml:space="preserve"> / </w:t>
      </w:r>
      <w:proofErr w:type="spellStart"/>
      <w:r w:rsidRPr="004B7261">
        <w:rPr>
          <w:i w:val="0"/>
        </w:rPr>
        <w:t>Královéhradecký</w:t>
      </w:r>
      <w:proofErr w:type="spellEnd"/>
      <w:r w:rsidRPr="004B7261">
        <w:t xml:space="preserve"> </w:t>
      </w:r>
      <w:r w:rsidRPr="00146760">
        <w:t>Region:</w:t>
      </w:r>
    </w:p>
    <w:p w14:paraId="34E717D5" w14:textId="27C1F872" w:rsidR="005A76EE" w:rsidRPr="00C56DF7" w:rsidRDefault="004B7261" w:rsidP="005A76EE">
      <w:pPr>
        <w:pStyle w:val="Rbntext"/>
        <w:spacing w:before="240" w:after="240"/>
        <w:jc w:val="center"/>
        <w:rPr>
          <w:bCs/>
          <w:i/>
          <w:iCs/>
          <w:lang w:val="en-GB"/>
        </w:rPr>
      </w:pPr>
      <w:hyperlink r:id="rId11" w:history="1">
        <w:r w:rsidR="009F2BCD" w:rsidRPr="00C56DF7">
          <w:rPr>
            <w:rStyle w:val="Hypertextovodkaz"/>
            <w:bCs/>
            <w:i/>
            <w:iCs/>
            <w:lang w:val="en-GB"/>
          </w:rPr>
          <w:t>www.csu.gov.cz/</w:t>
        </w:r>
        <w:r w:rsidR="009F2BCD" w:rsidRPr="004B7261">
          <w:rPr>
            <w:rStyle w:val="Hypertextovodkaz"/>
            <w:bCs/>
            <w:i/>
            <w:iCs/>
            <w:lang w:val="en-GB"/>
          </w:rPr>
          <w:t>kralovehradecky</w:t>
        </w:r>
      </w:hyperlink>
      <w:r w:rsidR="009F2BCD" w:rsidRPr="00C56DF7">
        <w:rPr>
          <w:bCs/>
          <w:i/>
          <w:iCs/>
          <w:lang w:val="en-GB"/>
        </w:rPr>
        <w:t xml:space="preserve"> </w:t>
      </w:r>
    </w:p>
    <w:p w14:paraId="208A26AA" w14:textId="227C1098" w:rsidR="005A76EE" w:rsidRPr="00146760" w:rsidRDefault="005A76EE" w:rsidP="005A76EE">
      <w:pPr>
        <w:pStyle w:val="RtextmetodikaA"/>
      </w:pPr>
      <w:r w:rsidRPr="00C56DF7">
        <w:t>The web</w:t>
      </w:r>
      <w:r w:rsidR="006D7DB1" w:rsidRPr="00146760">
        <w:t xml:space="preserve"> pages</w:t>
      </w:r>
      <w:r w:rsidRPr="00C56DF7">
        <w:t xml:space="preserve"> contain </w:t>
      </w:r>
      <w:r w:rsidR="009F2BCD" w:rsidRPr="00C56DF7">
        <w:t xml:space="preserve">available </w:t>
      </w:r>
      <w:r w:rsidRPr="00C56DF7">
        <w:t xml:space="preserve">data </w:t>
      </w:r>
      <w:r w:rsidR="009F2BCD" w:rsidRPr="00C56DF7">
        <w:t xml:space="preserve">about </w:t>
      </w:r>
      <w:r w:rsidR="006D7DB1" w:rsidRPr="00146760">
        <w:t xml:space="preserve">lower territorial units </w:t>
      </w:r>
      <w:r w:rsidR="005C0B97" w:rsidRPr="00146760">
        <w:t>in the section called</w:t>
      </w:r>
      <w:r w:rsidR="006D7DB1" w:rsidRPr="00146760">
        <w:t xml:space="preserve"> </w:t>
      </w:r>
      <w:r w:rsidRPr="00C56DF7">
        <w:rPr>
          <w:b/>
        </w:rPr>
        <w:t xml:space="preserve">Region, </w:t>
      </w:r>
      <w:r w:rsidR="006D7DB1" w:rsidRPr="00146760">
        <w:rPr>
          <w:b/>
        </w:rPr>
        <w:t>D</w:t>
      </w:r>
      <w:r w:rsidRPr="00C56DF7">
        <w:rPr>
          <w:b/>
        </w:rPr>
        <w:t>istricts</w:t>
      </w:r>
      <w:r w:rsidR="00786916" w:rsidRPr="00C56DF7">
        <w:t>…</w:t>
      </w:r>
      <w:r w:rsidR="009F2BCD" w:rsidRPr="00C56DF7">
        <w:t xml:space="preserve"> </w:t>
      </w:r>
      <w:r w:rsidR="00F0080E">
        <w:t>D</w:t>
      </w:r>
      <w:r w:rsidR="005C0B97" w:rsidRPr="00146760">
        <w:t>ata</w:t>
      </w:r>
      <w:r w:rsidR="00F0080E">
        <w:t xml:space="preserve"> given there</w:t>
      </w:r>
      <w:r w:rsidR="005C0B97" w:rsidRPr="00146760">
        <w:t xml:space="preserve"> </w:t>
      </w:r>
      <w:r w:rsidR="003778F0">
        <w:t>relate</w:t>
      </w:r>
      <w:r w:rsidR="0043399F">
        <w:t xml:space="preserve"> to </w:t>
      </w:r>
      <w:r w:rsidR="00F0080E">
        <w:t>the following territories:</w:t>
      </w:r>
      <w:r w:rsidR="005C0B97" w:rsidRPr="00146760">
        <w:t xml:space="preserve"> R</w:t>
      </w:r>
      <w:r w:rsidR="009F2BCD" w:rsidRPr="00C56DF7">
        <w:t xml:space="preserve">egion, </w:t>
      </w:r>
      <w:r w:rsidR="005C0B97" w:rsidRPr="00146760">
        <w:t>D</w:t>
      </w:r>
      <w:r w:rsidR="009F2BCD" w:rsidRPr="00C56DF7">
        <w:t xml:space="preserve">istricts, </w:t>
      </w:r>
      <w:r w:rsidRPr="00C56DF7">
        <w:t>administrative districts, towns and municipalities</w:t>
      </w:r>
      <w:r w:rsidR="008504D0" w:rsidRPr="00C56DF7">
        <w:t>,</w:t>
      </w:r>
      <w:r w:rsidR="005C0B97" w:rsidRPr="00146760">
        <w:t xml:space="preserve"> and the</w:t>
      </w:r>
      <w:r w:rsidR="008504D0" w:rsidRPr="00C56DF7">
        <w:t xml:space="preserve"> cohesion region</w:t>
      </w:r>
      <w:r w:rsidR="005C0B97" w:rsidRPr="00146760">
        <w:t xml:space="preserve"> (Czech only)</w:t>
      </w:r>
      <w:r w:rsidRPr="00C56DF7">
        <w:t>.</w:t>
      </w:r>
      <w:r w:rsidR="005C0B97" w:rsidRPr="00146760">
        <w:t xml:space="preserve"> Time series for the territories are also part of it</w:t>
      </w:r>
      <w:r w:rsidR="00EA3E85" w:rsidRPr="00146760">
        <w:t xml:space="preserve"> (Czech only).</w:t>
      </w:r>
    </w:p>
    <w:p w14:paraId="6EFA0AE4" w14:textId="4A0F9B28" w:rsidR="00A91DCF" w:rsidRDefault="005C0B97" w:rsidP="008504D0">
      <w:pPr>
        <w:pStyle w:val="RtextmetodikaA"/>
        <w:rPr>
          <w:bCs/>
          <w:iCs/>
          <w:szCs w:val="18"/>
        </w:rPr>
      </w:pPr>
      <w:r w:rsidRPr="00146760">
        <w:t>The</w:t>
      </w:r>
      <w:r w:rsidR="007A2419" w:rsidRPr="00C56DF7">
        <w:t xml:space="preserve"> </w:t>
      </w:r>
      <w:r w:rsidR="007A2419" w:rsidRPr="00C56DF7">
        <w:rPr>
          <w:b/>
        </w:rPr>
        <w:t>Statistics</w:t>
      </w:r>
      <w:r w:rsidR="007A2419" w:rsidRPr="00C56DF7">
        <w:t xml:space="preserve"> </w:t>
      </w:r>
      <w:r w:rsidRPr="00146760">
        <w:t xml:space="preserve">menu provides </w:t>
      </w:r>
      <w:r w:rsidR="009F2BCD" w:rsidRPr="00C56DF7">
        <w:t xml:space="preserve">regional data </w:t>
      </w:r>
      <w:r w:rsidRPr="00146760">
        <w:t>broken down to</w:t>
      </w:r>
      <w:r w:rsidRPr="00C56DF7">
        <w:t xml:space="preserve"> </w:t>
      </w:r>
      <w:r w:rsidR="009F2BCD" w:rsidRPr="00C56DF7">
        <w:t>se</w:t>
      </w:r>
      <w:r w:rsidR="00786916" w:rsidRPr="00C56DF7">
        <w:t>v</w:t>
      </w:r>
      <w:r w:rsidR="009F2BCD" w:rsidRPr="00C56DF7">
        <w:t>en thematic groups</w:t>
      </w:r>
      <w:r w:rsidRPr="00146760">
        <w:t xml:space="preserve"> as follows</w:t>
      </w:r>
      <w:r w:rsidR="008504D0" w:rsidRPr="00C56DF7">
        <w:t xml:space="preserve">: </w:t>
      </w:r>
      <w:hyperlink r:id="rId12" w:history="1">
        <w:r w:rsidR="00A91DCF" w:rsidRPr="00C56DF7">
          <w:rPr>
            <w:rFonts w:cs="Arial"/>
            <w:bCs/>
            <w:spacing w:val="3"/>
            <w:szCs w:val="18"/>
          </w:rPr>
          <w:t>People</w:t>
        </w:r>
      </w:hyperlink>
      <w:r w:rsidR="008504D0" w:rsidRPr="00C56DF7">
        <w:rPr>
          <w:rFonts w:cs="Arial"/>
          <w:spacing w:val="3"/>
          <w:szCs w:val="18"/>
        </w:rPr>
        <w:t xml:space="preserve">, </w:t>
      </w:r>
      <w:hyperlink r:id="rId13" w:history="1">
        <w:r w:rsidR="00A91DCF" w:rsidRPr="00C56DF7">
          <w:rPr>
            <w:rFonts w:cs="Arial"/>
            <w:bCs/>
            <w:spacing w:val="3"/>
            <w:szCs w:val="18"/>
          </w:rPr>
          <w:t>Society</w:t>
        </w:r>
      </w:hyperlink>
      <w:r w:rsidR="008504D0" w:rsidRPr="00C56DF7">
        <w:rPr>
          <w:rFonts w:cs="Arial"/>
          <w:spacing w:val="3"/>
          <w:szCs w:val="18"/>
        </w:rPr>
        <w:t xml:space="preserve">, </w:t>
      </w:r>
      <w:hyperlink r:id="rId14" w:history="1">
        <w:r w:rsidR="00A91DCF" w:rsidRPr="00C56DF7">
          <w:rPr>
            <w:rFonts w:cs="Arial"/>
            <w:bCs/>
            <w:spacing w:val="3"/>
            <w:szCs w:val="18"/>
          </w:rPr>
          <w:t>Regions and Countries</w:t>
        </w:r>
      </w:hyperlink>
      <w:r w:rsidR="008504D0" w:rsidRPr="00C56DF7">
        <w:rPr>
          <w:rFonts w:cs="Arial"/>
          <w:spacing w:val="3"/>
          <w:szCs w:val="18"/>
        </w:rPr>
        <w:t xml:space="preserve">, </w:t>
      </w:r>
      <w:hyperlink r:id="rId15" w:history="1">
        <w:r w:rsidR="00A91DCF" w:rsidRPr="00C56DF7">
          <w:rPr>
            <w:rFonts w:cs="Arial"/>
            <w:bCs/>
            <w:spacing w:val="3"/>
            <w:szCs w:val="18"/>
          </w:rPr>
          <w:t>Economy</w:t>
        </w:r>
      </w:hyperlink>
      <w:r w:rsidR="008504D0" w:rsidRPr="00C56DF7">
        <w:rPr>
          <w:rFonts w:cs="Arial"/>
          <w:spacing w:val="3"/>
          <w:szCs w:val="18"/>
        </w:rPr>
        <w:t xml:space="preserve">, </w:t>
      </w:r>
      <w:hyperlink r:id="rId16" w:history="1">
        <w:r w:rsidR="00A91DCF" w:rsidRPr="00C56DF7">
          <w:rPr>
            <w:rFonts w:cs="Arial"/>
            <w:bCs/>
            <w:spacing w:val="3"/>
            <w:szCs w:val="18"/>
          </w:rPr>
          <w:t>Economic sectors</w:t>
        </w:r>
      </w:hyperlink>
      <w:r w:rsidR="008504D0" w:rsidRPr="00C56DF7">
        <w:rPr>
          <w:rFonts w:cs="Arial"/>
          <w:spacing w:val="3"/>
          <w:szCs w:val="18"/>
        </w:rPr>
        <w:t xml:space="preserve">, </w:t>
      </w:r>
      <w:hyperlink r:id="rId17" w:history="1">
        <w:r w:rsidR="00A91DCF" w:rsidRPr="00C56DF7">
          <w:rPr>
            <w:rFonts w:cs="Arial"/>
            <w:bCs/>
            <w:spacing w:val="3"/>
            <w:szCs w:val="18"/>
          </w:rPr>
          <w:t>Labour market</w:t>
        </w:r>
      </w:hyperlink>
      <w:r w:rsidR="008504D0" w:rsidRPr="00C56DF7">
        <w:rPr>
          <w:rFonts w:cs="Arial"/>
          <w:spacing w:val="3"/>
          <w:szCs w:val="18"/>
        </w:rPr>
        <w:t>,</w:t>
      </w:r>
      <w:r w:rsidR="004D04F7" w:rsidRPr="00146760">
        <w:rPr>
          <w:rFonts w:cs="Arial"/>
          <w:spacing w:val="3"/>
          <w:szCs w:val="18"/>
        </w:rPr>
        <w:t xml:space="preserve"> and</w:t>
      </w:r>
      <w:r w:rsidR="008504D0" w:rsidRPr="00C56DF7">
        <w:rPr>
          <w:rFonts w:cs="Arial"/>
          <w:spacing w:val="3"/>
          <w:szCs w:val="18"/>
        </w:rPr>
        <w:t xml:space="preserve"> </w:t>
      </w:r>
      <w:hyperlink r:id="rId18" w:history="1">
        <w:r w:rsidR="00A91DCF" w:rsidRPr="00C56DF7">
          <w:rPr>
            <w:rFonts w:cs="Arial"/>
            <w:bCs/>
            <w:spacing w:val="3"/>
            <w:szCs w:val="18"/>
          </w:rPr>
          <w:t>Science, innovation and digitalization</w:t>
        </w:r>
      </w:hyperlink>
      <w:r w:rsidR="00770E1D" w:rsidRPr="00C56DF7">
        <w:rPr>
          <w:rFonts w:cs="Arial"/>
          <w:bCs/>
          <w:spacing w:val="3"/>
          <w:szCs w:val="18"/>
        </w:rPr>
        <w:t>. There</w:t>
      </w:r>
      <w:r w:rsidR="00DC3D6C">
        <w:rPr>
          <w:rFonts w:cs="Arial"/>
          <w:bCs/>
          <w:spacing w:val="3"/>
          <w:szCs w:val="18"/>
        </w:rPr>
        <w:t xml:space="preserve">, data on the Region are in the breakdown by </w:t>
      </w:r>
      <w:r w:rsidR="0080589D" w:rsidRPr="00766904">
        <w:rPr>
          <w:bCs/>
          <w:iCs/>
          <w:szCs w:val="18"/>
        </w:rPr>
        <w:t xml:space="preserve">group of statistics and most of them also by </w:t>
      </w:r>
      <w:r w:rsidR="00770E1D" w:rsidRPr="00766904">
        <w:rPr>
          <w:bCs/>
          <w:iCs/>
          <w:szCs w:val="18"/>
        </w:rPr>
        <w:t>sub-group</w:t>
      </w:r>
      <w:r w:rsidR="00E24D40" w:rsidRPr="00766904">
        <w:rPr>
          <w:bCs/>
          <w:iCs/>
          <w:szCs w:val="18"/>
        </w:rPr>
        <w:t xml:space="preserve"> under the section called Regional data</w:t>
      </w:r>
      <w:r w:rsidR="00770E1D" w:rsidRPr="00766904">
        <w:rPr>
          <w:bCs/>
          <w:iCs/>
          <w:szCs w:val="18"/>
        </w:rPr>
        <w:t xml:space="preserve">. </w:t>
      </w:r>
      <w:r w:rsidR="00146760" w:rsidRPr="00766904">
        <w:rPr>
          <w:bCs/>
          <w:iCs/>
          <w:szCs w:val="18"/>
        </w:rPr>
        <w:t>Summary</w:t>
      </w:r>
      <w:r w:rsidR="00770E1D" w:rsidRPr="00766904">
        <w:rPr>
          <w:bCs/>
          <w:iCs/>
          <w:szCs w:val="18"/>
        </w:rPr>
        <w:t xml:space="preserve"> data on </w:t>
      </w:r>
      <w:r w:rsidR="004D04F7" w:rsidRPr="00766904">
        <w:rPr>
          <w:bCs/>
          <w:iCs/>
          <w:szCs w:val="18"/>
        </w:rPr>
        <w:t>the R</w:t>
      </w:r>
      <w:r w:rsidR="00770E1D" w:rsidRPr="00766904">
        <w:rPr>
          <w:bCs/>
          <w:iCs/>
          <w:szCs w:val="18"/>
        </w:rPr>
        <w:t>egion</w:t>
      </w:r>
      <w:r w:rsidR="004D04F7" w:rsidRPr="00766904">
        <w:rPr>
          <w:bCs/>
          <w:iCs/>
          <w:szCs w:val="18"/>
        </w:rPr>
        <w:t xml:space="preserve"> can</w:t>
      </w:r>
      <w:r w:rsidR="00770E1D" w:rsidRPr="00766904">
        <w:rPr>
          <w:bCs/>
          <w:iCs/>
          <w:szCs w:val="18"/>
        </w:rPr>
        <w:t xml:space="preserve"> be found on the web</w:t>
      </w:r>
      <w:r w:rsidR="003A3FC6" w:rsidRPr="00766904">
        <w:rPr>
          <w:bCs/>
          <w:iCs/>
          <w:szCs w:val="18"/>
        </w:rPr>
        <w:t xml:space="preserve"> page</w:t>
      </w:r>
      <w:r w:rsidR="00770E1D" w:rsidRPr="00766904">
        <w:rPr>
          <w:bCs/>
          <w:iCs/>
          <w:szCs w:val="18"/>
        </w:rPr>
        <w:t xml:space="preserve"> Regions and Countries / Regional statistics.</w:t>
      </w:r>
    </w:p>
    <w:p w14:paraId="53C01769" w14:textId="62EF02B7" w:rsidR="00766904" w:rsidRDefault="00E2442A" w:rsidP="00E2442A">
      <w:pPr>
        <w:pStyle w:val="RtextmetodikaA"/>
        <w:rPr>
          <w:rFonts w:cs="Arial"/>
          <w:bCs/>
          <w:spacing w:val="3"/>
          <w:szCs w:val="18"/>
        </w:rPr>
      </w:pPr>
      <w:r>
        <w:rPr>
          <w:rFonts w:cs="Arial"/>
          <w:bCs/>
          <w:noProof/>
          <w:spacing w:val="3"/>
          <w:szCs w:val="18"/>
          <w:lang w:val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0BA5B99" wp14:editId="78C59307">
                <wp:simplePos x="0" y="0"/>
                <wp:positionH relativeFrom="margin">
                  <wp:align>center</wp:align>
                </wp:positionH>
                <wp:positionV relativeFrom="paragraph">
                  <wp:posOffset>54196</wp:posOffset>
                </wp:positionV>
                <wp:extent cx="6678930" cy="6798365"/>
                <wp:effectExtent l="0" t="0" r="7620" b="254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930" cy="6798365"/>
                        </a:xfrm>
                        <a:prstGeom prst="rect">
                          <a:avLst/>
                        </a:prstGeom>
                        <a:solidFill>
                          <a:srgbClr val="F0F2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99E5A" id="Obdélník 10" o:spid="_x0000_s1026" style="position:absolute;margin-left:0;margin-top:4.25pt;width:525.9pt;height:535.3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" fillcolor="#f0f2f8" stroked="f" strokeweight="2pt">
                <w10:wrap anchorx="margin"/>
              </v:rect>
            </w:pict>
          </mc:Fallback>
        </mc:AlternateContent>
      </w:r>
    </w:p>
    <w:p w14:paraId="47C3F299" w14:textId="3D1C0314" w:rsidR="00913A09" w:rsidRDefault="00913A09" w:rsidP="00E2442A">
      <w:pPr>
        <w:pStyle w:val="RtextmetodikaA"/>
        <w:rPr>
          <w:rFonts w:cs="Arial"/>
          <w:bCs/>
          <w:spacing w:val="3"/>
          <w:szCs w:val="18"/>
        </w:rPr>
      </w:pPr>
    </w:p>
    <w:p w14:paraId="171BB4C7" w14:textId="3F38C3E4" w:rsidR="00913A09" w:rsidRPr="00913A09" w:rsidRDefault="004B7261" w:rsidP="00E2442A">
      <w:pPr>
        <w:pStyle w:val="RtextmetodikaA"/>
        <w:rPr>
          <w:rFonts w:cs="Arial"/>
          <w:b/>
          <w:bCs/>
          <w:spacing w:val="3"/>
          <w:sz w:val="22"/>
          <w:szCs w:val="18"/>
        </w:rPr>
      </w:pPr>
      <w:hyperlink r:id="rId19" w:history="1">
        <w:r w:rsidR="00913A09" w:rsidRPr="00913A09">
          <w:rPr>
            <w:rStyle w:val="Hypertextovodkaz"/>
            <w:b/>
            <w:sz w:val="22"/>
          </w:rPr>
          <w:t>Statistics</w:t>
        </w:r>
      </w:hyperlink>
    </w:p>
    <w:p w14:paraId="499C1E1F" w14:textId="16D109B8" w:rsidR="00913A09" w:rsidRDefault="00E2442A" w:rsidP="00E2442A">
      <w:pPr>
        <w:pStyle w:val="RtextmetodikaA"/>
        <w:rPr>
          <w:rFonts w:cs="Arial"/>
          <w:bCs/>
          <w:spacing w:val="3"/>
          <w:szCs w:val="18"/>
        </w:rPr>
      </w:pPr>
      <w:r>
        <w:rPr>
          <w:rFonts w:cs="Arial"/>
          <w:bCs/>
          <w:noProof/>
          <w:spacing w:val="3"/>
          <w:szCs w:val="18"/>
          <w:lang w:val="cs-CZ"/>
        </w:rPr>
        <w:drawing>
          <wp:anchor distT="0" distB="0" distL="114300" distR="114300" simplePos="0" relativeHeight="251662848" behindDoc="0" locked="0" layoutInCell="1" allowOverlap="1" wp14:anchorId="2811AA9D" wp14:editId="699B722C">
            <wp:simplePos x="0" y="0"/>
            <wp:positionH relativeFrom="column">
              <wp:posOffset>4384344</wp:posOffset>
            </wp:positionH>
            <wp:positionV relativeFrom="paragraph">
              <wp:posOffset>109551</wp:posOffset>
            </wp:positionV>
            <wp:extent cx="447675" cy="466725"/>
            <wp:effectExtent l="0" t="0" r="9525" b="952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Cs/>
          <w:noProof/>
          <w:spacing w:val="3"/>
          <w:szCs w:val="18"/>
          <w:lang w:val="cs-CZ"/>
        </w:rPr>
        <w:drawing>
          <wp:anchor distT="0" distB="0" distL="114300" distR="114300" simplePos="0" relativeHeight="251656704" behindDoc="0" locked="0" layoutInCell="1" allowOverlap="1" wp14:anchorId="682BCD18" wp14:editId="2C4227F1">
            <wp:simplePos x="0" y="0"/>
            <wp:positionH relativeFrom="column">
              <wp:posOffset>2181833</wp:posOffset>
            </wp:positionH>
            <wp:positionV relativeFrom="paragraph">
              <wp:posOffset>30038</wp:posOffset>
            </wp:positionV>
            <wp:extent cx="561975" cy="523875"/>
            <wp:effectExtent l="0" t="0" r="9525" b="952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aps/>
          <w:noProof/>
          <w:lang w:val="cs-CZ"/>
        </w:rPr>
        <w:drawing>
          <wp:anchor distT="0" distB="0" distL="114300" distR="114300" simplePos="0" relativeHeight="251649536" behindDoc="0" locked="0" layoutInCell="1" allowOverlap="1" wp14:anchorId="2E511970" wp14:editId="7ADA1547">
            <wp:simplePos x="0" y="0"/>
            <wp:positionH relativeFrom="margin">
              <wp:align>left</wp:align>
            </wp:positionH>
            <wp:positionV relativeFrom="paragraph">
              <wp:posOffset>5825</wp:posOffset>
            </wp:positionV>
            <wp:extent cx="657225" cy="523875"/>
            <wp:effectExtent l="0" t="0" r="9525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9E9D4F" w14:textId="5D766B13" w:rsidR="00913A09" w:rsidRDefault="00913A09" w:rsidP="00E2442A">
      <w:pPr>
        <w:pStyle w:val="RtextmetodikaA"/>
        <w:rPr>
          <w:rFonts w:cs="Arial"/>
          <w:bCs/>
          <w:spacing w:val="3"/>
          <w:szCs w:val="18"/>
        </w:rPr>
      </w:pPr>
    </w:p>
    <w:p w14:paraId="13521649" w14:textId="63892BED" w:rsidR="00913A09" w:rsidRDefault="00913A09" w:rsidP="00E2442A">
      <w:pPr>
        <w:pStyle w:val="RtextmetodikaA"/>
        <w:rPr>
          <w:rFonts w:cs="Arial"/>
          <w:bCs/>
          <w:spacing w:val="3"/>
          <w:szCs w:val="18"/>
        </w:rPr>
      </w:pPr>
    </w:p>
    <w:p w14:paraId="28559B26" w14:textId="77777777" w:rsidR="00913A09" w:rsidRDefault="00913A09" w:rsidP="00E2442A">
      <w:pPr>
        <w:pStyle w:val="RtextmetodikaA"/>
        <w:rPr>
          <w:rFonts w:cs="Arial"/>
          <w:bCs/>
          <w:spacing w:val="3"/>
          <w:szCs w:val="18"/>
        </w:rPr>
        <w:sectPr w:rsidR="00913A09" w:rsidSect="00296CBD">
          <w:headerReference w:type="even" r:id="rId23"/>
          <w:footerReference w:type="even" r:id="rId24"/>
          <w:headerReference w:type="first" r:id="rId25"/>
          <w:footerReference w:type="first" r:id="rId26"/>
          <w:pgSz w:w="11906" w:h="16838" w:code="9"/>
          <w:pgMar w:top="1134" w:right="1134" w:bottom="1247" w:left="1134" w:header="454" w:footer="680" w:gutter="0"/>
          <w:cols w:space="708"/>
          <w:titlePg/>
          <w:docGrid w:linePitch="360"/>
        </w:sectPr>
      </w:pPr>
    </w:p>
    <w:p w14:paraId="0195D031" w14:textId="46DAB33C" w:rsidR="00913A09" w:rsidRPr="00786916" w:rsidRDefault="004B7261" w:rsidP="0044566A">
      <w:pPr>
        <w:pStyle w:val="RbntextA"/>
        <w:rPr>
          <w:b/>
          <w:szCs w:val="27"/>
        </w:rPr>
      </w:pPr>
      <w:hyperlink r:id="rId27" w:history="1">
        <w:r w:rsidR="00913A09" w:rsidRPr="00786916">
          <w:rPr>
            <w:rStyle w:val="Hypertextovodkaz"/>
            <w:b/>
          </w:rPr>
          <w:t>People</w:t>
        </w:r>
      </w:hyperlink>
    </w:p>
    <w:p w14:paraId="6B609D72" w14:textId="7D85358C" w:rsidR="00913A09" w:rsidRPr="0044566A" w:rsidRDefault="004B7261" w:rsidP="0044566A">
      <w:pPr>
        <w:pStyle w:val="RbntextA"/>
        <w:ind w:left="284"/>
        <w:jc w:val="left"/>
        <w:rPr>
          <w:spacing w:val="3"/>
          <w:sz w:val="18"/>
        </w:rPr>
      </w:pPr>
      <w:hyperlink r:id="rId28" w:history="1">
        <w:r w:rsidR="00913A09" w:rsidRPr="0044566A">
          <w:rPr>
            <w:rStyle w:val="Hypertextovodkaz"/>
            <w:rFonts w:cs="Arial"/>
            <w:spacing w:val="3"/>
            <w:sz w:val="18"/>
          </w:rPr>
          <w:t>Population</w:t>
        </w:r>
      </w:hyperlink>
    </w:p>
    <w:p w14:paraId="748520B6" w14:textId="7C5866B7" w:rsidR="00913A09" w:rsidRPr="0044566A" w:rsidRDefault="004B7261" w:rsidP="0044566A">
      <w:pPr>
        <w:pStyle w:val="RbntextA"/>
        <w:ind w:left="284"/>
        <w:jc w:val="left"/>
        <w:rPr>
          <w:spacing w:val="3"/>
          <w:sz w:val="18"/>
        </w:rPr>
      </w:pPr>
      <w:hyperlink r:id="rId29" w:history="1">
        <w:r w:rsidR="00913A09" w:rsidRPr="0044566A">
          <w:rPr>
            <w:rStyle w:val="Hypertextovodkaz"/>
            <w:rFonts w:cs="Arial"/>
            <w:spacing w:val="3"/>
            <w:sz w:val="18"/>
          </w:rPr>
          <w:t>Foreigners</w:t>
        </w:r>
      </w:hyperlink>
    </w:p>
    <w:p w14:paraId="3244ED10" w14:textId="0322D30B" w:rsidR="00913A09" w:rsidRPr="0044566A" w:rsidRDefault="004B7261" w:rsidP="0044566A">
      <w:pPr>
        <w:pStyle w:val="RbntextA"/>
        <w:ind w:left="284"/>
        <w:jc w:val="left"/>
        <w:rPr>
          <w:spacing w:val="3"/>
          <w:sz w:val="18"/>
        </w:rPr>
      </w:pPr>
      <w:hyperlink r:id="rId30" w:history="1">
        <w:r w:rsidR="00913A09" w:rsidRPr="0044566A">
          <w:rPr>
            <w:rStyle w:val="Hypertextovodkaz"/>
            <w:rFonts w:cs="Arial"/>
            <w:spacing w:val="3"/>
            <w:sz w:val="18"/>
          </w:rPr>
          <w:t>Senior citizens</w:t>
        </w:r>
      </w:hyperlink>
    </w:p>
    <w:p w14:paraId="19475DE6" w14:textId="765CE186" w:rsidR="00913A09" w:rsidRPr="0044566A" w:rsidRDefault="004B7261" w:rsidP="0044566A">
      <w:pPr>
        <w:pStyle w:val="RbntextA"/>
        <w:ind w:left="284"/>
        <w:jc w:val="left"/>
        <w:rPr>
          <w:spacing w:val="3"/>
          <w:sz w:val="18"/>
        </w:rPr>
      </w:pPr>
      <w:hyperlink r:id="rId31" w:history="1">
        <w:r w:rsidR="00913A09" w:rsidRPr="0044566A">
          <w:rPr>
            <w:rStyle w:val="Hypertextovodkaz"/>
            <w:rFonts w:cs="Arial"/>
            <w:spacing w:val="3"/>
            <w:sz w:val="18"/>
          </w:rPr>
          <w:t>Women and men</w:t>
        </w:r>
      </w:hyperlink>
    </w:p>
    <w:p w14:paraId="61EA0749" w14:textId="53271231" w:rsidR="00913A09" w:rsidRPr="0044566A" w:rsidRDefault="004B7261" w:rsidP="0044566A">
      <w:pPr>
        <w:pStyle w:val="RbntextA"/>
        <w:ind w:left="284"/>
        <w:jc w:val="left"/>
        <w:rPr>
          <w:spacing w:val="3"/>
          <w:sz w:val="18"/>
        </w:rPr>
      </w:pPr>
      <w:hyperlink r:id="rId32" w:history="1">
        <w:r w:rsidR="00913A09" w:rsidRPr="0044566A">
          <w:rPr>
            <w:rStyle w:val="Hypertextovodkaz"/>
            <w:rFonts w:cs="Arial"/>
            <w:spacing w:val="3"/>
            <w:sz w:val="18"/>
          </w:rPr>
          <w:t>Household income, expenditure, and living conditions</w:t>
        </w:r>
      </w:hyperlink>
    </w:p>
    <w:p w14:paraId="6A266757" w14:textId="714391E8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pacing w:val="3"/>
          <w:sz w:val="18"/>
        </w:rPr>
      </w:pPr>
      <w:hyperlink r:id="rId33" w:history="1">
        <w:r w:rsidR="00913A09" w:rsidRPr="0044566A">
          <w:rPr>
            <w:rStyle w:val="Hypertextovodkaz"/>
            <w:rFonts w:cs="Arial"/>
            <w:spacing w:val="3"/>
            <w:sz w:val="18"/>
          </w:rPr>
          <w:t>Population and Housing Census</w:t>
        </w:r>
      </w:hyperlink>
    </w:p>
    <w:p w14:paraId="4A0D71DD" w14:textId="2446F31B" w:rsidR="00913A09" w:rsidRDefault="00913A09" w:rsidP="0044566A">
      <w:pPr>
        <w:pStyle w:val="RbntextA"/>
        <w:ind w:left="284"/>
        <w:rPr>
          <w:rStyle w:val="Hypertextovodkaz"/>
          <w:rFonts w:cs="Arial"/>
          <w:spacing w:val="3"/>
        </w:rPr>
      </w:pPr>
    </w:p>
    <w:p w14:paraId="31D0607C" w14:textId="211B17F6" w:rsidR="00913A09" w:rsidRDefault="0044566A" w:rsidP="0044566A">
      <w:pPr>
        <w:pStyle w:val="RbntextA"/>
        <w:ind w:left="284"/>
        <w:rPr>
          <w:rStyle w:val="Hypertextovodkaz"/>
          <w:rFonts w:cs="Arial"/>
          <w:spacing w:val="3"/>
        </w:rPr>
      </w:pPr>
      <w:r>
        <w:rPr>
          <w:rFonts w:cs="Arial"/>
          <w:bCs/>
          <w:noProof/>
          <w:spacing w:val="3"/>
          <w:szCs w:val="18"/>
          <w:lang w:val="cs-CZ"/>
        </w:rPr>
        <w:drawing>
          <wp:anchor distT="0" distB="0" distL="114300" distR="114300" simplePos="0" relativeHeight="251677184" behindDoc="0" locked="0" layoutInCell="1" allowOverlap="1" wp14:anchorId="6B260543" wp14:editId="6939ECB6">
            <wp:simplePos x="0" y="0"/>
            <wp:positionH relativeFrom="column">
              <wp:posOffset>18084</wp:posOffset>
            </wp:positionH>
            <wp:positionV relativeFrom="paragraph">
              <wp:posOffset>79486</wp:posOffset>
            </wp:positionV>
            <wp:extent cx="466725" cy="485775"/>
            <wp:effectExtent l="0" t="0" r="9525" b="952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5991A9" w14:textId="03ACEE79" w:rsidR="00913A09" w:rsidRDefault="00913A09" w:rsidP="0044566A">
      <w:pPr>
        <w:pStyle w:val="RbntextA"/>
        <w:ind w:left="284"/>
        <w:rPr>
          <w:rStyle w:val="Hypertextovodkaz"/>
          <w:rFonts w:cs="Arial"/>
          <w:spacing w:val="3"/>
        </w:rPr>
      </w:pPr>
    </w:p>
    <w:p w14:paraId="0F3581CC" w14:textId="6D554CCB" w:rsidR="00913A09" w:rsidRDefault="00913A09" w:rsidP="0044566A">
      <w:pPr>
        <w:pStyle w:val="RbntextA"/>
        <w:ind w:left="284"/>
        <w:rPr>
          <w:rStyle w:val="Hypertextovodkaz"/>
          <w:rFonts w:cs="Arial"/>
          <w:spacing w:val="3"/>
        </w:rPr>
      </w:pPr>
    </w:p>
    <w:p w14:paraId="2AA3CFB6" w14:textId="77777777" w:rsidR="00913A09" w:rsidRPr="00CF124E" w:rsidRDefault="004B7261" w:rsidP="0044566A">
      <w:pPr>
        <w:pStyle w:val="RbntextA"/>
        <w:spacing w:before="120"/>
        <w:rPr>
          <w:b/>
        </w:rPr>
      </w:pPr>
      <w:hyperlink r:id="rId35" w:history="1">
        <w:r w:rsidR="00913A09" w:rsidRPr="00CF124E">
          <w:rPr>
            <w:rStyle w:val="Hypertextovodkaz"/>
            <w:b/>
          </w:rPr>
          <w:t>Economy</w:t>
        </w:r>
      </w:hyperlink>
    </w:p>
    <w:p w14:paraId="69644ADD" w14:textId="77777777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36" w:history="1">
        <w:r w:rsidR="00913A09" w:rsidRPr="0044566A">
          <w:rPr>
            <w:rStyle w:val="Hypertextovodkaz"/>
            <w:rFonts w:cs="Arial"/>
            <w:spacing w:val="3"/>
            <w:sz w:val="18"/>
          </w:rPr>
          <w:t>Prices, inflation</w:t>
        </w:r>
      </w:hyperlink>
    </w:p>
    <w:p w14:paraId="4798E0A5" w14:textId="77777777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37" w:history="1">
        <w:r w:rsidR="00913A09" w:rsidRPr="0044566A">
          <w:rPr>
            <w:rStyle w:val="Hypertextovodkaz"/>
            <w:rFonts w:cs="Arial"/>
            <w:spacing w:val="3"/>
            <w:sz w:val="18"/>
          </w:rPr>
          <w:t>International trade</w:t>
        </w:r>
      </w:hyperlink>
    </w:p>
    <w:p w14:paraId="4EEEE40B" w14:textId="77777777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38" w:history="1">
        <w:r w:rsidR="00913A09" w:rsidRPr="0044566A">
          <w:rPr>
            <w:rStyle w:val="Hypertextovodkaz"/>
            <w:rFonts w:cs="Arial"/>
            <w:spacing w:val="3"/>
            <w:sz w:val="18"/>
          </w:rPr>
          <w:t>GDP, national accounts</w:t>
        </w:r>
      </w:hyperlink>
    </w:p>
    <w:p w14:paraId="3DAF6C7D" w14:textId="77777777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39" w:history="1">
        <w:r w:rsidR="00913A09" w:rsidRPr="0044566A">
          <w:rPr>
            <w:rStyle w:val="Hypertextovodkaz"/>
            <w:rFonts w:cs="Arial"/>
            <w:spacing w:val="3"/>
            <w:sz w:val="18"/>
          </w:rPr>
          <w:t>Business Cycle Surveys</w:t>
        </w:r>
      </w:hyperlink>
    </w:p>
    <w:p w14:paraId="0DE1BFDF" w14:textId="77777777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40" w:history="1">
        <w:r w:rsidR="00913A09" w:rsidRPr="0044566A">
          <w:rPr>
            <w:rStyle w:val="Hypertextovodkaz"/>
            <w:rFonts w:cs="Arial"/>
            <w:spacing w:val="3"/>
            <w:sz w:val="18"/>
          </w:rPr>
          <w:t>Economic entities</w:t>
        </w:r>
      </w:hyperlink>
    </w:p>
    <w:p w14:paraId="288A73ED" w14:textId="77777777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41" w:history="1">
        <w:r w:rsidR="00913A09" w:rsidRPr="0044566A">
          <w:rPr>
            <w:rStyle w:val="Hypertextovodkaz"/>
            <w:rFonts w:cs="Arial"/>
            <w:spacing w:val="3"/>
            <w:sz w:val="18"/>
          </w:rPr>
          <w:t>Financial data</w:t>
        </w:r>
      </w:hyperlink>
    </w:p>
    <w:p w14:paraId="628E217D" w14:textId="77777777" w:rsidR="00913A09" w:rsidRPr="008504D0" w:rsidRDefault="004B7261" w:rsidP="0044566A">
      <w:pPr>
        <w:pStyle w:val="RbntextA"/>
        <w:ind w:left="284"/>
        <w:jc w:val="left"/>
        <w:rPr>
          <w:rStyle w:val="Hypertextovodkaz"/>
          <w:rFonts w:cs="Arial"/>
        </w:rPr>
      </w:pPr>
      <w:hyperlink r:id="rId42" w:history="1">
        <w:r w:rsidR="00913A09" w:rsidRPr="0044566A">
          <w:rPr>
            <w:rStyle w:val="Hypertextovodkaz"/>
            <w:rFonts w:cs="Arial"/>
            <w:spacing w:val="3"/>
            <w:sz w:val="18"/>
          </w:rPr>
          <w:t>Cross-sectional business statistics</w:t>
        </w:r>
      </w:hyperlink>
    </w:p>
    <w:p w14:paraId="39B1F097" w14:textId="3628BEAE" w:rsidR="00913A09" w:rsidRDefault="00913A09" w:rsidP="0044566A">
      <w:pPr>
        <w:pStyle w:val="RbntextA"/>
        <w:ind w:left="284"/>
        <w:rPr>
          <w:rStyle w:val="Hypertextovodkaz"/>
          <w:rFonts w:cs="Arial"/>
          <w:spacing w:val="3"/>
        </w:rPr>
      </w:pPr>
    </w:p>
    <w:p w14:paraId="5427DFB8" w14:textId="77777777" w:rsidR="0044566A" w:rsidRDefault="0044566A" w:rsidP="0044566A">
      <w:pPr>
        <w:pStyle w:val="RbntextA"/>
        <w:ind w:left="284"/>
        <w:rPr>
          <w:rStyle w:val="Hypertextovodkaz"/>
          <w:rFonts w:cs="Arial"/>
          <w:spacing w:val="3"/>
        </w:rPr>
      </w:pPr>
    </w:p>
    <w:p w14:paraId="497DD08D" w14:textId="57DCD8B5" w:rsidR="0044566A" w:rsidRDefault="0044566A" w:rsidP="0044566A">
      <w:pPr>
        <w:pStyle w:val="RbntextA"/>
        <w:ind w:left="284"/>
        <w:rPr>
          <w:rStyle w:val="Hypertextovodkaz"/>
          <w:rFonts w:cs="Arial"/>
          <w:spacing w:val="3"/>
        </w:rPr>
      </w:pPr>
    </w:p>
    <w:p w14:paraId="4E727D5B" w14:textId="77777777" w:rsidR="0044566A" w:rsidRDefault="0044566A" w:rsidP="0044566A">
      <w:pPr>
        <w:pStyle w:val="RbntextA"/>
        <w:ind w:left="284"/>
        <w:rPr>
          <w:rStyle w:val="Hypertextovodkaz"/>
          <w:rFonts w:cs="Arial"/>
          <w:spacing w:val="3"/>
        </w:rPr>
      </w:pPr>
    </w:p>
    <w:p w14:paraId="36979A97" w14:textId="7EA72F02" w:rsidR="00913A09" w:rsidRDefault="00913A09" w:rsidP="0044566A">
      <w:pPr>
        <w:pStyle w:val="RbntextA"/>
        <w:ind w:left="284"/>
        <w:rPr>
          <w:rStyle w:val="Hypertextovodkaz"/>
          <w:rFonts w:cs="Arial"/>
          <w:spacing w:val="3"/>
        </w:rPr>
      </w:pPr>
    </w:p>
    <w:p w14:paraId="6BFC7814" w14:textId="7857D414" w:rsidR="00913A09" w:rsidRPr="00786916" w:rsidRDefault="004B7261" w:rsidP="0044566A">
      <w:pPr>
        <w:pStyle w:val="RbntextA"/>
        <w:spacing w:before="120"/>
        <w:rPr>
          <w:b/>
        </w:rPr>
      </w:pPr>
      <w:hyperlink r:id="rId43" w:history="1">
        <w:r w:rsidR="00913A09" w:rsidRPr="00786916">
          <w:rPr>
            <w:rStyle w:val="Hypertextovodkaz"/>
            <w:b/>
          </w:rPr>
          <w:t>Society</w:t>
        </w:r>
      </w:hyperlink>
    </w:p>
    <w:p w14:paraId="4F977A78" w14:textId="77777777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44" w:history="1">
        <w:r w:rsidR="00913A09" w:rsidRPr="0044566A">
          <w:rPr>
            <w:rStyle w:val="Hypertextovodkaz"/>
            <w:rFonts w:cs="Arial"/>
            <w:spacing w:val="3"/>
            <w:sz w:val="18"/>
          </w:rPr>
          <w:t>Elections</w:t>
        </w:r>
      </w:hyperlink>
    </w:p>
    <w:p w14:paraId="01423A52" w14:textId="6505BA22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45" w:history="1">
        <w:r w:rsidR="00913A09" w:rsidRPr="0044566A">
          <w:rPr>
            <w:rStyle w:val="Hypertextovodkaz"/>
            <w:rFonts w:cs="Arial"/>
            <w:spacing w:val="3"/>
            <w:sz w:val="18"/>
          </w:rPr>
          <w:t>Education</w:t>
        </w:r>
      </w:hyperlink>
    </w:p>
    <w:p w14:paraId="64C3FE67" w14:textId="247815F4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46" w:history="1">
        <w:r w:rsidR="00913A09" w:rsidRPr="0044566A">
          <w:rPr>
            <w:rStyle w:val="Hypertextovodkaz"/>
            <w:rFonts w:cs="Arial"/>
            <w:spacing w:val="3"/>
            <w:sz w:val="18"/>
          </w:rPr>
          <w:t>Culture, media and sport</w:t>
        </w:r>
      </w:hyperlink>
    </w:p>
    <w:p w14:paraId="4E03B279" w14:textId="6943E910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47" w:history="1">
        <w:r w:rsidR="00913A09" w:rsidRPr="0044566A">
          <w:rPr>
            <w:rStyle w:val="Hypertextovodkaz"/>
            <w:rFonts w:cs="Arial"/>
            <w:spacing w:val="3"/>
            <w:sz w:val="18"/>
          </w:rPr>
          <w:t>Health</w:t>
        </w:r>
      </w:hyperlink>
    </w:p>
    <w:p w14:paraId="7EE2B753" w14:textId="088E899E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48" w:history="1">
        <w:r w:rsidR="00913A09" w:rsidRPr="0044566A">
          <w:rPr>
            <w:rStyle w:val="Hypertextovodkaz"/>
            <w:rFonts w:cs="Arial"/>
            <w:spacing w:val="3"/>
            <w:sz w:val="18"/>
          </w:rPr>
          <w:t>Social security</w:t>
        </w:r>
      </w:hyperlink>
    </w:p>
    <w:p w14:paraId="5A9FF685" w14:textId="49FD8FF3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49" w:history="1">
        <w:r w:rsidR="00913A09" w:rsidRPr="0044566A">
          <w:rPr>
            <w:rStyle w:val="Hypertextovodkaz"/>
            <w:rFonts w:cs="Arial"/>
            <w:spacing w:val="3"/>
            <w:sz w:val="18"/>
          </w:rPr>
          <w:t>Crime, justice</w:t>
        </w:r>
      </w:hyperlink>
    </w:p>
    <w:p w14:paraId="45C12076" w14:textId="3BE275FF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50" w:history="1">
        <w:r w:rsidR="00913A09" w:rsidRPr="0044566A">
          <w:rPr>
            <w:rStyle w:val="Hypertextovodkaz"/>
            <w:rFonts w:cs="Arial"/>
            <w:spacing w:val="3"/>
            <w:sz w:val="18"/>
          </w:rPr>
          <w:t>Environment</w:t>
        </w:r>
      </w:hyperlink>
    </w:p>
    <w:p w14:paraId="55D1D5F3" w14:textId="02293A1E" w:rsidR="00913A09" w:rsidRDefault="00E2442A" w:rsidP="0044566A">
      <w:pPr>
        <w:pStyle w:val="RbntextA"/>
        <w:ind w:left="284"/>
        <w:rPr>
          <w:rStyle w:val="Hypertextovodkaz"/>
          <w:rFonts w:cs="Arial"/>
          <w:spacing w:val="3"/>
        </w:rPr>
      </w:pPr>
      <w:r>
        <w:rPr>
          <w:rFonts w:cs="Arial"/>
          <w:bCs/>
          <w:noProof/>
          <w:spacing w:val="3"/>
          <w:szCs w:val="18"/>
          <w:lang w:val="cs-CZ"/>
        </w:rPr>
        <w:drawing>
          <wp:anchor distT="0" distB="0" distL="114300" distR="114300" simplePos="0" relativeHeight="251686400" behindDoc="0" locked="0" layoutInCell="1" allowOverlap="1" wp14:anchorId="4A090DD1" wp14:editId="57FEED8E">
            <wp:simplePos x="0" y="0"/>
            <wp:positionH relativeFrom="column">
              <wp:posOffset>-331</wp:posOffset>
            </wp:positionH>
            <wp:positionV relativeFrom="paragraph">
              <wp:posOffset>203282</wp:posOffset>
            </wp:positionV>
            <wp:extent cx="581025" cy="542925"/>
            <wp:effectExtent l="0" t="0" r="9525" b="952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.PNG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7D5126" w14:textId="18902279" w:rsidR="00913A09" w:rsidRDefault="00913A09" w:rsidP="0044566A">
      <w:pPr>
        <w:pStyle w:val="RbntextA"/>
        <w:ind w:left="284"/>
        <w:rPr>
          <w:rStyle w:val="Hypertextovodkaz"/>
          <w:rFonts w:cs="Arial"/>
          <w:spacing w:val="3"/>
        </w:rPr>
      </w:pPr>
    </w:p>
    <w:p w14:paraId="27F58ECF" w14:textId="12746FF2" w:rsidR="00913A09" w:rsidRDefault="00913A09" w:rsidP="0044566A">
      <w:pPr>
        <w:pStyle w:val="RbntextA"/>
        <w:ind w:left="284"/>
        <w:rPr>
          <w:rStyle w:val="Hypertextovodkaz"/>
          <w:rFonts w:cs="Arial"/>
          <w:spacing w:val="3"/>
        </w:rPr>
      </w:pPr>
    </w:p>
    <w:p w14:paraId="17F75B1A" w14:textId="38D43DA4" w:rsidR="00913A09" w:rsidRDefault="00913A09" w:rsidP="0044566A">
      <w:pPr>
        <w:pStyle w:val="RbntextA"/>
        <w:ind w:left="284"/>
        <w:rPr>
          <w:rStyle w:val="Hypertextovodkaz"/>
          <w:rFonts w:cs="Arial"/>
          <w:spacing w:val="3"/>
        </w:rPr>
      </w:pPr>
    </w:p>
    <w:p w14:paraId="1408CCA5" w14:textId="62896A1C" w:rsidR="00913A09" w:rsidRPr="00CF124E" w:rsidRDefault="004B7261" w:rsidP="0044566A">
      <w:pPr>
        <w:pStyle w:val="RbntextA"/>
        <w:spacing w:before="120"/>
        <w:rPr>
          <w:b/>
        </w:rPr>
      </w:pPr>
      <w:hyperlink r:id="rId52" w:history="1">
        <w:r w:rsidR="00913A09" w:rsidRPr="00CF124E">
          <w:rPr>
            <w:rStyle w:val="Hypertextovodkaz"/>
            <w:b/>
          </w:rPr>
          <w:t>Economic sectors</w:t>
        </w:r>
      </w:hyperlink>
    </w:p>
    <w:p w14:paraId="309F9050" w14:textId="77777777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53" w:history="1">
        <w:r w:rsidR="00913A09" w:rsidRPr="0044566A">
          <w:rPr>
            <w:rStyle w:val="Hypertextovodkaz"/>
            <w:rFonts w:cs="Arial"/>
            <w:spacing w:val="3"/>
            <w:sz w:val="18"/>
          </w:rPr>
          <w:t>Industry</w:t>
        </w:r>
      </w:hyperlink>
    </w:p>
    <w:p w14:paraId="747013A4" w14:textId="16F7A32E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54" w:history="1">
        <w:r w:rsidR="00913A09" w:rsidRPr="0044566A">
          <w:rPr>
            <w:rStyle w:val="Hypertextovodkaz"/>
            <w:rFonts w:cs="Arial"/>
            <w:spacing w:val="3"/>
            <w:sz w:val="18"/>
          </w:rPr>
          <w:t>Energy</w:t>
        </w:r>
      </w:hyperlink>
    </w:p>
    <w:p w14:paraId="0AAE7ED5" w14:textId="77777777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55" w:history="1">
        <w:r w:rsidR="00913A09" w:rsidRPr="0044566A">
          <w:rPr>
            <w:rStyle w:val="Hypertextovodkaz"/>
            <w:rFonts w:cs="Arial"/>
            <w:spacing w:val="3"/>
            <w:sz w:val="18"/>
          </w:rPr>
          <w:t>Construction, dwellings</w:t>
        </w:r>
      </w:hyperlink>
    </w:p>
    <w:p w14:paraId="6344556B" w14:textId="77777777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56" w:history="1">
        <w:r w:rsidR="00913A09" w:rsidRPr="0044566A">
          <w:rPr>
            <w:rStyle w:val="Hypertextovodkaz"/>
            <w:rFonts w:cs="Arial"/>
            <w:spacing w:val="3"/>
            <w:sz w:val="18"/>
          </w:rPr>
          <w:t>Transport</w:t>
        </w:r>
      </w:hyperlink>
    </w:p>
    <w:p w14:paraId="4F8DD1DF" w14:textId="77777777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57" w:history="1">
        <w:r w:rsidR="00913A09" w:rsidRPr="0044566A">
          <w:rPr>
            <w:rStyle w:val="Hypertextovodkaz"/>
            <w:rFonts w:cs="Arial"/>
            <w:spacing w:val="3"/>
            <w:sz w:val="18"/>
          </w:rPr>
          <w:t>Tourism</w:t>
        </w:r>
      </w:hyperlink>
    </w:p>
    <w:p w14:paraId="0EB9365A" w14:textId="77777777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58" w:history="1">
        <w:r w:rsidR="00913A09" w:rsidRPr="0044566A">
          <w:rPr>
            <w:rStyle w:val="Hypertextovodkaz"/>
            <w:rFonts w:cs="Arial"/>
            <w:spacing w:val="3"/>
            <w:sz w:val="18"/>
          </w:rPr>
          <w:t>Trade</w:t>
        </w:r>
      </w:hyperlink>
    </w:p>
    <w:p w14:paraId="7266C21B" w14:textId="2148DF55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59" w:history="1">
        <w:r w:rsidR="00913A09" w:rsidRPr="0044566A">
          <w:rPr>
            <w:rStyle w:val="Hypertextovodkaz"/>
            <w:rFonts w:cs="Arial"/>
            <w:spacing w:val="3"/>
            <w:sz w:val="18"/>
          </w:rPr>
          <w:t>Services</w:t>
        </w:r>
      </w:hyperlink>
    </w:p>
    <w:p w14:paraId="6B31747A" w14:textId="57DBCB42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60" w:history="1">
        <w:r w:rsidR="00913A09" w:rsidRPr="0044566A">
          <w:rPr>
            <w:rStyle w:val="Hypertextovodkaz"/>
            <w:rFonts w:cs="Arial"/>
            <w:spacing w:val="3"/>
            <w:sz w:val="18"/>
          </w:rPr>
          <w:t>Agriculture</w:t>
        </w:r>
      </w:hyperlink>
    </w:p>
    <w:p w14:paraId="634E5119" w14:textId="67ACA9F0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61" w:history="1">
        <w:r w:rsidR="00913A09" w:rsidRPr="0044566A">
          <w:rPr>
            <w:rStyle w:val="Hypertextovodkaz"/>
            <w:rFonts w:cs="Arial"/>
            <w:spacing w:val="3"/>
            <w:sz w:val="18"/>
          </w:rPr>
          <w:t>Forestry and hunting</w:t>
        </w:r>
      </w:hyperlink>
    </w:p>
    <w:p w14:paraId="44ECF704" w14:textId="016F12E4" w:rsidR="00913A09" w:rsidRDefault="00913A09" w:rsidP="0044566A">
      <w:pPr>
        <w:pStyle w:val="RbntextA"/>
        <w:ind w:left="284"/>
        <w:rPr>
          <w:rStyle w:val="Hypertextovodkaz"/>
          <w:rFonts w:cs="Arial"/>
          <w:spacing w:val="3"/>
        </w:rPr>
      </w:pPr>
    </w:p>
    <w:p w14:paraId="1D346E86" w14:textId="77777777" w:rsidR="0044566A" w:rsidRDefault="0044566A" w:rsidP="0044566A">
      <w:pPr>
        <w:pStyle w:val="RbntextA"/>
        <w:ind w:left="284"/>
        <w:rPr>
          <w:rStyle w:val="Hypertextovodkaz"/>
          <w:rFonts w:cs="Arial"/>
          <w:spacing w:val="3"/>
        </w:rPr>
      </w:pPr>
    </w:p>
    <w:p w14:paraId="17816FE2" w14:textId="77777777" w:rsidR="0044566A" w:rsidRDefault="0044566A" w:rsidP="0044566A">
      <w:pPr>
        <w:pStyle w:val="RbntextA"/>
        <w:ind w:left="284"/>
        <w:rPr>
          <w:rStyle w:val="Hypertextovodkaz"/>
          <w:rFonts w:cs="Arial"/>
          <w:spacing w:val="3"/>
        </w:rPr>
      </w:pPr>
    </w:p>
    <w:p w14:paraId="45E636E5" w14:textId="423F50D3" w:rsidR="00913A09" w:rsidRDefault="00913A09" w:rsidP="0044566A">
      <w:pPr>
        <w:pStyle w:val="RbntextA"/>
        <w:ind w:left="284"/>
        <w:rPr>
          <w:rStyle w:val="Hypertextovodkaz"/>
          <w:rFonts w:cs="Arial"/>
          <w:spacing w:val="3"/>
        </w:rPr>
      </w:pPr>
    </w:p>
    <w:p w14:paraId="60BAFDA9" w14:textId="77777777" w:rsidR="00913A09" w:rsidRPr="00CF124E" w:rsidRDefault="0044566A" w:rsidP="0044566A">
      <w:pPr>
        <w:pStyle w:val="RbntextA"/>
        <w:spacing w:before="120"/>
        <w:rPr>
          <w:b/>
        </w:rPr>
      </w:pPr>
      <w:hyperlink r:id="rId62" w:history="1">
        <w:r w:rsidR="00913A09" w:rsidRPr="00CF124E">
          <w:rPr>
            <w:rStyle w:val="Hypertextovodkaz"/>
            <w:b/>
          </w:rPr>
          <w:t>Regions and Countries</w:t>
        </w:r>
      </w:hyperlink>
    </w:p>
    <w:p w14:paraId="00A21EA1" w14:textId="77777777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63" w:history="1">
        <w:r w:rsidR="00913A09" w:rsidRPr="0044566A">
          <w:rPr>
            <w:rStyle w:val="Hypertextovodkaz"/>
            <w:rFonts w:cs="Arial"/>
            <w:spacing w:val="3"/>
            <w:sz w:val="18"/>
          </w:rPr>
          <w:t xml:space="preserve">Summary data on </w:t>
        </w:r>
        <w:proofErr w:type="spellStart"/>
        <w:r w:rsidR="00913A09" w:rsidRPr="0044566A">
          <w:rPr>
            <w:rStyle w:val="Hypertextovodkaz"/>
            <w:rFonts w:cs="Arial"/>
            <w:spacing w:val="3"/>
            <w:sz w:val="18"/>
          </w:rPr>
          <w:t>Czechia</w:t>
        </w:r>
        <w:proofErr w:type="spellEnd"/>
      </w:hyperlink>
    </w:p>
    <w:p w14:paraId="667DBEFB" w14:textId="77777777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64" w:history="1">
        <w:r w:rsidR="00913A09" w:rsidRPr="0044566A">
          <w:rPr>
            <w:rStyle w:val="Hypertextovodkaz"/>
            <w:rFonts w:cs="Arial"/>
            <w:spacing w:val="3"/>
            <w:sz w:val="18"/>
          </w:rPr>
          <w:t>Regional statistics</w:t>
        </w:r>
      </w:hyperlink>
    </w:p>
    <w:p w14:paraId="0114A1BE" w14:textId="77777777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65" w:history="1">
        <w:r w:rsidR="00913A09" w:rsidRPr="0044566A">
          <w:rPr>
            <w:rStyle w:val="Hypertextovodkaz"/>
            <w:rFonts w:cs="Arial"/>
            <w:spacing w:val="3"/>
            <w:sz w:val="18"/>
          </w:rPr>
          <w:t>Territory, settlement structure</w:t>
        </w:r>
      </w:hyperlink>
    </w:p>
    <w:p w14:paraId="0F8DACF3" w14:textId="77777777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66" w:history="1">
        <w:r w:rsidR="00913A09" w:rsidRPr="0044566A">
          <w:rPr>
            <w:rStyle w:val="Hypertextovodkaz"/>
            <w:rFonts w:cs="Arial"/>
            <w:spacing w:val="3"/>
            <w:sz w:val="18"/>
          </w:rPr>
          <w:t>International data</w:t>
        </w:r>
      </w:hyperlink>
    </w:p>
    <w:p w14:paraId="3F7844FF" w14:textId="1F8840A2" w:rsidR="00913A09" w:rsidRDefault="0044566A" w:rsidP="0044566A">
      <w:pPr>
        <w:pStyle w:val="RbntextA"/>
        <w:ind w:left="284"/>
        <w:rPr>
          <w:rStyle w:val="Hypertextovodkaz"/>
          <w:rFonts w:cs="Arial"/>
          <w:spacing w:val="3"/>
        </w:rPr>
      </w:pPr>
      <w:r w:rsidRPr="0044566A">
        <w:rPr>
          <w:rFonts w:cs="Arial"/>
          <w:bCs/>
          <w:noProof/>
          <w:spacing w:val="3"/>
          <w:sz w:val="10"/>
          <w:szCs w:val="18"/>
          <w:lang w:val="cs-CZ"/>
        </w:rPr>
        <w:drawing>
          <wp:anchor distT="0" distB="0" distL="114300" distR="114300" simplePos="0" relativeHeight="251693568" behindDoc="0" locked="0" layoutInCell="1" allowOverlap="1" wp14:anchorId="7833D927" wp14:editId="1E538AD1">
            <wp:simplePos x="0" y="0"/>
            <wp:positionH relativeFrom="margin">
              <wp:posOffset>4402759</wp:posOffset>
            </wp:positionH>
            <wp:positionV relativeFrom="paragraph">
              <wp:posOffset>207313</wp:posOffset>
            </wp:positionV>
            <wp:extent cx="590550" cy="53340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.PNG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76D061" w14:textId="77777777" w:rsidR="0044566A" w:rsidRPr="0044566A" w:rsidRDefault="0044566A" w:rsidP="0044566A">
      <w:pPr>
        <w:pStyle w:val="RbntextA"/>
        <w:ind w:left="284"/>
        <w:rPr>
          <w:rStyle w:val="Hypertextovodkaz"/>
          <w:rFonts w:cs="Arial"/>
          <w:spacing w:val="3"/>
          <w:sz w:val="10"/>
        </w:rPr>
      </w:pPr>
    </w:p>
    <w:p w14:paraId="65208415" w14:textId="42D013A8" w:rsidR="00913A09" w:rsidRDefault="00913A09" w:rsidP="0044566A">
      <w:pPr>
        <w:pStyle w:val="RbntextA"/>
        <w:ind w:left="284"/>
        <w:rPr>
          <w:rStyle w:val="Hypertextovodkaz"/>
          <w:rFonts w:cs="Arial"/>
          <w:spacing w:val="3"/>
        </w:rPr>
      </w:pPr>
    </w:p>
    <w:p w14:paraId="438EE8A0" w14:textId="77777777" w:rsidR="00913A09" w:rsidRDefault="00913A09" w:rsidP="0044566A">
      <w:pPr>
        <w:pStyle w:val="RbntextA"/>
        <w:ind w:left="284"/>
        <w:rPr>
          <w:rStyle w:val="Hypertextovodkaz"/>
          <w:rFonts w:cs="Arial"/>
          <w:spacing w:val="3"/>
        </w:rPr>
      </w:pPr>
    </w:p>
    <w:p w14:paraId="7314C87A" w14:textId="77777777" w:rsidR="00913A09" w:rsidRPr="00CF124E" w:rsidRDefault="004B7261" w:rsidP="0044566A">
      <w:pPr>
        <w:pStyle w:val="RbntextA"/>
        <w:spacing w:before="120"/>
        <w:rPr>
          <w:b/>
        </w:rPr>
      </w:pPr>
      <w:hyperlink r:id="rId68" w:history="1">
        <w:r w:rsidR="00913A09" w:rsidRPr="00CF124E">
          <w:rPr>
            <w:rStyle w:val="Hypertextovodkaz"/>
            <w:b/>
          </w:rPr>
          <w:t>Labour market</w:t>
        </w:r>
      </w:hyperlink>
    </w:p>
    <w:p w14:paraId="7F5BD804" w14:textId="77777777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69" w:history="1">
        <w:r w:rsidR="00913A09" w:rsidRPr="0044566A">
          <w:rPr>
            <w:rStyle w:val="Hypertextovodkaz"/>
            <w:rFonts w:cs="Arial"/>
            <w:spacing w:val="3"/>
            <w:sz w:val="18"/>
          </w:rPr>
          <w:t>Employees and wages</w:t>
        </w:r>
      </w:hyperlink>
    </w:p>
    <w:p w14:paraId="017B20A5" w14:textId="77777777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70" w:history="1">
        <w:r w:rsidR="00913A09" w:rsidRPr="0044566A">
          <w:rPr>
            <w:rStyle w:val="Hypertextovodkaz"/>
            <w:rFonts w:cs="Arial"/>
            <w:spacing w:val="3"/>
            <w:sz w:val="18"/>
          </w:rPr>
          <w:t>Labour costs</w:t>
        </w:r>
      </w:hyperlink>
    </w:p>
    <w:p w14:paraId="6BA011E9" w14:textId="77777777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71" w:history="1">
        <w:r w:rsidR="00913A09" w:rsidRPr="0044566A">
          <w:rPr>
            <w:rStyle w:val="Hypertextovodkaz"/>
            <w:rFonts w:cs="Arial"/>
            <w:spacing w:val="3"/>
            <w:sz w:val="18"/>
          </w:rPr>
          <w:t>Structure of earnings</w:t>
        </w:r>
      </w:hyperlink>
    </w:p>
    <w:p w14:paraId="76DC0BC8" w14:textId="1718BDF4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72" w:history="1">
        <w:r w:rsidR="00913A09" w:rsidRPr="0044566A">
          <w:rPr>
            <w:rStyle w:val="Hypertextovodkaz"/>
            <w:rFonts w:cs="Arial"/>
            <w:spacing w:val="3"/>
            <w:sz w:val="18"/>
          </w:rPr>
          <w:t>Employment and unemployment (LFS)</w:t>
        </w:r>
      </w:hyperlink>
    </w:p>
    <w:p w14:paraId="1F23D304" w14:textId="133D18A8" w:rsidR="0044566A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73" w:history="1">
        <w:r w:rsidR="00913A09" w:rsidRPr="0044566A">
          <w:rPr>
            <w:rStyle w:val="Hypertextovodkaz"/>
            <w:rFonts w:cs="Arial"/>
            <w:spacing w:val="3"/>
            <w:sz w:val="18"/>
          </w:rPr>
          <w:t>Registered unemployment and job vacancies (MPSV)</w:t>
        </w:r>
      </w:hyperlink>
    </w:p>
    <w:p w14:paraId="780439F3" w14:textId="2579E07B" w:rsidR="00913A09" w:rsidRDefault="0044566A" w:rsidP="0044566A">
      <w:pPr>
        <w:pStyle w:val="RbntextA"/>
        <w:ind w:left="284"/>
        <w:rPr>
          <w:rStyle w:val="Hypertextovodkaz"/>
          <w:rFonts w:cs="Arial"/>
          <w:spacing w:val="3"/>
        </w:rPr>
      </w:pPr>
      <w:r>
        <w:rPr>
          <w:rFonts w:cs="Arial"/>
          <w:bCs/>
          <w:noProof/>
          <w:spacing w:val="3"/>
          <w:szCs w:val="18"/>
          <w:lang w:val="cs-CZ"/>
        </w:rPr>
        <w:drawing>
          <wp:anchor distT="0" distB="0" distL="114300" distR="114300" simplePos="0" relativeHeight="251702784" behindDoc="0" locked="0" layoutInCell="1" allowOverlap="1" wp14:anchorId="3E56B79A" wp14:editId="4FA5A3A7">
            <wp:simplePos x="0" y="0"/>
            <wp:positionH relativeFrom="column">
              <wp:align>left</wp:align>
            </wp:positionH>
            <wp:positionV relativeFrom="paragraph">
              <wp:posOffset>75841</wp:posOffset>
            </wp:positionV>
            <wp:extent cx="552450" cy="504825"/>
            <wp:effectExtent l="0" t="0" r="0" b="9525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.PNG"/>
                    <pic:cNvPicPr/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7F14A2" w14:textId="2D47649E" w:rsidR="00913A09" w:rsidRDefault="00913A09" w:rsidP="0044566A">
      <w:pPr>
        <w:pStyle w:val="RbntextA"/>
        <w:ind w:left="284"/>
        <w:rPr>
          <w:rStyle w:val="Hypertextovodkaz"/>
          <w:rFonts w:cs="Arial"/>
          <w:spacing w:val="3"/>
        </w:rPr>
      </w:pPr>
    </w:p>
    <w:p w14:paraId="26EBCC1B" w14:textId="3F01DEF5" w:rsidR="00913A09" w:rsidRDefault="00913A09" w:rsidP="0044566A">
      <w:pPr>
        <w:pStyle w:val="RbntextA"/>
        <w:ind w:left="284"/>
        <w:rPr>
          <w:rStyle w:val="Hypertextovodkaz"/>
          <w:rFonts w:cs="Arial"/>
          <w:spacing w:val="3"/>
        </w:rPr>
      </w:pPr>
    </w:p>
    <w:p w14:paraId="2F66383D" w14:textId="77777777" w:rsidR="00913A09" w:rsidRPr="00CF124E" w:rsidRDefault="004B7261" w:rsidP="0044566A">
      <w:pPr>
        <w:pStyle w:val="RbntextA"/>
        <w:spacing w:before="120"/>
        <w:jc w:val="left"/>
        <w:rPr>
          <w:b/>
        </w:rPr>
      </w:pPr>
      <w:hyperlink r:id="rId75" w:history="1">
        <w:r w:rsidR="00913A09" w:rsidRPr="00CF124E">
          <w:rPr>
            <w:rStyle w:val="Hypertextovodkaz"/>
            <w:b/>
          </w:rPr>
          <w:t>Science, innovation and digitalization</w:t>
        </w:r>
      </w:hyperlink>
    </w:p>
    <w:p w14:paraId="7F88376D" w14:textId="77777777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76" w:history="1">
        <w:r w:rsidR="00913A09" w:rsidRPr="0044566A">
          <w:rPr>
            <w:rStyle w:val="Hypertextovodkaz"/>
            <w:rFonts w:cs="Arial"/>
            <w:spacing w:val="3"/>
            <w:sz w:val="18"/>
          </w:rPr>
          <w:t>Research and development (R&amp;D)</w:t>
        </w:r>
      </w:hyperlink>
    </w:p>
    <w:p w14:paraId="27C34470" w14:textId="77777777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77" w:history="1">
        <w:r w:rsidR="00913A09" w:rsidRPr="0044566A">
          <w:rPr>
            <w:rStyle w:val="Hypertextovodkaz"/>
            <w:rFonts w:cs="Arial"/>
            <w:spacing w:val="3"/>
            <w:sz w:val="18"/>
          </w:rPr>
          <w:t>Innovation, patents, high technology</w:t>
        </w:r>
      </w:hyperlink>
    </w:p>
    <w:p w14:paraId="09254FA3" w14:textId="77777777" w:rsidR="00913A09" w:rsidRPr="0044566A" w:rsidRDefault="004B7261" w:rsidP="0044566A">
      <w:pPr>
        <w:pStyle w:val="RbntextA"/>
        <w:ind w:left="284"/>
        <w:jc w:val="left"/>
        <w:rPr>
          <w:rStyle w:val="Hypertextovodkaz"/>
          <w:rFonts w:cs="Arial"/>
          <w:sz w:val="18"/>
        </w:rPr>
      </w:pPr>
      <w:hyperlink r:id="rId78" w:history="1">
        <w:r w:rsidR="00913A09" w:rsidRPr="0044566A">
          <w:rPr>
            <w:rStyle w:val="Hypertextovodkaz"/>
            <w:rFonts w:cs="Arial"/>
            <w:spacing w:val="3"/>
            <w:sz w:val="18"/>
          </w:rPr>
          <w:t>Digital society - ICT usage</w:t>
        </w:r>
      </w:hyperlink>
    </w:p>
    <w:p w14:paraId="794A24C0" w14:textId="27850DAD" w:rsidR="00913A09" w:rsidRPr="0044566A" w:rsidRDefault="004B7261" w:rsidP="0044566A">
      <w:pPr>
        <w:pStyle w:val="RbntextA"/>
        <w:ind w:left="284"/>
        <w:jc w:val="left"/>
        <w:rPr>
          <w:rFonts w:cs="Arial"/>
          <w:color w:val="0000FF"/>
          <w:sz w:val="18"/>
          <w:u w:val="single"/>
        </w:rPr>
        <w:sectPr w:rsidR="00913A09" w:rsidRPr="0044566A" w:rsidSect="00913A09">
          <w:type w:val="continuous"/>
          <w:pgSz w:w="11906" w:h="16838" w:code="9"/>
          <w:pgMar w:top="1134" w:right="1134" w:bottom="1247" w:left="1134" w:header="454" w:footer="680" w:gutter="0"/>
          <w:cols w:num="3" w:space="708"/>
          <w:titlePg/>
          <w:docGrid w:linePitch="360"/>
        </w:sectPr>
      </w:pPr>
      <w:hyperlink r:id="rId79" w:history="1">
        <w:r w:rsidR="00913A09" w:rsidRPr="0044566A">
          <w:rPr>
            <w:rStyle w:val="Hypertextovodkaz"/>
            <w:rFonts w:cs="Arial"/>
            <w:spacing w:val="3"/>
            <w:sz w:val="18"/>
          </w:rPr>
          <w:t>Digital economy</w:t>
        </w:r>
      </w:hyperlink>
    </w:p>
    <w:p w14:paraId="611A5E05" w14:textId="4EC97ED2" w:rsidR="00703A02" w:rsidRPr="00FD63E1" w:rsidRDefault="00703A02" w:rsidP="00703A02">
      <w:pPr>
        <w:pStyle w:val="RbntextA"/>
        <w:spacing w:after="0"/>
        <w:rPr>
          <w:b/>
          <w:bCs/>
          <w:caps/>
          <w:sz w:val="18"/>
        </w:rPr>
      </w:pPr>
    </w:p>
    <w:sectPr w:rsidR="00703A02" w:rsidRPr="00FD63E1" w:rsidSect="00913A09">
      <w:type w:val="continuous"/>
      <w:pgSz w:w="11906" w:h="16838" w:code="9"/>
      <w:pgMar w:top="1134" w:right="1134" w:bottom="1247" w:left="1134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213EB" w14:textId="77777777" w:rsidR="00BD51F9" w:rsidRDefault="00BD51F9">
      <w:r>
        <w:separator/>
      </w:r>
    </w:p>
  </w:endnote>
  <w:endnote w:type="continuationSeparator" w:id="0">
    <w:p w14:paraId="009E8B1F" w14:textId="77777777" w:rsidR="00BD51F9" w:rsidRDefault="00BD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4C136" w14:textId="767F86A2" w:rsidR="00BB5AE3" w:rsidRDefault="00B54D0A">
    <w:pPr>
      <w:framePr w:wrap="around" w:vAnchor="text" w:hAnchor="margin" w:xAlign="outside" w:y="1"/>
      <w:rPr>
        <w:rFonts w:cs="Arial"/>
        <w:sz w:val="16"/>
      </w:rPr>
    </w:pPr>
    <w:r>
      <w:rPr>
        <w:rFonts w:cs="Arial"/>
        <w:sz w:val="16"/>
      </w:rPr>
      <w:fldChar w:fldCharType="begin"/>
    </w:r>
    <w:r w:rsidR="00BB5AE3">
      <w:rPr>
        <w:rFonts w:cs="Arial"/>
        <w:sz w:val="16"/>
      </w:rPr>
      <w:instrText xml:space="preserve">PAGE  </w:instrText>
    </w:r>
    <w:r>
      <w:rPr>
        <w:rFonts w:cs="Arial"/>
        <w:sz w:val="16"/>
      </w:rPr>
      <w:fldChar w:fldCharType="separate"/>
    </w:r>
    <w:r w:rsidR="0044566A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  <w:p w14:paraId="7174FCFF" w14:textId="77777777" w:rsidR="00BB5AE3" w:rsidRDefault="00BB5AE3">
    <w:pPr>
      <w:tabs>
        <w:tab w:val="left" w:pos="2940"/>
        <w:tab w:val="center" w:pos="4818"/>
      </w:tabs>
      <w:ind w:right="360" w:firstLine="360"/>
      <w:jc w:val="center"/>
    </w:pPr>
    <w:r>
      <w:rPr>
        <w:sz w:val="16"/>
      </w:rPr>
      <w:t xml:space="preserve">Statistická ročenka </w:t>
    </w:r>
    <w:r>
      <w:rPr>
        <w:color w:val="FF0000"/>
        <w:sz w:val="16"/>
      </w:rPr>
      <w:t>Královéhradeckého</w:t>
    </w:r>
    <w:r>
      <w:rPr>
        <w:sz w:val="16"/>
      </w:rPr>
      <w:t xml:space="preserve"> kraje 20</w:t>
    </w:r>
    <w:r w:rsidR="00867A7E">
      <w:rPr>
        <w:sz w:val="16"/>
      </w:rPr>
      <w:t>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7AE54" w14:textId="77777777" w:rsidR="00BB5AE3" w:rsidRDefault="00296CBD" w:rsidP="00717852">
    <w:pPr>
      <w:jc w:val="center"/>
      <w:rPr>
        <w:sz w:val="16"/>
      </w:rPr>
    </w:pPr>
    <w:r>
      <w:rPr>
        <w:sz w:val="16"/>
      </w:rPr>
      <w:t>20</w:t>
    </w:r>
    <w:r w:rsidR="001D71D9">
      <w:rPr>
        <w:sz w:val="16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B2E1B" w14:textId="77777777" w:rsidR="00BD51F9" w:rsidRDefault="00BD51F9">
      <w:r>
        <w:separator/>
      </w:r>
    </w:p>
  </w:footnote>
  <w:footnote w:type="continuationSeparator" w:id="0">
    <w:p w14:paraId="03999FB0" w14:textId="77777777" w:rsidR="00BD51F9" w:rsidRDefault="00BD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A8B33" w14:textId="77777777" w:rsidR="00867A7E" w:rsidRPr="00296CBD" w:rsidRDefault="00867A7E" w:rsidP="00867A7E">
    <w:pPr>
      <w:pStyle w:val="Zhlav"/>
      <w:spacing w:after="0"/>
      <w:rPr>
        <w:sz w:val="16"/>
        <w:szCs w:val="16"/>
      </w:rPr>
    </w:pPr>
    <w:r w:rsidRPr="00296CBD">
      <w:rPr>
        <w:sz w:val="16"/>
        <w:szCs w:val="16"/>
      </w:rPr>
      <w:t xml:space="preserve">Statistická ročenka </w:t>
    </w:r>
    <w:r w:rsidRPr="00296CBD">
      <w:rPr>
        <w:color w:val="FF0000"/>
        <w:sz w:val="16"/>
        <w:szCs w:val="16"/>
      </w:rPr>
      <w:t xml:space="preserve">Královéhradeckého </w:t>
    </w:r>
    <w:r w:rsidRPr="00296CBD">
      <w:rPr>
        <w:sz w:val="16"/>
        <w:szCs w:val="16"/>
      </w:rPr>
      <w:t>kraje</w:t>
    </w:r>
  </w:p>
  <w:p w14:paraId="771B08C1" w14:textId="77777777" w:rsidR="00867A7E" w:rsidRPr="00296CBD" w:rsidRDefault="00867A7E" w:rsidP="00867A7E">
    <w:pPr>
      <w:pStyle w:val="Zhlav"/>
      <w:spacing w:after="0"/>
      <w:rPr>
        <w:sz w:val="16"/>
        <w:szCs w:val="16"/>
      </w:rPr>
    </w:pPr>
    <w:proofErr w:type="spellStart"/>
    <w:r w:rsidRPr="00296CBD">
      <w:rPr>
        <w:i/>
        <w:sz w:val="16"/>
        <w:szCs w:val="16"/>
      </w:rPr>
      <w:t>Statistical</w:t>
    </w:r>
    <w:proofErr w:type="spellEnd"/>
    <w:r w:rsidRPr="00296CBD">
      <w:rPr>
        <w:i/>
        <w:sz w:val="16"/>
        <w:szCs w:val="16"/>
      </w:rPr>
      <w:t xml:space="preserve"> </w:t>
    </w:r>
    <w:proofErr w:type="spellStart"/>
    <w:r w:rsidRPr="00296CBD">
      <w:rPr>
        <w:i/>
        <w:sz w:val="16"/>
        <w:szCs w:val="16"/>
      </w:rPr>
      <w:t>Yearbook</w:t>
    </w:r>
    <w:proofErr w:type="spellEnd"/>
    <w:r w:rsidRPr="00296CBD">
      <w:rPr>
        <w:i/>
        <w:sz w:val="16"/>
        <w:szCs w:val="16"/>
      </w:rPr>
      <w:t xml:space="preserve"> </w:t>
    </w:r>
    <w:proofErr w:type="spellStart"/>
    <w:r w:rsidRPr="00296CBD">
      <w:rPr>
        <w:i/>
        <w:sz w:val="16"/>
        <w:szCs w:val="16"/>
      </w:rPr>
      <w:t>of</w:t>
    </w:r>
    <w:proofErr w:type="spellEnd"/>
    <w:r w:rsidRPr="00296CBD">
      <w:rPr>
        <w:i/>
        <w:sz w:val="16"/>
        <w:szCs w:val="16"/>
      </w:rPr>
      <w:t xml:space="preserve"> </w:t>
    </w:r>
    <w:proofErr w:type="spellStart"/>
    <w:r w:rsidRPr="00296CBD">
      <w:rPr>
        <w:i/>
        <w:sz w:val="16"/>
        <w:szCs w:val="16"/>
      </w:rPr>
      <w:t>the</w:t>
    </w:r>
    <w:proofErr w:type="spellEnd"/>
    <w:r w:rsidRPr="00296CBD">
      <w:rPr>
        <w:i/>
        <w:sz w:val="16"/>
        <w:szCs w:val="16"/>
      </w:rPr>
      <w:t xml:space="preserve"> </w:t>
    </w:r>
    <w:r w:rsidRPr="00296CBD">
      <w:rPr>
        <w:color w:val="FF0000"/>
        <w:sz w:val="16"/>
        <w:szCs w:val="16"/>
      </w:rPr>
      <w:t>Královéhradecký</w:t>
    </w:r>
    <w:r w:rsidRPr="00296CBD">
      <w:rPr>
        <w:i/>
        <w:color w:val="FF0000"/>
        <w:sz w:val="16"/>
        <w:szCs w:val="16"/>
      </w:rPr>
      <w:t xml:space="preserve"> </w:t>
    </w:r>
    <w:r w:rsidRPr="00296CBD">
      <w:rPr>
        <w:i/>
        <w:sz w:val="16"/>
        <w:szCs w:val="16"/>
      </w:rPr>
      <w:t>Region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DE74B" w14:textId="77777777" w:rsidR="00296CBD" w:rsidRPr="00296CBD" w:rsidRDefault="00296CBD" w:rsidP="00296CBD">
    <w:pPr>
      <w:pStyle w:val="Zhlav"/>
      <w:spacing w:after="0"/>
      <w:rPr>
        <w:sz w:val="16"/>
        <w:szCs w:val="16"/>
      </w:rPr>
    </w:pPr>
    <w:r w:rsidRPr="00296CBD">
      <w:rPr>
        <w:sz w:val="16"/>
        <w:szCs w:val="16"/>
      </w:rPr>
      <w:t xml:space="preserve">Statistická ročenka </w:t>
    </w:r>
    <w:r w:rsidRPr="004B7261">
      <w:rPr>
        <w:sz w:val="16"/>
        <w:szCs w:val="16"/>
      </w:rPr>
      <w:t xml:space="preserve">Královéhradeckého </w:t>
    </w:r>
    <w:r w:rsidRPr="00296CBD">
      <w:rPr>
        <w:sz w:val="16"/>
        <w:szCs w:val="16"/>
      </w:rPr>
      <w:t>kraje</w:t>
    </w:r>
  </w:p>
  <w:p w14:paraId="66BECC82" w14:textId="77777777" w:rsidR="00296CBD" w:rsidRPr="004B7261" w:rsidRDefault="00296CBD" w:rsidP="00296CBD">
    <w:pPr>
      <w:pStyle w:val="Zhlav"/>
      <w:spacing w:after="0"/>
      <w:rPr>
        <w:sz w:val="16"/>
        <w:szCs w:val="16"/>
      </w:rPr>
    </w:pPr>
    <w:proofErr w:type="spellStart"/>
    <w:r w:rsidRPr="004B7261">
      <w:rPr>
        <w:i/>
        <w:sz w:val="16"/>
        <w:szCs w:val="16"/>
      </w:rPr>
      <w:t>Statistical</w:t>
    </w:r>
    <w:proofErr w:type="spellEnd"/>
    <w:r w:rsidRPr="004B7261">
      <w:rPr>
        <w:i/>
        <w:sz w:val="16"/>
        <w:szCs w:val="16"/>
      </w:rPr>
      <w:t xml:space="preserve"> </w:t>
    </w:r>
    <w:proofErr w:type="spellStart"/>
    <w:r w:rsidRPr="004B7261">
      <w:rPr>
        <w:i/>
        <w:sz w:val="16"/>
        <w:szCs w:val="16"/>
      </w:rPr>
      <w:t>Yearbook</w:t>
    </w:r>
    <w:proofErr w:type="spellEnd"/>
    <w:r w:rsidRPr="004B7261">
      <w:rPr>
        <w:i/>
        <w:sz w:val="16"/>
        <w:szCs w:val="16"/>
      </w:rPr>
      <w:t xml:space="preserve"> </w:t>
    </w:r>
    <w:proofErr w:type="spellStart"/>
    <w:r w:rsidRPr="004B7261">
      <w:rPr>
        <w:i/>
        <w:sz w:val="16"/>
        <w:szCs w:val="16"/>
      </w:rPr>
      <w:t>of</w:t>
    </w:r>
    <w:proofErr w:type="spellEnd"/>
    <w:r w:rsidRPr="004B7261">
      <w:rPr>
        <w:i/>
        <w:sz w:val="16"/>
        <w:szCs w:val="16"/>
      </w:rPr>
      <w:t xml:space="preserve"> </w:t>
    </w:r>
    <w:proofErr w:type="spellStart"/>
    <w:r w:rsidRPr="004B7261">
      <w:rPr>
        <w:i/>
        <w:sz w:val="16"/>
        <w:szCs w:val="16"/>
      </w:rPr>
      <w:t>the</w:t>
    </w:r>
    <w:proofErr w:type="spellEnd"/>
    <w:r w:rsidRPr="004B7261">
      <w:rPr>
        <w:i/>
        <w:sz w:val="16"/>
        <w:szCs w:val="16"/>
      </w:rPr>
      <w:t xml:space="preserve"> </w:t>
    </w:r>
    <w:r w:rsidRPr="004B7261">
      <w:rPr>
        <w:sz w:val="16"/>
        <w:szCs w:val="16"/>
      </w:rPr>
      <w:t>Královéhradecký</w:t>
    </w:r>
    <w:r w:rsidRPr="004B7261">
      <w:rPr>
        <w:i/>
        <w:sz w:val="16"/>
        <w:szCs w:val="16"/>
      </w:rPr>
      <w:t xml:space="preserve"> Region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083"/>
    <w:multiLevelType w:val="hybridMultilevel"/>
    <w:tmpl w:val="D9C4E87E"/>
    <w:lvl w:ilvl="0" w:tplc="C450C36C">
      <w:start w:val="1"/>
      <w:numFmt w:val="bullet"/>
      <w:pStyle w:val="Rtextodrkametodika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F1C77"/>
    <w:multiLevelType w:val="multilevel"/>
    <w:tmpl w:val="8D8C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46DD8"/>
    <w:multiLevelType w:val="multilevel"/>
    <w:tmpl w:val="88D8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B2617"/>
    <w:multiLevelType w:val="multilevel"/>
    <w:tmpl w:val="EDFA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10472"/>
    <w:multiLevelType w:val="multilevel"/>
    <w:tmpl w:val="4D22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85B7C"/>
    <w:multiLevelType w:val="multilevel"/>
    <w:tmpl w:val="C4B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32E97"/>
    <w:multiLevelType w:val="multilevel"/>
    <w:tmpl w:val="1644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83153F"/>
    <w:multiLevelType w:val="multilevel"/>
    <w:tmpl w:val="B28E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34DAC"/>
    <w:multiLevelType w:val="hybridMultilevel"/>
    <w:tmpl w:val="23723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20C59"/>
    <w:multiLevelType w:val="multilevel"/>
    <w:tmpl w:val="BD4E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proofState w:spelling="clean" w:grammar="clean"/>
  <w:defaultTabStop w:val="0"/>
  <w:hyphenationZone w:val="425"/>
  <w:evenAndOddHeaders/>
  <w:noPunctuationKerning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72"/>
    <w:rsid w:val="000272ED"/>
    <w:rsid w:val="00033B6F"/>
    <w:rsid w:val="000632F4"/>
    <w:rsid w:val="00071BDE"/>
    <w:rsid w:val="00146760"/>
    <w:rsid w:val="0015245B"/>
    <w:rsid w:val="0019408C"/>
    <w:rsid w:val="001D71D9"/>
    <w:rsid w:val="0025272A"/>
    <w:rsid w:val="002829F5"/>
    <w:rsid w:val="002845E3"/>
    <w:rsid w:val="00293E71"/>
    <w:rsid w:val="00296CBD"/>
    <w:rsid w:val="003058E0"/>
    <w:rsid w:val="003503AC"/>
    <w:rsid w:val="00372C98"/>
    <w:rsid w:val="00374A06"/>
    <w:rsid w:val="003778F0"/>
    <w:rsid w:val="003A3FC6"/>
    <w:rsid w:val="003C416E"/>
    <w:rsid w:val="004054D3"/>
    <w:rsid w:val="0043399F"/>
    <w:rsid w:val="0044566A"/>
    <w:rsid w:val="004B7261"/>
    <w:rsid w:val="004D04F7"/>
    <w:rsid w:val="004E2BDC"/>
    <w:rsid w:val="00532BF6"/>
    <w:rsid w:val="00565996"/>
    <w:rsid w:val="005A76EE"/>
    <w:rsid w:val="005C0B97"/>
    <w:rsid w:val="00641F67"/>
    <w:rsid w:val="00655364"/>
    <w:rsid w:val="006811D2"/>
    <w:rsid w:val="00693E75"/>
    <w:rsid w:val="006C79EE"/>
    <w:rsid w:val="006D7DB1"/>
    <w:rsid w:val="00703A02"/>
    <w:rsid w:val="00717852"/>
    <w:rsid w:val="00731844"/>
    <w:rsid w:val="00766904"/>
    <w:rsid w:val="00770E1D"/>
    <w:rsid w:val="00773DD6"/>
    <w:rsid w:val="00786916"/>
    <w:rsid w:val="007A2419"/>
    <w:rsid w:val="0080589D"/>
    <w:rsid w:val="008504D0"/>
    <w:rsid w:val="00867A7E"/>
    <w:rsid w:val="00887A78"/>
    <w:rsid w:val="008B0207"/>
    <w:rsid w:val="008D1E1C"/>
    <w:rsid w:val="0090107B"/>
    <w:rsid w:val="00913A09"/>
    <w:rsid w:val="00951CE0"/>
    <w:rsid w:val="009747E2"/>
    <w:rsid w:val="009B28FF"/>
    <w:rsid w:val="009B69F9"/>
    <w:rsid w:val="009F2BCD"/>
    <w:rsid w:val="00A10683"/>
    <w:rsid w:val="00A43CC5"/>
    <w:rsid w:val="00A57302"/>
    <w:rsid w:val="00A84FBD"/>
    <w:rsid w:val="00A91DCF"/>
    <w:rsid w:val="00A95EBA"/>
    <w:rsid w:val="00AB26D6"/>
    <w:rsid w:val="00AD5729"/>
    <w:rsid w:val="00B15E4F"/>
    <w:rsid w:val="00B54D0A"/>
    <w:rsid w:val="00BB5AE3"/>
    <w:rsid w:val="00BD51F9"/>
    <w:rsid w:val="00C1307D"/>
    <w:rsid w:val="00C22FD7"/>
    <w:rsid w:val="00C56DF7"/>
    <w:rsid w:val="00C60ED8"/>
    <w:rsid w:val="00C96C47"/>
    <w:rsid w:val="00CF6B66"/>
    <w:rsid w:val="00DC3D6C"/>
    <w:rsid w:val="00E02599"/>
    <w:rsid w:val="00E2442A"/>
    <w:rsid w:val="00E24D40"/>
    <w:rsid w:val="00E274A4"/>
    <w:rsid w:val="00E81D92"/>
    <w:rsid w:val="00E93D4C"/>
    <w:rsid w:val="00E95B65"/>
    <w:rsid w:val="00EA3E85"/>
    <w:rsid w:val="00F000F2"/>
    <w:rsid w:val="00F0080E"/>
    <w:rsid w:val="00F03F14"/>
    <w:rsid w:val="00F05F55"/>
    <w:rsid w:val="00F27A3B"/>
    <w:rsid w:val="00F908A9"/>
    <w:rsid w:val="00F92774"/>
    <w:rsid w:val="00F95DEE"/>
    <w:rsid w:val="00FB6A5F"/>
    <w:rsid w:val="00FE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4610C04"/>
  <w15:docId w15:val="{A53B84B3-0D60-4AAA-8C30-D974E6D5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5EBA"/>
    <w:pPr>
      <w:spacing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A95EB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95E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A95EB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A95EBA"/>
    <w:pPr>
      <w:keepNext/>
      <w:jc w:val="center"/>
      <w:outlineLvl w:val="3"/>
    </w:pPr>
    <w:rPr>
      <w:rFonts w:cs="Arial"/>
      <w:b/>
      <w:i/>
      <w:sz w:val="40"/>
      <w:lang w:val="en-GB"/>
    </w:rPr>
  </w:style>
  <w:style w:type="paragraph" w:styleId="Nadpis5">
    <w:name w:val="heading 5"/>
    <w:basedOn w:val="Normln"/>
    <w:next w:val="Normln"/>
    <w:qFormat/>
    <w:rsid w:val="00A95EBA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A95EBA"/>
    <w:pPr>
      <w:keepNext/>
      <w:spacing w:after="0"/>
      <w:jc w:val="center"/>
      <w:outlineLvl w:val="5"/>
    </w:pPr>
    <w:rPr>
      <w:b/>
      <w:bCs/>
      <w:sz w:val="48"/>
    </w:rPr>
  </w:style>
  <w:style w:type="paragraph" w:styleId="Nadpis7">
    <w:name w:val="heading 7"/>
    <w:basedOn w:val="Normln"/>
    <w:next w:val="Normln"/>
    <w:qFormat/>
    <w:rsid w:val="00A95EBA"/>
    <w:pPr>
      <w:keepNext/>
      <w:spacing w:before="240" w:after="0"/>
      <w:jc w:val="center"/>
      <w:outlineLvl w:val="6"/>
    </w:pPr>
    <w:rPr>
      <w:sz w:val="48"/>
    </w:rPr>
  </w:style>
  <w:style w:type="paragraph" w:styleId="Nadpis8">
    <w:name w:val="heading 8"/>
    <w:basedOn w:val="Normln"/>
    <w:next w:val="Normln"/>
    <w:qFormat/>
    <w:rsid w:val="00A95EBA"/>
    <w:pPr>
      <w:keepNext/>
      <w:tabs>
        <w:tab w:val="left" w:pos="0"/>
      </w:tabs>
      <w:ind w:left="720"/>
      <w:outlineLvl w:val="7"/>
    </w:pPr>
    <w:rPr>
      <w:rFonts w:cs="Arial"/>
      <w:bCs/>
      <w:i/>
    </w:rPr>
  </w:style>
  <w:style w:type="paragraph" w:styleId="Nadpis9">
    <w:name w:val="heading 9"/>
    <w:basedOn w:val="Normln"/>
    <w:next w:val="Normln"/>
    <w:qFormat/>
    <w:rsid w:val="00A95EBA"/>
    <w:pPr>
      <w:keepNext/>
      <w:spacing w:before="2040" w:after="0"/>
      <w:jc w:val="left"/>
      <w:outlineLvl w:val="8"/>
    </w:pPr>
    <w:rPr>
      <w:b/>
      <w:bCs/>
      <w:i/>
      <w:iCs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bntext">
    <w:name w:val="R běžný text"/>
    <w:rsid w:val="00A95EBA"/>
    <w:pPr>
      <w:spacing w:after="120"/>
      <w:jc w:val="both"/>
    </w:pPr>
    <w:rPr>
      <w:rFonts w:ascii="Arial" w:hAnsi="Arial"/>
    </w:rPr>
  </w:style>
  <w:style w:type="paragraph" w:customStyle="1" w:styleId="RbntextA">
    <w:name w:val="R běžný text A"/>
    <w:basedOn w:val="Rbntext"/>
    <w:rsid w:val="00A95EBA"/>
    <w:rPr>
      <w:i/>
      <w:lang w:val="en-GB"/>
    </w:rPr>
  </w:style>
  <w:style w:type="paragraph" w:customStyle="1" w:styleId="Rnadpisvedlej">
    <w:name w:val="R nadpis vedlejší"/>
    <w:basedOn w:val="Rbntext"/>
    <w:next w:val="Rtextmetodika"/>
    <w:rsid w:val="00A95EBA"/>
    <w:pPr>
      <w:spacing w:before="360"/>
      <w:jc w:val="center"/>
    </w:pPr>
    <w:rPr>
      <w:b/>
      <w:caps/>
    </w:rPr>
  </w:style>
  <w:style w:type="paragraph" w:customStyle="1" w:styleId="Rtextmetodika">
    <w:name w:val="R text metodika"/>
    <w:basedOn w:val="Rbntext"/>
    <w:rsid w:val="00A95EBA"/>
    <w:rPr>
      <w:sz w:val="18"/>
    </w:rPr>
  </w:style>
  <w:style w:type="paragraph" w:customStyle="1" w:styleId="RnadpisvedlejA">
    <w:name w:val="R nadpis vedlejší A"/>
    <w:basedOn w:val="RbntextA"/>
    <w:next w:val="RbntextA"/>
    <w:rsid w:val="00A95EBA"/>
    <w:pPr>
      <w:spacing w:before="360"/>
      <w:jc w:val="center"/>
    </w:pPr>
    <w:rPr>
      <w:b/>
      <w:bCs/>
      <w:caps/>
    </w:rPr>
  </w:style>
  <w:style w:type="paragraph" w:customStyle="1" w:styleId="Rnadpis">
    <w:name w:val="R nadpis"/>
    <w:basedOn w:val="Rbntext"/>
    <w:next w:val="Rbntext"/>
    <w:rsid w:val="00A95EBA"/>
    <w:pPr>
      <w:jc w:val="center"/>
    </w:pPr>
    <w:rPr>
      <w:b/>
      <w:caps/>
      <w:sz w:val="24"/>
    </w:rPr>
  </w:style>
  <w:style w:type="paragraph" w:customStyle="1" w:styleId="RnadpisA">
    <w:name w:val="R nadpis A"/>
    <w:basedOn w:val="RbntextA"/>
    <w:next w:val="RbntextA"/>
    <w:rsid w:val="00A95EBA"/>
    <w:pPr>
      <w:jc w:val="center"/>
    </w:pPr>
    <w:rPr>
      <w:b/>
      <w:iCs/>
      <w:caps/>
      <w:sz w:val="24"/>
    </w:rPr>
  </w:style>
  <w:style w:type="paragraph" w:customStyle="1" w:styleId="Rnzevgrafu">
    <w:name w:val="R název grafu"/>
    <w:basedOn w:val="Rbntext"/>
    <w:next w:val="Rbntext"/>
    <w:rsid w:val="00A95EBA"/>
    <w:pPr>
      <w:jc w:val="center"/>
    </w:pPr>
    <w:rPr>
      <w:b/>
      <w:bCs/>
    </w:rPr>
  </w:style>
  <w:style w:type="paragraph" w:customStyle="1" w:styleId="RnzevgrafuA">
    <w:name w:val="R název grafu A"/>
    <w:basedOn w:val="RbntextA"/>
    <w:rsid w:val="00A95EBA"/>
    <w:pPr>
      <w:jc w:val="center"/>
    </w:pPr>
  </w:style>
  <w:style w:type="paragraph" w:customStyle="1" w:styleId="Rtextobsah">
    <w:name w:val="R text obsah"/>
    <w:basedOn w:val="Rbntext"/>
    <w:rsid w:val="00A95EBA"/>
    <w:pPr>
      <w:tabs>
        <w:tab w:val="right" w:leader="dot" w:pos="4423"/>
      </w:tabs>
      <w:ind w:left="454" w:hanging="454"/>
    </w:pPr>
    <w:rPr>
      <w:bCs/>
      <w:sz w:val="16"/>
    </w:rPr>
  </w:style>
  <w:style w:type="paragraph" w:customStyle="1" w:styleId="RtextobsahA">
    <w:name w:val="R text obsah A"/>
    <w:basedOn w:val="Rtextobsah"/>
    <w:rsid w:val="00A95EBA"/>
    <w:pPr>
      <w:spacing w:after="0"/>
    </w:pPr>
    <w:rPr>
      <w:i/>
    </w:rPr>
  </w:style>
  <w:style w:type="paragraph" w:customStyle="1" w:styleId="RnzevkartogramuA">
    <w:name w:val="R název kartogramu A"/>
    <w:basedOn w:val="RbntextA"/>
    <w:next w:val="Rbntext"/>
    <w:rsid w:val="00A95EBA"/>
    <w:pPr>
      <w:ind w:left="340"/>
      <w:jc w:val="left"/>
    </w:pPr>
  </w:style>
  <w:style w:type="paragraph" w:customStyle="1" w:styleId="Rnzevkartogramu">
    <w:name w:val="R název kartogramu"/>
    <w:basedOn w:val="Rbntext"/>
    <w:next w:val="RnzevkartogramuA"/>
    <w:rsid w:val="00A95EBA"/>
    <w:pPr>
      <w:tabs>
        <w:tab w:val="num" w:pos="360"/>
      </w:tabs>
      <w:spacing w:after="0"/>
      <w:ind w:left="340" w:hanging="340"/>
    </w:pPr>
    <w:rPr>
      <w:b/>
    </w:rPr>
  </w:style>
  <w:style w:type="character" w:styleId="Hypertextovodkaz">
    <w:name w:val="Hyperlink"/>
    <w:basedOn w:val="Standardnpsmoodstavce"/>
    <w:semiHidden/>
    <w:rsid w:val="00A95EBA"/>
    <w:rPr>
      <w:color w:val="0000FF"/>
      <w:u w:val="single"/>
    </w:rPr>
  </w:style>
  <w:style w:type="paragraph" w:customStyle="1" w:styleId="Rtextodrkametodika">
    <w:name w:val="R text odrážka  metodika"/>
    <w:basedOn w:val="Rtextmetodika"/>
    <w:rsid w:val="00A95EBA"/>
    <w:pPr>
      <w:numPr>
        <w:numId w:val="1"/>
      </w:numPr>
      <w:spacing w:after="0"/>
    </w:pPr>
  </w:style>
  <w:style w:type="paragraph" w:customStyle="1" w:styleId="RtextmetodikaA">
    <w:name w:val="R text metodika A"/>
    <w:basedOn w:val="RbntextA"/>
    <w:rsid w:val="00A95EBA"/>
    <w:rPr>
      <w:sz w:val="18"/>
    </w:rPr>
  </w:style>
  <w:style w:type="paragraph" w:customStyle="1" w:styleId="RtextodrkametodikaA">
    <w:name w:val="R text odrážka metodika A"/>
    <w:basedOn w:val="Rtextodrkametodika"/>
    <w:rsid w:val="00A95EBA"/>
    <w:rPr>
      <w:i/>
    </w:rPr>
  </w:style>
  <w:style w:type="paragraph" w:styleId="Zhlav">
    <w:name w:val="header"/>
    <w:basedOn w:val="Normln"/>
    <w:link w:val="ZhlavChar"/>
    <w:qFormat/>
    <w:rsid w:val="00A95E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95E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96CBD"/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6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6EE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7A2419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770E1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8D1E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1E1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1E1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E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E1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6351">
                  <w:marLeft w:val="153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6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869">
              <w:marLeft w:val="1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2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2.xml"/><Relationship Id="rId21" Type="http://schemas.openxmlformats.org/officeDocument/2006/relationships/image" Target="media/image2.PNG"/><Relationship Id="rId42" Type="http://schemas.openxmlformats.org/officeDocument/2006/relationships/hyperlink" Target="https://csu.gov.cz/cross-sectional-business-statistics" TargetMode="External"/><Relationship Id="rId47" Type="http://schemas.openxmlformats.org/officeDocument/2006/relationships/hyperlink" Target="https://csu.gov.cz/health" TargetMode="External"/><Relationship Id="rId63" Type="http://schemas.openxmlformats.org/officeDocument/2006/relationships/hyperlink" Target="https://csu.gov.cz/summary-data-on-the-czech-republic" TargetMode="External"/><Relationship Id="rId68" Type="http://schemas.openxmlformats.org/officeDocument/2006/relationships/hyperlink" Target="https://csu.gov.cz/labour-market" TargetMode="External"/><Relationship Id="rId16" Type="http://schemas.openxmlformats.org/officeDocument/2006/relationships/hyperlink" Target="https://csu.gov.cz/economic-sectors" TargetMode="External"/><Relationship Id="rId11" Type="http://schemas.openxmlformats.org/officeDocument/2006/relationships/hyperlink" Target="https://www.csu.gov.cz/kralovehradecky/home" TargetMode="External"/><Relationship Id="rId32" Type="http://schemas.openxmlformats.org/officeDocument/2006/relationships/hyperlink" Target="https://csu.gov.cz/household-income-expenditure-and-living-conditions" TargetMode="External"/><Relationship Id="rId37" Type="http://schemas.openxmlformats.org/officeDocument/2006/relationships/hyperlink" Target="https://csu.gov.cz/international-trade" TargetMode="External"/><Relationship Id="rId53" Type="http://schemas.openxmlformats.org/officeDocument/2006/relationships/hyperlink" Target="https://csu.gov.cz/industry" TargetMode="External"/><Relationship Id="rId58" Type="http://schemas.openxmlformats.org/officeDocument/2006/relationships/hyperlink" Target="https://csu.gov.cz/trade" TargetMode="External"/><Relationship Id="rId74" Type="http://schemas.openxmlformats.org/officeDocument/2006/relationships/image" Target="media/image7.PNG"/><Relationship Id="rId79" Type="http://schemas.openxmlformats.org/officeDocument/2006/relationships/hyperlink" Target="https://csu.gov.cz/digital-economy" TargetMode="External"/><Relationship Id="rId5" Type="http://schemas.openxmlformats.org/officeDocument/2006/relationships/styles" Target="styles.xml"/><Relationship Id="rId61" Type="http://schemas.openxmlformats.org/officeDocument/2006/relationships/hyperlink" Target="https://csu.gov.cz/forestry-and-hunting" TargetMode="External"/><Relationship Id="rId19" Type="http://schemas.openxmlformats.org/officeDocument/2006/relationships/hyperlink" Target="https://csu.gov.cz/statistics" TargetMode="External"/><Relationship Id="rId14" Type="http://schemas.openxmlformats.org/officeDocument/2006/relationships/hyperlink" Target="https://csu.gov.cz/regions-and-countries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csu.gov.cz/people" TargetMode="External"/><Relationship Id="rId30" Type="http://schemas.openxmlformats.org/officeDocument/2006/relationships/hyperlink" Target="https://csu.gov.cz/senior-citizens" TargetMode="External"/><Relationship Id="rId35" Type="http://schemas.openxmlformats.org/officeDocument/2006/relationships/hyperlink" Target="https://csu.gov.cz/economy" TargetMode="External"/><Relationship Id="rId43" Type="http://schemas.openxmlformats.org/officeDocument/2006/relationships/hyperlink" Target="https://csu.gov.cz/society" TargetMode="External"/><Relationship Id="rId48" Type="http://schemas.openxmlformats.org/officeDocument/2006/relationships/hyperlink" Target="https://csu.gov.cz/social-security" TargetMode="External"/><Relationship Id="rId56" Type="http://schemas.openxmlformats.org/officeDocument/2006/relationships/hyperlink" Target="https://csu.gov.cz/transport" TargetMode="External"/><Relationship Id="rId64" Type="http://schemas.openxmlformats.org/officeDocument/2006/relationships/hyperlink" Target="https://csu.gov.cz/regional-statistics" TargetMode="External"/><Relationship Id="rId69" Type="http://schemas.openxmlformats.org/officeDocument/2006/relationships/hyperlink" Target="https://csu.gov.cz/employees-and-wages" TargetMode="External"/><Relationship Id="rId77" Type="http://schemas.openxmlformats.org/officeDocument/2006/relationships/hyperlink" Target="https://csu.gov.cz/innovation-patents-high-technology" TargetMode="External"/><Relationship Id="rId8" Type="http://schemas.openxmlformats.org/officeDocument/2006/relationships/footnotes" Target="footnotes.xml"/><Relationship Id="rId51" Type="http://schemas.openxmlformats.org/officeDocument/2006/relationships/image" Target="media/image5.PNG"/><Relationship Id="rId72" Type="http://schemas.openxmlformats.org/officeDocument/2006/relationships/hyperlink" Target="https://csu.gov.cz/employment-and-unemployment-lfs" TargetMode="External"/><Relationship Id="rId80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csu.gov.cz/people" TargetMode="External"/><Relationship Id="rId17" Type="http://schemas.openxmlformats.org/officeDocument/2006/relationships/hyperlink" Target="https://csu.gov.cz/labour-market" TargetMode="External"/><Relationship Id="rId25" Type="http://schemas.openxmlformats.org/officeDocument/2006/relationships/header" Target="header2.xml"/><Relationship Id="rId33" Type="http://schemas.openxmlformats.org/officeDocument/2006/relationships/hyperlink" Target="https://csu.gov.cz/population-and-housing-census" TargetMode="External"/><Relationship Id="rId38" Type="http://schemas.openxmlformats.org/officeDocument/2006/relationships/hyperlink" Target="https://csu.gov.cz/gdp-national-accounts" TargetMode="External"/><Relationship Id="rId46" Type="http://schemas.openxmlformats.org/officeDocument/2006/relationships/hyperlink" Target="https://csu.gov.cz/culture-media-and-sport" TargetMode="External"/><Relationship Id="rId59" Type="http://schemas.openxmlformats.org/officeDocument/2006/relationships/hyperlink" Target="https://csu.gov.cz/services" TargetMode="External"/><Relationship Id="rId67" Type="http://schemas.openxmlformats.org/officeDocument/2006/relationships/image" Target="media/image6.PNG"/><Relationship Id="rId20" Type="http://schemas.openxmlformats.org/officeDocument/2006/relationships/image" Target="media/image1.PNG"/><Relationship Id="rId41" Type="http://schemas.openxmlformats.org/officeDocument/2006/relationships/hyperlink" Target="https://csu.gov.cz/financial-data" TargetMode="External"/><Relationship Id="rId54" Type="http://schemas.openxmlformats.org/officeDocument/2006/relationships/hyperlink" Target="https://csu.gov.cz/energy" TargetMode="External"/><Relationship Id="rId62" Type="http://schemas.openxmlformats.org/officeDocument/2006/relationships/hyperlink" Target="https://csu.gov.cz/regions-and-countries" TargetMode="External"/><Relationship Id="rId70" Type="http://schemas.openxmlformats.org/officeDocument/2006/relationships/hyperlink" Target="https://csu.gov.cz/labour-costs" TargetMode="External"/><Relationship Id="rId75" Type="http://schemas.openxmlformats.org/officeDocument/2006/relationships/hyperlink" Target="https://csu.gov.cz/science-innovation-and-digitalizatio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csu.gov.cz/economy" TargetMode="External"/><Relationship Id="rId23" Type="http://schemas.openxmlformats.org/officeDocument/2006/relationships/header" Target="header1.xml"/><Relationship Id="rId28" Type="http://schemas.openxmlformats.org/officeDocument/2006/relationships/hyperlink" Target="https://csu.gov.cz/population" TargetMode="External"/><Relationship Id="rId36" Type="http://schemas.openxmlformats.org/officeDocument/2006/relationships/hyperlink" Target="https://csu.gov.cz/prices-inflation" TargetMode="External"/><Relationship Id="rId49" Type="http://schemas.openxmlformats.org/officeDocument/2006/relationships/hyperlink" Target="https://csu.gov.cz/crime-justice" TargetMode="External"/><Relationship Id="rId57" Type="http://schemas.openxmlformats.org/officeDocument/2006/relationships/hyperlink" Target="https://csu.gov.cz/tourism" TargetMode="External"/><Relationship Id="rId10" Type="http://schemas.openxmlformats.org/officeDocument/2006/relationships/hyperlink" Target="https://www.csu.gov.cz/home" TargetMode="External"/><Relationship Id="rId31" Type="http://schemas.openxmlformats.org/officeDocument/2006/relationships/hyperlink" Target="https://csu.gov.cz/women-and-men" TargetMode="External"/><Relationship Id="rId44" Type="http://schemas.openxmlformats.org/officeDocument/2006/relationships/hyperlink" Target="https://csu.gov.cz/elections" TargetMode="External"/><Relationship Id="rId52" Type="http://schemas.openxmlformats.org/officeDocument/2006/relationships/hyperlink" Target="https://csu.gov.cz/economic-sectors" TargetMode="External"/><Relationship Id="rId60" Type="http://schemas.openxmlformats.org/officeDocument/2006/relationships/hyperlink" Target="https://csu.gov.cz/agriculture" TargetMode="External"/><Relationship Id="rId65" Type="http://schemas.openxmlformats.org/officeDocument/2006/relationships/hyperlink" Target="https://csu.gov.cz/territory-settlement-structure" TargetMode="External"/><Relationship Id="rId73" Type="http://schemas.openxmlformats.org/officeDocument/2006/relationships/hyperlink" Target="https://csu.gov.cz/registered-unemployment-and-job-vacancies-mpsv" TargetMode="External"/><Relationship Id="rId78" Type="http://schemas.openxmlformats.org/officeDocument/2006/relationships/hyperlink" Target="https://csu.gov.cz/digital-society-ict-usage" TargetMode="External"/><Relationship Id="rId8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csu.gov.cz/society" TargetMode="External"/><Relationship Id="rId18" Type="http://schemas.openxmlformats.org/officeDocument/2006/relationships/hyperlink" Target="https://csu.gov.cz/science-innovation-and-digitalization" TargetMode="External"/><Relationship Id="rId39" Type="http://schemas.openxmlformats.org/officeDocument/2006/relationships/hyperlink" Target="https://csu.gov.cz/business-cycle-surveys" TargetMode="External"/><Relationship Id="rId34" Type="http://schemas.openxmlformats.org/officeDocument/2006/relationships/image" Target="media/image4.PNG"/><Relationship Id="rId50" Type="http://schemas.openxmlformats.org/officeDocument/2006/relationships/hyperlink" Target="https://csu.gov.cz/environment" TargetMode="External"/><Relationship Id="rId55" Type="http://schemas.openxmlformats.org/officeDocument/2006/relationships/hyperlink" Target="https://csu.gov.cz/construction-dwellings" TargetMode="External"/><Relationship Id="rId76" Type="http://schemas.openxmlformats.org/officeDocument/2006/relationships/hyperlink" Target="https://csu.gov.cz/research-and-development-rad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csu.gov.cz/structure-of-earning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csu.gov.cz/foreigners" TargetMode="External"/><Relationship Id="rId24" Type="http://schemas.openxmlformats.org/officeDocument/2006/relationships/footer" Target="footer1.xml"/><Relationship Id="rId40" Type="http://schemas.openxmlformats.org/officeDocument/2006/relationships/hyperlink" Target="https://csu.gov.cz/economic-entities" TargetMode="External"/><Relationship Id="rId45" Type="http://schemas.openxmlformats.org/officeDocument/2006/relationships/hyperlink" Target="https://csu.gov.cz/education" TargetMode="External"/><Relationship Id="rId66" Type="http://schemas.openxmlformats.org/officeDocument/2006/relationships/hyperlink" Target="https://csu.gov.cz/international-dat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18093216AF542A8C03D49EB777110" ma:contentTypeVersion="15" ma:contentTypeDescription="Vytvoří nový dokument" ma:contentTypeScope="" ma:versionID="8e382d0dd5f66c7a9f6faa683231c674">
  <xsd:schema xmlns:xsd="http://www.w3.org/2001/XMLSchema" xmlns:xs="http://www.w3.org/2001/XMLSchema" xmlns:p="http://schemas.microsoft.com/office/2006/metadata/properties" xmlns:ns3="bbb031e8-0ec3-498e-97d2-1b09176cfb87" xmlns:ns4="1fd7475d-6e95-4ff4-ae24-4431e24986fe" targetNamespace="http://schemas.microsoft.com/office/2006/metadata/properties" ma:root="true" ma:fieldsID="d62f71ec3aa136549710cbec72af7a1f" ns3:_="" ns4:_="">
    <xsd:import namespace="bbb031e8-0ec3-498e-97d2-1b09176cfb87"/>
    <xsd:import namespace="1fd7475d-6e95-4ff4-ae24-4431e24986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031e8-0ec3-498e-97d2-1b09176cf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475d-6e95-4ff4-ae24-4431e24986f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b031e8-0ec3-498e-97d2-1b09176cfb87" xsi:nil="true"/>
  </documentManagement>
</p:properties>
</file>

<file path=customXml/itemProps1.xml><?xml version="1.0" encoding="utf-8"?>
<ds:datastoreItem xmlns:ds="http://schemas.openxmlformats.org/officeDocument/2006/customXml" ds:itemID="{30092EF1-C6A2-4D1F-88B9-E6EFE619F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031e8-0ec3-498e-97d2-1b09176cfb87"/>
    <ds:schemaRef ds:uri="1fd7475d-6e95-4ff4-ae24-4431e2498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F5B8B2-DE2F-4DB6-A3BE-A809A7149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E8F32-8E39-4EB4-8718-E841786C692A}">
  <ds:schemaRefs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1fd7475d-6e95-4ff4-ae24-4431e24986fe"/>
    <ds:schemaRef ds:uri="http://schemas.openxmlformats.org/package/2006/metadata/core-properties"/>
    <ds:schemaRef ds:uri="http://schemas.microsoft.com/office/2006/documentManagement/types"/>
    <ds:schemaRef ds:uri="bbb031e8-0ec3-498e-97d2-1b09176cfb87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4971</Characters>
  <Application>Microsoft Office Word</Application>
  <DocSecurity>0</DocSecurity>
  <Lines>41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SOUBORNÉ INFORMACE</vt:lpstr>
    </vt:vector>
  </TitlesOfParts>
  <Company>ČSÚ</Company>
  <LinksUpToDate>false</LinksUpToDate>
  <CharactersWithSpaces>5238</CharactersWithSpaces>
  <SharedDoc>false</SharedDoc>
  <HLinks>
    <vt:vector size="6" baseType="variant">
      <vt:variant>
        <vt:i4>196629</vt:i4>
      </vt:variant>
      <vt:variant>
        <vt:i4>0</vt:i4>
      </vt:variant>
      <vt:variant>
        <vt:i4>0</vt:i4>
      </vt:variant>
      <vt:variant>
        <vt:i4>5</vt:i4>
      </vt:variant>
      <vt:variant>
        <vt:lpwstr>http://www.hradeckralove.czso.cz/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SOUBORNÉ INFORMACE</dc:title>
  <dc:creator>varmuzova</dc:creator>
  <cp:lastModifiedBy>Bolečková Iveta</cp:lastModifiedBy>
  <cp:revision>7</cp:revision>
  <cp:lastPrinted>2024-11-13T08:52:00Z</cp:lastPrinted>
  <dcterms:created xsi:type="dcterms:W3CDTF">2024-11-13T08:46:00Z</dcterms:created>
  <dcterms:modified xsi:type="dcterms:W3CDTF">2024-12-16T08:14:00Z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0x01010099218093216AF542A8C03D49EB777110</vt:lpwstr>
  </property>
</Properties>
</file>