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54278A" w:rsidRDefault="001E4567" w:rsidP="00E42E00">
      <w:pPr>
        <w:pStyle w:val="Datum"/>
        <w:rPr>
          <w:lang w:val="en-GB"/>
        </w:rPr>
      </w:pPr>
      <w:r w:rsidRPr="0054278A">
        <w:rPr>
          <w:lang w:val="en-GB"/>
        </w:rPr>
        <w:t>5</w:t>
      </w:r>
      <w:r w:rsidR="00E86AFF" w:rsidRPr="0054278A">
        <w:rPr>
          <w:lang w:val="en-GB"/>
        </w:rPr>
        <w:t xml:space="preserve"> June</w:t>
      </w:r>
      <w:r w:rsidR="001E0070" w:rsidRPr="0054278A">
        <w:rPr>
          <w:lang w:val="en-GB"/>
        </w:rPr>
        <w:t xml:space="preserve"> 201</w:t>
      </w:r>
      <w:r w:rsidRPr="0054278A">
        <w:rPr>
          <w:lang w:val="en-GB"/>
        </w:rPr>
        <w:t>4</w:t>
      </w:r>
    </w:p>
    <w:p w:rsidR="00E86AFF" w:rsidRPr="0054278A" w:rsidRDefault="00E86AFF" w:rsidP="00E86AFF">
      <w:pPr>
        <w:pStyle w:val="Nzev"/>
        <w:rPr>
          <w:lang w:val="en-GB"/>
        </w:rPr>
      </w:pPr>
      <w:r w:rsidRPr="0054278A">
        <w:rPr>
          <w:lang w:val="en-GB"/>
        </w:rPr>
        <w:t>Commentary:</w:t>
      </w:r>
      <w:r w:rsidRPr="0054278A">
        <w:rPr>
          <w:caps/>
          <w:lang w:val="en-GB"/>
        </w:rPr>
        <w:t xml:space="preserve"> </w:t>
      </w:r>
      <w:r w:rsidRPr="0054278A">
        <w:rPr>
          <w:lang w:val="en-GB"/>
        </w:rPr>
        <w:t xml:space="preserve">Labour Market Development in </w:t>
      </w:r>
      <w:r w:rsidRPr="0054278A">
        <w:rPr>
          <w:caps/>
          <w:lang w:val="en-GB"/>
        </w:rPr>
        <w:t>Q</w:t>
      </w:r>
      <w:r w:rsidRPr="0054278A">
        <w:rPr>
          <w:lang w:val="en-GB"/>
        </w:rPr>
        <w:t>1 2014</w:t>
      </w:r>
    </w:p>
    <w:p w:rsidR="00867569" w:rsidRPr="0054278A" w:rsidRDefault="00E86AFF" w:rsidP="001E0070">
      <w:pPr>
        <w:pStyle w:val="Perex"/>
        <w:rPr>
          <w:color w:val="943634"/>
          <w:szCs w:val="20"/>
          <w:lang w:val="en-GB"/>
        </w:rPr>
      </w:pPr>
      <w:r w:rsidRPr="0054278A">
        <w:rPr>
          <w:szCs w:val="20"/>
          <w:lang w:val="en-GB"/>
        </w:rPr>
        <w:t>Development on the Czech labour market in Q</w:t>
      </w:r>
      <w:r w:rsidR="001E4567" w:rsidRPr="0054278A">
        <w:rPr>
          <w:szCs w:val="20"/>
          <w:lang w:val="en-GB"/>
        </w:rPr>
        <w:t>1</w:t>
      </w:r>
      <w:r w:rsidR="001E0070" w:rsidRPr="0054278A">
        <w:rPr>
          <w:szCs w:val="20"/>
          <w:lang w:val="en-GB"/>
        </w:rPr>
        <w:t> 201</w:t>
      </w:r>
      <w:r w:rsidR="001E4567" w:rsidRPr="0054278A">
        <w:rPr>
          <w:szCs w:val="20"/>
          <w:lang w:val="en-GB"/>
        </w:rPr>
        <w:t>4</w:t>
      </w:r>
      <w:r w:rsidR="001E0070" w:rsidRPr="0054278A">
        <w:rPr>
          <w:szCs w:val="20"/>
          <w:lang w:val="en-GB"/>
        </w:rPr>
        <w:t xml:space="preserve"> </w:t>
      </w:r>
      <w:r w:rsidRPr="0054278A">
        <w:rPr>
          <w:szCs w:val="20"/>
          <w:lang w:val="en-GB"/>
        </w:rPr>
        <w:t>shows prudent recovery</w:t>
      </w:r>
      <w:r w:rsidR="001E0070" w:rsidRPr="0054278A">
        <w:rPr>
          <w:szCs w:val="20"/>
          <w:lang w:val="en-GB"/>
        </w:rPr>
        <w:t xml:space="preserve">. </w:t>
      </w:r>
      <w:r w:rsidRPr="0054278A">
        <w:rPr>
          <w:szCs w:val="20"/>
          <w:lang w:val="en-GB"/>
        </w:rPr>
        <w:t>Results of the Labour Force Sample Survey</w:t>
      </w:r>
      <w:r w:rsidRPr="0054278A">
        <w:rPr>
          <w:szCs w:val="20"/>
          <w:lang w:val="en-GB" w:eastAsia="cs-CZ"/>
        </w:rPr>
        <w:t xml:space="preserve"> (LFSS) in households demonstrate a continuous growth in the total employment since </w:t>
      </w:r>
      <w:r w:rsidR="00906869" w:rsidRPr="0054278A">
        <w:rPr>
          <w:szCs w:val="20"/>
          <w:lang w:val="en-GB" w:eastAsia="cs-CZ"/>
        </w:rPr>
        <w:t>2012</w:t>
      </w:r>
      <w:r w:rsidRPr="0054278A">
        <w:rPr>
          <w:szCs w:val="20"/>
          <w:lang w:val="en-GB" w:eastAsia="cs-CZ"/>
        </w:rPr>
        <w:t>. Preliminary results of the CZSO business statistics recorded a humble increase by 4.6 thousand persons (0.1%) in the registered number of employees as late as in Q</w:t>
      </w:r>
      <w:r w:rsidR="00030C3B" w:rsidRPr="0054278A">
        <w:rPr>
          <w:szCs w:val="20"/>
          <w:lang w:val="en-GB" w:eastAsia="cs-CZ"/>
        </w:rPr>
        <w:t>1</w:t>
      </w:r>
      <w:r w:rsidRPr="0054278A">
        <w:rPr>
          <w:szCs w:val="20"/>
          <w:lang w:val="en-GB" w:eastAsia="cs-CZ"/>
        </w:rPr>
        <w:t> </w:t>
      </w:r>
      <w:r w:rsidR="00030C3B" w:rsidRPr="0054278A">
        <w:rPr>
          <w:szCs w:val="20"/>
          <w:lang w:val="en-GB" w:eastAsia="cs-CZ"/>
        </w:rPr>
        <w:t>2014</w:t>
      </w:r>
      <w:r w:rsidR="001E0070" w:rsidRPr="0054278A">
        <w:rPr>
          <w:szCs w:val="20"/>
          <w:lang w:val="en-GB"/>
        </w:rPr>
        <w:t>.</w:t>
      </w:r>
      <w:r w:rsidR="001E4567" w:rsidRPr="0054278A">
        <w:rPr>
          <w:szCs w:val="20"/>
          <w:lang w:val="en-GB"/>
        </w:rPr>
        <w:t xml:space="preserve"> </w:t>
      </w:r>
      <w:r w:rsidRPr="0054278A">
        <w:rPr>
          <w:szCs w:val="20"/>
          <w:lang w:val="en-GB"/>
        </w:rPr>
        <w:t>Moderation also persists in wages</w:t>
      </w:r>
      <w:r w:rsidR="00030C3B" w:rsidRPr="0054278A">
        <w:rPr>
          <w:szCs w:val="20"/>
          <w:lang w:val="en-GB"/>
        </w:rPr>
        <w:t xml:space="preserve">, </w:t>
      </w:r>
      <w:r w:rsidR="00CE77C3" w:rsidRPr="0054278A">
        <w:rPr>
          <w:szCs w:val="20"/>
          <w:lang w:val="en-GB"/>
        </w:rPr>
        <w:t xml:space="preserve">the average wage growth by </w:t>
      </w:r>
      <w:r w:rsidR="00030C3B" w:rsidRPr="0054278A">
        <w:rPr>
          <w:szCs w:val="20"/>
          <w:lang w:val="en-GB"/>
        </w:rPr>
        <w:t>3</w:t>
      </w:r>
      <w:r w:rsidR="00CE77C3" w:rsidRPr="0054278A">
        <w:rPr>
          <w:szCs w:val="20"/>
          <w:lang w:val="en-GB"/>
        </w:rPr>
        <w:t>.</w:t>
      </w:r>
      <w:r w:rsidR="00030C3B" w:rsidRPr="0054278A">
        <w:rPr>
          <w:szCs w:val="20"/>
          <w:lang w:val="en-GB"/>
        </w:rPr>
        <w:t xml:space="preserve">3% </w:t>
      </w:r>
      <w:r w:rsidR="00CE77C3" w:rsidRPr="0054278A">
        <w:rPr>
          <w:szCs w:val="20"/>
          <w:lang w:val="en-GB"/>
        </w:rPr>
        <w:t xml:space="preserve">relates mostly to payments of managerial bonuses </w:t>
      </w:r>
      <w:r w:rsidR="00B76A64" w:rsidRPr="0054278A">
        <w:rPr>
          <w:szCs w:val="20"/>
          <w:lang w:val="en-GB"/>
        </w:rPr>
        <w:t xml:space="preserve">moved </w:t>
      </w:r>
      <w:r w:rsidR="00CE77C3" w:rsidRPr="0054278A">
        <w:rPr>
          <w:szCs w:val="20"/>
          <w:lang w:val="en-GB"/>
        </w:rPr>
        <w:t xml:space="preserve">on the traditional date at the beginning of the year. </w:t>
      </w:r>
    </w:p>
    <w:p w:rsidR="001E0070" w:rsidRPr="0054278A" w:rsidRDefault="00B76A64" w:rsidP="001E0070">
      <w:pPr>
        <w:rPr>
          <w:lang w:val="en-GB"/>
        </w:rPr>
      </w:pPr>
      <w:r w:rsidRPr="0054278A">
        <w:rPr>
          <w:lang w:val="en-GB"/>
        </w:rPr>
        <w:t>The discrepancy in employment trends found by Labour Force Sample Survey and in processing of official business information can be explained by means of a more detailed analysis taking into account differences in methodology of the two sources.</w:t>
      </w:r>
      <w:r w:rsidR="00774B56" w:rsidRPr="0054278A">
        <w:rPr>
          <w:lang w:val="en-GB"/>
        </w:rPr>
        <w:t xml:space="preserve"> </w:t>
      </w:r>
      <w:r w:rsidRPr="0054278A">
        <w:rPr>
          <w:lang w:val="en-GB"/>
        </w:rPr>
        <w:t>The LFSS measures all works for earnings</w:t>
      </w:r>
      <w:r w:rsidR="006E07E8" w:rsidRPr="0054278A">
        <w:rPr>
          <w:lang w:val="en-GB"/>
        </w:rPr>
        <w:t xml:space="preserve">, </w:t>
      </w:r>
      <w:r w:rsidRPr="0054278A">
        <w:rPr>
          <w:lang w:val="en-GB"/>
        </w:rPr>
        <w:t xml:space="preserve">both of short-term and precarious nature </w:t>
      </w:r>
      <w:r w:rsidR="006E07E8" w:rsidRPr="0054278A">
        <w:rPr>
          <w:lang w:val="en-GB"/>
        </w:rPr>
        <w:t>(</w:t>
      </w:r>
      <w:r w:rsidR="00713718" w:rsidRPr="0054278A">
        <w:rPr>
          <w:lang w:val="en-GB"/>
        </w:rPr>
        <w:t>as, for instance, agreements on work and on work activity</w:t>
      </w:r>
      <w:r w:rsidR="006E07E8" w:rsidRPr="0054278A">
        <w:rPr>
          <w:lang w:val="en-GB"/>
        </w:rPr>
        <w:t xml:space="preserve">, </w:t>
      </w:r>
      <w:r w:rsidR="00713718" w:rsidRPr="0054278A">
        <w:rPr>
          <w:lang w:val="en-GB"/>
        </w:rPr>
        <w:t>temporary and summer jobs</w:t>
      </w:r>
      <w:r w:rsidR="00EC41CD" w:rsidRPr="0054278A">
        <w:rPr>
          <w:lang w:val="en-GB"/>
        </w:rPr>
        <w:t xml:space="preserve">, </w:t>
      </w:r>
      <w:r w:rsidR="00713718" w:rsidRPr="0054278A">
        <w:rPr>
          <w:lang w:val="en-GB"/>
        </w:rPr>
        <w:t>yet also moonlight jobs</w:t>
      </w:r>
      <w:r w:rsidR="006E07E8" w:rsidRPr="0054278A">
        <w:rPr>
          <w:lang w:val="en-GB"/>
        </w:rPr>
        <w:t>)</w:t>
      </w:r>
      <w:r w:rsidR="00713718" w:rsidRPr="0054278A">
        <w:rPr>
          <w:lang w:val="en-GB"/>
        </w:rPr>
        <w:t xml:space="preserve">. On the contrary, the registered number of employees shows solely employees of enterprises and organisations having a standard contract of employment. Therefore the discrepancy in trends indicates that the grey employment zone, that includes the black work as well, has been expanding and security at work has been depleting. </w:t>
      </w:r>
    </w:p>
    <w:p w:rsidR="00585DA5" w:rsidRPr="0054278A" w:rsidRDefault="00585DA5" w:rsidP="001E0070">
      <w:pPr>
        <w:rPr>
          <w:lang w:val="en-GB"/>
        </w:rPr>
      </w:pPr>
    </w:p>
    <w:p w:rsidR="001E0070" w:rsidRPr="0054278A" w:rsidRDefault="001824F1" w:rsidP="001E0070">
      <w:pPr>
        <w:rPr>
          <w:lang w:val="en-GB"/>
        </w:rPr>
      </w:pPr>
      <w:r w:rsidRPr="0054278A">
        <w:rPr>
          <w:lang w:val="en-GB"/>
        </w:rPr>
        <w:t>If viewed from respective economic activities th</w:t>
      </w:r>
      <w:r w:rsidR="001E0070" w:rsidRPr="0054278A">
        <w:rPr>
          <w:lang w:val="en-GB"/>
        </w:rPr>
        <w:t xml:space="preserve">e trend </w:t>
      </w:r>
      <w:r w:rsidRPr="0054278A">
        <w:rPr>
          <w:lang w:val="en-GB"/>
        </w:rPr>
        <w:t>of increasing employment is ambiguous. Results of the business statistics indicate that construction</w:t>
      </w:r>
      <w:r w:rsidR="00486B23" w:rsidRPr="0054278A">
        <w:rPr>
          <w:lang w:val="en-GB"/>
        </w:rPr>
        <w:t>, in which 12.9 thousand jobs disappeared that means a drop by 6.1%,</w:t>
      </w:r>
      <w:r w:rsidRPr="0054278A">
        <w:rPr>
          <w:lang w:val="en-GB"/>
        </w:rPr>
        <w:t xml:space="preserve"> has been still suffering </w:t>
      </w:r>
      <w:r w:rsidR="00486B23" w:rsidRPr="0054278A">
        <w:rPr>
          <w:lang w:val="en-GB"/>
        </w:rPr>
        <w:t xml:space="preserve">from </w:t>
      </w:r>
      <w:r w:rsidRPr="0054278A">
        <w:rPr>
          <w:lang w:val="en-GB"/>
        </w:rPr>
        <w:t>recession</w:t>
      </w:r>
      <w:r w:rsidR="001E0070" w:rsidRPr="0054278A">
        <w:rPr>
          <w:lang w:val="en-GB"/>
        </w:rPr>
        <w:t xml:space="preserve">. </w:t>
      </w:r>
      <w:r w:rsidRPr="0054278A">
        <w:rPr>
          <w:lang w:val="en-GB"/>
        </w:rPr>
        <w:t xml:space="preserve">On the contrary, the number of employees grew in </w:t>
      </w:r>
      <w:r w:rsidR="00B222AB" w:rsidRPr="0054278A">
        <w:rPr>
          <w:lang w:val="en-GB"/>
        </w:rPr>
        <w:t>manufacturing</w:t>
      </w:r>
      <w:r w:rsidRPr="0054278A">
        <w:rPr>
          <w:lang w:val="en-GB"/>
        </w:rPr>
        <w:t xml:space="preserve"> and </w:t>
      </w:r>
      <w:r w:rsidR="00B222AB" w:rsidRPr="0054278A">
        <w:rPr>
          <w:lang w:val="en-GB"/>
        </w:rPr>
        <w:t>agriculture</w:t>
      </w:r>
      <w:r w:rsidRPr="0054278A">
        <w:rPr>
          <w:lang w:val="en-GB"/>
        </w:rPr>
        <w:t xml:space="preserve"> by </w:t>
      </w:r>
      <w:r w:rsidR="00146F0A" w:rsidRPr="0054278A">
        <w:rPr>
          <w:lang w:val="en-GB"/>
        </w:rPr>
        <w:t>0</w:t>
      </w:r>
      <w:r w:rsidRPr="0054278A">
        <w:rPr>
          <w:lang w:val="en-GB"/>
        </w:rPr>
        <w:t>.</w:t>
      </w:r>
      <w:r w:rsidR="00146F0A" w:rsidRPr="0054278A">
        <w:rPr>
          <w:lang w:val="en-GB"/>
        </w:rPr>
        <w:t>8</w:t>
      </w:r>
      <w:r w:rsidR="001E0070" w:rsidRPr="0054278A">
        <w:rPr>
          <w:lang w:val="en-GB"/>
        </w:rPr>
        <w:t>%</w:t>
      </w:r>
      <w:r w:rsidRPr="0054278A">
        <w:rPr>
          <w:lang w:val="en-GB"/>
        </w:rPr>
        <w:t xml:space="preserve"> and </w:t>
      </w:r>
      <w:r w:rsidR="00146F0A" w:rsidRPr="0054278A">
        <w:rPr>
          <w:lang w:val="en-GB"/>
        </w:rPr>
        <w:t>0</w:t>
      </w:r>
      <w:r w:rsidRPr="0054278A">
        <w:rPr>
          <w:lang w:val="en-GB"/>
        </w:rPr>
        <w:t>.</w:t>
      </w:r>
      <w:r w:rsidR="00146F0A" w:rsidRPr="0054278A">
        <w:rPr>
          <w:lang w:val="en-GB"/>
        </w:rPr>
        <w:t>4</w:t>
      </w:r>
      <w:r w:rsidR="001E0070" w:rsidRPr="0054278A">
        <w:rPr>
          <w:lang w:val="en-GB"/>
        </w:rPr>
        <w:t>%</w:t>
      </w:r>
      <w:r w:rsidRPr="0054278A">
        <w:rPr>
          <w:lang w:val="en-GB"/>
        </w:rPr>
        <w:t>, respectively</w:t>
      </w:r>
      <w:r w:rsidR="001E0070" w:rsidRPr="0054278A">
        <w:rPr>
          <w:lang w:val="en-GB"/>
        </w:rPr>
        <w:t xml:space="preserve">. </w:t>
      </w:r>
      <w:r w:rsidR="00B222AB" w:rsidRPr="0054278A">
        <w:rPr>
          <w:lang w:val="en-GB"/>
        </w:rPr>
        <w:t xml:space="preserve">Conditions in the sector of services are more optimistic, except for </w:t>
      </w:r>
      <w:r w:rsidR="00F922AA" w:rsidRPr="0054278A">
        <w:rPr>
          <w:lang w:val="en-GB"/>
        </w:rPr>
        <w:t>accommodation and food service activities</w:t>
      </w:r>
      <w:r w:rsidR="001E0070" w:rsidRPr="0054278A">
        <w:rPr>
          <w:lang w:val="en-GB"/>
        </w:rPr>
        <w:t xml:space="preserve">, </w:t>
      </w:r>
      <w:r w:rsidR="00F922AA" w:rsidRPr="0054278A">
        <w:rPr>
          <w:lang w:val="en-GB"/>
        </w:rPr>
        <w:t xml:space="preserve">which saw a drop by </w:t>
      </w:r>
      <w:r w:rsidR="00146F0A" w:rsidRPr="0054278A">
        <w:rPr>
          <w:lang w:val="en-GB"/>
        </w:rPr>
        <w:t>3</w:t>
      </w:r>
      <w:r w:rsidR="00F922AA" w:rsidRPr="0054278A">
        <w:rPr>
          <w:lang w:val="en-GB"/>
        </w:rPr>
        <w:t>.</w:t>
      </w:r>
      <w:r w:rsidR="00146F0A" w:rsidRPr="0054278A">
        <w:rPr>
          <w:lang w:val="en-GB"/>
        </w:rPr>
        <w:t>0</w:t>
      </w:r>
      <w:r w:rsidR="001E0070" w:rsidRPr="0054278A">
        <w:rPr>
          <w:lang w:val="en-GB"/>
        </w:rPr>
        <w:t>%</w:t>
      </w:r>
      <w:r w:rsidR="00146F0A" w:rsidRPr="0054278A">
        <w:rPr>
          <w:lang w:val="en-GB"/>
        </w:rPr>
        <w:t xml:space="preserve">, </w:t>
      </w:r>
      <w:r w:rsidR="00285D10" w:rsidRPr="0054278A">
        <w:rPr>
          <w:lang w:val="en-GB"/>
        </w:rPr>
        <w:t>a</w:t>
      </w:r>
      <w:r w:rsidR="00F922AA" w:rsidRPr="0054278A">
        <w:rPr>
          <w:lang w:val="en-GB"/>
        </w:rPr>
        <w:t xml:space="preserve">nd also financial and insurance activities </w:t>
      </w:r>
      <w:r w:rsidR="00285D10" w:rsidRPr="0054278A">
        <w:rPr>
          <w:lang w:val="en-GB"/>
        </w:rPr>
        <w:t>(</w:t>
      </w:r>
      <w:r w:rsidR="00146F0A" w:rsidRPr="0054278A">
        <w:rPr>
          <w:lang w:val="en-GB"/>
        </w:rPr>
        <w:t>-2</w:t>
      </w:r>
      <w:r w:rsidR="00F922AA" w:rsidRPr="0054278A">
        <w:rPr>
          <w:lang w:val="en-GB"/>
        </w:rPr>
        <w:t>.</w:t>
      </w:r>
      <w:r w:rsidR="00146F0A" w:rsidRPr="0054278A">
        <w:rPr>
          <w:lang w:val="en-GB"/>
        </w:rPr>
        <w:t>2%</w:t>
      </w:r>
      <w:r w:rsidR="00285D10" w:rsidRPr="0054278A">
        <w:rPr>
          <w:lang w:val="en-GB"/>
        </w:rPr>
        <w:t>) a</w:t>
      </w:r>
      <w:r w:rsidR="00F922AA" w:rsidRPr="0054278A">
        <w:rPr>
          <w:lang w:val="en-GB"/>
        </w:rPr>
        <w:t>nd transportation and storage</w:t>
      </w:r>
      <w:r w:rsidR="00285D10" w:rsidRPr="0054278A">
        <w:rPr>
          <w:lang w:val="en-GB"/>
        </w:rPr>
        <w:t xml:space="preserve"> (</w:t>
      </w:r>
      <w:r w:rsidR="00146F0A" w:rsidRPr="0054278A">
        <w:rPr>
          <w:lang w:val="en-GB"/>
        </w:rPr>
        <w:t>-1</w:t>
      </w:r>
      <w:r w:rsidR="00F922AA" w:rsidRPr="0054278A">
        <w:rPr>
          <w:lang w:val="en-GB"/>
        </w:rPr>
        <w:t>.</w:t>
      </w:r>
      <w:r w:rsidR="00146F0A" w:rsidRPr="0054278A">
        <w:rPr>
          <w:lang w:val="en-GB"/>
        </w:rPr>
        <w:t>3%</w:t>
      </w:r>
      <w:r w:rsidR="00285D10" w:rsidRPr="0054278A">
        <w:rPr>
          <w:lang w:val="en-GB"/>
        </w:rPr>
        <w:t>)</w:t>
      </w:r>
      <w:r w:rsidR="001E0070" w:rsidRPr="0054278A">
        <w:rPr>
          <w:lang w:val="en-GB"/>
        </w:rPr>
        <w:t>.</w:t>
      </w:r>
    </w:p>
    <w:p w:rsidR="00146F0A" w:rsidRPr="0054278A" w:rsidRDefault="00F922AA" w:rsidP="001E0070">
      <w:pPr>
        <w:rPr>
          <w:lang w:val="en-GB"/>
        </w:rPr>
      </w:pPr>
      <w:r w:rsidRPr="0054278A">
        <w:rPr>
          <w:lang w:val="en-GB"/>
        </w:rPr>
        <w:t>Administrative and support service activities underwent a significant increase in the number of employees by</w:t>
      </w:r>
      <w:r w:rsidR="001E0070" w:rsidRPr="0054278A">
        <w:rPr>
          <w:lang w:val="en-GB"/>
        </w:rPr>
        <w:t xml:space="preserve"> </w:t>
      </w:r>
      <w:r w:rsidR="00146F0A" w:rsidRPr="0054278A">
        <w:rPr>
          <w:lang w:val="en-GB"/>
        </w:rPr>
        <w:t>5</w:t>
      </w:r>
      <w:r w:rsidRPr="0054278A">
        <w:rPr>
          <w:lang w:val="en-GB"/>
        </w:rPr>
        <w:t>.</w:t>
      </w:r>
      <w:r w:rsidR="00146F0A" w:rsidRPr="0054278A">
        <w:rPr>
          <w:lang w:val="en-GB"/>
        </w:rPr>
        <w:t>4</w:t>
      </w:r>
      <w:r w:rsidR="001E0070" w:rsidRPr="0054278A">
        <w:rPr>
          <w:lang w:val="en-GB"/>
        </w:rPr>
        <w:t xml:space="preserve"> t</w:t>
      </w:r>
      <w:r w:rsidRPr="0054278A">
        <w:rPr>
          <w:lang w:val="en-GB"/>
        </w:rPr>
        <w:t>housand</w:t>
      </w:r>
      <w:r w:rsidR="00486B23" w:rsidRPr="0054278A">
        <w:rPr>
          <w:lang w:val="en-GB"/>
        </w:rPr>
        <w:t>,</w:t>
      </w:r>
      <w:r w:rsidRPr="0054278A">
        <w:rPr>
          <w:lang w:val="en-GB"/>
        </w:rPr>
        <w:t xml:space="preserve"> which is </w:t>
      </w:r>
      <w:r w:rsidR="00486B23" w:rsidRPr="0054278A">
        <w:rPr>
          <w:lang w:val="en-GB"/>
        </w:rPr>
        <w:t xml:space="preserve">more </w:t>
      </w:r>
      <w:r w:rsidRPr="0054278A">
        <w:rPr>
          <w:lang w:val="en-GB"/>
        </w:rPr>
        <w:t xml:space="preserve">by </w:t>
      </w:r>
      <w:r w:rsidR="001E0070" w:rsidRPr="0054278A">
        <w:rPr>
          <w:lang w:val="en-GB"/>
        </w:rPr>
        <w:t>3</w:t>
      </w:r>
      <w:r w:rsidRPr="0054278A">
        <w:rPr>
          <w:lang w:val="en-GB"/>
        </w:rPr>
        <w:t>.</w:t>
      </w:r>
      <w:r w:rsidR="00146F0A" w:rsidRPr="0054278A">
        <w:rPr>
          <w:lang w:val="en-GB"/>
        </w:rPr>
        <w:t>6</w:t>
      </w:r>
      <w:r w:rsidR="001E0070" w:rsidRPr="0054278A">
        <w:rPr>
          <w:lang w:val="en-GB"/>
        </w:rPr>
        <w:t>%.</w:t>
      </w:r>
      <w:r w:rsidR="00146F0A" w:rsidRPr="0054278A">
        <w:rPr>
          <w:lang w:val="en-GB"/>
        </w:rPr>
        <w:t xml:space="preserve"> </w:t>
      </w:r>
      <w:r w:rsidRPr="0054278A">
        <w:rPr>
          <w:lang w:val="en-GB"/>
        </w:rPr>
        <w:t xml:space="preserve">In real estate activities the number of employees increased by </w:t>
      </w:r>
      <w:r w:rsidR="00146F0A" w:rsidRPr="0054278A">
        <w:rPr>
          <w:lang w:val="en-GB"/>
        </w:rPr>
        <w:t>2</w:t>
      </w:r>
      <w:r w:rsidRPr="0054278A">
        <w:rPr>
          <w:lang w:val="en-GB"/>
        </w:rPr>
        <w:t>.</w:t>
      </w:r>
      <w:r w:rsidR="00146F0A" w:rsidRPr="0054278A">
        <w:rPr>
          <w:lang w:val="en-GB"/>
        </w:rPr>
        <w:t>0 t</w:t>
      </w:r>
      <w:r w:rsidRPr="0054278A">
        <w:rPr>
          <w:lang w:val="en-GB"/>
        </w:rPr>
        <w:t>housand</w:t>
      </w:r>
      <w:r w:rsidR="00486B23" w:rsidRPr="0054278A">
        <w:rPr>
          <w:lang w:val="en-GB"/>
        </w:rPr>
        <w:t>,</w:t>
      </w:r>
      <w:r w:rsidRPr="0054278A">
        <w:rPr>
          <w:lang w:val="en-GB"/>
        </w:rPr>
        <w:t xml:space="preserve"> which is </w:t>
      </w:r>
      <w:r w:rsidR="00486B23" w:rsidRPr="0054278A">
        <w:rPr>
          <w:lang w:val="en-GB"/>
        </w:rPr>
        <w:t xml:space="preserve">a </w:t>
      </w:r>
      <w:r w:rsidRPr="0054278A">
        <w:rPr>
          <w:lang w:val="en-GB"/>
        </w:rPr>
        <w:t>relative</w:t>
      </w:r>
      <w:r w:rsidR="00486B23" w:rsidRPr="0054278A">
        <w:rPr>
          <w:lang w:val="en-GB"/>
        </w:rPr>
        <w:t xml:space="preserve"> increase </w:t>
      </w:r>
      <w:r w:rsidRPr="0054278A">
        <w:rPr>
          <w:lang w:val="en-GB"/>
        </w:rPr>
        <w:t xml:space="preserve">by </w:t>
      </w:r>
      <w:r w:rsidR="00146F0A" w:rsidRPr="0054278A">
        <w:rPr>
          <w:lang w:val="en-GB"/>
        </w:rPr>
        <w:t>4</w:t>
      </w:r>
      <w:r w:rsidRPr="0054278A">
        <w:rPr>
          <w:lang w:val="en-GB"/>
        </w:rPr>
        <w:t>.</w:t>
      </w:r>
      <w:r w:rsidR="00146F0A" w:rsidRPr="0054278A">
        <w:rPr>
          <w:lang w:val="en-GB"/>
        </w:rPr>
        <w:t>7%.</w:t>
      </w:r>
    </w:p>
    <w:p w:rsidR="001E0070" w:rsidRPr="0054278A" w:rsidRDefault="00F922AA" w:rsidP="001E0070">
      <w:pPr>
        <w:rPr>
          <w:lang w:val="en-GB"/>
        </w:rPr>
      </w:pPr>
      <w:r w:rsidRPr="0054278A">
        <w:rPr>
          <w:lang w:val="en-GB"/>
        </w:rPr>
        <w:t xml:space="preserve">The number of employees in the public administration and defence; compulsory social security grew by </w:t>
      </w:r>
      <w:r w:rsidR="00146F0A" w:rsidRPr="0054278A">
        <w:rPr>
          <w:lang w:val="en-GB"/>
        </w:rPr>
        <w:t>1</w:t>
      </w:r>
      <w:r w:rsidRPr="0054278A">
        <w:rPr>
          <w:lang w:val="en-GB"/>
        </w:rPr>
        <w:t>.</w:t>
      </w:r>
      <w:r w:rsidR="00146F0A" w:rsidRPr="0054278A">
        <w:rPr>
          <w:lang w:val="en-GB"/>
        </w:rPr>
        <w:t xml:space="preserve">0%, </w:t>
      </w:r>
      <w:r w:rsidRPr="0054278A">
        <w:rPr>
          <w:lang w:val="en-GB"/>
        </w:rPr>
        <w:t>yet this does not hold for bodies of central government</w:t>
      </w:r>
      <w:r w:rsidR="00486B23" w:rsidRPr="0054278A">
        <w:rPr>
          <w:lang w:val="en-GB"/>
        </w:rPr>
        <w:t>,</w:t>
      </w:r>
      <w:r w:rsidRPr="0054278A">
        <w:rPr>
          <w:lang w:val="en-GB"/>
        </w:rPr>
        <w:t xml:space="preserve"> which were streamlined by approximately seven hundred persons</w:t>
      </w:r>
      <w:r w:rsidR="00EC41CD" w:rsidRPr="0054278A">
        <w:rPr>
          <w:lang w:val="en-GB"/>
        </w:rPr>
        <w:t xml:space="preserve">, </w:t>
      </w:r>
      <w:r w:rsidRPr="0054278A">
        <w:rPr>
          <w:lang w:val="en-GB"/>
        </w:rPr>
        <w:t>but the increase occur</w:t>
      </w:r>
      <w:r w:rsidR="00486B23" w:rsidRPr="0054278A">
        <w:rPr>
          <w:lang w:val="en-GB"/>
        </w:rPr>
        <w:t>red</w:t>
      </w:r>
      <w:r w:rsidRPr="0054278A">
        <w:rPr>
          <w:lang w:val="en-GB"/>
        </w:rPr>
        <w:t xml:space="preserve"> at the level of regions and municipalities </w:t>
      </w:r>
      <w:r w:rsidR="00EC41CD" w:rsidRPr="0054278A">
        <w:rPr>
          <w:lang w:val="en-GB"/>
        </w:rPr>
        <w:t>(</w:t>
      </w:r>
      <w:r w:rsidRPr="0054278A">
        <w:rPr>
          <w:lang w:val="en-GB"/>
        </w:rPr>
        <w:t>effects of public benefit work</w:t>
      </w:r>
      <w:r w:rsidR="00EC41CD" w:rsidRPr="0054278A">
        <w:rPr>
          <w:lang w:val="en-GB"/>
        </w:rPr>
        <w:t>)</w:t>
      </w:r>
      <w:r w:rsidR="001E0070" w:rsidRPr="0054278A">
        <w:rPr>
          <w:lang w:val="en-GB"/>
        </w:rPr>
        <w:t xml:space="preserve"> </w:t>
      </w:r>
      <w:r w:rsidR="00EC41CD" w:rsidRPr="0054278A">
        <w:rPr>
          <w:lang w:val="en-GB"/>
        </w:rPr>
        <w:t>a</w:t>
      </w:r>
      <w:r w:rsidRPr="0054278A">
        <w:rPr>
          <w:lang w:val="en-GB"/>
        </w:rPr>
        <w:t>nd also improved capacities of labour offices dedicated to combat unemployment</w:t>
      </w:r>
      <w:r w:rsidR="001E0070" w:rsidRPr="0054278A">
        <w:rPr>
          <w:lang w:val="en-GB"/>
        </w:rPr>
        <w:t>.</w:t>
      </w:r>
    </w:p>
    <w:p w:rsidR="001E0070" w:rsidRPr="0054278A" w:rsidRDefault="001E0070" w:rsidP="001E0070">
      <w:pPr>
        <w:rPr>
          <w:lang w:val="en-GB"/>
        </w:rPr>
      </w:pPr>
    </w:p>
    <w:p w:rsidR="001E4567" w:rsidRPr="0054278A" w:rsidRDefault="00981BFB" w:rsidP="001E0070">
      <w:pPr>
        <w:rPr>
          <w:lang w:val="en-GB"/>
        </w:rPr>
      </w:pPr>
      <w:r w:rsidRPr="0054278A">
        <w:rPr>
          <w:lang w:val="en-GB"/>
        </w:rPr>
        <w:t xml:space="preserve">The year-on-year nominal increase in the </w:t>
      </w:r>
      <w:r w:rsidRPr="0054278A">
        <w:rPr>
          <w:b/>
          <w:lang w:val="en-GB"/>
        </w:rPr>
        <w:t>average wage</w:t>
      </w:r>
      <w:r w:rsidRPr="0054278A">
        <w:rPr>
          <w:lang w:val="en-GB"/>
        </w:rPr>
        <w:t xml:space="preserve"> in Q</w:t>
      </w:r>
      <w:r w:rsidR="00A47F4E" w:rsidRPr="0054278A">
        <w:rPr>
          <w:lang w:val="en-GB"/>
        </w:rPr>
        <w:t>1</w:t>
      </w:r>
      <w:r w:rsidRPr="0054278A">
        <w:rPr>
          <w:lang w:val="en-GB"/>
        </w:rPr>
        <w:t> </w:t>
      </w:r>
      <w:r w:rsidR="00A47F4E" w:rsidRPr="0054278A">
        <w:rPr>
          <w:lang w:val="en-GB"/>
        </w:rPr>
        <w:t xml:space="preserve">2014 </w:t>
      </w:r>
      <w:r w:rsidRPr="0054278A">
        <w:rPr>
          <w:lang w:val="en-GB"/>
        </w:rPr>
        <w:t>by</w:t>
      </w:r>
      <w:r w:rsidR="00A47F4E" w:rsidRPr="0054278A">
        <w:rPr>
          <w:lang w:val="en-GB"/>
        </w:rPr>
        <w:t xml:space="preserve"> 3</w:t>
      </w:r>
      <w:r w:rsidRPr="0054278A">
        <w:rPr>
          <w:lang w:val="en-GB"/>
        </w:rPr>
        <w:t>.</w:t>
      </w:r>
      <w:r w:rsidR="00A47F4E" w:rsidRPr="0054278A">
        <w:rPr>
          <w:lang w:val="en-GB"/>
        </w:rPr>
        <w:t>3%</w:t>
      </w:r>
      <w:r w:rsidR="001E0070" w:rsidRPr="0054278A">
        <w:rPr>
          <w:lang w:val="en-GB"/>
        </w:rPr>
        <w:t xml:space="preserve"> </w:t>
      </w:r>
      <w:r w:rsidRPr="0054278A">
        <w:rPr>
          <w:lang w:val="en-GB"/>
        </w:rPr>
        <w:t>is affected by a low comparison basis of the previous year when in Q1 2013 there were missing wage resources for bonuses that were paid in advance in Q</w:t>
      </w:r>
      <w:r w:rsidR="00A47F4E" w:rsidRPr="0054278A">
        <w:rPr>
          <w:lang w:val="en-GB"/>
        </w:rPr>
        <w:t xml:space="preserve">4 2012 </w:t>
      </w:r>
      <w:r w:rsidRPr="0054278A">
        <w:rPr>
          <w:lang w:val="en-GB"/>
        </w:rPr>
        <w:t xml:space="preserve">due to changes </w:t>
      </w:r>
      <w:r w:rsidR="00486B23" w:rsidRPr="0054278A">
        <w:rPr>
          <w:lang w:val="en-GB"/>
        </w:rPr>
        <w:t>in</w:t>
      </w:r>
      <w:r w:rsidRPr="0054278A">
        <w:rPr>
          <w:lang w:val="en-GB"/>
        </w:rPr>
        <w:t xml:space="preserve"> tax legislation</w:t>
      </w:r>
      <w:r w:rsidR="001E4567" w:rsidRPr="0054278A">
        <w:rPr>
          <w:lang w:val="en-GB"/>
        </w:rPr>
        <w:t xml:space="preserve">. </w:t>
      </w:r>
      <w:r w:rsidR="00A47F4E" w:rsidRPr="0054278A">
        <w:rPr>
          <w:lang w:val="en-GB"/>
        </w:rPr>
        <w:t>T</w:t>
      </w:r>
      <w:r w:rsidRPr="0054278A">
        <w:rPr>
          <w:lang w:val="en-GB"/>
        </w:rPr>
        <w:t xml:space="preserve">his </w:t>
      </w:r>
      <w:r w:rsidR="00A47F4E" w:rsidRPr="0054278A">
        <w:rPr>
          <w:lang w:val="en-GB"/>
        </w:rPr>
        <w:t>fa</w:t>
      </w:r>
      <w:r w:rsidRPr="0054278A">
        <w:rPr>
          <w:lang w:val="en-GB"/>
        </w:rPr>
        <w:t>c</w:t>
      </w:r>
      <w:r w:rsidR="00A47F4E" w:rsidRPr="0054278A">
        <w:rPr>
          <w:lang w:val="en-GB"/>
        </w:rPr>
        <w:t xml:space="preserve">tor </w:t>
      </w:r>
      <w:proofErr w:type="gramStart"/>
      <w:r w:rsidRPr="0054278A">
        <w:rPr>
          <w:lang w:val="en-GB"/>
        </w:rPr>
        <w:t>shows</w:t>
      </w:r>
      <w:proofErr w:type="gramEnd"/>
      <w:r w:rsidRPr="0054278A">
        <w:rPr>
          <w:lang w:val="en-GB"/>
        </w:rPr>
        <w:t xml:space="preserve"> a very strong effect in certain activities of </w:t>
      </w:r>
      <w:r w:rsidR="00323CF5" w:rsidRPr="0054278A">
        <w:rPr>
          <w:lang w:val="en-GB"/>
        </w:rPr>
        <w:t xml:space="preserve">the business </w:t>
      </w:r>
      <w:r w:rsidRPr="0054278A">
        <w:rPr>
          <w:lang w:val="en-GB"/>
        </w:rPr>
        <w:t>sphere</w:t>
      </w:r>
      <w:r w:rsidR="00A47F4E" w:rsidRPr="0054278A">
        <w:rPr>
          <w:lang w:val="en-GB"/>
        </w:rPr>
        <w:t>.</w:t>
      </w:r>
      <w:r w:rsidR="00B207F0" w:rsidRPr="0054278A">
        <w:rPr>
          <w:lang w:val="en-GB"/>
        </w:rPr>
        <w:t xml:space="preserve"> </w:t>
      </w:r>
      <w:r w:rsidRPr="0054278A">
        <w:rPr>
          <w:lang w:val="en-GB"/>
        </w:rPr>
        <w:t>The model of seasonal adjustment</w:t>
      </w:r>
      <w:r w:rsidR="00486B23" w:rsidRPr="0054278A">
        <w:rPr>
          <w:lang w:val="en-GB"/>
        </w:rPr>
        <w:t xml:space="preserve"> of the time series,</w:t>
      </w:r>
      <w:r w:rsidRPr="0054278A">
        <w:rPr>
          <w:lang w:val="en-GB"/>
        </w:rPr>
        <w:t xml:space="preserve"> however</w:t>
      </w:r>
      <w:r w:rsidR="00486B23" w:rsidRPr="0054278A">
        <w:rPr>
          <w:lang w:val="en-GB"/>
        </w:rPr>
        <w:t>,</w:t>
      </w:r>
      <w:r w:rsidRPr="0054278A">
        <w:rPr>
          <w:lang w:val="en-GB"/>
        </w:rPr>
        <w:t xml:space="preserve"> shows a rather faster growth even without this effect</w:t>
      </w:r>
      <w:r w:rsidR="004A66DD" w:rsidRPr="0054278A">
        <w:rPr>
          <w:lang w:val="en-GB"/>
        </w:rPr>
        <w:t xml:space="preserve">. The average wage grew nominally quarter-on-quarter by </w:t>
      </w:r>
      <w:r w:rsidR="00B207F0" w:rsidRPr="0054278A">
        <w:rPr>
          <w:lang w:val="en-GB"/>
        </w:rPr>
        <w:t>0</w:t>
      </w:r>
      <w:r w:rsidR="004A66DD" w:rsidRPr="0054278A">
        <w:rPr>
          <w:lang w:val="en-GB"/>
        </w:rPr>
        <w:t>.</w:t>
      </w:r>
      <w:r w:rsidR="00B207F0" w:rsidRPr="0054278A">
        <w:rPr>
          <w:lang w:val="en-GB"/>
        </w:rPr>
        <w:t xml:space="preserve">8%, </w:t>
      </w:r>
      <w:r w:rsidR="004A66DD" w:rsidRPr="0054278A">
        <w:rPr>
          <w:lang w:val="en-GB"/>
        </w:rPr>
        <w:t xml:space="preserve">which is the highest number in </w:t>
      </w:r>
      <w:r w:rsidR="004A66DD" w:rsidRPr="0054278A">
        <w:rPr>
          <w:lang w:val="en-GB"/>
        </w:rPr>
        <w:lastRenderedPageBreak/>
        <w:t xml:space="preserve">the last three years </w:t>
      </w:r>
      <w:r w:rsidR="005A342C" w:rsidRPr="0054278A">
        <w:rPr>
          <w:lang w:val="en-GB"/>
        </w:rPr>
        <w:t>(</w:t>
      </w:r>
      <w:r w:rsidR="004A66DD" w:rsidRPr="0054278A">
        <w:rPr>
          <w:lang w:val="en-GB"/>
        </w:rPr>
        <w:t xml:space="preserve">without any distortions caused by changes </w:t>
      </w:r>
      <w:r w:rsidR="00486B23" w:rsidRPr="0054278A">
        <w:rPr>
          <w:lang w:val="en-GB"/>
        </w:rPr>
        <w:t>in</w:t>
      </w:r>
      <w:r w:rsidR="004A66DD" w:rsidRPr="0054278A">
        <w:rPr>
          <w:lang w:val="en-GB"/>
        </w:rPr>
        <w:t xml:space="preserve"> tax legislation</w:t>
      </w:r>
      <w:r w:rsidR="005A342C" w:rsidRPr="0054278A">
        <w:rPr>
          <w:lang w:val="en-GB"/>
        </w:rPr>
        <w:t xml:space="preserve">), </w:t>
      </w:r>
      <w:r w:rsidR="004A66DD" w:rsidRPr="0054278A">
        <w:rPr>
          <w:lang w:val="en-GB"/>
        </w:rPr>
        <w:t>see the graph</w:t>
      </w:r>
      <w:r w:rsidR="008904E9" w:rsidRPr="0054278A">
        <w:rPr>
          <w:lang w:val="en-GB"/>
        </w:rPr>
        <w:t xml:space="preserve"> below</w:t>
      </w:r>
      <w:r w:rsidR="00B207F0" w:rsidRPr="0054278A">
        <w:rPr>
          <w:lang w:val="en-GB"/>
        </w:rPr>
        <w:t>.</w:t>
      </w:r>
    </w:p>
    <w:p w:rsidR="001E0070" w:rsidRPr="0054278A" w:rsidRDefault="004A66DD" w:rsidP="001E0070">
      <w:pPr>
        <w:rPr>
          <w:lang w:val="en-GB"/>
        </w:rPr>
      </w:pPr>
      <w:r w:rsidRPr="0054278A">
        <w:rPr>
          <w:lang w:val="en-GB"/>
        </w:rPr>
        <w:t xml:space="preserve">The long-term trend demonstrates that a very low wage pace pertains when in the two recent years the average wage has grown by </w:t>
      </w:r>
      <w:r w:rsidR="00030C3B" w:rsidRPr="0054278A">
        <w:rPr>
          <w:lang w:val="en-GB"/>
        </w:rPr>
        <w:t>2</w:t>
      </w:r>
      <w:r w:rsidRPr="0054278A">
        <w:rPr>
          <w:lang w:val="en-GB"/>
        </w:rPr>
        <w:t>.</w:t>
      </w:r>
      <w:r w:rsidR="00030C3B" w:rsidRPr="0054278A">
        <w:rPr>
          <w:lang w:val="en-GB"/>
        </w:rPr>
        <w:t xml:space="preserve">8% </w:t>
      </w:r>
      <w:r w:rsidRPr="0054278A">
        <w:rPr>
          <w:lang w:val="en-GB"/>
        </w:rPr>
        <w:t>while inflation was two per cents. Therefore concerning development in purchasing power the halted growth of consumers prices (inflation)</w:t>
      </w:r>
      <w:r w:rsidR="001E0070" w:rsidRPr="0054278A">
        <w:rPr>
          <w:lang w:val="en-GB"/>
        </w:rPr>
        <w:t xml:space="preserve">, </w:t>
      </w:r>
      <w:r w:rsidRPr="0054278A">
        <w:rPr>
          <w:lang w:val="en-GB"/>
        </w:rPr>
        <w:t xml:space="preserve">which reached the index value of </w:t>
      </w:r>
      <w:r w:rsidR="001E0070" w:rsidRPr="0054278A">
        <w:rPr>
          <w:lang w:val="en-GB"/>
        </w:rPr>
        <w:t>10</w:t>
      </w:r>
      <w:r w:rsidR="001E4567" w:rsidRPr="0054278A">
        <w:rPr>
          <w:lang w:val="en-GB"/>
        </w:rPr>
        <w:t>0</w:t>
      </w:r>
      <w:r w:rsidRPr="0054278A">
        <w:rPr>
          <w:lang w:val="en-GB"/>
        </w:rPr>
        <w:t>.</w:t>
      </w:r>
      <w:r w:rsidR="001E0070" w:rsidRPr="0054278A">
        <w:rPr>
          <w:lang w:val="en-GB"/>
        </w:rPr>
        <w:t>2</w:t>
      </w:r>
      <w:r w:rsidRPr="0054278A">
        <w:rPr>
          <w:lang w:val="en-GB"/>
        </w:rPr>
        <w:t>, is important</w:t>
      </w:r>
      <w:r w:rsidR="001E0070" w:rsidRPr="0054278A">
        <w:rPr>
          <w:lang w:val="en-GB"/>
        </w:rPr>
        <w:t>.</w:t>
      </w:r>
      <w:r w:rsidR="00030C3B" w:rsidRPr="0054278A">
        <w:rPr>
          <w:lang w:val="en-GB"/>
        </w:rPr>
        <w:t xml:space="preserve"> </w:t>
      </w:r>
      <w:r w:rsidRPr="0054278A">
        <w:rPr>
          <w:lang w:val="en-GB"/>
        </w:rPr>
        <w:t>In previous years inflation negated increases in wages so real purchasing powers of earnings were decreasing</w:t>
      </w:r>
      <w:r w:rsidR="001E0070" w:rsidRPr="0054278A">
        <w:rPr>
          <w:lang w:val="en-GB"/>
        </w:rPr>
        <w:t xml:space="preserve">, </w:t>
      </w:r>
      <w:r w:rsidRPr="0054278A">
        <w:rPr>
          <w:lang w:val="en-GB"/>
        </w:rPr>
        <w:t xml:space="preserve">even though </w:t>
      </w:r>
      <w:r w:rsidR="008904E9" w:rsidRPr="0054278A">
        <w:rPr>
          <w:lang w:val="en-GB"/>
        </w:rPr>
        <w:t>a</w:t>
      </w:r>
      <w:r w:rsidRPr="0054278A">
        <w:rPr>
          <w:lang w:val="en-GB"/>
        </w:rPr>
        <w:t xml:space="preserve"> nominal increase in wage was significant. </w:t>
      </w:r>
    </w:p>
    <w:p w:rsidR="00A47F4E" w:rsidRPr="0054278A" w:rsidRDefault="00A47F4E" w:rsidP="001E0070">
      <w:pPr>
        <w:rPr>
          <w:lang w:val="en-GB"/>
        </w:rPr>
      </w:pPr>
    </w:p>
    <w:p w:rsidR="005A342C" w:rsidRPr="0054278A" w:rsidRDefault="008904E9" w:rsidP="001E0070">
      <w:pPr>
        <w:rPr>
          <w:color w:val="943634"/>
          <w:lang w:val="en-GB"/>
        </w:rPr>
      </w:pPr>
      <w:r w:rsidRPr="0054278A">
        <w:rPr>
          <w:noProof/>
          <w:color w:val="943634"/>
          <w:lang w:val="en-GB"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2" o:spid="_x0000_i1025" type="#_x0000_t75" style="width:422.35pt;height:334.1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">
            <v:imagedata r:id="rId7" o:title="" cropbottom="-29f"/>
            <o:lock v:ext="edit" aspectratio="f"/>
          </v:shape>
        </w:pict>
      </w:r>
    </w:p>
    <w:p w:rsidR="005A342C" w:rsidRPr="0054278A" w:rsidRDefault="005A342C" w:rsidP="001E0070">
      <w:pPr>
        <w:rPr>
          <w:rFonts w:cs="Arial"/>
          <w:noProof/>
          <w:szCs w:val="20"/>
          <w:lang w:val="en-GB" w:eastAsia="cs-CZ"/>
        </w:rPr>
      </w:pPr>
    </w:p>
    <w:p w:rsidR="001E0070" w:rsidRPr="0054278A" w:rsidRDefault="00323CF5" w:rsidP="001E0070">
      <w:pPr>
        <w:rPr>
          <w:lang w:val="en-GB"/>
        </w:rPr>
      </w:pPr>
      <w:r w:rsidRPr="0054278A">
        <w:rPr>
          <w:lang w:val="en-GB"/>
        </w:rPr>
        <w:t>In the non-business sphere</w:t>
      </w:r>
      <w:r w:rsidR="008904E9" w:rsidRPr="0054278A">
        <w:rPr>
          <w:lang w:val="en-GB"/>
        </w:rPr>
        <w:t>,</w:t>
      </w:r>
      <w:r w:rsidRPr="0054278A">
        <w:rPr>
          <w:lang w:val="en-GB"/>
        </w:rPr>
        <w:t xml:space="preserve"> dependent on the state budget</w:t>
      </w:r>
      <w:r w:rsidR="008904E9" w:rsidRPr="0054278A">
        <w:rPr>
          <w:lang w:val="en-GB"/>
        </w:rPr>
        <w:t>,</w:t>
      </w:r>
      <w:r w:rsidR="007E3FC7" w:rsidRPr="0054278A">
        <w:rPr>
          <w:lang w:val="en-GB"/>
        </w:rPr>
        <w:t xml:space="preserve"> the average wage grew nominally year-on-year by </w:t>
      </w:r>
      <w:r w:rsidR="00A47F4E" w:rsidRPr="0054278A">
        <w:rPr>
          <w:lang w:val="en-GB"/>
        </w:rPr>
        <w:t>2</w:t>
      </w:r>
      <w:r w:rsidR="007E3FC7" w:rsidRPr="0054278A">
        <w:rPr>
          <w:lang w:val="en-GB"/>
        </w:rPr>
        <w:t>.</w:t>
      </w:r>
      <w:r w:rsidR="00A47F4E" w:rsidRPr="0054278A">
        <w:rPr>
          <w:lang w:val="en-GB"/>
        </w:rPr>
        <w:t>2</w:t>
      </w:r>
      <w:r w:rsidR="001E0070" w:rsidRPr="0054278A">
        <w:rPr>
          <w:lang w:val="en-GB"/>
        </w:rPr>
        <w:t>% a</w:t>
      </w:r>
      <w:r w:rsidR="007E3FC7" w:rsidRPr="0054278A">
        <w:rPr>
          <w:lang w:val="en-GB"/>
        </w:rPr>
        <w:t>nd by</w:t>
      </w:r>
      <w:r w:rsidR="001E0070" w:rsidRPr="0054278A">
        <w:rPr>
          <w:lang w:val="en-GB"/>
        </w:rPr>
        <w:t xml:space="preserve"> </w:t>
      </w:r>
      <w:r w:rsidR="00A47F4E" w:rsidRPr="0054278A">
        <w:rPr>
          <w:lang w:val="en-GB"/>
        </w:rPr>
        <w:t>2</w:t>
      </w:r>
      <w:r w:rsidR="007E3FC7" w:rsidRPr="0054278A">
        <w:rPr>
          <w:lang w:val="en-GB"/>
        </w:rPr>
        <w:t>.</w:t>
      </w:r>
      <w:r w:rsidR="00A47F4E" w:rsidRPr="0054278A">
        <w:rPr>
          <w:lang w:val="en-GB"/>
        </w:rPr>
        <w:t>0</w:t>
      </w:r>
      <w:r w:rsidR="001E0070" w:rsidRPr="0054278A">
        <w:rPr>
          <w:lang w:val="en-GB"/>
        </w:rPr>
        <w:t>%</w:t>
      </w:r>
      <w:r w:rsidR="007E3FC7" w:rsidRPr="0054278A">
        <w:rPr>
          <w:lang w:val="en-GB"/>
        </w:rPr>
        <w:t xml:space="preserve"> in real terms</w:t>
      </w:r>
      <w:r w:rsidR="001E0070" w:rsidRPr="0054278A">
        <w:rPr>
          <w:lang w:val="en-GB"/>
        </w:rPr>
        <w:t xml:space="preserve">. </w:t>
      </w:r>
      <w:r w:rsidR="007E3FC7" w:rsidRPr="0054278A">
        <w:rPr>
          <w:lang w:val="en-GB"/>
        </w:rPr>
        <w:t>In the dominant business sphere</w:t>
      </w:r>
      <w:r w:rsidR="001E0070" w:rsidRPr="0054278A">
        <w:rPr>
          <w:lang w:val="en-GB"/>
        </w:rPr>
        <w:t xml:space="preserve">, </w:t>
      </w:r>
      <w:r w:rsidR="007E3FC7" w:rsidRPr="0054278A">
        <w:rPr>
          <w:lang w:val="en-GB"/>
        </w:rPr>
        <w:t>in which wage development is more fluctuating as a rule</w:t>
      </w:r>
      <w:r w:rsidR="001E0070" w:rsidRPr="0054278A">
        <w:rPr>
          <w:lang w:val="en-GB"/>
        </w:rPr>
        <w:t xml:space="preserve">, </w:t>
      </w:r>
      <w:r w:rsidR="007E3FC7" w:rsidRPr="0054278A">
        <w:rPr>
          <w:lang w:val="en-GB"/>
        </w:rPr>
        <w:t xml:space="preserve">because it is affected by up-to-date market conditions </w:t>
      </w:r>
      <w:r w:rsidR="00432527" w:rsidRPr="0054278A">
        <w:rPr>
          <w:lang w:val="en-GB"/>
        </w:rPr>
        <w:t xml:space="preserve">– </w:t>
      </w:r>
      <w:r w:rsidR="00A47F4E" w:rsidRPr="0054278A">
        <w:rPr>
          <w:lang w:val="en-GB"/>
        </w:rPr>
        <w:t>a</w:t>
      </w:r>
      <w:r w:rsidR="007E3FC7" w:rsidRPr="0054278A">
        <w:rPr>
          <w:lang w:val="en-GB"/>
        </w:rPr>
        <w:t>nd in Q</w:t>
      </w:r>
      <w:r w:rsidR="00432527" w:rsidRPr="0054278A">
        <w:rPr>
          <w:lang w:val="en-GB"/>
        </w:rPr>
        <w:t>1 </w:t>
      </w:r>
      <w:r w:rsidR="007E3FC7" w:rsidRPr="0054278A">
        <w:rPr>
          <w:lang w:val="en-GB"/>
        </w:rPr>
        <w:t xml:space="preserve">2014 also by the payment of managerial bonuses </w:t>
      </w:r>
      <w:r w:rsidR="00432527" w:rsidRPr="0054278A">
        <w:rPr>
          <w:lang w:val="en-GB"/>
        </w:rPr>
        <w:t>–</w:t>
      </w:r>
      <w:r w:rsidR="00774B56" w:rsidRPr="0054278A">
        <w:rPr>
          <w:lang w:val="en-GB"/>
        </w:rPr>
        <w:t xml:space="preserve"> </w:t>
      </w:r>
      <w:r w:rsidR="007E3FC7" w:rsidRPr="0054278A">
        <w:rPr>
          <w:lang w:val="en-GB"/>
        </w:rPr>
        <w:t>the index value was higher for the latter as well</w:t>
      </w:r>
      <w:r w:rsidR="00432527" w:rsidRPr="0054278A">
        <w:rPr>
          <w:lang w:val="en-GB"/>
        </w:rPr>
        <w:t>:</w:t>
      </w:r>
      <w:r w:rsidR="00A47F4E" w:rsidRPr="0054278A">
        <w:rPr>
          <w:lang w:val="en-GB"/>
        </w:rPr>
        <w:t xml:space="preserve"> </w:t>
      </w:r>
      <w:r w:rsidR="008904E9" w:rsidRPr="0054278A">
        <w:rPr>
          <w:lang w:val="en-GB"/>
        </w:rPr>
        <w:t>a</w:t>
      </w:r>
      <w:r w:rsidR="007E3FC7" w:rsidRPr="0054278A">
        <w:rPr>
          <w:lang w:val="en-GB"/>
        </w:rPr>
        <w:t xml:space="preserve"> nominal growth of the average wage reached </w:t>
      </w:r>
      <w:r w:rsidR="00A47F4E" w:rsidRPr="0054278A">
        <w:rPr>
          <w:lang w:val="en-GB"/>
        </w:rPr>
        <w:t>3</w:t>
      </w:r>
      <w:r w:rsidR="007E3FC7" w:rsidRPr="0054278A">
        <w:rPr>
          <w:lang w:val="en-GB"/>
        </w:rPr>
        <w:t>.</w:t>
      </w:r>
      <w:r w:rsidR="00A47F4E" w:rsidRPr="0054278A">
        <w:rPr>
          <w:lang w:val="en-GB"/>
        </w:rPr>
        <w:t>6%</w:t>
      </w:r>
      <w:r w:rsidR="001E0070" w:rsidRPr="0054278A">
        <w:rPr>
          <w:lang w:val="en-GB"/>
        </w:rPr>
        <w:t xml:space="preserve">, </w:t>
      </w:r>
      <w:r w:rsidR="007E3FC7" w:rsidRPr="0054278A">
        <w:rPr>
          <w:lang w:val="en-GB"/>
        </w:rPr>
        <w:t xml:space="preserve">which is a growth by </w:t>
      </w:r>
      <w:r w:rsidR="00A47F4E" w:rsidRPr="0054278A">
        <w:rPr>
          <w:lang w:val="en-GB"/>
        </w:rPr>
        <w:t>3</w:t>
      </w:r>
      <w:r w:rsidR="007E3FC7" w:rsidRPr="0054278A">
        <w:rPr>
          <w:lang w:val="en-GB"/>
        </w:rPr>
        <w:t>.</w:t>
      </w:r>
      <w:r w:rsidR="00A47F4E" w:rsidRPr="0054278A">
        <w:rPr>
          <w:lang w:val="en-GB"/>
        </w:rPr>
        <w:t>4</w:t>
      </w:r>
      <w:r w:rsidR="001E0070" w:rsidRPr="0054278A">
        <w:rPr>
          <w:lang w:val="en-GB"/>
        </w:rPr>
        <w:t>%</w:t>
      </w:r>
      <w:r w:rsidR="007E3FC7" w:rsidRPr="0054278A">
        <w:rPr>
          <w:lang w:val="en-GB"/>
        </w:rPr>
        <w:t xml:space="preserve"> in real terms</w:t>
      </w:r>
      <w:r w:rsidR="001E0070" w:rsidRPr="0054278A">
        <w:rPr>
          <w:lang w:val="en-GB"/>
        </w:rPr>
        <w:t xml:space="preserve">. </w:t>
      </w:r>
      <w:r w:rsidR="007E3FC7" w:rsidRPr="0054278A">
        <w:rPr>
          <w:lang w:val="en-GB"/>
        </w:rPr>
        <w:t>The effect of the increased share of extraordinary bonuses in the average wage was indicated in all activities of the business sphere</w:t>
      </w:r>
      <w:r w:rsidR="001E0070" w:rsidRPr="0054278A">
        <w:rPr>
          <w:rFonts w:cs="Arial"/>
          <w:szCs w:val="20"/>
          <w:lang w:val="en-GB"/>
        </w:rPr>
        <w:t xml:space="preserve">, </w:t>
      </w:r>
      <w:r w:rsidR="007E3FC7" w:rsidRPr="0054278A">
        <w:rPr>
          <w:rFonts w:cs="Arial"/>
          <w:szCs w:val="20"/>
          <w:lang w:val="en-GB"/>
        </w:rPr>
        <w:t>most in market services</w:t>
      </w:r>
      <w:r w:rsidR="00206AFC" w:rsidRPr="0054278A">
        <w:rPr>
          <w:rFonts w:cs="Arial"/>
          <w:szCs w:val="20"/>
          <w:lang w:val="en-GB"/>
        </w:rPr>
        <w:t xml:space="preserve">, </w:t>
      </w:r>
      <w:r w:rsidR="00DA6AE6" w:rsidRPr="0054278A">
        <w:rPr>
          <w:rFonts w:cs="Arial"/>
          <w:szCs w:val="20"/>
          <w:lang w:val="en-GB"/>
        </w:rPr>
        <w:t>especially in banks. In the business sphere the share of overtime work also increased year-on-year</w:t>
      </w:r>
      <w:r w:rsidR="00432527" w:rsidRPr="0054278A">
        <w:rPr>
          <w:rFonts w:cs="Arial"/>
          <w:szCs w:val="20"/>
          <w:lang w:val="en-GB"/>
        </w:rPr>
        <w:t xml:space="preserve">, </w:t>
      </w:r>
      <w:r w:rsidR="00DA6AE6" w:rsidRPr="0054278A">
        <w:rPr>
          <w:rFonts w:cs="Arial"/>
          <w:szCs w:val="20"/>
          <w:lang w:val="en-GB"/>
        </w:rPr>
        <w:t xml:space="preserve">which may be considered as an important signal of recovery of real economy. </w:t>
      </w:r>
    </w:p>
    <w:p w:rsidR="008D64D5" w:rsidRPr="0054278A" w:rsidRDefault="008D64D5" w:rsidP="00981BFB">
      <w:pPr>
        <w:rPr>
          <w:rFonts w:cs="Arial"/>
          <w:noProof/>
          <w:szCs w:val="20"/>
          <w:lang w:val="en-GB" w:eastAsia="cs-CZ"/>
        </w:rPr>
      </w:pPr>
    </w:p>
    <w:p w:rsidR="004272A1" w:rsidRPr="0054278A" w:rsidRDefault="00AA660B" w:rsidP="008D64D5">
      <w:pPr>
        <w:rPr>
          <w:rFonts w:cs="Arial"/>
          <w:szCs w:val="20"/>
          <w:lang w:val="en-GB"/>
        </w:rPr>
      </w:pPr>
      <w:r w:rsidRPr="0054278A">
        <w:rPr>
          <w:rFonts w:cs="Arial"/>
          <w:szCs w:val="20"/>
          <w:lang w:val="en-GB"/>
        </w:rPr>
        <w:t>Concerning</w:t>
      </w:r>
      <w:r w:rsidR="00DA6AE6" w:rsidRPr="0054278A">
        <w:rPr>
          <w:rFonts w:cs="Arial"/>
          <w:szCs w:val="20"/>
          <w:lang w:val="en-GB"/>
        </w:rPr>
        <w:t xml:space="preserve"> </w:t>
      </w:r>
      <w:r w:rsidRPr="0054278A">
        <w:rPr>
          <w:rFonts w:cs="Arial"/>
          <w:szCs w:val="20"/>
          <w:lang w:val="en-GB"/>
        </w:rPr>
        <w:t>respective</w:t>
      </w:r>
      <w:r w:rsidR="00DA6AE6" w:rsidRPr="0054278A">
        <w:rPr>
          <w:rFonts w:cs="Arial"/>
          <w:szCs w:val="20"/>
          <w:lang w:val="en-GB"/>
        </w:rPr>
        <w:t xml:space="preserve"> economic activities development has been </w:t>
      </w:r>
      <w:r w:rsidRPr="0054278A">
        <w:rPr>
          <w:rFonts w:cs="Arial"/>
          <w:szCs w:val="20"/>
          <w:lang w:val="en-GB"/>
        </w:rPr>
        <w:t>much</w:t>
      </w:r>
      <w:r w:rsidR="00DA6AE6" w:rsidRPr="0054278A">
        <w:rPr>
          <w:rFonts w:cs="Arial"/>
          <w:szCs w:val="20"/>
          <w:lang w:val="en-GB"/>
        </w:rPr>
        <w:t xml:space="preserve"> differentiated. </w:t>
      </w:r>
      <w:r w:rsidRPr="0054278A">
        <w:rPr>
          <w:rFonts w:cs="Arial"/>
          <w:szCs w:val="20"/>
          <w:lang w:val="en-GB"/>
        </w:rPr>
        <w:t>This is even more seen in a long-term comparison</w:t>
      </w:r>
      <w:r w:rsidR="00F21697" w:rsidRPr="0054278A">
        <w:rPr>
          <w:rFonts w:cs="Arial"/>
          <w:szCs w:val="20"/>
          <w:lang w:val="en-GB"/>
        </w:rPr>
        <w:t xml:space="preserve">. </w:t>
      </w:r>
      <w:r w:rsidRPr="0054278A">
        <w:rPr>
          <w:rFonts w:cs="Arial"/>
          <w:szCs w:val="20"/>
          <w:lang w:val="en-GB"/>
        </w:rPr>
        <w:t>As it was mentioned</w:t>
      </w:r>
      <w:r w:rsidR="00902F38" w:rsidRPr="0054278A">
        <w:rPr>
          <w:rFonts w:cs="Arial"/>
          <w:szCs w:val="20"/>
          <w:lang w:val="en-GB"/>
        </w:rPr>
        <w:t xml:space="preserve">, </w:t>
      </w:r>
      <w:r w:rsidRPr="0054278A">
        <w:rPr>
          <w:rFonts w:cs="Arial"/>
          <w:szCs w:val="20"/>
          <w:lang w:val="en-GB"/>
        </w:rPr>
        <w:t>the last year-on-year indices are distorted again by the moved payment o</w:t>
      </w:r>
      <w:r w:rsidR="008904E9" w:rsidRPr="0054278A">
        <w:rPr>
          <w:rFonts w:cs="Arial"/>
          <w:szCs w:val="20"/>
          <w:lang w:val="en-GB"/>
        </w:rPr>
        <w:t>f</w:t>
      </w:r>
      <w:r w:rsidRPr="0054278A">
        <w:rPr>
          <w:rFonts w:cs="Arial"/>
          <w:szCs w:val="20"/>
          <w:lang w:val="en-GB"/>
        </w:rPr>
        <w:t xml:space="preserve"> managerial bonuses at the beginning of the year</w:t>
      </w:r>
      <w:r w:rsidR="008904E9" w:rsidRPr="0054278A">
        <w:rPr>
          <w:rFonts w:cs="Arial"/>
          <w:szCs w:val="20"/>
          <w:lang w:val="en-GB"/>
        </w:rPr>
        <w:t>.</w:t>
      </w:r>
      <w:r w:rsidRPr="0054278A">
        <w:rPr>
          <w:rFonts w:cs="Arial"/>
          <w:szCs w:val="20"/>
          <w:lang w:val="en-GB"/>
        </w:rPr>
        <w:t xml:space="preserve"> </w:t>
      </w:r>
      <w:r w:rsidR="00602EBC" w:rsidRPr="0054278A">
        <w:rPr>
          <w:rFonts w:cs="Arial"/>
          <w:szCs w:val="20"/>
          <w:lang w:val="en-GB"/>
        </w:rPr>
        <w:t>Le</w:t>
      </w:r>
      <w:r w:rsidR="008904E9" w:rsidRPr="0054278A">
        <w:rPr>
          <w:rFonts w:cs="Arial"/>
          <w:szCs w:val="20"/>
          <w:lang w:val="en-GB"/>
        </w:rPr>
        <w:t>t</w:t>
      </w:r>
      <w:r w:rsidR="00602EBC" w:rsidRPr="0054278A">
        <w:rPr>
          <w:rFonts w:cs="Arial"/>
          <w:szCs w:val="20"/>
          <w:lang w:val="en-GB"/>
        </w:rPr>
        <w:t xml:space="preserve"> us have a look at growths of the real wage since Q</w:t>
      </w:r>
      <w:r w:rsidR="00ED3694" w:rsidRPr="0054278A">
        <w:rPr>
          <w:rFonts w:cs="Arial"/>
          <w:szCs w:val="20"/>
          <w:lang w:val="en-GB"/>
        </w:rPr>
        <w:t>1</w:t>
      </w:r>
      <w:r w:rsidR="00602EBC" w:rsidRPr="0054278A">
        <w:rPr>
          <w:rFonts w:cs="Arial"/>
          <w:szCs w:val="20"/>
          <w:lang w:val="en-GB"/>
        </w:rPr>
        <w:t> </w:t>
      </w:r>
      <w:r w:rsidR="00ED3694" w:rsidRPr="0054278A">
        <w:rPr>
          <w:rFonts w:cs="Arial"/>
          <w:szCs w:val="20"/>
          <w:lang w:val="en-GB"/>
        </w:rPr>
        <w:t>2008</w:t>
      </w:r>
      <w:r w:rsidR="006F3251" w:rsidRPr="0054278A">
        <w:rPr>
          <w:rFonts w:cs="Arial"/>
          <w:szCs w:val="20"/>
          <w:lang w:val="en-GB"/>
        </w:rPr>
        <w:t xml:space="preserve"> </w:t>
      </w:r>
      <w:r w:rsidR="00602EBC" w:rsidRPr="0054278A">
        <w:rPr>
          <w:rFonts w:cs="Arial"/>
          <w:szCs w:val="20"/>
          <w:lang w:val="en-GB"/>
        </w:rPr>
        <w:t>t</w:t>
      </w:r>
      <w:r w:rsidR="006F3251" w:rsidRPr="0054278A">
        <w:rPr>
          <w:rFonts w:cs="Arial"/>
          <w:szCs w:val="20"/>
          <w:lang w:val="en-GB"/>
        </w:rPr>
        <w:t xml:space="preserve">o </w:t>
      </w:r>
      <w:r w:rsidR="00602EBC" w:rsidRPr="0054278A">
        <w:rPr>
          <w:rFonts w:cs="Arial"/>
          <w:szCs w:val="20"/>
          <w:lang w:val="en-GB"/>
        </w:rPr>
        <w:t>this date</w:t>
      </w:r>
      <w:r w:rsidR="00ED3694" w:rsidRPr="0054278A">
        <w:rPr>
          <w:rFonts w:cs="Arial"/>
          <w:szCs w:val="20"/>
          <w:lang w:val="en-GB"/>
        </w:rPr>
        <w:t>.</w:t>
      </w:r>
    </w:p>
    <w:p w:rsidR="005A342C" w:rsidRPr="0054278A" w:rsidRDefault="00602EBC" w:rsidP="005A342C">
      <w:pPr>
        <w:rPr>
          <w:rFonts w:cs="Arial"/>
          <w:szCs w:val="20"/>
          <w:lang w:val="en-GB"/>
        </w:rPr>
      </w:pPr>
      <w:r w:rsidRPr="0054278A">
        <w:rPr>
          <w:rFonts w:cs="Arial"/>
          <w:szCs w:val="20"/>
          <w:lang w:val="en-GB"/>
        </w:rPr>
        <w:t xml:space="preserve">Over the entire period of economic recession the real wage increased in total by </w:t>
      </w:r>
      <w:r w:rsidR="005A342C" w:rsidRPr="0054278A">
        <w:rPr>
          <w:rFonts w:cs="Arial"/>
          <w:szCs w:val="20"/>
          <w:lang w:val="en-GB"/>
        </w:rPr>
        <w:t>3</w:t>
      </w:r>
      <w:r w:rsidRPr="0054278A">
        <w:rPr>
          <w:rFonts w:cs="Arial"/>
          <w:szCs w:val="20"/>
          <w:lang w:val="en-GB"/>
        </w:rPr>
        <w:t>.</w:t>
      </w:r>
      <w:r w:rsidR="005A342C" w:rsidRPr="0054278A">
        <w:rPr>
          <w:rFonts w:cs="Arial"/>
          <w:szCs w:val="20"/>
          <w:lang w:val="en-GB"/>
        </w:rPr>
        <w:t xml:space="preserve">6%. </w:t>
      </w:r>
      <w:r w:rsidRPr="0054278A">
        <w:rPr>
          <w:rFonts w:cs="Arial"/>
          <w:szCs w:val="20"/>
          <w:lang w:val="en-GB"/>
        </w:rPr>
        <w:t>Economic activities</w:t>
      </w:r>
      <w:r w:rsidR="0054278A" w:rsidRPr="0054278A">
        <w:rPr>
          <w:rFonts w:cs="Arial"/>
          <w:szCs w:val="20"/>
          <w:lang w:val="en-GB"/>
        </w:rPr>
        <w:t>,</w:t>
      </w:r>
      <w:r w:rsidRPr="0054278A">
        <w:rPr>
          <w:rFonts w:cs="Arial"/>
          <w:szCs w:val="20"/>
          <w:lang w:val="en-GB"/>
        </w:rPr>
        <w:t xml:space="preserve"> in which the overall increase was above average</w:t>
      </w:r>
      <w:r w:rsidR="0054278A" w:rsidRPr="0054278A">
        <w:rPr>
          <w:rFonts w:cs="Arial"/>
          <w:szCs w:val="20"/>
          <w:lang w:val="en-GB"/>
        </w:rPr>
        <w:t>,</w:t>
      </w:r>
      <w:r w:rsidRPr="0054278A">
        <w:rPr>
          <w:rFonts w:cs="Arial"/>
          <w:szCs w:val="20"/>
          <w:lang w:val="en-GB"/>
        </w:rPr>
        <w:t xml:space="preserve"> are clearly </w:t>
      </w:r>
      <w:r w:rsidR="00992A4A" w:rsidRPr="0054278A">
        <w:rPr>
          <w:rFonts w:cs="Arial"/>
          <w:szCs w:val="20"/>
          <w:lang w:val="en-GB" w:eastAsia="cs-CZ"/>
        </w:rPr>
        <w:t xml:space="preserve">human </w:t>
      </w:r>
      <w:r w:rsidRPr="0054278A">
        <w:rPr>
          <w:rFonts w:cs="Arial"/>
          <w:szCs w:val="20"/>
          <w:lang w:val="en-GB" w:eastAsia="cs-CZ"/>
        </w:rPr>
        <w:t>health and social work activities</w:t>
      </w:r>
      <w:r w:rsidRPr="0054278A">
        <w:rPr>
          <w:rFonts w:cs="Arial"/>
          <w:szCs w:val="20"/>
          <w:lang w:val="en-GB"/>
        </w:rPr>
        <w:t xml:space="preserve"> </w:t>
      </w:r>
      <w:r w:rsidR="005A342C" w:rsidRPr="0054278A">
        <w:rPr>
          <w:rFonts w:cs="Arial"/>
          <w:szCs w:val="20"/>
          <w:lang w:val="en-GB"/>
        </w:rPr>
        <w:t>(+10</w:t>
      </w:r>
      <w:r w:rsidRPr="0054278A">
        <w:rPr>
          <w:rFonts w:cs="Arial"/>
          <w:szCs w:val="20"/>
          <w:lang w:val="en-GB"/>
        </w:rPr>
        <w:t>.</w:t>
      </w:r>
      <w:r w:rsidR="005A342C" w:rsidRPr="0054278A">
        <w:rPr>
          <w:rFonts w:cs="Arial"/>
          <w:szCs w:val="20"/>
          <w:lang w:val="en-GB"/>
        </w:rPr>
        <w:t xml:space="preserve">0%), </w:t>
      </w:r>
      <w:r w:rsidRPr="0054278A">
        <w:rPr>
          <w:rFonts w:cs="Arial"/>
          <w:szCs w:val="20"/>
          <w:lang w:val="en-GB"/>
        </w:rPr>
        <w:t xml:space="preserve">in which there was an important increase already in </w:t>
      </w:r>
      <w:r w:rsidR="005A342C" w:rsidRPr="0054278A">
        <w:rPr>
          <w:rFonts w:cs="Arial"/>
          <w:szCs w:val="20"/>
          <w:lang w:val="en-GB"/>
        </w:rPr>
        <w:t>2009 a</w:t>
      </w:r>
      <w:r w:rsidRPr="0054278A">
        <w:rPr>
          <w:rFonts w:cs="Arial"/>
          <w:szCs w:val="20"/>
          <w:lang w:val="en-GB"/>
        </w:rPr>
        <w:t>nd</w:t>
      </w:r>
      <w:r w:rsidR="005A342C" w:rsidRPr="0054278A">
        <w:rPr>
          <w:rFonts w:cs="Arial"/>
          <w:szCs w:val="20"/>
          <w:lang w:val="en-GB"/>
        </w:rPr>
        <w:t xml:space="preserve"> 2010, a</w:t>
      </w:r>
      <w:r w:rsidRPr="0054278A">
        <w:rPr>
          <w:rFonts w:cs="Arial"/>
          <w:szCs w:val="20"/>
          <w:lang w:val="en-GB"/>
        </w:rPr>
        <w:t xml:space="preserve">nd then </w:t>
      </w:r>
      <w:r w:rsidR="00992A4A" w:rsidRPr="0054278A">
        <w:rPr>
          <w:rFonts w:cs="Arial"/>
          <w:szCs w:val="20"/>
          <w:lang w:val="en-GB" w:eastAsia="cs-CZ"/>
        </w:rPr>
        <w:t>electricity</w:t>
      </w:r>
      <w:r w:rsidRPr="0054278A">
        <w:rPr>
          <w:rFonts w:cs="Arial"/>
          <w:szCs w:val="20"/>
          <w:lang w:val="en-GB" w:eastAsia="cs-CZ"/>
        </w:rPr>
        <w:t>, gas, steam and air conditioning supply</w:t>
      </w:r>
      <w:r w:rsidRPr="0054278A">
        <w:rPr>
          <w:rFonts w:cs="Arial"/>
          <w:szCs w:val="20"/>
          <w:lang w:val="en-GB"/>
        </w:rPr>
        <w:t xml:space="preserve"> </w:t>
      </w:r>
      <w:r w:rsidR="005A342C" w:rsidRPr="0054278A">
        <w:rPr>
          <w:rFonts w:cs="Arial"/>
          <w:szCs w:val="20"/>
          <w:lang w:val="en-GB"/>
        </w:rPr>
        <w:t>(+9</w:t>
      </w:r>
      <w:r w:rsidRPr="0054278A">
        <w:rPr>
          <w:rFonts w:cs="Arial"/>
          <w:szCs w:val="20"/>
          <w:lang w:val="en-GB"/>
        </w:rPr>
        <w:t>.</w:t>
      </w:r>
      <w:r w:rsidR="005A342C" w:rsidRPr="0054278A">
        <w:rPr>
          <w:rFonts w:cs="Arial"/>
          <w:szCs w:val="20"/>
          <w:lang w:val="en-GB"/>
        </w:rPr>
        <w:t xml:space="preserve">5%). </w:t>
      </w:r>
      <w:r w:rsidRPr="0054278A">
        <w:rPr>
          <w:rFonts w:cs="Arial"/>
          <w:szCs w:val="20"/>
          <w:lang w:val="en-GB"/>
        </w:rPr>
        <w:t>Conversely, low values of total indices can be found especially in financial sector</w:t>
      </w:r>
      <w:r w:rsidR="0054278A" w:rsidRPr="0054278A">
        <w:rPr>
          <w:rFonts w:cs="Arial"/>
          <w:szCs w:val="20"/>
          <w:lang w:val="en-GB"/>
        </w:rPr>
        <w:t>,</w:t>
      </w:r>
      <w:r w:rsidRPr="0054278A">
        <w:rPr>
          <w:rFonts w:cs="Arial"/>
          <w:szCs w:val="20"/>
          <w:lang w:val="en-GB"/>
        </w:rPr>
        <w:t xml:space="preserve"> which was the source of recession and in which the average wage dropped by </w:t>
      </w:r>
      <w:r w:rsidR="005A342C" w:rsidRPr="0054278A">
        <w:rPr>
          <w:rFonts w:cs="Arial"/>
          <w:szCs w:val="20"/>
          <w:lang w:val="en-GB"/>
        </w:rPr>
        <w:t>12</w:t>
      </w:r>
      <w:r w:rsidRPr="0054278A">
        <w:rPr>
          <w:rFonts w:cs="Arial"/>
          <w:szCs w:val="20"/>
          <w:lang w:val="en-GB"/>
        </w:rPr>
        <w:t>.</w:t>
      </w:r>
      <w:r w:rsidR="005A342C" w:rsidRPr="0054278A">
        <w:rPr>
          <w:rFonts w:cs="Arial"/>
          <w:szCs w:val="20"/>
          <w:lang w:val="en-GB"/>
        </w:rPr>
        <w:t>5%,</w:t>
      </w:r>
      <w:r w:rsidRPr="0054278A">
        <w:rPr>
          <w:rFonts w:cs="Arial"/>
          <w:szCs w:val="20"/>
          <w:lang w:val="en-GB"/>
        </w:rPr>
        <w:t xml:space="preserve"> yet</w:t>
      </w:r>
      <w:r w:rsidR="005A342C" w:rsidRPr="0054278A">
        <w:rPr>
          <w:rFonts w:cs="Arial"/>
          <w:szCs w:val="20"/>
          <w:lang w:val="en-GB"/>
        </w:rPr>
        <w:t xml:space="preserve"> </w:t>
      </w:r>
      <w:r w:rsidRPr="0054278A">
        <w:rPr>
          <w:rFonts w:cs="Arial"/>
          <w:szCs w:val="20"/>
          <w:lang w:val="en-GB"/>
        </w:rPr>
        <w:t>nevertheless it remains the highest of all economic activities</w:t>
      </w:r>
      <w:r w:rsidR="005A342C" w:rsidRPr="0054278A">
        <w:rPr>
          <w:rFonts w:cs="Arial"/>
          <w:szCs w:val="20"/>
          <w:lang w:val="en-GB"/>
        </w:rPr>
        <w:t>; a</w:t>
      </w:r>
      <w:r w:rsidRPr="0054278A">
        <w:rPr>
          <w:rFonts w:cs="Arial"/>
          <w:szCs w:val="20"/>
          <w:lang w:val="en-GB"/>
        </w:rPr>
        <w:t xml:space="preserve">nd in </w:t>
      </w:r>
      <w:r w:rsidR="00992A4A" w:rsidRPr="0054278A">
        <w:rPr>
          <w:rFonts w:cs="Arial"/>
          <w:szCs w:val="20"/>
          <w:lang w:val="en-GB" w:eastAsia="cs-CZ"/>
        </w:rPr>
        <w:t xml:space="preserve">public administration and defence; compulsory social security in which it fell by </w:t>
      </w:r>
      <w:r w:rsidR="005A342C" w:rsidRPr="0054278A">
        <w:rPr>
          <w:rFonts w:cs="Arial"/>
          <w:szCs w:val="20"/>
          <w:lang w:val="en-GB"/>
        </w:rPr>
        <w:t>2</w:t>
      </w:r>
      <w:r w:rsidR="00992A4A" w:rsidRPr="0054278A">
        <w:rPr>
          <w:rFonts w:cs="Arial"/>
          <w:szCs w:val="20"/>
          <w:lang w:val="en-GB"/>
        </w:rPr>
        <w:t>.</w:t>
      </w:r>
      <w:r w:rsidR="005A342C" w:rsidRPr="0054278A">
        <w:rPr>
          <w:rFonts w:cs="Arial"/>
          <w:szCs w:val="20"/>
          <w:lang w:val="en-GB"/>
        </w:rPr>
        <w:t>8%</w:t>
      </w:r>
      <w:r w:rsidR="00992A4A" w:rsidRPr="0054278A">
        <w:rPr>
          <w:rFonts w:cs="Arial"/>
          <w:szCs w:val="20"/>
          <w:lang w:val="en-GB"/>
        </w:rPr>
        <w:t xml:space="preserve"> and which suffered from budgetary savings</w:t>
      </w:r>
      <w:r w:rsidR="005A342C" w:rsidRPr="0054278A">
        <w:rPr>
          <w:rFonts w:cs="Arial"/>
          <w:szCs w:val="20"/>
          <w:lang w:val="en-GB"/>
        </w:rPr>
        <w:t xml:space="preserve">. </w:t>
      </w:r>
      <w:r w:rsidR="00992A4A" w:rsidRPr="0054278A">
        <w:rPr>
          <w:rFonts w:cs="Arial"/>
          <w:szCs w:val="20"/>
          <w:lang w:val="en-GB"/>
        </w:rPr>
        <w:t>Negative average wage indices can further be found in construction</w:t>
      </w:r>
      <w:r w:rsidR="0041171E" w:rsidRPr="0054278A">
        <w:rPr>
          <w:rFonts w:cs="Arial"/>
          <w:szCs w:val="20"/>
          <w:lang w:val="en-GB"/>
        </w:rPr>
        <w:t xml:space="preserve"> (-1</w:t>
      </w:r>
      <w:r w:rsidR="00992A4A" w:rsidRPr="0054278A">
        <w:rPr>
          <w:rFonts w:cs="Arial"/>
          <w:szCs w:val="20"/>
          <w:lang w:val="en-GB"/>
        </w:rPr>
        <w:t>.</w:t>
      </w:r>
      <w:r w:rsidR="0041171E" w:rsidRPr="0054278A">
        <w:rPr>
          <w:rFonts w:cs="Arial"/>
          <w:szCs w:val="20"/>
          <w:lang w:val="en-GB"/>
        </w:rPr>
        <w:t>1%) a</w:t>
      </w:r>
      <w:r w:rsidR="00992A4A" w:rsidRPr="0054278A">
        <w:rPr>
          <w:rFonts w:cs="Arial"/>
          <w:szCs w:val="20"/>
          <w:lang w:val="en-GB"/>
        </w:rPr>
        <w:t xml:space="preserve">nd </w:t>
      </w:r>
      <w:r w:rsidR="00992A4A" w:rsidRPr="0054278A">
        <w:rPr>
          <w:rFonts w:cs="Arial"/>
          <w:szCs w:val="20"/>
          <w:lang w:val="en-GB" w:eastAsia="cs-CZ"/>
        </w:rPr>
        <w:t>administrative and support service activities</w:t>
      </w:r>
      <w:r w:rsidR="00992A4A" w:rsidRPr="0054278A">
        <w:rPr>
          <w:rFonts w:cs="Arial"/>
          <w:szCs w:val="20"/>
          <w:lang w:val="en-GB"/>
        </w:rPr>
        <w:t xml:space="preserve"> </w:t>
      </w:r>
      <w:r w:rsidR="005A342C" w:rsidRPr="0054278A">
        <w:rPr>
          <w:rFonts w:cs="Arial"/>
          <w:szCs w:val="20"/>
          <w:lang w:val="en-GB"/>
        </w:rPr>
        <w:t>(-0</w:t>
      </w:r>
      <w:r w:rsidR="00992A4A" w:rsidRPr="0054278A">
        <w:rPr>
          <w:rFonts w:cs="Arial"/>
          <w:szCs w:val="20"/>
          <w:lang w:val="en-GB"/>
        </w:rPr>
        <w:t>.</w:t>
      </w:r>
      <w:r w:rsidR="005A342C" w:rsidRPr="0054278A">
        <w:rPr>
          <w:rFonts w:cs="Arial"/>
          <w:szCs w:val="20"/>
          <w:lang w:val="en-GB"/>
        </w:rPr>
        <w:t xml:space="preserve">5%); </w:t>
      </w:r>
      <w:r w:rsidR="00992A4A" w:rsidRPr="0054278A">
        <w:rPr>
          <w:rFonts w:cs="Arial"/>
          <w:szCs w:val="20"/>
          <w:lang w:val="en-GB"/>
        </w:rPr>
        <w:t xml:space="preserve">the increase in </w:t>
      </w:r>
      <w:r w:rsidR="00992A4A" w:rsidRPr="0054278A">
        <w:rPr>
          <w:rFonts w:cs="Arial"/>
          <w:szCs w:val="20"/>
          <w:lang w:val="en-GB" w:eastAsia="cs-CZ"/>
        </w:rPr>
        <w:t>mining and quarrying</w:t>
      </w:r>
      <w:r w:rsidR="00992A4A" w:rsidRPr="0054278A">
        <w:rPr>
          <w:rFonts w:cs="Arial"/>
          <w:szCs w:val="20"/>
          <w:lang w:val="en-GB"/>
        </w:rPr>
        <w:t xml:space="preserve"> was mere</w:t>
      </w:r>
      <w:r w:rsidR="005A342C" w:rsidRPr="0054278A">
        <w:rPr>
          <w:rFonts w:cs="Arial"/>
          <w:szCs w:val="20"/>
          <w:lang w:val="en-GB"/>
        </w:rPr>
        <w:t xml:space="preserve"> 0</w:t>
      </w:r>
      <w:r w:rsidR="00992A4A" w:rsidRPr="0054278A">
        <w:rPr>
          <w:rFonts w:cs="Arial"/>
          <w:szCs w:val="20"/>
          <w:lang w:val="en-GB"/>
        </w:rPr>
        <w:t>.</w:t>
      </w:r>
      <w:r w:rsidR="005A342C" w:rsidRPr="0054278A">
        <w:rPr>
          <w:rFonts w:cs="Arial"/>
          <w:szCs w:val="20"/>
          <w:lang w:val="en-GB"/>
        </w:rPr>
        <w:t>1%.</w:t>
      </w:r>
    </w:p>
    <w:p w:rsidR="004272A1" w:rsidRPr="0054278A" w:rsidRDefault="004272A1" w:rsidP="008D64D5">
      <w:pPr>
        <w:rPr>
          <w:rFonts w:cs="Arial"/>
          <w:szCs w:val="20"/>
          <w:lang w:val="en-GB"/>
        </w:rPr>
      </w:pPr>
    </w:p>
    <w:p w:rsidR="00EC34DE" w:rsidRPr="0054278A" w:rsidRDefault="000003B8" w:rsidP="008D64D5">
      <w:pPr>
        <w:rPr>
          <w:rFonts w:cs="Arial"/>
          <w:b/>
          <w:szCs w:val="20"/>
          <w:lang w:val="en-GB"/>
        </w:rPr>
      </w:pPr>
      <w:r w:rsidRPr="0054278A">
        <w:rPr>
          <w:rFonts w:cs="Arial"/>
          <w:b/>
          <w:szCs w:val="20"/>
          <w:lang w:val="en-GB"/>
        </w:rPr>
        <w:t>Year-on-year indices of</w:t>
      </w:r>
      <w:r w:rsidR="00981BFB" w:rsidRPr="0054278A">
        <w:rPr>
          <w:rFonts w:cs="Arial"/>
          <w:b/>
          <w:szCs w:val="20"/>
          <w:lang w:val="en-GB"/>
        </w:rPr>
        <w:t xml:space="preserve"> the</w:t>
      </w:r>
      <w:r w:rsidRPr="0054278A">
        <w:rPr>
          <w:rFonts w:cs="Arial"/>
          <w:b/>
          <w:szCs w:val="20"/>
          <w:lang w:val="en-GB"/>
        </w:rPr>
        <w:t xml:space="preserve"> average real wage in Q</w:t>
      </w:r>
      <w:r w:rsidR="004272A1" w:rsidRPr="0054278A">
        <w:rPr>
          <w:rFonts w:cs="Arial"/>
          <w:b/>
          <w:szCs w:val="20"/>
          <w:lang w:val="en-GB"/>
        </w:rPr>
        <w:t>1</w:t>
      </w:r>
      <w:r w:rsidRPr="0054278A">
        <w:rPr>
          <w:rFonts w:cs="Arial"/>
          <w:b/>
          <w:szCs w:val="20"/>
          <w:lang w:val="en-GB"/>
        </w:rPr>
        <w:t xml:space="preserve"> of a given year by </w:t>
      </w:r>
      <w:r w:rsidR="001428E7" w:rsidRPr="0054278A">
        <w:rPr>
          <w:rFonts w:cs="Arial"/>
          <w:b/>
          <w:szCs w:val="20"/>
          <w:lang w:val="en-GB"/>
        </w:rPr>
        <w:t>CZ-NACE</w:t>
      </w:r>
      <w:r w:rsidRPr="0054278A">
        <w:rPr>
          <w:rFonts w:cs="Arial"/>
          <w:b/>
          <w:szCs w:val="20"/>
          <w:lang w:val="en-GB"/>
        </w:rPr>
        <w:t xml:space="preserve"> section</w:t>
      </w:r>
    </w:p>
    <w:tbl>
      <w:tblPr>
        <w:tblW w:w="8520" w:type="dxa"/>
        <w:tblInd w:w="55" w:type="dxa"/>
        <w:tblLayout w:type="fixed"/>
        <w:tblCellMar>
          <w:left w:w="70" w:type="dxa"/>
          <w:right w:w="70" w:type="dxa"/>
        </w:tblCellMar>
        <w:tblLook w:val="04A0"/>
      </w:tblPr>
      <w:tblGrid>
        <w:gridCol w:w="290"/>
        <w:gridCol w:w="3127"/>
        <w:gridCol w:w="729"/>
        <w:gridCol w:w="729"/>
        <w:gridCol w:w="729"/>
        <w:gridCol w:w="729"/>
        <w:gridCol w:w="729"/>
        <w:gridCol w:w="729"/>
        <w:gridCol w:w="729"/>
      </w:tblGrid>
      <w:tr w:rsidR="001345D9" w:rsidRPr="0054278A" w:rsidTr="00583411">
        <w:trPr>
          <w:trHeight w:val="255"/>
        </w:trPr>
        <w:tc>
          <w:tcPr>
            <w:tcW w:w="3417" w:type="dxa"/>
            <w:gridSpan w:val="2"/>
            <w:tcBorders>
              <w:top w:val="single" w:sz="8" w:space="0" w:color="auto"/>
              <w:left w:val="single" w:sz="8" w:space="0" w:color="auto"/>
              <w:bottom w:val="nil"/>
              <w:right w:val="single" w:sz="8" w:space="0" w:color="000000"/>
            </w:tcBorders>
            <w:shd w:val="clear" w:color="auto" w:fill="auto"/>
            <w:vAlign w:val="center"/>
            <w:hideMark/>
          </w:tcPr>
          <w:p w:rsidR="001345D9" w:rsidRPr="0054278A" w:rsidRDefault="001345D9" w:rsidP="006F3251">
            <w:pPr>
              <w:spacing w:line="240" w:lineRule="auto"/>
              <w:jc w:val="center"/>
              <w:rPr>
                <w:rFonts w:eastAsia="Times New Roman"/>
                <w:sz w:val="16"/>
                <w:szCs w:val="16"/>
                <w:lang w:val="en-GB" w:eastAsia="cs-CZ"/>
              </w:rPr>
            </w:pPr>
          </w:p>
        </w:tc>
        <w:tc>
          <w:tcPr>
            <w:tcW w:w="729" w:type="dxa"/>
            <w:tcBorders>
              <w:top w:val="single" w:sz="8" w:space="0" w:color="auto"/>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center"/>
              <w:rPr>
                <w:rFonts w:eastAsia="Times New Roman"/>
                <w:b/>
                <w:sz w:val="18"/>
                <w:szCs w:val="16"/>
                <w:lang w:val="en-GB" w:eastAsia="cs-CZ"/>
              </w:rPr>
            </w:pPr>
            <w:r w:rsidRPr="0054278A">
              <w:rPr>
                <w:rFonts w:eastAsia="Times New Roman"/>
                <w:b/>
                <w:sz w:val="18"/>
                <w:szCs w:val="16"/>
                <w:lang w:val="en-GB" w:eastAsia="cs-CZ"/>
              </w:rPr>
              <w:t>2009</w:t>
            </w:r>
          </w:p>
        </w:tc>
        <w:tc>
          <w:tcPr>
            <w:tcW w:w="729"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center"/>
              <w:rPr>
                <w:rFonts w:eastAsia="Times New Roman"/>
                <w:b/>
                <w:sz w:val="18"/>
                <w:szCs w:val="16"/>
                <w:lang w:val="en-GB" w:eastAsia="cs-CZ"/>
              </w:rPr>
            </w:pPr>
            <w:r w:rsidRPr="0054278A">
              <w:rPr>
                <w:rFonts w:eastAsia="Times New Roman"/>
                <w:b/>
                <w:sz w:val="18"/>
                <w:szCs w:val="16"/>
                <w:lang w:val="en-GB" w:eastAsia="cs-CZ"/>
              </w:rPr>
              <w:t>2010</w:t>
            </w:r>
          </w:p>
        </w:tc>
        <w:tc>
          <w:tcPr>
            <w:tcW w:w="729" w:type="dxa"/>
            <w:tcBorders>
              <w:top w:val="single" w:sz="8" w:space="0" w:color="auto"/>
              <w:left w:val="nil"/>
              <w:bottom w:val="single" w:sz="4" w:space="0" w:color="auto"/>
              <w:right w:val="nil"/>
            </w:tcBorders>
            <w:shd w:val="clear" w:color="auto" w:fill="auto"/>
            <w:vAlign w:val="center"/>
            <w:hideMark/>
          </w:tcPr>
          <w:p w:rsidR="001345D9" w:rsidRPr="0054278A" w:rsidRDefault="001345D9" w:rsidP="006F3251">
            <w:pPr>
              <w:spacing w:line="240" w:lineRule="auto"/>
              <w:jc w:val="center"/>
              <w:rPr>
                <w:rFonts w:eastAsia="Times New Roman"/>
                <w:b/>
                <w:sz w:val="18"/>
                <w:szCs w:val="16"/>
                <w:lang w:val="en-GB" w:eastAsia="cs-CZ"/>
              </w:rPr>
            </w:pPr>
            <w:r w:rsidRPr="0054278A">
              <w:rPr>
                <w:rFonts w:eastAsia="Times New Roman"/>
                <w:b/>
                <w:sz w:val="18"/>
                <w:szCs w:val="16"/>
                <w:lang w:val="en-GB" w:eastAsia="cs-CZ"/>
              </w:rPr>
              <w:t>2011</w:t>
            </w:r>
          </w:p>
        </w:tc>
        <w:tc>
          <w:tcPr>
            <w:tcW w:w="729" w:type="dxa"/>
            <w:tcBorders>
              <w:top w:val="single" w:sz="8" w:space="0" w:color="auto"/>
              <w:left w:val="single" w:sz="4" w:space="0" w:color="auto"/>
              <w:bottom w:val="single" w:sz="4" w:space="0" w:color="auto"/>
              <w:right w:val="nil"/>
            </w:tcBorders>
            <w:shd w:val="clear" w:color="auto" w:fill="auto"/>
            <w:vAlign w:val="center"/>
            <w:hideMark/>
          </w:tcPr>
          <w:p w:rsidR="001345D9" w:rsidRPr="0054278A" w:rsidRDefault="001345D9" w:rsidP="006F3251">
            <w:pPr>
              <w:spacing w:line="240" w:lineRule="auto"/>
              <w:jc w:val="center"/>
              <w:rPr>
                <w:rFonts w:eastAsia="Times New Roman"/>
                <w:b/>
                <w:sz w:val="18"/>
                <w:szCs w:val="16"/>
                <w:lang w:val="en-GB" w:eastAsia="cs-CZ"/>
              </w:rPr>
            </w:pPr>
            <w:r w:rsidRPr="0054278A">
              <w:rPr>
                <w:rFonts w:eastAsia="Times New Roman"/>
                <w:b/>
                <w:sz w:val="18"/>
                <w:szCs w:val="16"/>
                <w:lang w:val="en-GB" w:eastAsia="cs-CZ"/>
              </w:rPr>
              <w:t>2012</w:t>
            </w:r>
          </w:p>
        </w:tc>
        <w:tc>
          <w:tcPr>
            <w:tcW w:w="729" w:type="dxa"/>
            <w:tcBorders>
              <w:top w:val="single" w:sz="8" w:space="0" w:color="auto"/>
              <w:left w:val="single" w:sz="4" w:space="0" w:color="auto"/>
              <w:bottom w:val="single" w:sz="4" w:space="0" w:color="auto"/>
              <w:right w:val="nil"/>
            </w:tcBorders>
            <w:shd w:val="clear" w:color="auto" w:fill="auto"/>
            <w:vAlign w:val="center"/>
            <w:hideMark/>
          </w:tcPr>
          <w:p w:rsidR="001345D9" w:rsidRPr="0054278A" w:rsidRDefault="001345D9" w:rsidP="006F3251">
            <w:pPr>
              <w:spacing w:line="240" w:lineRule="auto"/>
              <w:jc w:val="center"/>
              <w:rPr>
                <w:rFonts w:eastAsia="Times New Roman"/>
                <w:b/>
                <w:sz w:val="18"/>
                <w:szCs w:val="16"/>
                <w:lang w:val="en-GB" w:eastAsia="cs-CZ"/>
              </w:rPr>
            </w:pPr>
            <w:r w:rsidRPr="0054278A">
              <w:rPr>
                <w:rFonts w:eastAsia="Times New Roman"/>
                <w:b/>
                <w:sz w:val="18"/>
                <w:szCs w:val="16"/>
                <w:lang w:val="en-GB" w:eastAsia="cs-CZ"/>
              </w:rPr>
              <w:t>2013</w:t>
            </w:r>
          </w:p>
        </w:tc>
        <w:tc>
          <w:tcPr>
            <w:tcW w:w="729" w:type="dxa"/>
            <w:tcBorders>
              <w:top w:val="single" w:sz="8" w:space="0" w:color="auto"/>
              <w:left w:val="single" w:sz="4" w:space="0" w:color="auto"/>
              <w:bottom w:val="single" w:sz="4" w:space="0" w:color="auto"/>
              <w:right w:val="double" w:sz="4" w:space="0" w:color="auto"/>
            </w:tcBorders>
            <w:shd w:val="clear" w:color="auto" w:fill="auto"/>
            <w:vAlign w:val="center"/>
            <w:hideMark/>
          </w:tcPr>
          <w:p w:rsidR="001345D9" w:rsidRPr="0054278A" w:rsidRDefault="001345D9" w:rsidP="006F3251">
            <w:pPr>
              <w:spacing w:line="240" w:lineRule="auto"/>
              <w:jc w:val="center"/>
              <w:rPr>
                <w:rFonts w:eastAsia="Times New Roman"/>
                <w:b/>
                <w:sz w:val="18"/>
                <w:szCs w:val="16"/>
                <w:lang w:val="en-GB" w:eastAsia="cs-CZ"/>
              </w:rPr>
            </w:pPr>
            <w:r w:rsidRPr="0054278A">
              <w:rPr>
                <w:rFonts w:eastAsia="Times New Roman"/>
                <w:b/>
                <w:sz w:val="18"/>
                <w:szCs w:val="16"/>
                <w:lang w:val="en-GB" w:eastAsia="cs-CZ"/>
              </w:rPr>
              <w:t>2014</w:t>
            </w:r>
          </w:p>
        </w:tc>
        <w:tc>
          <w:tcPr>
            <w:tcW w:w="729" w:type="dxa"/>
            <w:tcBorders>
              <w:top w:val="single" w:sz="8" w:space="0" w:color="auto"/>
              <w:left w:val="double" w:sz="4" w:space="0" w:color="auto"/>
              <w:bottom w:val="single" w:sz="4" w:space="0" w:color="auto"/>
              <w:right w:val="single" w:sz="8" w:space="0" w:color="auto"/>
            </w:tcBorders>
            <w:vAlign w:val="center"/>
          </w:tcPr>
          <w:p w:rsidR="001345D9" w:rsidRPr="0054278A" w:rsidRDefault="000003B8" w:rsidP="001345D9">
            <w:pPr>
              <w:spacing w:line="240" w:lineRule="auto"/>
              <w:jc w:val="center"/>
              <w:rPr>
                <w:rFonts w:eastAsia="Times New Roman"/>
                <w:b/>
                <w:sz w:val="16"/>
                <w:szCs w:val="16"/>
                <w:lang w:val="en-GB" w:eastAsia="cs-CZ"/>
              </w:rPr>
            </w:pPr>
            <w:r w:rsidRPr="0054278A">
              <w:rPr>
                <w:rFonts w:eastAsia="Times New Roman"/>
                <w:b/>
                <w:sz w:val="16"/>
                <w:szCs w:val="16"/>
                <w:lang w:val="en-GB" w:eastAsia="cs-CZ"/>
              </w:rPr>
              <w:t>Total</w:t>
            </w:r>
          </w:p>
        </w:tc>
      </w:tr>
      <w:tr w:rsidR="001345D9" w:rsidRPr="0054278A" w:rsidTr="00583411">
        <w:trPr>
          <w:trHeight w:val="225"/>
        </w:trPr>
        <w:tc>
          <w:tcPr>
            <w:tcW w:w="290" w:type="dxa"/>
            <w:tcBorders>
              <w:top w:val="single" w:sz="4" w:space="0" w:color="auto"/>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A</w:t>
            </w:r>
          </w:p>
        </w:tc>
        <w:tc>
          <w:tcPr>
            <w:tcW w:w="3127" w:type="dxa"/>
            <w:tcBorders>
              <w:top w:val="single" w:sz="4" w:space="0" w:color="auto"/>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Agriculture, forestry and fishing</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105</w:t>
            </w:r>
            <w:r w:rsidR="000003B8" w:rsidRPr="0054278A">
              <w:rPr>
                <w:sz w:val="18"/>
                <w:szCs w:val="18"/>
                <w:lang w:val="en-GB"/>
              </w:rPr>
              <w:t>.</w:t>
            </w:r>
            <w:r w:rsidRPr="0054278A">
              <w:rPr>
                <w:sz w:val="18"/>
                <w:szCs w:val="18"/>
                <w:lang w:val="en-GB"/>
              </w:rPr>
              <w:t>6</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B</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Mining and quarrying</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103</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100</w:t>
            </w:r>
            <w:r w:rsidR="000003B8" w:rsidRPr="0054278A">
              <w:rPr>
                <w:sz w:val="18"/>
                <w:szCs w:val="18"/>
                <w:lang w:val="en-GB"/>
              </w:rPr>
              <w:t>.</w:t>
            </w:r>
            <w:r w:rsidRPr="0054278A">
              <w:rPr>
                <w:sz w:val="18"/>
                <w:szCs w:val="18"/>
                <w:lang w:val="en-GB"/>
              </w:rPr>
              <w:t>1</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C</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Manufacturing</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107</w:t>
            </w:r>
            <w:r w:rsidR="000003B8" w:rsidRPr="0054278A">
              <w:rPr>
                <w:sz w:val="18"/>
                <w:szCs w:val="18"/>
                <w:lang w:val="en-GB"/>
              </w:rPr>
              <w:t>.</w:t>
            </w:r>
            <w:r w:rsidRPr="0054278A">
              <w:rPr>
                <w:sz w:val="18"/>
                <w:szCs w:val="18"/>
                <w:lang w:val="en-GB"/>
              </w:rPr>
              <w:t>2</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D</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Electricity, gas, steam and air conditioning supply</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103</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109</w:t>
            </w:r>
            <w:r w:rsidR="000003B8" w:rsidRPr="0054278A">
              <w:rPr>
                <w:sz w:val="18"/>
                <w:szCs w:val="18"/>
                <w:lang w:val="en-GB"/>
              </w:rPr>
              <w:t>.</w:t>
            </w:r>
            <w:r w:rsidRPr="0054278A">
              <w:rPr>
                <w:sz w:val="18"/>
                <w:szCs w:val="18"/>
                <w:lang w:val="en-GB"/>
              </w:rPr>
              <w:t>5</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E</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Water supply; sewerage, waste management and remediation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101</w:t>
            </w:r>
            <w:r w:rsidR="000003B8" w:rsidRPr="0054278A">
              <w:rPr>
                <w:sz w:val="18"/>
                <w:szCs w:val="18"/>
                <w:lang w:val="en-GB"/>
              </w:rPr>
              <w:t>.</w:t>
            </w:r>
            <w:r w:rsidRPr="0054278A">
              <w:rPr>
                <w:sz w:val="18"/>
                <w:szCs w:val="18"/>
                <w:lang w:val="en-GB"/>
              </w:rPr>
              <w:t>1</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F</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Construction</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98</w:t>
            </w:r>
            <w:r w:rsidR="000003B8" w:rsidRPr="0054278A">
              <w:rPr>
                <w:sz w:val="18"/>
                <w:szCs w:val="18"/>
                <w:lang w:val="en-GB"/>
              </w:rPr>
              <w:t>.</w:t>
            </w:r>
            <w:r w:rsidRPr="0054278A">
              <w:rPr>
                <w:sz w:val="18"/>
                <w:szCs w:val="18"/>
                <w:lang w:val="en-GB"/>
              </w:rPr>
              <w:t>9</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G</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58341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Wholesale and retail trade; repair of motor vehicles and motorcycles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102</w:t>
            </w:r>
            <w:r w:rsidR="000003B8" w:rsidRPr="0054278A">
              <w:rPr>
                <w:sz w:val="18"/>
                <w:szCs w:val="18"/>
                <w:lang w:val="en-GB"/>
              </w:rPr>
              <w:t>.</w:t>
            </w:r>
            <w:r w:rsidRPr="0054278A">
              <w:rPr>
                <w:sz w:val="18"/>
                <w:szCs w:val="18"/>
                <w:lang w:val="en-GB"/>
              </w:rPr>
              <w:t>3</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H</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Transportation and storage</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103</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101</w:t>
            </w:r>
            <w:r w:rsidR="000003B8" w:rsidRPr="0054278A">
              <w:rPr>
                <w:sz w:val="18"/>
                <w:szCs w:val="18"/>
                <w:lang w:val="en-GB"/>
              </w:rPr>
              <w:t>.</w:t>
            </w:r>
            <w:r w:rsidRPr="0054278A">
              <w:rPr>
                <w:sz w:val="18"/>
                <w:szCs w:val="18"/>
                <w:lang w:val="en-GB"/>
              </w:rPr>
              <w:t>3</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I</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Accommodation and food service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102</w:t>
            </w:r>
            <w:r w:rsidR="000003B8" w:rsidRPr="0054278A">
              <w:rPr>
                <w:sz w:val="18"/>
                <w:szCs w:val="18"/>
                <w:lang w:val="en-GB"/>
              </w:rPr>
              <w:t>.</w:t>
            </w:r>
            <w:r w:rsidRPr="0054278A">
              <w:rPr>
                <w:sz w:val="18"/>
                <w:szCs w:val="18"/>
                <w:lang w:val="en-GB"/>
              </w:rPr>
              <w:t>3</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J</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Information and communication</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103</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104</w:t>
            </w:r>
            <w:r w:rsidR="000003B8" w:rsidRPr="0054278A">
              <w:rPr>
                <w:sz w:val="18"/>
                <w:szCs w:val="18"/>
                <w:lang w:val="en-GB"/>
              </w:rPr>
              <w:t>.</w:t>
            </w:r>
            <w:r w:rsidRPr="0054278A">
              <w:rPr>
                <w:sz w:val="18"/>
                <w:szCs w:val="18"/>
                <w:lang w:val="en-GB"/>
              </w:rPr>
              <w:t>1</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K</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Financial and insurance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87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87</w:t>
            </w:r>
            <w:r w:rsidR="000003B8" w:rsidRPr="0054278A">
              <w:rPr>
                <w:sz w:val="18"/>
                <w:szCs w:val="18"/>
                <w:lang w:val="en-GB"/>
              </w:rPr>
              <w:t>.</w:t>
            </w:r>
            <w:r w:rsidRPr="0054278A">
              <w:rPr>
                <w:sz w:val="18"/>
                <w:szCs w:val="18"/>
                <w:lang w:val="en-GB"/>
              </w:rPr>
              <w:t>5</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L</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Real estate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103</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100</w:t>
            </w:r>
            <w:r w:rsidR="000003B8" w:rsidRPr="0054278A">
              <w:rPr>
                <w:sz w:val="18"/>
                <w:szCs w:val="18"/>
                <w:lang w:val="en-GB"/>
              </w:rPr>
              <w:t>.</w:t>
            </w:r>
            <w:r w:rsidRPr="0054278A">
              <w:rPr>
                <w:sz w:val="18"/>
                <w:szCs w:val="18"/>
                <w:lang w:val="en-GB"/>
              </w:rPr>
              <w:t>2</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M</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Professional, scientific and technical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100</w:t>
            </w:r>
            <w:r w:rsidR="000003B8" w:rsidRPr="0054278A">
              <w:rPr>
                <w:sz w:val="18"/>
                <w:szCs w:val="18"/>
                <w:lang w:val="en-GB"/>
              </w:rPr>
              <w:t>.</w:t>
            </w:r>
            <w:r w:rsidRPr="0054278A">
              <w:rPr>
                <w:sz w:val="18"/>
                <w:szCs w:val="18"/>
                <w:lang w:val="en-GB"/>
              </w:rPr>
              <w:t>5</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N</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Administrative and support service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99</w:t>
            </w:r>
            <w:r w:rsidR="000003B8" w:rsidRPr="0054278A">
              <w:rPr>
                <w:sz w:val="18"/>
                <w:szCs w:val="18"/>
                <w:lang w:val="en-GB"/>
              </w:rPr>
              <w:t>.</w:t>
            </w:r>
            <w:r w:rsidRPr="0054278A">
              <w:rPr>
                <w:sz w:val="18"/>
                <w:szCs w:val="18"/>
                <w:lang w:val="en-GB"/>
              </w:rPr>
              <w:t>5</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O</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Public administration and defence; compulsory social security</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97</w:t>
            </w:r>
            <w:r w:rsidR="000003B8" w:rsidRPr="0054278A">
              <w:rPr>
                <w:sz w:val="18"/>
                <w:szCs w:val="18"/>
                <w:lang w:val="en-GB"/>
              </w:rPr>
              <w:t>.</w:t>
            </w:r>
            <w:r w:rsidRPr="0054278A">
              <w:rPr>
                <w:sz w:val="18"/>
                <w:szCs w:val="18"/>
                <w:lang w:val="en-GB"/>
              </w:rPr>
              <w:t>2</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P</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Education</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4</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104</w:t>
            </w:r>
            <w:r w:rsidR="000003B8" w:rsidRPr="0054278A">
              <w:rPr>
                <w:sz w:val="18"/>
                <w:szCs w:val="18"/>
                <w:lang w:val="en-GB"/>
              </w:rPr>
              <w:t>.</w:t>
            </w:r>
            <w:r w:rsidRPr="0054278A">
              <w:rPr>
                <w:sz w:val="18"/>
                <w:szCs w:val="18"/>
                <w:lang w:val="en-GB"/>
              </w:rPr>
              <w:t>6</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Q</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Human health and social work activities</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105</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6</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101</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0</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110</w:t>
            </w:r>
            <w:r w:rsidR="000003B8" w:rsidRPr="0054278A">
              <w:rPr>
                <w:sz w:val="18"/>
                <w:szCs w:val="18"/>
                <w:lang w:val="en-GB"/>
              </w:rPr>
              <w:t>.</w:t>
            </w:r>
            <w:r w:rsidRPr="0054278A">
              <w:rPr>
                <w:sz w:val="18"/>
                <w:szCs w:val="18"/>
                <w:lang w:val="en-GB"/>
              </w:rPr>
              <w:t>0</w:t>
            </w:r>
          </w:p>
        </w:tc>
      </w:tr>
      <w:tr w:rsidR="001345D9" w:rsidRPr="0054278A" w:rsidTr="00583411">
        <w:trPr>
          <w:trHeight w:val="225"/>
        </w:trPr>
        <w:tc>
          <w:tcPr>
            <w:tcW w:w="290" w:type="dxa"/>
            <w:tcBorders>
              <w:top w:val="nil"/>
              <w:left w:val="single" w:sz="8" w:space="0" w:color="auto"/>
              <w:bottom w:val="single" w:sz="4"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R</w:t>
            </w:r>
          </w:p>
        </w:tc>
        <w:tc>
          <w:tcPr>
            <w:tcW w:w="3127" w:type="dxa"/>
            <w:tcBorders>
              <w:top w:val="nil"/>
              <w:left w:val="nil"/>
              <w:bottom w:val="single" w:sz="4"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Arts, entertainment and recreation</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8</w:t>
            </w:r>
          </w:p>
        </w:tc>
        <w:tc>
          <w:tcPr>
            <w:tcW w:w="729" w:type="dxa"/>
            <w:tcBorders>
              <w:top w:val="nil"/>
              <w:left w:val="single" w:sz="4" w:space="0" w:color="auto"/>
              <w:bottom w:val="single" w:sz="4"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3</w:t>
            </w:r>
          </w:p>
        </w:tc>
        <w:tc>
          <w:tcPr>
            <w:tcW w:w="729" w:type="dxa"/>
            <w:tcBorders>
              <w:top w:val="nil"/>
              <w:left w:val="single" w:sz="4" w:space="0" w:color="auto"/>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97</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9</w:t>
            </w:r>
          </w:p>
        </w:tc>
        <w:tc>
          <w:tcPr>
            <w:tcW w:w="729" w:type="dxa"/>
            <w:tcBorders>
              <w:top w:val="nil"/>
              <w:left w:val="nil"/>
              <w:bottom w:val="single" w:sz="4"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nil"/>
              <w:bottom w:val="single" w:sz="4"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double" w:sz="4" w:space="0" w:color="auto"/>
              <w:bottom w:val="single" w:sz="4"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101</w:t>
            </w:r>
            <w:r w:rsidR="000003B8" w:rsidRPr="0054278A">
              <w:rPr>
                <w:sz w:val="18"/>
                <w:szCs w:val="18"/>
                <w:lang w:val="en-GB"/>
              </w:rPr>
              <w:t>.</w:t>
            </w:r>
            <w:r w:rsidRPr="0054278A">
              <w:rPr>
                <w:sz w:val="18"/>
                <w:szCs w:val="18"/>
                <w:lang w:val="en-GB"/>
              </w:rPr>
              <w:t>6</w:t>
            </w:r>
          </w:p>
        </w:tc>
      </w:tr>
      <w:tr w:rsidR="001345D9" w:rsidRPr="0054278A" w:rsidTr="00583411">
        <w:trPr>
          <w:trHeight w:val="225"/>
        </w:trPr>
        <w:tc>
          <w:tcPr>
            <w:tcW w:w="290" w:type="dxa"/>
            <w:tcBorders>
              <w:top w:val="nil"/>
              <w:left w:val="single" w:sz="8" w:space="0" w:color="auto"/>
              <w:bottom w:val="single" w:sz="8" w:space="0" w:color="auto"/>
              <w:right w:val="nil"/>
            </w:tcBorders>
            <w:shd w:val="clear" w:color="auto" w:fill="auto"/>
            <w:vAlign w:val="center"/>
            <w:hideMark/>
          </w:tcPr>
          <w:p w:rsidR="001345D9" w:rsidRPr="0054278A" w:rsidRDefault="001345D9" w:rsidP="006F3251">
            <w:pPr>
              <w:spacing w:line="240" w:lineRule="auto"/>
              <w:jc w:val="left"/>
              <w:rPr>
                <w:rFonts w:eastAsia="Times New Roman"/>
                <w:sz w:val="18"/>
                <w:szCs w:val="16"/>
                <w:lang w:val="en-GB" w:eastAsia="cs-CZ"/>
              </w:rPr>
            </w:pPr>
            <w:r w:rsidRPr="0054278A">
              <w:rPr>
                <w:rFonts w:eastAsia="Times New Roman"/>
                <w:sz w:val="18"/>
                <w:szCs w:val="16"/>
                <w:lang w:val="en-GB" w:eastAsia="cs-CZ"/>
              </w:rPr>
              <w:t>S</w:t>
            </w:r>
          </w:p>
        </w:tc>
        <w:tc>
          <w:tcPr>
            <w:tcW w:w="3127" w:type="dxa"/>
            <w:tcBorders>
              <w:top w:val="nil"/>
              <w:left w:val="nil"/>
              <w:bottom w:val="single" w:sz="8" w:space="0" w:color="auto"/>
              <w:right w:val="single" w:sz="8" w:space="0" w:color="auto"/>
            </w:tcBorders>
            <w:shd w:val="clear" w:color="auto" w:fill="auto"/>
            <w:vAlign w:val="center"/>
            <w:hideMark/>
          </w:tcPr>
          <w:p w:rsidR="001345D9" w:rsidRPr="0054278A" w:rsidRDefault="00981BFB" w:rsidP="004272A1">
            <w:pPr>
              <w:spacing w:line="240" w:lineRule="auto"/>
              <w:jc w:val="left"/>
              <w:rPr>
                <w:rFonts w:eastAsia="Times New Roman" w:cs="Arial"/>
                <w:sz w:val="16"/>
                <w:szCs w:val="16"/>
                <w:lang w:val="en-GB" w:eastAsia="cs-CZ"/>
              </w:rPr>
            </w:pPr>
            <w:r w:rsidRPr="0054278A">
              <w:rPr>
                <w:rFonts w:ascii="MyriadPro-Regular" w:hAnsi="MyriadPro-Regular" w:cs="MyriadPro-Regular"/>
                <w:sz w:val="18"/>
                <w:szCs w:val="18"/>
                <w:lang w:val="en-GB" w:eastAsia="cs-CZ"/>
              </w:rPr>
              <w:t>Other service activities</w:t>
            </w:r>
          </w:p>
        </w:tc>
        <w:tc>
          <w:tcPr>
            <w:tcW w:w="729" w:type="dxa"/>
            <w:tcBorders>
              <w:top w:val="nil"/>
              <w:left w:val="single" w:sz="4" w:space="0" w:color="auto"/>
              <w:bottom w:val="single" w:sz="8"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96</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5</w:t>
            </w:r>
          </w:p>
        </w:tc>
        <w:tc>
          <w:tcPr>
            <w:tcW w:w="729" w:type="dxa"/>
            <w:tcBorders>
              <w:top w:val="nil"/>
              <w:left w:val="single" w:sz="4" w:space="0" w:color="auto"/>
              <w:bottom w:val="single" w:sz="8"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100</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1</w:t>
            </w:r>
          </w:p>
        </w:tc>
        <w:tc>
          <w:tcPr>
            <w:tcW w:w="729" w:type="dxa"/>
            <w:tcBorders>
              <w:top w:val="nil"/>
              <w:left w:val="single" w:sz="4" w:space="0" w:color="auto"/>
              <w:bottom w:val="single" w:sz="8" w:space="0" w:color="auto"/>
              <w:right w:val="nil"/>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104</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7</w:t>
            </w:r>
          </w:p>
        </w:tc>
        <w:tc>
          <w:tcPr>
            <w:tcW w:w="729" w:type="dxa"/>
            <w:tcBorders>
              <w:top w:val="nil"/>
              <w:left w:val="single" w:sz="4" w:space="0" w:color="auto"/>
              <w:bottom w:val="single" w:sz="8"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98</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nil"/>
              <w:bottom w:val="single" w:sz="8" w:space="0" w:color="auto"/>
              <w:right w:val="sing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99</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nil"/>
              <w:bottom w:val="single" w:sz="8" w:space="0" w:color="auto"/>
              <w:right w:val="double" w:sz="4" w:space="0" w:color="auto"/>
            </w:tcBorders>
            <w:shd w:val="clear" w:color="auto" w:fill="auto"/>
            <w:noWrap/>
            <w:vAlign w:val="center"/>
            <w:hideMark/>
          </w:tcPr>
          <w:p w:rsidR="001345D9" w:rsidRPr="0054278A" w:rsidRDefault="001345D9" w:rsidP="006F3251">
            <w:pPr>
              <w:spacing w:line="240" w:lineRule="auto"/>
              <w:jc w:val="right"/>
              <w:rPr>
                <w:rFonts w:eastAsia="Times New Roman" w:cs="Arial"/>
                <w:sz w:val="18"/>
                <w:szCs w:val="18"/>
                <w:lang w:val="en-GB" w:eastAsia="cs-CZ"/>
              </w:rPr>
            </w:pPr>
            <w:r w:rsidRPr="0054278A">
              <w:rPr>
                <w:rFonts w:eastAsia="Times New Roman" w:cs="Arial"/>
                <w:sz w:val="18"/>
                <w:szCs w:val="18"/>
                <w:lang w:val="en-GB" w:eastAsia="cs-CZ"/>
              </w:rPr>
              <w:t>102</w:t>
            </w:r>
            <w:r w:rsidR="000003B8" w:rsidRPr="0054278A">
              <w:rPr>
                <w:rFonts w:eastAsia="Times New Roman" w:cs="Arial"/>
                <w:sz w:val="18"/>
                <w:szCs w:val="18"/>
                <w:lang w:val="en-GB" w:eastAsia="cs-CZ"/>
              </w:rPr>
              <w:t>.</w:t>
            </w:r>
            <w:r w:rsidRPr="0054278A">
              <w:rPr>
                <w:rFonts w:eastAsia="Times New Roman" w:cs="Arial"/>
                <w:sz w:val="18"/>
                <w:szCs w:val="18"/>
                <w:lang w:val="en-GB" w:eastAsia="cs-CZ"/>
              </w:rPr>
              <w:t>2</w:t>
            </w:r>
          </w:p>
        </w:tc>
        <w:tc>
          <w:tcPr>
            <w:tcW w:w="729" w:type="dxa"/>
            <w:tcBorders>
              <w:top w:val="nil"/>
              <w:left w:val="double" w:sz="4" w:space="0" w:color="auto"/>
              <w:bottom w:val="single" w:sz="8" w:space="0" w:color="auto"/>
              <w:right w:val="single" w:sz="8" w:space="0" w:color="auto"/>
            </w:tcBorders>
            <w:vAlign w:val="center"/>
          </w:tcPr>
          <w:p w:rsidR="001345D9" w:rsidRPr="0054278A" w:rsidRDefault="001345D9">
            <w:pPr>
              <w:jc w:val="right"/>
              <w:rPr>
                <w:sz w:val="18"/>
                <w:szCs w:val="18"/>
                <w:lang w:val="en-GB"/>
              </w:rPr>
            </w:pPr>
            <w:r w:rsidRPr="0054278A">
              <w:rPr>
                <w:sz w:val="18"/>
                <w:szCs w:val="18"/>
                <w:lang w:val="en-GB"/>
              </w:rPr>
              <w:t>100</w:t>
            </w:r>
            <w:r w:rsidR="000003B8" w:rsidRPr="0054278A">
              <w:rPr>
                <w:sz w:val="18"/>
                <w:szCs w:val="18"/>
                <w:lang w:val="en-GB"/>
              </w:rPr>
              <w:t>.</w:t>
            </w:r>
            <w:r w:rsidRPr="0054278A">
              <w:rPr>
                <w:sz w:val="18"/>
                <w:szCs w:val="18"/>
                <w:lang w:val="en-GB"/>
              </w:rPr>
              <w:t>7</w:t>
            </w:r>
          </w:p>
        </w:tc>
      </w:tr>
    </w:tbl>
    <w:p w:rsidR="004272A1" w:rsidRPr="0054278A" w:rsidRDefault="004272A1" w:rsidP="004272A1">
      <w:pPr>
        <w:rPr>
          <w:rFonts w:cs="Arial"/>
          <w:szCs w:val="20"/>
          <w:lang w:val="en-GB"/>
        </w:rPr>
      </w:pPr>
    </w:p>
    <w:p w:rsidR="0041171E" w:rsidRPr="0054278A" w:rsidRDefault="0041171E" w:rsidP="004272A1">
      <w:pPr>
        <w:rPr>
          <w:rFonts w:cs="Arial"/>
          <w:szCs w:val="20"/>
          <w:lang w:val="en-GB"/>
        </w:rPr>
      </w:pPr>
    </w:p>
    <w:p w:rsidR="00EC41CD" w:rsidRPr="0054278A" w:rsidRDefault="00A60B69" w:rsidP="00EC41CD">
      <w:pPr>
        <w:rPr>
          <w:rFonts w:cs="Arial"/>
          <w:szCs w:val="20"/>
          <w:lang w:val="en-GB"/>
        </w:rPr>
      </w:pPr>
      <w:r w:rsidRPr="0054278A">
        <w:rPr>
          <w:rFonts w:cs="Arial"/>
          <w:szCs w:val="20"/>
          <w:lang w:val="en-GB"/>
        </w:rPr>
        <w:lastRenderedPageBreak/>
        <w:t xml:space="preserve">Concerning regional structure the highest year-on-year nominal wage growth by 4.3% was recorded in the </w:t>
      </w:r>
      <w:proofErr w:type="spellStart"/>
      <w:r w:rsidRPr="0054278A">
        <w:rPr>
          <w:rFonts w:cs="Arial"/>
          <w:szCs w:val="20"/>
          <w:lang w:val="en-GB"/>
        </w:rPr>
        <w:t>Zlínský</w:t>
      </w:r>
      <w:proofErr w:type="spellEnd"/>
      <w:r w:rsidRPr="0054278A">
        <w:rPr>
          <w:rFonts w:cs="Arial"/>
          <w:szCs w:val="20"/>
          <w:lang w:val="en-GB"/>
        </w:rPr>
        <w:t xml:space="preserve"> Region in Q</w:t>
      </w:r>
      <w:r w:rsidR="00ED70F0" w:rsidRPr="0054278A">
        <w:rPr>
          <w:lang w:val="en-GB"/>
        </w:rPr>
        <w:t>1 </w:t>
      </w:r>
      <w:r w:rsidR="000F08FC" w:rsidRPr="0054278A">
        <w:rPr>
          <w:lang w:val="en-GB"/>
        </w:rPr>
        <w:t>2014</w:t>
      </w:r>
      <w:r w:rsidR="00E72326" w:rsidRPr="0054278A">
        <w:rPr>
          <w:rFonts w:cs="Arial"/>
          <w:szCs w:val="20"/>
          <w:lang w:val="en-GB"/>
        </w:rPr>
        <w:t>.</w:t>
      </w:r>
      <w:r w:rsidR="008D64D5" w:rsidRPr="0054278A">
        <w:rPr>
          <w:rFonts w:cs="Arial"/>
          <w:szCs w:val="20"/>
          <w:lang w:val="en-GB"/>
        </w:rPr>
        <w:t xml:space="preserve"> </w:t>
      </w:r>
      <w:r w:rsidRPr="0054278A">
        <w:rPr>
          <w:rFonts w:cs="Arial"/>
          <w:szCs w:val="20"/>
          <w:lang w:val="en-GB"/>
        </w:rPr>
        <w:t xml:space="preserve">On the contrary, the average wage increased the least </w:t>
      </w:r>
      <w:r w:rsidR="0054278A" w:rsidRPr="0054278A">
        <w:rPr>
          <w:rFonts w:cs="Arial"/>
          <w:szCs w:val="20"/>
          <w:lang w:val="en-GB"/>
        </w:rPr>
        <w:t xml:space="preserve">by 2.6% </w:t>
      </w:r>
      <w:r w:rsidRPr="0054278A">
        <w:rPr>
          <w:rFonts w:cs="Arial"/>
          <w:szCs w:val="20"/>
          <w:lang w:val="en-GB"/>
        </w:rPr>
        <w:t xml:space="preserve">in the </w:t>
      </w:r>
      <w:proofErr w:type="spellStart"/>
      <w:r w:rsidRPr="0054278A">
        <w:rPr>
          <w:rFonts w:cs="Arial"/>
          <w:szCs w:val="20"/>
          <w:lang w:val="en-GB"/>
        </w:rPr>
        <w:t>Hlavní</w:t>
      </w:r>
      <w:proofErr w:type="spellEnd"/>
      <w:r w:rsidRPr="0054278A">
        <w:rPr>
          <w:rFonts w:cs="Arial"/>
          <w:szCs w:val="20"/>
          <w:lang w:val="en-GB"/>
        </w:rPr>
        <w:t xml:space="preserve"> </w:t>
      </w:r>
      <w:proofErr w:type="spellStart"/>
      <w:r w:rsidR="00D85762" w:rsidRPr="0054278A">
        <w:rPr>
          <w:rFonts w:cs="Arial"/>
          <w:szCs w:val="20"/>
          <w:lang w:val="en-GB"/>
        </w:rPr>
        <w:t>měst</w:t>
      </w:r>
      <w:r w:rsidRPr="0054278A">
        <w:rPr>
          <w:rFonts w:cs="Arial"/>
          <w:szCs w:val="20"/>
          <w:lang w:val="en-GB"/>
        </w:rPr>
        <w:t>o</w:t>
      </w:r>
      <w:proofErr w:type="spellEnd"/>
      <w:r w:rsidR="00D85762" w:rsidRPr="0054278A">
        <w:rPr>
          <w:rFonts w:cs="Arial"/>
          <w:szCs w:val="20"/>
          <w:lang w:val="en-GB"/>
        </w:rPr>
        <w:t xml:space="preserve"> </w:t>
      </w:r>
      <w:proofErr w:type="spellStart"/>
      <w:r w:rsidR="008D64D5" w:rsidRPr="0054278A">
        <w:rPr>
          <w:rFonts w:cs="Arial"/>
          <w:szCs w:val="20"/>
          <w:lang w:val="en-GB"/>
        </w:rPr>
        <w:t>Pra</w:t>
      </w:r>
      <w:r w:rsidRPr="0054278A">
        <w:rPr>
          <w:rFonts w:cs="Arial"/>
          <w:szCs w:val="20"/>
          <w:lang w:val="en-GB"/>
        </w:rPr>
        <w:t>ha</w:t>
      </w:r>
      <w:proofErr w:type="spellEnd"/>
      <w:r w:rsidRPr="0054278A">
        <w:rPr>
          <w:rFonts w:cs="Arial"/>
          <w:szCs w:val="20"/>
          <w:lang w:val="en-GB"/>
        </w:rPr>
        <w:t xml:space="preserve"> Region</w:t>
      </w:r>
      <w:r w:rsidR="00723313" w:rsidRPr="0054278A">
        <w:rPr>
          <w:rFonts w:cs="Arial"/>
          <w:szCs w:val="20"/>
          <w:lang w:val="en-GB"/>
        </w:rPr>
        <w:t xml:space="preserve">, </w:t>
      </w:r>
      <w:r w:rsidR="0054278A" w:rsidRPr="0054278A">
        <w:rPr>
          <w:rFonts w:cs="Arial"/>
          <w:szCs w:val="20"/>
          <w:lang w:val="en-GB"/>
        </w:rPr>
        <w:t>followed</w:t>
      </w:r>
      <w:r w:rsidRPr="0054278A">
        <w:rPr>
          <w:rFonts w:cs="Arial"/>
          <w:szCs w:val="20"/>
          <w:lang w:val="en-GB"/>
        </w:rPr>
        <w:t xml:space="preserve"> </w:t>
      </w:r>
      <w:r w:rsidR="0054278A" w:rsidRPr="0054278A">
        <w:rPr>
          <w:rFonts w:cs="Arial"/>
          <w:szCs w:val="20"/>
          <w:lang w:val="en-GB"/>
        </w:rPr>
        <w:t xml:space="preserve">by 2.7% </w:t>
      </w:r>
      <w:r w:rsidRPr="0054278A">
        <w:rPr>
          <w:rFonts w:cs="Arial"/>
          <w:szCs w:val="20"/>
          <w:lang w:val="en-GB"/>
        </w:rPr>
        <w:t xml:space="preserve">in the </w:t>
      </w:r>
      <w:proofErr w:type="spellStart"/>
      <w:r w:rsidR="00723313" w:rsidRPr="0054278A">
        <w:rPr>
          <w:rFonts w:cs="Arial"/>
          <w:szCs w:val="20"/>
          <w:lang w:val="en-GB"/>
        </w:rPr>
        <w:t>Karlovarský</w:t>
      </w:r>
      <w:proofErr w:type="spellEnd"/>
      <w:r w:rsidRPr="0054278A">
        <w:rPr>
          <w:rFonts w:cs="Arial"/>
          <w:szCs w:val="20"/>
          <w:lang w:val="en-GB"/>
        </w:rPr>
        <w:t xml:space="preserve"> Region</w:t>
      </w:r>
      <w:r w:rsidR="008D64D5" w:rsidRPr="0054278A">
        <w:rPr>
          <w:rFonts w:cs="Arial"/>
          <w:szCs w:val="20"/>
          <w:lang w:val="en-GB"/>
        </w:rPr>
        <w:t>.</w:t>
      </w:r>
    </w:p>
    <w:p w:rsidR="00EC41CD" w:rsidRPr="0054278A" w:rsidRDefault="00EC41CD" w:rsidP="00EC41CD">
      <w:pPr>
        <w:rPr>
          <w:rFonts w:cs="Arial"/>
          <w:szCs w:val="20"/>
          <w:lang w:val="en-GB"/>
        </w:rPr>
      </w:pPr>
    </w:p>
    <w:p w:rsidR="00EC41CD" w:rsidRPr="0054278A" w:rsidRDefault="00EC41CD" w:rsidP="00EC41CD">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szCs w:val="20"/>
          <w:lang w:val="en-GB"/>
        </w:rPr>
      </w:pPr>
      <w:r w:rsidRPr="0054278A">
        <w:rPr>
          <w:rFonts w:cs="Arial"/>
          <w:szCs w:val="20"/>
          <w:lang w:val="en-GB"/>
        </w:rPr>
        <w:t>* * *</w:t>
      </w:r>
    </w:p>
    <w:p w:rsidR="005A342C" w:rsidRPr="0054278A" w:rsidRDefault="005A342C" w:rsidP="008D64D5">
      <w:pPr>
        <w:rPr>
          <w:rFonts w:cs="Arial"/>
          <w:lang w:val="en-GB"/>
        </w:rPr>
      </w:pPr>
    </w:p>
    <w:p w:rsidR="0078769E" w:rsidRPr="0054278A" w:rsidRDefault="0037414F" w:rsidP="0037414F">
      <w:pPr>
        <w:rPr>
          <w:rFonts w:cs="Arial"/>
          <w:lang w:val="en-GB"/>
        </w:rPr>
      </w:pPr>
      <w:r w:rsidRPr="0054278A">
        <w:rPr>
          <w:rFonts w:cs="Arial"/>
          <w:lang w:val="en-GB"/>
        </w:rPr>
        <w:t xml:space="preserve">Since the last year the News Releases provide data on </w:t>
      </w:r>
      <w:r w:rsidRPr="0054278A">
        <w:rPr>
          <w:rFonts w:cs="Arial"/>
          <w:b/>
          <w:lang w:val="en-GB"/>
        </w:rPr>
        <w:t>median wages</w:t>
      </w:r>
      <w:r w:rsidRPr="0054278A">
        <w:rPr>
          <w:rFonts w:cs="Arial"/>
          <w:lang w:val="en-GB"/>
        </w:rPr>
        <w:t xml:space="preserve"> on regular basis. They are calculated by a mathematical model of earnings distribution, show the wage of an employee in the middle of the distribution, and are sorted to total wages, and wages of </w:t>
      </w:r>
      <w:r w:rsidR="00713718" w:rsidRPr="0054278A">
        <w:rPr>
          <w:rFonts w:cs="Arial"/>
          <w:lang w:val="en-GB"/>
        </w:rPr>
        <w:t>men</w:t>
      </w:r>
      <w:r w:rsidRPr="0054278A">
        <w:rPr>
          <w:rFonts w:cs="Arial"/>
          <w:lang w:val="en-GB"/>
        </w:rPr>
        <w:t xml:space="preserve"> and </w:t>
      </w:r>
      <w:r w:rsidR="00713718" w:rsidRPr="0054278A">
        <w:rPr>
          <w:rFonts w:cs="Arial"/>
          <w:lang w:val="en-GB"/>
        </w:rPr>
        <w:t>women</w:t>
      </w:r>
      <w:r w:rsidRPr="0054278A">
        <w:rPr>
          <w:rFonts w:cs="Arial"/>
          <w:lang w:val="en-GB"/>
        </w:rPr>
        <w:t xml:space="preserve">. </w:t>
      </w:r>
      <w:r w:rsidR="0078769E" w:rsidRPr="0054278A">
        <w:rPr>
          <w:rFonts w:cs="Arial"/>
          <w:lang w:val="en-GB"/>
        </w:rPr>
        <w:t>Because the median wages demonstrate the middle wage level, that means the common one, the comparison of different wage levels by sex is more appropriate</w:t>
      </w:r>
      <w:r w:rsidR="00713718" w:rsidRPr="0054278A">
        <w:rPr>
          <w:rFonts w:cs="Arial"/>
          <w:lang w:val="en-GB"/>
        </w:rPr>
        <w:t xml:space="preserve"> here</w:t>
      </w:r>
      <w:r w:rsidR="0078769E" w:rsidRPr="0054278A">
        <w:rPr>
          <w:rFonts w:cs="Arial"/>
          <w:lang w:val="en-GB"/>
        </w:rPr>
        <w:t xml:space="preserve"> than that by means of the average wages, which are significantly affected by the zone of the highest earnings. </w:t>
      </w:r>
    </w:p>
    <w:p w:rsidR="0037414F" w:rsidRPr="0054278A" w:rsidRDefault="0078769E" w:rsidP="0037414F">
      <w:pPr>
        <w:rPr>
          <w:rFonts w:cs="Arial"/>
          <w:lang w:val="en-GB"/>
        </w:rPr>
      </w:pPr>
      <w:r w:rsidRPr="0054278A">
        <w:rPr>
          <w:rFonts w:cs="Arial"/>
          <w:lang w:val="en-GB"/>
        </w:rPr>
        <w:t>As a result of the fact the median wage in Q1 2014 was by more than four thousand Czech crowns lower than the arithmetic average o</w:t>
      </w:r>
      <w:r w:rsidR="00B76A64" w:rsidRPr="0054278A">
        <w:rPr>
          <w:rFonts w:cs="Arial"/>
          <w:lang w:val="en-GB"/>
        </w:rPr>
        <w:t>f</w:t>
      </w:r>
      <w:r w:rsidRPr="0054278A">
        <w:rPr>
          <w:rFonts w:cs="Arial"/>
          <w:lang w:val="en-GB"/>
        </w:rPr>
        <w:t xml:space="preserve"> wages (average wage was CZK 24 806) and was CZK 20 764.</w:t>
      </w:r>
      <w:r w:rsidR="0037414F" w:rsidRPr="0054278A">
        <w:rPr>
          <w:rFonts w:cs="Arial"/>
          <w:lang w:val="en-GB"/>
        </w:rPr>
        <w:t xml:space="preserve"> Eighty per cent of employees earned wages within the interval of CZK 1</w:t>
      </w:r>
      <w:r w:rsidRPr="0054278A">
        <w:rPr>
          <w:rFonts w:cs="Arial"/>
          <w:lang w:val="en-GB"/>
        </w:rPr>
        <w:t>0</w:t>
      </w:r>
      <w:r w:rsidR="0037414F" w:rsidRPr="0054278A">
        <w:rPr>
          <w:rFonts w:cs="Arial"/>
          <w:lang w:val="en-GB"/>
        </w:rPr>
        <w:t> </w:t>
      </w:r>
      <w:r w:rsidRPr="0054278A">
        <w:rPr>
          <w:rFonts w:cs="Arial"/>
          <w:lang w:val="en-GB"/>
        </w:rPr>
        <w:t>006</w:t>
      </w:r>
      <w:r w:rsidR="0037414F" w:rsidRPr="0054278A">
        <w:rPr>
          <w:rFonts w:cs="Arial"/>
          <w:lang w:val="en-GB"/>
        </w:rPr>
        <w:t xml:space="preserve"> and CZK </w:t>
      </w:r>
      <w:r w:rsidRPr="0054278A">
        <w:rPr>
          <w:rFonts w:cs="Arial"/>
          <w:lang w:val="en-GB"/>
        </w:rPr>
        <w:t>39</w:t>
      </w:r>
      <w:r w:rsidR="0037414F" w:rsidRPr="0054278A">
        <w:rPr>
          <w:rFonts w:cs="Arial"/>
          <w:lang w:val="en-GB"/>
        </w:rPr>
        <w:t> 7</w:t>
      </w:r>
      <w:r w:rsidRPr="0054278A">
        <w:rPr>
          <w:rFonts w:cs="Arial"/>
          <w:lang w:val="en-GB"/>
        </w:rPr>
        <w:t>68</w:t>
      </w:r>
      <w:r w:rsidR="0037414F" w:rsidRPr="0054278A">
        <w:rPr>
          <w:rFonts w:cs="Arial"/>
          <w:lang w:val="en-GB"/>
        </w:rPr>
        <w:t xml:space="preserve">, and the </w:t>
      </w:r>
      <w:proofErr w:type="spellStart"/>
      <w:r w:rsidR="0037414F" w:rsidRPr="0054278A">
        <w:rPr>
          <w:rFonts w:cs="Arial"/>
          <w:lang w:val="en-GB"/>
        </w:rPr>
        <w:t>decile</w:t>
      </w:r>
      <w:proofErr w:type="spellEnd"/>
      <w:r w:rsidR="0037414F" w:rsidRPr="0054278A">
        <w:rPr>
          <w:rFonts w:cs="Arial"/>
          <w:lang w:val="en-GB"/>
        </w:rPr>
        <w:t xml:space="preserve"> ratio</w:t>
      </w:r>
      <w:r w:rsidR="00B76A64" w:rsidRPr="0054278A">
        <w:rPr>
          <w:rFonts w:cs="Arial"/>
          <w:lang w:val="en-GB"/>
        </w:rPr>
        <w:t xml:space="preserve"> was </w:t>
      </w:r>
      <w:r w:rsidRPr="0054278A">
        <w:rPr>
          <w:rFonts w:cs="Arial"/>
          <w:lang w:val="en-GB"/>
        </w:rPr>
        <w:t>4</w:t>
      </w:r>
      <w:r w:rsidR="0037414F" w:rsidRPr="0054278A">
        <w:rPr>
          <w:rFonts w:cs="Arial"/>
          <w:lang w:val="en-GB"/>
        </w:rPr>
        <w:t>.</w:t>
      </w:r>
      <w:r w:rsidRPr="0054278A">
        <w:rPr>
          <w:rFonts w:cs="Arial"/>
          <w:lang w:val="en-GB"/>
        </w:rPr>
        <w:t>0</w:t>
      </w:r>
      <w:r w:rsidR="0037414F" w:rsidRPr="0054278A">
        <w:rPr>
          <w:rFonts w:cs="Arial"/>
          <w:lang w:val="en-GB"/>
        </w:rPr>
        <w:t>.</w:t>
      </w:r>
    </w:p>
    <w:p w:rsidR="0037414F" w:rsidRPr="0054278A" w:rsidRDefault="0037414F" w:rsidP="0037414F">
      <w:pPr>
        <w:rPr>
          <w:rFonts w:cs="Arial"/>
          <w:lang w:val="en-GB"/>
        </w:rPr>
      </w:pPr>
      <w:r w:rsidRPr="0054278A">
        <w:rPr>
          <w:rFonts w:cs="Arial"/>
          <w:lang w:val="en-GB"/>
        </w:rPr>
        <w:t xml:space="preserve">The </w:t>
      </w:r>
      <w:r w:rsidR="0078769E" w:rsidRPr="0054278A">
        <w:rPr>
          <w:rFonts w:cs="Arial"/>
          <w:lang w:val="en-GB"/>
        </w:rPr>
        <w:t xml:space="preserve">middle </w:t>
      </w:r>
      <w:r w:rsidRPr="0054278A">
        <w:rPr>
          <w:rFonts w:cs="Arial"/>
          <w:lang w:val="en-GB"/>
        </w:rPr>
        <w:t>wage level for women (median wage CZK </w:t>
      </w:r>
      <w:r w:rsidR="0078769E" w:rsidRPr="0054278A">
        <w:rPr>
          <w:rFonts w:cs="Arial"/>
          <w:lang w:val="en-GB"/>
        </w:rPr>
        <w:t>18</w:t>
      </w:r>
      <w:r w:rsidRPr="0054278A">
        <w:rPr>
          <w:rFonts w:cs="Arial"/>
          <w:lang w:val="en-GB"/>
        </w:rPr>
        <w:t> </w:t>
      </w:r>
      <w:r w:rsidR="0078769E" w:rsidRPr="0054278A">
        <w:rPr>
          <w:rFonts w:cs="Arial"/>
          <w:lang w:val="en-GB"/>
        </w:rPr>
        <w:t>651</w:t>
      </w:r>
      <w:r w:rsidRPr="0054278A">
        <w:rPr>
          <w:rFonts w:cs="Arial"/>
          <w:lang w:val="en-GB"/>
        </w:rPr>
        <w:t>) was substantially lower than that for men (median wage CZK 2</w:t>
      </w:r>
      <w:r w:rsidR="0078769E" w:rsidRPr="0054278A">
        <w:rPr>
          <w:rFonts w:cs="Arial"/>
          <w:lang w:val="en-GB"/>
        </w:rPr>
        <w:t>2</w:t>
      </w:r>
      <w:r w:rsidRPr="0054278A">
        <w:rPr>
          <w:rFonts w:cs="Arial"/>
          <w:lang w:val="en-GB"/>
        </w:rPr>
        <w:t> </w:t>
      </w:r>
      <w:r w:rsidR="0078769E" w:rsidRPr="0054278A">
        <w:rPr>
          <w:rFonts w:cs="Arial"/>
          <w:lang w:val="en-GB"/>
        </w:rPr>
        <w:t>600</w:t>
      </w:r>
      <w:r w:rsidRPr="0054278A">
        <w:rPr>
          <w:rFonts w:cs="Arial"/>
          <w:lang w:val="en-GB"/>
        </w:rPr>
        <w:t xml:space="preserve">); and earnings inequality in women was also lower than that in men: the </w:t>
      </w:r>
      <w:proofErr w:type="spellStart"/>
      <w:r w:rsidRPr="0054278A">
        <w:rPr>
          <w:rFonts w:cs="Arial"/>
          <w:lang w:val="en-GB"/>
        </w:rPr>
        <w:t>decile</w:t>
      </w:r>
      <w:proofErr w:type="spellEnd"/>
      <w:r w:rsidRPr="0054278A">
        <w:rPr>
          <w:rFonts w:cs="Arial"/>
          <w:lang w:val="en-GB"/>
        </w:rPr>
        <w:t xml:space="preserve"> ratio for women was 3.</w:t>
      </w:r>
      <w:r w:rsidR="0078769E" w:rsidRPr="0054278A">
        <w:rPr>
          <w:rFonts w:cs="Arial"/>
          <w:lang w:val="en-GB"/>
        </w:rPr>
        <w:t>5</w:t>
      </w:r>
      <w:r w:rsidRPr="0054278A">
        <w:rPr>
          <w:rFonts w:cs="Arial"/>
          <w:lang w:val="en-GB"/>
        </w:rPr>
        <w:t xml:space="preserve"> while the men </w:t>
      </w:r>
      <w:proofErr w:type="spellStart"/>
      <w:r w:rsidRPr="0054278A">
        <w:rPr>
          <w:rFonts w:cs="Arial"/>
          <w:lang w:val="en-GB"/>
        </w:rPr>
        <w:t>decile</w:t>
      </w:r>
      <w:proofErr w:type="spellEnd"/>
      <w:r w:rsidRPr="0054278A">
        <w:rPr>
          <w:rFonts w:cs="Arial"/>
          <w:lang w:val="en-GB"/>
        </w:rPr>
        <w:t xml:space="preserve"> ratio was </w:t>
      </w:r>
      <w:r w:rsidR="0078769E" w:rsidRPr="0054278A">
        <w:rPr>
          <w:rFonts w:cs="Arial"/>
          <w:lang w:val="en-GB"/>
        </w:rPr>
        <w:t>4</w:t>
      </w:r>
      <w:r w:rsidRPr="0054278A">
        <w:rPr>
          <w:rFonts w:cs="Arial"/>
          <w:lang w:val="en-GB"/>
        </w:rPr>
        <w:t>.</w:t>
      </w:r>
      <w:r w:rsidR="0078769E" w:rsidRPr="0054278A">
        <w:rPr>
          <w:rFonts w:cs="Arial"/>
          <w:lang w:val="en-GB"/>
        </w:rPr>
        <w:t>1</w:t>
      </w:r>
      <w:r w:rsidRPr="0054278A">
        <w:rPr>
          <w:rFonts w:cs="Arial"/>
          <w:lang w:val="en-GB"/>
        </w:rPr>
        <w:t>.</w:t>
      </w:r>
    </w:p>
    <w:p w:rsidR="0037414F" w:rsidRPr="0054278A" w:rsidRDefault="0037414F" w:rsidP="008D64D5">
      <w:pPr>
        <w:rPr>
          <w:rFonts w:cs="Arial"/>
          <w:lang w:val="en-GB"/>
        </w:rPr>
      </w:pPr>
    </w:p>
    <w:p w:rsidR="00BC3A91" w:rsidRPr="0054278A" w:rsidRDefault="00180272" w:rsidP="008D64D5">
      <w:pPr>
        <w:rPr>
          <w:rFonts w:cs="Arial"/>
          <w:lang w:val="en-GB"/>
        </w:rPr>
      </w:pPr>
      <w:r w:rsidRPr="0054278A">
        <w:rPr>
          <w:rFonts w:cs="Arial"/>
          <w:lang w:val="en-GB"/>
        </w:rPr>
        <w:t xml:space="preserve">The fastest year-on-year nominal growth was recorded in wages of the best paid males </w:t>
      </w:r>
      <w:r w:rsidR="00BC3A91" w:rsidRPr="0054278A">
        <w:rPr>
          <w:rFonts w:cs="Arial"/>
          <w:lang w:val="en-GB"/>
        </w:rPr>
        <w:t>(</w:t>
      </w:r>
      <w:r w:rsidRPr="0054278A">
        <w:rPr>
          <w:rFonts w:cs="Arial"/>
          <w:lang w:val="en-GB"/>
        </w:rPr>
        <w:t>by</w:t>
      </w:r>
      <w:r w:rsidR="0054278A" w:rsidRPr="0054278A">
        <w:rPr>
          <w:rFonts w:cs="Arial"/>
          <w:lang w:val="en-GB"/>
        </w:rPr>
        <w:t> </w:t>
      </w:r>
      <w:r w:rsidR="00BC3A91" w:rsidRPr="0054278A">
        <w:rPr>
          <w:rFonts w:cs="Arial"/>
          <w:lang w:val="en-GB"/>
        </w:rPr>
        <w:t>4</w:t>
      </w:r>
      <w:r w:rsidRPr="0054278A">
        <w:rPr>
          <w:rFonts w:cs="Arial"/>
          <w:lang w:val="en-GB"/>
        </w:rPr>
        <w:t>.</w:t>
      </w:r>
      <w:r w:rsidR="00BC3A91" w:rsidRPr="0054278A">
        <w:rPr>
          <w:rFonts w:cs="Arial"/>
          <w:lang w:val="en-GB"/>
        </w:rPr>
        <w:t xml:space="preserve">5%), </w:t>
      </w:r>
      <w:r w:rsidRPr="0054278A">
        <w:rPr>
          <w:rFonts w:cs="Arial"/>
          <w:lang w:val="en-GB"/>
        </w:rPr>
        <w:t xml:space="preserve">undoubtedly as a result of paid managerial bonuses. The lowest growth was found in the middle wage zone of females </w:t>
      </w:r>
      <w:r w:rsidR="00BC3A91" w:rsidRPr="0054278A">
        <w:rPr>
          <w:rFonts w:cs="Arial"/>
          <w:lang w:val="en-GB"/>
        </w:rPr>
        <w:t>(2</w:t>
      </w:r>
      <w:r w:rsidRPr="0054278A">
        <w:rPr>
          <w:rFonts w:cs="Arial"/>
          <w:lang w:val="en-GB"/>
        </w:rPr>
        <w:t>.</w:t>
      </w:r>
      <w:r w:rsidR="00BC3A91" w:rsidRPr="0054278A">
        <w:rPr>
          <w:rFonts w:cs="Arial"/>
          <w:lang w:val="en-GB"/>
        </w:rPr>
        <w:t>4%).</w:t>
      </w:r>
    </w:p>
    <w:p w:rsidR="008D64D5" w:rsidRPr="0054278A" w:rsidRDefault="008D64D5" w:rsidP="008D64D5">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szCs w:val="20"/>
          <w:lang w:val="en-GB"/>
        </w:rPr>
      </w:pPr>
      <w:r w:rsidRPr="0054278A">
        <w:rPr>
          <w:rFonts w:cs="Arial"/>
          <w:szCs w:val="20"/>
          <w:lang w:val="en-GB"/>
        </w:rPr>
        <w:t>* * *</w:t>
      </w:r>
    </w:p>
    <w:p w:rsidR="008D64D5" w:rsidRPr="0054278A" w:rsidRDefault="008D64D5" w:rsidP="008D64D5">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color w:val="948A54"/>
          <w:szCs w:val="20"/>
          <w:lang w:val="en-GB"/>
        </w:rPr>
      </w:pPr>
    </w:p>
    <w:p w:rsidR="008D64D5" w:rsidRPr="0054278A" w:rsidRDefault="000003B8" w:rsidP="008D64D5">
      <w:pPr>
        <w:rPr>
          <w:noProof/>
          <w:lang w:val="en-GB" w:eastAsia="cs-CZ"/>
        </w:rPr>
      </w:pPr>
      <w:r w:rsidRPr="0054278A">
        <w:rPr>
          <w:noProof/>
          <w:lang w:val="en-GB" w:eastAsia="cs-CZ"/>
        </w:rPr>
        <w:t xml:space="preserve">The Governemnt of the Czech Republic by its decision increased the </w:t>
      </w:r>
      <w:r w:rsidR="008D64D5" w:rsidRPr="0054278A">
        <w:rPr>
          <w:b/>
          <w:noProof/>
          <w:lang w:val="en-GB" w:eastAsia="cs-CZ"/>
        </w:rPr>
        <w:t>minim</w:t>
      </w:r>
      <w:r w:rsidRPr="0054278A">
        <w:rPr>
          <w:b/>
          <w:noProof/>
          <w:lang w:val="en-GB" w:eastAsia="cs-CZ"/>
        </w:rPr>
        <w:t>um wage</w:t>
      </w:r>
      <w:r w:rsidR="008D64D5" w:rsidRPr="0054278A">
        <w:rPr>
          <w:noProof/>
          <w:lang w:val="en-GB" w:eastAsia="cs-CZ"/>
        </w:rPr>
        <w:t xml:space="preserve"> </w:t>
      </w:r>
      <w:r w:rsidRPr="0054278A">
        <w:rPr>
          <w:noProof/>
          <w:lang w:val="en-GB" w:eastAsia="cs-CZ"/>
        </w:rPr>
        <w:t>to CZK </w:t>
      </w:r>
      <w:r w:rsidR="001E4567" w:rsidRPr="0054278A">
        <w:rPr>
          <w:noProof/>
          <w:lang w:val="en-GB" w:eastAsia="cs-CZ"/>
        </w:rPr>
        <w:t>8</w:t>
      </w:r>
      <w:r w:rsidRPr="0054278A">
        <w:rPr>
          <w:noProof/>
          <w:lang w:val="en-GB" w:eastAsia="cs-CZ"/>
        </w:rPr>
        <w:t> </w:t>
      </w:r>
      <w:r w:rsidR="001E4567" w:rsidRPr="0054278A">
        <w:rPr>
          <w:noProof/>
          <w:lang w:val="en-GB" w:eastAsia="cs-CZ"/>
        </w:rPr>
        <w:t>500</w:t>
      </w:r>
      <w:r w:rsidRPr="0054278A">
        <w:rPr>
          <w:noProof/>
          <w:lang w:val="en-GB" w:eastAsia="cs-CZ"/>
        </w:rPr>
        <w:t xml:space="preserve"> since </w:t>
      </w:r>
      <w:r w:rsidR="001E4567" w:rsidRPr="0054278A">
        <w:rPr>
          <w:noProof/>
          <w:lang w:val="en-GB" w:eastAsia="cs-CZ"/>
        </w:rPr>
        <w:t>1</w:t>
      </w:r>
      <w:r w:rsidRPr="0054278A">
        <w:rPr>
          <w:noProof/>
          <w:lang w:val="en-GB" w:eastAsia="cs-CZ"/>
        </w:rPr>
        <w:t xml:space="preserve"> August </w:t>
      </w:r>
      <w:r w:rsidR="001E4567" w:rsidRPr="0054278A">
        <w:rPr>
          <w:noProof/>
          <w:lang w:val="en-GB" w:eastAsia="cs-CZ"/>
        </w:rPr>
        <w:t>2013.</w:t>
      </w:r>
    </w:p>
    <w:p w:rsidR="000003B8" w:rsidRPr="0054278A" w:rsidRDefault="000003B8" w:rsidP="008D64D5">
      <w:pPr>
        <w:rPr>
          <w:noProof/>
          <w:lang w:val="en-GB" w:eastAsia="cs-CZ"/>
        </w:rPr>
      </w:pPr>
    </w:p>
    <w:p w:rsidR="008D64D5" w:rsidRPr="0054278A" w:rsidRDefault="008D64D5" w:rsidP="008D64D5">
      <w:pPr>
        <w:pStyle w:val="Zkladntextodsazen3"/>
        <w:spacing w:after="0" w:line="276" w:lineRule="auto"/>
        <w:ind w:firstLine="0"/>
        <w:rPr>
          <w:bCs/>
          <w:szCs w:val="18"/>
          <w:lang w:val="en-GB"/>
        </w:rPr>
      </w:pPr>
    </w:p>
    <w:p w:rsidR="008D64D5" w:rsidRPr="0054278A" w:rsidRDefault="008D64D5" w:rsidP="008D64D5">
      <w:pPr>
        <w:rPr>
          <w:b/>
          <w:lang w:val="en-GB"/>
        </w:rPr>
      </w:pPr>
      <w:r w:rsidRPr="0054278A">
        <w:rPr>
          <w:b/>
          <w:lang w:val="en-GB"/>
        </w:rPr>
        <w:t>Aut</w:t>
      </w:r>
      <w:r w:rsidR="000003B8" w:rsidRPr="0054278A">
        <w:rPr>
          <w:b/>
          <w:lang w:val="en-GB"/>
        </w:rPr>
        <w:t>h</w:t>
      </w:r>
      <w:r w:rsidRPr="0054278A">
        <w:rPr>
          <w:b/>
          <w:lang w:val="en-GB"/>
        </w:rPr>
        <w:t xml:space="preserve">or: </w:t>
      </w:r>
      <w:proofErr w:type="spellStart"/>
      <w:r w:rsidRPr="0054278A">
        <w:rPr>
          <w:b/>
          <w:lang w:val="en-GB"/>
        </w:rPr>
        <w:t>Dalibor</w:t>
      </w:r>
      <w:proofErr w:type="spellEnd"/>
      <w:r w:rsidRPr="0054278A">
        <w:rPr>
          <w:b/>
          <w:lang w:val="en-GB"/>
        </w:rPr>
        <w:t xml:space="preserve"> </w:t>
      </w:r>
      <w:proofErr w:type="spellStart"/>
      <w:r w:rsidRPr="0054278A">
        <w:rPr>
          <w:b/>
          <w:lang w:val="en-GB"/>
        </w:rPr>
        <w:t>Holý</w:t>
      </w:r>
      <w:proofErr w:type="spellEnd"/>
    </w:p>
    <w:p w:rsidR="000003B8" w:rsidRPr="0054278A" w:rsidRDefault="000003B8" w:rsidP="000003B8">
      <w:pPr>
        <w:rPr>
          <w:lang w:val="en-GB"/>
        </w:rPr>
      </w:pPr>
      <w:r w:rsidRPr="0054278A">
        <w:rPr>
          <w:lang w:val="en-GB"/>
        </w:rPr>
        <w:t>Labour Market and Equal Opportunities Statistics Department of the CZSO</w:t>
      </w:r>
    </w:p>
    <w:p w:rsidR="000003B8" w:rsidRPr="0054278A" w:rsidRDefault="000003B8" w:rsidP="000003B8">
      <w:pPr>
        <w:rPr>
          <w:lang w:val="en-GB"/>
        </w:rPr>
      </w:pPr>
      <w:r w:rsidRPr="0054278A">
        <w:rPr>
          <w:lang w:val="en-GB"/>
        </w:rPr>
        <w:t>Tel.: +420 274 052 694</w:t>
      </w:r>
    </w:p>
    <w:p w:rsidR="000003B8" w:rsidRPr="0054278A" w:rsidRDefault="000003B8" w:rsidP="000003B8">
      <w:pPr>
        <w:rPr>
          <w:lang w:val="en-GB"/>
        </w:rPr>
      </w:pPr>
      <w:r w:rsidRPr="0054278A">
        <w:rPr>
          <w:lang w:val="en-GB"/>
        </w:rPr>
        <w:t xml:space="preserve">E-mail: </w:t>
      </w:r>
      <w:hyperlink r:id="rId8" w:history="1">
        <w:r w:rsidRPr="0054278A">
          <w:rPr>
            <w:rStyle w:val="Hypertextovodkaz"/>
            <w:lang w:val="en-GB"/>
          </w:rPr>
          <w:t>dalibor.holy@czso.cz</w:t>
        </w:r>
      </w:hyperlink>
    </w:p>
    <w:sectPr w:rsidR="000003B8" w:rsidRPr="0054278A" w:rsidSect="00405244">
      <w:headerReference w:type="even" r:id="rId9"/>
      <w:headerReference w:type="default" r:id="rId10"/>
      <w:footerReference w:type="even" r:id="rId11"/>
      <w:footerReference w:type="default" r:id="rId12"/>
      <w:headerReference w:type="first" r:id="rId13"/>
      <w:footerReference w:type="first" r:id="rId14"/>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70BC" w:rsidRDefault="005B70BC" w:rsidP="00BA6370">
      <w:r>
        <w:separator/>
      </w:r>
    </w:p>
  </w:endnote>
  <w:endnote w:type="continuationSeparator" w:id="0">
    <w:p w:rsidR="005B70BC" w:rsidRDefault="005B70BC"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MyriadPro-Regular">
    <w:panose1 w:val="00000000000000000000"/>
    <w:charset w:val="EE"/>
    <w:family w:val="swiss"/>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78A" w:rsidRDefault="0054278A">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04E9" w:rsidRDefault="0054278A">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54278A" w:rsidRPr="00950030" w:rsidRDefault="0054278A" w:rsidP="0054278A">
                <w:pPr>
                  <w:spacing w:line="220" w:lineRule="atLeast"/>
                  <w:rPr>
                    <w:rFonts w:cs="Arial"/>
                    <w:b/>
                    <w:bCs/>
                    <w:sz w:val="15"/>
                    <w:szCs w:val="15"/>
                    <w:lang w:val="en-GB"/>
                  </w:rPr>
                </w:pPr>
                <w:r w:rsidRPr="00950030">
                  <w:rPr>
                    <w:rFonts w:cs="Arial"/>
                    <w:b/>
                    <w:bCs/>
                    <w:sz w:val="15"/>
                    <w:szCs w:val="15"/>
                    <w:lang w:val="en-GB"/>
                  </w:rPr>
                  <w:t>Information Services Unit – Headquarters</w:t>
                </w:r>
              </w:p>
              <w:p w:rsidR="0054278A" w:rsidRPr="00950030" w:rsidRDefault="0054278A" w:rsidP="0054278A">
                <w:pPr>
                  <w:spacing w:line="220" w:lineRule="atLeast"/>
                  <w:rPr>
                    <w:rFonts w:cs="Arial"/>
                    <w:sz w:val="15"/>
                    <w:szCs w:val="15"/>
                    <w:lang w:val="en-GB"/>
                  </w:rPr>
                </w:pPr>
                <w:r w:rsidRPr="00950030">
                  <w:rPr>
                    <w:rFonts w:cs="Arial"/>
                    <w:sz w:val="15"/>
                    <w:szCs w:val="15"/>
                    <w:lang w:val="en-GB"/>
                  </w:rPr>
                  <w:t xml:space="preserve">Are you interested in the latest data connected with inflation, GDP, population, wages and much more? </w:t>
                </w:r>
              </w:p>
              <w:p w:rsidR="0054278A" w:rsidRPr="00950030" w:rsidRDefault="0054278A" w:rsidP="0054278A">
                <w:pPr>
                  <w:spacing w:line="220" w:lineRule="atLeast"/>
                  <w:rPr>
                    <w:rFonts w:cs="Arial"/>
                    <w:sz w:val="15"/>
                    <w:szCs w:val="15"/>
                    <w:lang w:val="en-GB"/>
                  </w:rPr>
                </w:pPr>
                <w:r w:rsidRPr="00950030">
                  <w:rPr>
                    <w:rFonts w:cs="Arial"/>
                    <w:sz w:val="15"/>
                    <w:szCs w:val="15"/>
                    <w:lang w:val="en-GB"/>
                  </w:rPr>
                  <w:t xml:space="preserve">You can find them on pages of the Czech Statistical Office on the Internet: </w:t>
                </w:r>
                <w:r w:rsidRPr="00950030">
                  <w:rPr>
                    <w:rFonts w:cs="Arial"/>
                    <w:b/>
                    <w:color w:val="BD1B21"/>
                    <w:sz w:val="15"/>
                    <w:szCs w:val="15"/>
                    <w:lang w:val="en-GB"/>
                  </w:rPr>
                  <w:t>www.czso.cz</w:t>
                </w:r>
                <w:r w:rsidRPr="00950030">
                  <w:rPr>
                    <w:rFonts w:cs="Arial"/>
                    <w:color w:val="BD1B21"/>
                    <w:sz w:val="15"/>
                    <w:szCs w:val="15"/>
                    <w:lang w:val="en-GB"/>
                  </w:rPr>
                  <w:t xml:space="preserve"> </w:t>
                </w:r>
              </w:p>
              <w:p w:rsidR="0054278A" w:rsidRPr="000172E7" w:rsidRDefault="0054278A" w:rsidP="0054278A">
                <w:pPr>
                  <w:tabs>
                    <w:tab w:val="right" w:pos="8505"/>
                  </w:tabs>
                  <w:spacing w:line="220" w:lineRule="atLeast"/>
                  <w:rPr>
                    <w:rFonts w:cs="Arial"/>
                  </w:rPr>
                </w:pPr>
                <w:proofErr w:type="spellStart"/>
                <w:proofErr w:type="gramStart"/>
                <w:r w:rsidRPr="00950030">
                  <w:rPr>
                    <w:rFonts w:cs="Arial"/>
                    <w:sz w:val="15"/>
                    <w:szCs w:val="15"/>
                    <w:lang w:val="en-GB"/>
                  </w:rPr>
                  <w:t>tel</w:t>
                </w:r>
                <w:proofErr w:type="spellEnd"/>
                <w:proofErr w:type="gramEnd"/>
                <w:r w:rsidRPr="00950030">
                  <w:rPr>
                    <w:rFonts w:cs="Arial"/>
                    <w:sz w:val="15"/>
                    <w:szCs w:val="15"/>
                    <w:lang w:val="en-GB"/>
                  </w:rPr>
                  <w:t xml:space="preserve">: +420 274 052 304, +420 274 052 425, e-mail: </w:t>
                </w:r>
                <w:hyperlink r:id="rId1" w:history="1">
                  <w:r w:rsidRPr="00950030">
                    <w:rPr>
                      <w:rStyle w:val="Hypertextovodkaz"/>
                      <w:rFonts w:cs="Arial"/>
                      <w:color w:val="0071BC"/>
                      <w:sz w:val="15"/>
                      <w:szCs w:val="15"/>
                      <w:lang w:val="en-GB"/>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Pr>
                    <w:rFonts w:cs="Arial"/>
                    <w:noProof/>
                    <w:szCs w:val="15"/>
                  </w:rPr>
                  <w:t>2</w:t>
                </w:r>
                <w:r w:rsidRPr="007E75DE">
                  <w:rPr>
                    <w:rFonts w:cs="Arial"/>
                    <w:szCs w:val="15"/>
                  </w:rPr>
                  <w:fldChar w:fldCharType="end"/>
                </w:r>
              </w:p>
            </w:txbxContent>
          </v:textbox>
          <w10:wrap anchorx="page" anchory="page"/>
        </v:shape>
      </w:pict>
    </w:r>
    <w:r w:rsidR="008904E9">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78A" w:rsidRDefault="0054278A">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70BC" w:rsidRDefault="005B70BC" w:rsidP="00BA6370">
      <w:r>
        <w:separator/>
      </w:r>
    </w:p>
  </w:footnote>
  <w:footnote w:type="continuationSeparator" w:id="0">
    <w:p w:rsidR="005B70BC" w:rsidRDefault="005B70BC"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78A" w:rsidRDefault="0054278A">
    <w:pPr>
      <w:pStyle w:val="Zhlav"/>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04E9" w:rsidRDefault="0054278A">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78A" w:rsidRDefault="0054278A">
    <w:pPr>
      <w:pStyle w:val="Zhlav"/>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oNotTrackMoves/>
  <w:defaultTabStop w:val="720"/>
  <w:hyphenationZone w:val="425"/>
  <w:characterSpacingControl w:val="doNotCompress"/>
  <w:hdrShapeDefaults>
    <o:shapedefaults v:ext="edit" spidmax="7170">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03B8"/>
    <w:rsid w:val="00014A7D"/>
    <w:rsid w:val="00030C3B"/>
    <w:rsid w:val="00043BF4"/>
    <w:rsid w:val="000843A5"/>
    <w:rsid w:val="000B61E7"/>
    <w:rsid w:val="000B6F63"/>
    <w:rsid w:val="000C7383"/>
    <w:rsid w:val="000E543B"/>
    <w:rsid w:val="000F08FC"/>
    <w:rsid w:val="000F5B28"/>
    <w:rsid w:val="00127216"/>
    <w:rsid w:val="001345D9"/>
    <w:rsid w:val="001404AB"/>
    <w:rsid w:val="001428E7"/>
    <w:rsid w:val="00146F0A"/>
    <w:rsid w:val="001658A9"/>
    <w:rsid w:val="0017231D"/>
    <w:rsid w:val="00175ABA"/>
    <w:rsid w:val="00180272"/>
    <w:rsid w:val="001810DC"/>
    <w:rsid w:val="001824F1"/>
    <w:rsid w:val="00197AC3"/>
    <w:rsid w:val="001A12ED"/>
    <w:rsid w:val="001A39F6"/>
    <w:rsid w:val="001A4C67"/>
    <w:rsid w:val="001A59BF"/>
    <w:rsid w:val="001B607F"/>
    <w:rsid w:val="001C2475"/>
    <w:rsid w:val="001D369A"/>
    <w:rsid w:val="001E0070"/>
    <w:rsid w:val="001E4567"/>
    <w:rsid w:val="001F6C45"/>
    <w:rsid w:val="00206AFC"/>
    <w:rsid w:val="002070FB"/>
    <w:rsid w:val="00213729"/>
    <w:rsid w:val="002406FA"/>
    <w:rsid w:val="00285D10"/>
    <w:rsid w:val="0029400D"/>
    <w:rsid w:val="002A709E"/>
    <w:rsid w:val="002B2E47"/>
    <w:rsid w:val="002D6A6C"/>
    <w:rsid w:val="002E3E1C"/>
    <w:rsid w:val="002E6EC7"/>
    <w:rsid w:val="002F3F88"/>
    <w:rsid w:val="00315A60"/>
    <w:rsid w:val="00323CF5"/>
    <w:rsid w:val="00324941"/>
    <w:rsid w:val="003301A3"/>
    <w:rsid w:val="0036777B"/>
    <w:rsid w:val="0037414F"/>
    <w:rsid w:val="0038282A"/>
    <w:rsid w:val="00397580"/>
    <w:rsid w:val="003A1794"/>
    <w:rsid w:val="003A45C8"/>
    <w:rsid w:val="003C2DCF"/>
    <w:rsid w:val="003C7FE7"/>
    <w:rsid w:val="003D0499"/>
    <w:rsid w:val="003D0E08"/>
    <w:rsid w:val="003D266B"/>
    <w:rsid w:val="003E241D"/>
    <w:rsid w:val="003F526A"/>
    <w:rsid w:val="004048AE"/>
    <w:rsid w:val="00405244"/>
    <w:rsid w:val="0041171E"/>
    <w:rsid w:val="004272A1"/>
    <w:rsid w:val="00432527"/>
    <w:rsid w:val="004436EE"/>
    <w:rsid w:val="0045547F"/>
    <w:rsid w:val="00461AA0"/>
    <w:rsid w:val="00486B23"/>
    <w:rsid w:val="004920AD"/>
    <w:rsid w:val="004A66DD"/>
    <w:rsid w:val="004D05B3"/>
    <w:rsid w:val="004E479E"/>
    <w:rsid w:val="004F08ED"/>
    <w:rsid w:val="004F78E6"/>
    <w:rsid w:val="00501A6C"/>
    <w:rsid w:val="00512D99"/>
    <w:rsid w:val="00525AA7"/>
    <w:rsid w:val="00531DBB"/>
    <w:rsid w:val="005320B3"/>
    <w:rsid w:val="00533C99"/>
    <w:rsid w:val="0054278A"/>
    <w:rsid w:val="00553DAA"/>
    <w:rsid w:val="005646B3"/>
    <w:rsid w:val="00583411"/>
    <w:rsid w:val="00585DA5"/>
    <w:rsid w:val="005946B6"/>
    <w:rsid w:val="005A342C"/>
    <w:rsid w:val="005B70BC"/>
    <w:rsid w:val="005D31A6"/>
    <w:rsid w:val="005F699D"/>
    <w:rsid w:val="005F6AAE"/>
    <w:rsid w:val="005F79FB"/>
    <w:rsid w:val="00602EBC"/>
    <w:rsid w:val="00604406"/>
    <w:rsid w:val="00605F4A"/>
    <w:rsid w:val="006062B1"/>
    <w:rsid w:val="00607822"/>
    <w:rsid w:val="006103AA"/>
    <w:rsid w:val="00613BBF"/>
    <w:rsid w:val="00622B80"/>
    <w:rsid w:val="00626B67"/>
    <w:rsid w:val="0064139A"/>
    <w:rsid w:val="0068103D"/>
    <w:rsid w:val="006A0AB9"/>
    <w:rsid w:val="006C09DD"/>
    <w:rsid w:val="006D178C"/>
    <w:rsid w:val="006E024F"/>
    <w:rsid w:val="006E07E8"/>
    <w:rsid w:val="006E4E81"/>
    <w:rsid w:val="006F3251"/>
    <w:rsid w:val="00707F7D"/>
    <w:rsid w:val="00713718"/>
    <w:rsid w:val="00717EC5"/>
    <w:rsid w:val="00723313"/>
    <w:rsid w:val="00737B80"/>
    <w:rsid w:val="00774B56"/>
    <w:rsid w:val="0078769E"/>
    <w:rsid w:val="00793986"/>
    <w:rsid w:val="007947B7"/>
    <w:rsid w:val="007A57F2"/>
    <w:rsid w:val="007A74A9"/>
    <w:rsid w:val="007B1333"/>
    <w:rsid w:val="007E23A3"/>
    <w:rsid w:val="007E3FC7"/>
    <w:rsid w:val="007F4AEB"/>
    <w:rsid w:val="007F75B2"/>
    <w:rsid w:val="008043C4"/>
    <w:rsid w:val="00815588"/>
    <w:rsid w:val="00830309"/>
    <w:rsid w:val="00831B1B"/>
    <w:rsid w:val="00861D0E"/>
    <w:rsid w:val="00867569"/>
    <w:rsid w:val="008758CC"/>
    <w:rsid w:val="008904E9"/>
    <w:rsid w:val="00892681"/>
    <w:rsid w:val="008A18A9"/>
    <w:rsid w:val="008A750A"/>
    <w:rsid w:val="008C384C"/>
    <w:rsid w:val="008D0F11"/>
    <w:rsid w:val="008D64D5"/>
    <w:rsid w:val="008F73B4"/>
    <w:rsid w:val="00902F38"/>
    <w:rsid w:val="00904008"/>
    <w:rsid w:val="00906869"/>
    <w:rsid w:val="0090741A"/>
    <w:rsid w:val="00922917"/>
    <w:rsid w:val="00931A52"/>
    <w:rsid w:val="00957FED"/>
    <w:rsid w:val="0098063B"/>
    <w:rsid w:val="00981BFB"/>
    <w:rsid w:val="00992A4A"/>
    <w:rsid w:val="009B55B1"/>
    <w:rsid w:val="00A4343D"/>
    <w:rsid w:val="00A47F4E"/>
    <w:rsid w:val="00A502F1"/>
    <w:rsid w:val="00A55232"/>
    <w:rsid w:val="00A56C80"/>
    <w:rsid w:val="00A57F14"/>
    <w:rsid w:val="00A60B69"/>
    <w:rsid w:val="00A62595"/>
    <w:rsid w:val="00A70A83"/>
    <w:rsid w:val="00A81EB3"/>
    <w:rsid w:val="00AA660B"/>
    <w:rsid w:val="00AB6D88"/>
    <w:rsid w:val="00AD6460"/>
    <w:rsid w:val="00B00C1D"/>
    <w:rsid w:val="00B207F0"/>
    <w:rsid w:val="00B222AB"/>
    <w:rsid w:val="00B33194"/>
    <w:rsid w:val="00B75FEA"/>
    <w:rsid w:val="00B76A64"/>
    <w:rsid w:val="00B86ACF"/>
    <w:rsid w:val="00B936ED"/>
    <w:rsid w:val="00BA439F"/>
    <w:rsid w:val="00BA6370"/>
    <w:rsid w:val="00BC3A91"/>
    <w:rsid w:val="00BC748B"/>
    <w:rsid w:val="00BD1325"/>
    <w:rsid w:val="00C20324"/>
    <w:rsid w:val="00C269D4"/>
    <w:rsid w:val="00C34469"/>
    <w:rsid w:val="00C4160D"/>
    <w:rsid w:val="00C41847"/>
    <w:rsid w:val="00C8406E"/>
    <w:rsid w:val="00C9611A"/>
    <w:rsid w:val="00CB2709"/>
    <w:rsid w:val="00CB6F89"/>
    <w:rsid w:val="00CE228C"/>
    <w:rsid w:val="00CE77C3"/>
    <w:rsid w:val="00CF545B"/>
    <w:rsid w:val="00D124CD"/>
    <w:rsid w:val="00D27D69"/>
    <w:rsid w:val="00D448C2"/>
    <w:rsid w:val="00D55450"/>
    <w:rsid w:val="00D55DAC"/>
    <w:rsid w:val="00D666C3"/>
    <w:rsid w:val="00D85762"/>
    <w:rsid w:val="00DA3C0A"/>
    <w:rsid w:val="00DA6AE6"/>
    <w:rsid w:val="00DB0DCA"/>
    <w:rsid w:val="00DD1EAE"/>
    <w:rsid w:val="00DF47FE"/>
    <w:rsid w:val="00E26704"/>
    <w:rsid w:val="00E31980"/>
    <w:rsid w:val="00E42E00"/>
    <w:rsid w:val="00E52824"/>
    <w:rsid w:val="00E563F0"/>
    <w:rsid w:val="00E61C82"/>
    <w:rsid w:val="00E6423C"/>
    <w:rsid w:val="00E72326"/>
    <w:rsid w:val="00E77672"/>
    <w:rsid w:val="00E86AFF"/>
    <w:rsid w:val="00E93830"/>
    <w:rsid w:val="00E93E0E"/>
    <w:rsid w:val="00E96985"/>
    <w:rsid w:val="00EA7B94"/>
    <w:rsid w:val="00EB1ED3"/>
    <w:rsid w:val="00EC2D51"/>
    <w:rsid w:val="00EC34DE"/>
    <w:rsid w:val="00EC41CD"/>
    <w:rsid w:val="00ED3694"/>
    <w:rsid w:val="00ED70F0"/>
    <w:rsid w:val="00ED7B69"/>
    <w:rsid w:val="00F13564"/>
    <w:rsid w:val="00F21697"/>
    <w:rsid w:val="00F26395"/>
    <w:rsid w:val="00F32DA4"/>
    <w:rsid w:val="00F3508A"/>
    <w:rsid w:val="00F427EC"/>
    <w:rsid w:val="00F568B5"/>
    <w:rsid w:val="00F66800"/>
    <w:rsid w:val="00F8679D"/>
    <w:rsid w:val="00F922AA"/>
    <w:rsid w:val="00FA3EEA"/>
    <w:rsid w:val="00FB687C"/>
    <w:rsid w:val="00FE49F8"/>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170">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cs="Arial"/>
      <w:szCs w:val="24"/>
      <w:lang w:eastAsia="cs-CZ"/>
    </w:rPr>
  </w:style>
  <w:style w:type="character" w:customStyle="1" w:styleId="Zkladntextodsazen3Char">
    <w:name w:val="Základní text odsazený 3 Char"/>
    <w:basedOn w:val="Standardnpsmoodstavce"/>
    <w:link w:val="Zkladntextodsazen3"/>
    <w:semiHidden/>
    <w:rsid w:val="008D64D5"/>
    <w:rPr>
      <w:rFonts w:ascii="Arial" w:eastAsia="Times New Roman" w:hAnsi="Arial" w:cs="Arial"/>
      <w:szCs w:val="24"/>
    </w:rPr>
  </w:style>
  <w:style w:type="character" w:styleId="Sledovanodkaz">
    <w:name w:val="FollowedHyperlink"/>
    <w:basedOn w:val="Standardnpsmoodstavce"/>
    <w:uiPriority w:val="99"/>
    <w:semiHidden/>
    <w:unhideWhenUsed/>
    <w:rsid w:val="007947B7"/>
    <w:rPr>
      <w:color w:val="800080"/>
      <w:u w:val="single"/>
    </w:rPr>
  </w:style>
  <w:style w:type="character" w:styleId="Odkaznakoment">
    <w:name w:val="annotation reference"/>
    <w:basedOn w:val="Standardnpsmoodstav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basedOn w:val="Standardnpsmoodstavce"/>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basedOn w:val="TextkomenteChar"/>
    <w:link w:val="Pedmtkomente"/>
    <w:uiPriority w:val="99"/>
    <w:semiHidden/>
    <w:rsid w:val="006A0AB9"/>
    <w:rPr>
      <w:b/>
      <w:bCs/>
    </w:rPr>
  </w:style>
  <w:style w:type="paragraph" w:styleId="Revize">
    <w:name w:val="Revision"/>
    <w:hidden/>
    <w:uiPriority w:val="99"/>
    <w:semiHidden/>
    <w:rsid w:val="005D31A6"/>
    <w:rPr>
      <w:rFonts w:ascii="Arial" w:hAnsi="Arial"/>
      <w:szCs w:val="22"/>
      <w:lang w:eastAsia="en-US"/>
    </w:rPr>
  </w:style>
  <w:style w:type="character" w:customStyle="1" w:styleId="st">
    <w:name w:val="st"/>
    <w:basedOn w:val="Standardnpsmoodstavce"/>
    <w:rsid w:val="0037414F"/>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3249358">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1BA47E-7CEF-4841-B474-5A0013931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993</TotalTime>
  <Pages>4</Pages>
  <Words>1372</Words>
  <Characters>8096</Characters>
  <Application>Microsoft Office Word</Application>
  <DocSecurity>0</DocSecurity>
  <Lines>67</Lines>
  <Paragraphs>18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9450</CharactersWithSpaces>
  <SharedDoc>false</SharedDoc>
  <HLinks>
    <vt:vector size="12" baseType="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Růžička Jiří</cp:lastModifiedBy>
  <cp:revision>18</cp:revision>
  <dcterms:created xsi:type="dcterms:W3CDTF">2014-06-04T09:58:00Z</dcterms:created>
  <dcterms:modified xsi:type="dcterms:W3CDTF">2014-06-09T14:50:00Z</dcterms:modified>
</cp:coreProperties>
</file>