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96" w:rsidRPr="00456552" w:rsidRDefault="00456552" w:rsidP="00456552">
      <w:pPr>
        <w:spacing w:after="120" w:line="288" w:lineRule="auto"/>
        <w:jc w:val="both"/>
        <w:rPr>
          <w:rFonts w:ascii="Arial" w:hAnsi="Arial" w:cs="Arial"/>
          <w:b/>
          <w:color w:val="009BB4"/>
          <w:sz w:val="32"/>
          <w:szCs w:val="32"/>
        </w:rPr>
      </w:pPr>
      <w:bookmarkStart w:id="0" w:name="_GoBack"/>
      <w:bookmarkEnd w:id="0"/>
      <w:r w:rsidRPr="00456552">
        <w:rPr>
          <w:rFonts w:ascii="Arial" w:hAnsi="Arial" w:cs="Arial"/>
          <w:b/>
          <w:color w:val="009BB4"/>
          <w:sz w:val="32"/>
          <w:szCs w:val="32"/>
        </w:rPr>
        <w:t>Shrnutí základních údajů o výzkumu a vývoji za rok 2016</w:t>
      </w:r>
    </w:p>
    <w:p w:rsidR="00646E32" w:rsidRPr="00C9002B" w:rsidRDefault="00646E32" w:rsidP="00CA4E1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Celkové výdaje na </w:t>
      </w:r>
      <w:r w:rsidR="007B4F17" w:rsidRPr="00C9002B">
        <w:rPr>
          <w:rFonts w:ascii="Arial" w:hAnsi="Arial" w:cs="Arial"/>
          <w:sz w:val="20"/>
          <w:szCs w:val="20"/>
        </w:rPr>
        <w:t>výzkum a vývoj (</w:t>
      </w:r>
      <w:proofErr w:type="spellStart"/>
      <w:r w:rsidR="007B4F17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7B4F17" w:rsidRPr="00C9002B">
        <w:rPr>
          <w:rFonts w:ascii="Arial" w:hAnsi="Arial" w:cs="Arial"/>
          <w:sz w:val="20"/>
          <w:szCs w:val="20"/>
        </w:rPr>
        <w:t>)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7B4F17" w:rsidRPr="00C9002B">
        <w:rPr>
          <w:rFonts w:ascii="Arial" w:hAnsi="Arial" w:cs="Arial"/>
          <w:sz w:val="20"/>
          <w:szCs w:val="20"/>
        </w:rPr>
        <w:t xml:space="preserve">v roce 2016 </w:t>
      </w:r>
      <w:r w:rsidRPr="00C9002B">
        <w:rPr>
          <w:rFonts w:ascii="Arial" w:hAnsi="Arial" w:cs="Arial"/>
          <w:sz w:val="20"/>
          <w:szCs w:val="20"/>
        </w:rPr>
        <w:t>byly 80,1 mld. Kč. Po</w:t>
      </w:r>
      <w:r w:rsidR="007B4F17" w:rsidRPr="00C9002B">
        <w:rPr>
          <w:rFonts w:ascii="Arial" w:hAnsi="Arial" w:cs="Arial"/>
          <w:sz w:val="20"/>
          <w:szCs w:val="20"/>
        </w:rPr>
        <w:t xml:space="preserve"> sedmiletém období</w:t>
      </w:r>
      <w:r w:rsidRPr="00C9002B">
        <w:rPr>
          <w:rFonts w:ascii="Arial" w:hAnsi="Arial" w:cs="Arial"/>
          <w:sz w:val="20"/>
          <w:szCs w:val="20"/>
        </w:rPr>
        <w:t xml:space="preserve">, kdy výdaje na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meziročně rostly, došlo v roce 2016 k výraznému téměř desetiprocentnímu poklesu. Za </w:t>
      </w:r>
      <w:r w:rsidR="007B4F17" w:rsidRPr="00C9002B">
        <w:rPr>
          <w:rFonts w:ascii="Arial" w:hAnsi="Arial" w:cs="Arial"/>
          <w:sz w:val="20"/>
          <w:szCs w:val="20"/>
        </w:rPr>
        <w:t>tento pokles je zodpovědný úbytek v čerpání dotací z EU</w:t>
      </w:r>
      <w:r w:rsidRPr="00C9002B">
        <w:rPr>
          <w:rFonts w:ascii="Arial" w:hAnsi="Arial" w:cs="Arial"/>
          <w:sz w:val="20"/>
          <w:szCs w:val="20"/>
        </w:rPr>
        <w:t>, které byly mezi lety 2011-2015 výra</w:t>
      </w:r>
      <w:r w:rsidR="003D1EC0" w:rsidRPr="00C9002B">
        <w:rPr>
          <w:rFonts w:ascii="Arial" w:hAnsi="Arial" w:cs="Arial"/>
          <w:sz w:val="20"/>
          <w:szCs w:val="20"/>
        </w:rPr>
        <w:t xml:space="preserve">zným zdrojem </w:t>
      </w:r>
      <w:r w:rsidR="007B4F17" w:rsidRPr="00C9002B">
        <w:rPr>
          <w:rFonts w:ascii="Arial" w:hAnsi="Arial" w:cs="Arial"/>
          <w:sz w:val="20"/>
          <w:szCs w:val="20"/>
        </w:rPr>
        <w:t xml:space="preserve">financování </w:t>
      </w:r>
      <w:r w:rsidR="003D1EC0" w:rsidRPr="00C9002B">
        <w:rPr>
          <w:rFonts w:ascii="Arial" w:hAnsi="Arial" w:cs="Arial"/>
          <w:sz w:val="20"/>
          <w:szCs w:val="20"/>
        </w:rPr>
        <w:t>tuzemského výzkumu</w:t>
      </w:r>
      <w:r w:rsidRPr="00C9002B">
        <w:rPr>
          <w:rFonts w:ascii="Arial" w:hAnsi="Arial" w:cs="Arial"/>
          <w:sz w:val="20"/>
          <w:szCs w:val="20"/>
        </w:rPr>
        <w:t xml:space="preserve">, a to především v oblasti </w:t>
      </w:r>
      <w:r w:rsidR="003D1EC0" w:rsidRPr="00C9002B">
        <w:rPr>
          <w:rFonts w:ascii="Arial" w:hAnsi="Arial" w:cs="Arial"/>
          <w:sz w:val="20"/>
          <w:szCs w:val="20"/>
        </w:rPr>
        <w:t xml:space="preserve">investic. V letech 2012-2015 </w:t>
      </w:r>
      <w:r w:rsidR="00257C9B" w:rsidRPr="00C9002B">
        <w:rPr>
          <w:rFonts w:ascii="Arial" w:hAnsi="Arial" w:cs="Arial"/>
          <w:sz w:val="20"/>
          <w:szCs w:val="20"/>
        </w:rPr>
        <w:t>přitékalo z EU do českého výzkumu</w:t>
      </w:r>
      <w:r w:rsidR="003D1EC0" w:rsidRPr="00C9002B">
        <w:rPr>
          <w:rFonts w:ascii="Arial" w:hAnsi="Arial" w:cs="Arial"/>
          <w:sz w:val="20"/>
          <w:szCs w:val="20"/>
        </w:rPr>
        <w:t xml:space="preserve"> každoročně více než 10 mld. Kč, souhrnem to bylo asi 50 mld. Kč. </w:t>
      </w:r>
      <w:r w:rsidR="00257C9B" w:rsidRPr="00C9002B">
        <w:rPr>
          <w:rFonts w:ascii="Arial" w:hAnsi="Arial" w:cs="Arial"/>
          <w:sz w:val="20"/>
          <w:szCs w:val="20"/>
        </w:rPr>
        <w:t>Jednalo se o prostředky</w:t>
      </w:r>
      <w:r w:rsidR="003D1EC0" w:rsidRPr="00C9002B">
        <w:rPr>
          <w:rFonts w:ascii="Arial" w:hAnsi="Arial" w:cs="Arial"/>
          <w:sz w:val="20"/>
          <w:szCs w:val="20"/>
        </w:rPr>
        <w:t xml:space="preserve"> z programového období 2007-2013, </w:t>
      </w:r>
      <w:r w:rsidR="00257C9B" w:rsidRPr="00C9002B">
        <w:rPr>
          <w:rFonts w:ascii="Arial" w:hAnsi="Arial" w:cs="Arial"/>
          <w:sz w:val="20"/>
          <w:szCs w:val="20"/>
        </w:rPr>
        <w:t>které se mnohdy dočerpávaly ještě v roce 2015</w:t>
      </w:r>
      <w:r w:rsidR="003D1EC0" w:rsidRPr="00C9002B">
        <w:rPr>
          <w:rFonts w:ascii="Arial" w:hAnsi="Arial" w:cs="Arial"/>
          <w:sz w:val="20"/>
          <w:szCs w:val="20"/>
        </w:rPr>
        <w:t xml:space="preserve">. </w:t>
      </w:r>
      <w:r w:rsidR="00C05624" w:rsidRPr="00C9002B">
        <w:rPr>
          <w:rFonts w:ascii="Arial" w:hAnsi="Arial" w:cs="Arial"/>
          <w:sz w:val="20"/>
          <w:szCs w:val="20"/>
        </w:rPr>
        <w:t>V současnosti se rozbíhá</w:t>
      </w:r>
      <w:r w:rsidR="003D1EC0" w:rsidRPr="00C9002B">
        <w:rPr>
          <w:rFonts w:ascii="Arial" w:hAnsi="Arial" w:cs="Arial"/>
          <w:sz w:val="20"/>
          <w:szCs w:val="20"/>
        </w:rPr>
        <w:t xml:space="preserve"> nové</w:t>
      </w:r>
      <w:r w:rsidR="00C05624" w:rsidRPr="00C9002B">
        <w:rPr>
          <w:rFonts w:ascii="Arial" w:hAnsi="Arial" w:cs="Arial"/>
          <w:sz w:val="20"/>
          <w:szCs w:val="20"/>
        </w:rPr>
        <w:t xml:space="preserve"> programové období 2014-2020, v</w:t>
      </w:r>
      <w:r w:rsidR="003D1EC0" w:rsidRPr="00C9002B">
        <w:rPr>
          <w:rFonts w:ascii="Arial" w:hAnsi="Arial" w:cs="Arial"/>
          <w:sz w:val="20"/>
          <w:szCs w:val="20"/>
        </w:rPr>
        <w:t xml:space="preserve"> </w:t>
      </w:r>
      <w:r w:rsidR="00C05624" w:rsidRPr="00C9002B">
        <w:rPr>
          <w:rFonts w:ascii="Arial" w:hAnsi="Arial" w:cs="Arial"/>
          <w:sz w:val="20"/>
          <w:szCs w:val="20"/>
        </w:rPr>
        <w:t>němž</w:t>
      </w:r>
      <w:r w:rsidR="003D1EC0" w:rsidRPr="00C9002B">
        <w:rPr>
          <w:rFonts w:ascii="Arial" w:hAnsi="Arial" w:cs="Arial"/>
          <w:sz w:val="20"/>
          <w:szCs w:val="20"/>
        </w:rPr>
        <w:t xml:space="preserve"> jsou</w:t>
      </w:r>
      <w:r w:rsidR="00C05624" w:rsidRPr="00C9002B">
        <w:rPr>
          <w:rFonts w:ascii="Arial" w:hAnsi="Arial" w:cs="Arial"/>
          <w:sz w:val="20"/>
          <w:szCs w:val="20"/>
        </w:rPr>
        <w:t xml:space="preserve"> v rámci</w:t>
      </w:r>
      <w:r w:rsidR="003D1EC0" w:rsidRPr="00C9002B">
        <w:rPr>
          <w:rFonts w:ascii="Arial" w:hAnsi="Arial" w:cs="Arial"/>
          <w:sz w:val="20"/>
          <w:szCs w:val="20"/>
        </w:rPr>
        <w:t xml:space="preserve"> </w:t>
      </w:r>
      <w:r w:rsidR="00C05624" w:rsidRPr="00C9002B">
        <w:rPr>
          <w:rFonts w:ascii="Arial" w:hAnsi="Arial" w:cs="Arial"/>
          <w:sz w:val="20"/>
          <w:szCs w:val="20"/>
        </w:rPr>
        <w:t>vybraných programů</w:t>
      </w:r>
      <w:r w:rsidR="003D1EC0" w:rsidRPr="00C9002B">
        <w:rPr>
          <w:rFonts w:ascii="Arial" w:hAnsi="Arial" w:cs="Arial"/>
          <w:sz w:val="20"/>
          <w:szCs w:val="20"/>
        </w:rPr>
        <w:t xml:space="preserve"> </w:t>
      </w:r>
      <w:r w:rsidR="00C05624" w:rsidRPr="00C9002B">
        <w:rPr>
          <w:rFonts w:ascii="Arial" w:hAnsi="Arial" w:cs="Arial"/>
          <w:sz w:val="20"/>
          <w:szCs w:val="20"/>
        </w:rPr>
        <w:t>vyčleně</w:t>
      </w:r>
      <w:r w:rsidR="003D1EC0" w:rsidRPr="00C9002B">
        <w:rPr>
          <w:rFonts w:ascii="Arial" w:hAnsi="Arial" w:cs="Arial"/>
          <w:sz w:val="20"/>
          <w:szCs w:val="20"/>
        </w:rPr>
        <w:t xml:space="preserve">ny </w:t>
      </w:r>
      <w:r w:rsidR="00C05624" w:rsidRPr="00C9002B">
        <w:rPr>
          <w:rFonts w:ascii="Arial" w:hAnsi="Arial" w:cs="Arial"/>
          <w:sz w:val="20"/>
          <w:szCs w:val="20"/>
        </w:rPr>
        <w:t>značné</w:t>
      </w:r>
      <w:r w:rsidR="003D1EC0" w:rsidRPr="00C9002B">
        <w:rPr>
          <w:rFonts w:ascii="Arial" w:hAnsi="Arial" w:cs="Arial"/>
          <w:sz w:val="20"/>
          <w:szCs w:val="20"/>
        </w:rPr>
        <w:t xml:space="preserve"> finanční prostředky</w:t>
      </w:r>
      <w:r w:rsidR="001C3F76" w:rsidRPr="00C9002B">
        <w:rPr>
          <w:rFonts w:ascii="Arial" w:hAnsi="Arial" w:cs="Arial"/>
          <w:sz w:val="20"/>
          <w:szCs w:val="20"/>
        </w:rPr>
        <w:t xml:space="preserve"> na podpor</w:t>
      </w:r>
      <w:r w:rsidR="00323136" w:rsidRPr="00C9002B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323136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23136" w:rsidRPr="00C9002B">
        <w:rPr>
          <w:rFonts w:ascii="Arial" w:hAnsi="Arial" w:cs="Arial"/>
          <w:sz w:val="20"/>
          <w:szCs w:val="20"/>
        </w:rPr>
        <w:t xml:space="preserve">, </w:t>
      </w:r>
      <w:r w:rsidR="00C05624" w:rsidRPr="00C9002B">
        <w:rPr>
          <w:rFonts w:ascii="Arial" w:hAnsi="Arial" w:cs="Arial"/>
          <w:sz w:val="20"/>
          <w:szCs w:val="20"/>
        </w:rPr>
        <w:t>avšak</w:t>
      </w:r>
      <w:r w:rsidR="00323136" w:rsidRPr="00C9002B">
        <w:rPr>
          <w:rFonts w:ascii="Arial" w:hAnsi="Arial" w:cs="Arial"/>
          <w:sz w:val="20"/>
          <w:szCs w:val="20"/>
        </w:rPr>
        <w:t xml:space="preserve"> náběh če</w:t>
      </w:r>
      <w:r w:rsidR="001C3F76" w:rsidRPr="00C9002B">
        <w:rPr>
          <w:rFonts w:ascii="Arial" w:hAnsi="Arial" w:cs="Arial"/>
          <w:sz w:val="20"/>
          <w:szCs w:val="20"/>
        </w:rPr>
        <w:t>r</w:t>
      </w:r>
      <w:r w:rsidR="00323136" w:rsidRPr="00C9002B">
        <w:rPr>
          <w:rFonts w:ascii="Arial" w:hAnsi="Arial" w:cs="Arial"/>
          <w:sz w:val="20"/>
          <w:szCs w:val="20"/>
        </w:rPr>
        <w:t>p</w:t>
      </w:r>
      <w:r w:rsidR="001C3F76" w:rsidRPr="00C9002B">
        <w:rPr>
          <w:rFonts w:ascii="Arial" w:hAnsi="Arial" w:cs="Arial"/>
          <w:sz w:val="20"/>
          <w:szCs w:val="20"/>
        </w:rPr>
        <w:t xml:space="preserve">ání je </w:t>
      </w:r>
      <w:r w:rsidR="00C05624" w:rsidRPr="00C9002B">
        <w:rPr>
          <w:rFonts w:ascii="Arial" w:hAnsi="Arial" w:cs="Arial"/>
          <w:sz w:val="20"/>
          <w:szCs w:val="20"/>
        </w:rPr>
        <w:t xml:space="preserve">prozatím </w:t>
      </w:r>
      <w:r w:rsidR="001C3F76" w:rsidRPr="00C9002B">
        <w:rPr>
          <w:rFonts w:ascii="Arial" w:hAnsi="Arial" w:cs="Arial"/>
          <w:sz w:val="20"/>
          <w:szCs w:val="20"/>
        </w:rPr>
        <w:t>pozvoln</w:t>
      </w:r>
      <w:r w:rsidR="00DC1E2D">
        <w:rPr>
          <w:rFonts w:ascii="Arial" w:hAnsi="Arial" w:cs="Arial"/>
          <w:sz w:val="20"/>
          <w:szCs w:val="20"/>
        </w:rPr>
        <w:t>ý</w:t>
      </w:r>
      <w:r w:rsidR="001C3F76" w:rsidRPr="00C9002B">
        <w:rPr>
          <w:rFonts w:ascii="Arial" w:hAnsi="Arial" w:cs="Arial"/>
          <w:sz w:val="20"/>
          <w:szCs w:val="20"/>
        </w:rPr>
        <w:t xml:space="preserve">. Pro rok 2016 jsme </w:t>
      </w:r>
      <w:r w:rsidR="00C05624" w:rsidRPr="00C9002B">
        <w:rPr>
          <w:rFonts w:ascii="Arial" w:hAnsi="Arial" w:cs="Arial"/>
          <w:sz w:val="20"/>
          <w:szCs w:val="20"/>
        </w:rPr>
        <w:t>tudíž zaznamenali 11</w:t>
      </w:r>
      <w:r w:rsidR="001C3F76" w:rsidRPr="00C9002B">
        <w:rPr>
          <w:rFonts w:ascii="Arial" w:hAnsi="Arial" w:cs="Arial"/>
          <w:sz w:val="20"/>
          <w:szCs w:val="20"/>
        </w:rPr>
        <w:t xml:space="preserve">miliardový meziroční pokles ve financování </w:t>
      </w:r>
      <w:proofErr w:type="spellStart"/>
      <w:r w:rsidR="001C3F76" w:rsidRPr="00C9002B">
        <w:rPr>
          <w:rFonts w:ascii="Arial" w:hAnsi="Arial" w:cs="Arial"/>
          <w:sz w:val="20"/>
          <w:szCs w:val="20"/>
        </w:rPr>
        <w:t>Va</w:t>
      </w:r>
      <w:r w:rsidR="00C05624" w:rsidRPr="00C9002B">
        <w:rPr>
          <w:rFonts w:ascii="Arial" w:hAnsi="Arial" w:cs="Arial"/>
          <w:sz w:val="20"/>
          <w:szCs w:val="20"/>
        </w:rPr>
        <w:t>V</w:t>
      </w:r>
      <w:proofErr w:type="spellEnd"/>
      <w:r w:rsidR="001C3F76" w:rsidRPr="00C9002B">
        <w:rPr>
          <w:rFonts w:ascii="Arial" w:hAnsi="Arial" w:cs="Arial"/>
          <w:sz w:val="20"/>
          <w:szCs w:val="20"/>
        </w:rPr>
        <w:t xml:space="preserve"> ze zahraničních veřejných zdrojů.</w:t>
      </w:r>
      <w:r w:rsidR="00251933" w:rsidRPr="00C9002B">
        <w:rPr>
          <w:rFonts w:ascii="Arial" w:hAnsi="Arial" w:cs="Arial"/>
          <w:sz w:val="20"/>
          <w:szCs w:val="20"/>
        </w:rPr>
        <w:t xml:space="preserve"> T</w:t>
      </w:r>
      <w:r w:rsidR="001C3F76" w:rsidRPr="00C9002B">
        <w:rPr>
          <w:rFonts w:ascii="Arial" w:hAnsi="Arial" w:cs="Arial"/>
          <w:sz w:val="20"/>
          <w:szCs w:val="20"/>
        </w:rPr>
        <w:t>ento pokles se projevil především ve vládním a vysokoškolském sektoru, kde se v předchozích letech</w:t>
      </w:r>
      <w:r w:rsidR="00362222" w:rsidRPr="00C9002B">
        <w:rPr>
          <w:rFonts w:ascii="Arial" w:hAnsi="Arial" w:cs="Arial"/>
          <w:sz w:val="20"/>
          <w:szCs w:val="20"/>
        </w:rPr>
        <w:t xml:space="preserve"> čerpal</w:t>
      </w:r>
      <w:r w:rsidR="00DC1E2D">
        <w:rPr>
          <w:rFonts w:ascii="Arial" w:hAnsi="Arial" w:cs="Arial"/>
          <w:sz w:val="20"/>
          <w:szCs w:val="20"/>
        </w:rPr>
        <w:t>y</w:t>
      </w:r>
      <w:r w:rsidR="00362222" w:rsidRPr="00C9002B">
        <w:rPr>
          <w:rFonts w:ascii="Arial" w:hAnsi="Arial" w:cs="Arial"/>
          <w:sz w:val="20"/>
          <w:szCs w:val="20"/>
        </w:rPr>
        <w:t xml:space="preserve"> vysoké částky z EU na výstavbu nových výzkumných center. I v podnikate</w:t>
      </w:r>
      <w:r w:rsidR="00C05624" w:rsidRPr="00C9002B">
        <w:rPr>
          <w:rFonts w:ascii="Arial" w:hAnsi="Arial" w:cs="Arial"/>
          <w:sz w:val="20"/>
          <w:szCs w:val="20"/>
        </w:rPr>
        <w:t xml:space="preserve">lském sektoru </w:t>
      </w:r>
      <w:r w:rsidR="00023B33" w:rsidRPr="00C9002B">
        <w:rPr>
          <w:rFonts w:ascii="Arial" w:hAnsi="Arial" w:cs="Arial"/>
          <w:sz w:val="20"/>
          <w:szCs w:val="20"/>
        </w:rPr>
        <w:t>došlo ke značnému</w:t>
      </w:r>
      <w:r w:rsidR="00C05624" w:rsidRPr="00C9002B">
        <w:rPr>
          <w:rFonts w:ascii="Arial" w:hAnsi="Arial" w:cs="Arial"/>
          <w:sz w:val="20"/>
          <w:szCs w:val="20"/>
        </w:rPr>
        <w:t xml:space="preserve"> 1,5</w:t>
      </w:r>
      <w:r w:rsidR="00362222" w:rsidRPr="00C9002B">
        <w:rPr>
          <w:rFonts w:ascii="Arial" w:hAnsi="Arial" w:cs="Arial"/>
          <w:sz w:val="20"/>
          <w:szCs w:val="20"/>
        </w:rPr>
        <w:t>miliardov</w:t>
      </w:r>
      <w:r w:rsidR="00023B33" w:rsidRPr="00C9002B">
        <w:rPr>
          <w:rFonts w:ascii="Arial" w:hAnsi="Arial" w:cs="Arial"/>
          <w:sz w:val="20"/>
          <w:szCs w:val="20"/>
        </w:rPr>
        <w:t>ému meziročnímu</w:t>
      </w:r>
      <w:r w:rsidR="00362222" w:rsidRPr="00C9002B">
        <w:rPr>
          <w:rFonts w:ascii="Arial" w:hAnsi="Arial" w:cs="Arial"/>
          <w:sz w:val="20"/>
          <w:szCs w:val="20"/>
        </w:rPr>
        <w:t xml:space="preserve"> pokles</w:t>
      </w:r>
      <w:r w:rsidR="00023B33" w:rsidRPr="00C9002B">
        <w:rPr>
          <w:rFonts w:ascii="Arial" w:hAnsi="Arial" w:cs="Arial"/>
          <w:sz w:val="20"/>
          <w:szCs w:val="20"/>
        </w:rPr>
        <w:t>u</w:t>
      </w:r>
      <w:r w:rsidR="00362222" w:rsidRPr="00C9002B">
        <w:rPr>
          <w:rFonts w:ascii="Arial" w:hAnsi="Arial" w:cs="Arial"/>
          <w:sz w:val="20"/>
          <w:szCs w:val="20"/>
        </w:rPr>
        <w:t xml:space="preserve"> zahraničních veřejných zdrojů, ale v celk</w:t>
      </w:r>
      <w:r w:rsidR="009A50F0" w:rsidRPr="00C9002B">
        <w:rPr>
          <w:rFonts w:ascii="Arial" w:hAnsi="Arial" w:cs="Arial"/>
          <w:sz w:val="20"/>
          <w:szCs w:val="20"/>
        </w:rPr>
        <w:t>ových</w:t>
      </w:r>
      <w:r w:rsidR="00362222" w:rsidRPr="00C9002B">
        <w:rPr>
          <w:rFonts w:ascii="Arial" w:hAnsi="Arial" w:cs="Arial"/>
          <w:sz w:val="20"/>
          <w:szCs w:val="20"/>
        </w:rPr>
        <w:t xml:space="preserve"> výdajích sektoru </w:t>
      </w:r>
      <w:r w:rsidR="009A50F0" w:rsidRPr="00C9002B">
        <w:rPr>
          <w:rFonts w:ascii="Arial" w:hAnsi="Arial" w:cs="Arial"/>
          <w:sz w:val="20"/>
          <w:szCs w:val="20"/>
        </w:rPr>
        <w:t>se to neprojevilo, neboť</w:t>
      </w:r>
      <w:r w:rsidR="00362222" w:rsidRPr="00C9002B">
        <w:rPr>
          <w:rFonts w:ascii="Arial" w:hAnsi="Arial" w:cs="Arial"/>
          <w:sz w:val="20"/>
          <w:szCs w:val="20"/>
        </w:rPr>
        <w:t xml:space="preserve"> t</w:t>
      </w:r>
      <w:r w:rsidR="009A50F0" w:rsidRPr="00C9002B">
        <w:rPr>
          <w:rFonts w:ascii="Arial" w:hAnsi="Arial" w:cs="Arial"/>
          <w:sz w:val="20"/>
          <w:szCs w:val="20"/>
        </w:rPr>
        <w:t>ento výpadek byl kompenzován</w:t>
      </w:r>
      <w:r w:rsidR="00362222" w:rsidRPr="00C9002B">
        <w:rPr>
          <w:rFonts w:ascii="Arial" w:hAnsi="Arial" w:cs="Arial"/>
          <w:sz w:val="20"/>
          <w:szCs w:val="20"/>
        </w:rPr>
        <w:t xml:space="preserve"> opětovným růstem výdajů</w:t>
      </w:r>
      <w:r w:rsidR="009A50F0" w:rsidRPr="00C9002B">
        <w:rPr>
          <w:rFonts w:ascii="Arial" w:hAnsi="Arial" w:cs="Arial"/>
          <w:sz w:val="20"/>
          <w:szCs w:val="20"/>
        </w:rPr>
        <w:t>, které do výzkumu vložily</w:t>
      </w:r>
      <w:r w:rsidR="00362222" w:rsidRPr="00C9002B">
        <w:rPr>
          <w:rFonts w:ascii="Arial" w:hAnsi="Arial" w:cs="Arial"/>
          <w:sz w:val="20"/>
          <w:szCs w:val="20"/>
        </w:rPr>
        <w:t xml:space="preserve"> samotn</w:t>
      </w:r>
      <w:r w:rsidR="009A50F0" w:rsidRPr="00C9002B">
        <w:rPr>
          <w:rFonts w:ascii="Arial" w:hAnsi="Arial" w:cs="Arial"/>
          <w:sz w:val="20"/>
          <w:szCs w:val="20"/>
        </w:rPr>
        <w:t>é podniky</w:t>
      </w:r>
      <w:r w:rsidR="00362222" w:rsidRPr="00C9002B">
        <w:rPr>
          <w:rFonts w:ascii="Arial" w:hAnsi="Arial" w:cs="Arial"/>
          <w:sz w:val="20"/>
          <w:szCs w:val="20"/>
        </w:rPr>
        <w:t>, a to zvláště podnik</w:t>
      </w:r>
      <w:r w:rsidR="009A50F0" w:rsidRPr="00C9002B">
        <w:rPr>
          <w:rFonts w:ascii="Arial" w:hAnsi="Arial" w:cs="Arial"/>
          <w:sz w:val="20"/>
          <w:szCs w:val="20"/>
        </w:rPr>
        <w:t>y</w:t>
      </w:r>
      <w:r w:rsidR="00362222" w:rsidRPr="00C9002B">
        <w:rPr>
          <w:rFonts w:ascii="Arial" w:hAnsi="Arial" w:cs="Arial"/>
          <w:sz w:val="20"/>
          <w:szCs w:val="20"/>
        </w:rPr>
        <w:t xml:space="preserve"> pod zahranič</w:t>
      </w:r>
      <w:r w:rsidR="009A50F0" w:rsidRPr="00C9002B">
        <w:rPr>
          <w:rFonts w:ascii="Arial" w:hAnsi="Arial" w:cs="Arial"/>
          <w:sz w:val="20"/>
          <w:szCs w:val="20"/>
        </w:rPr>
        <w:t>ní kontrolou. Na stejné úrovni (</w:t>
      </w:r>
      <w:r w:rsidR="00362222" w:rsidRPr="00C9002B">
        <w:rPr>
          <w:rFonts w:ascii="Arial" w:hAnsi="Arial" w:cs="Arial"/>
          <w:sz w:val="20"/>
          <w:szCs w:val="20"/>
        </w:rPr>
        <w:t>28,5 mld. Kč</w:t>
      </w:r>
      <w:r w:rsidR="009A50F0" w:rsidRPr="00C9002B">
        <w:rPr>
          <w:rFonts w:ascii="Arial" w:hAnsi="Arial" w:cs="Arial"/>
          <w:sz w:val="20"/>
          <w:szCs w:val="20"/>
        </w:rPr>
        <w:t>)</w:t>
      </w:r>
      <w:r w:rsidR="00362222" w:rsidRPr="00C9002B">
        <w:rPr>
          <w:rFonts w:ascii="Arial" w:hAnsi="Arial" w:cs="Arial"/>
          <w:sz w:val="20"/>
          <w:szCs w:val="20"/>
        </w:rPr>
        <w:t xml:space="preserve"> jako </w:t>
      </w:r>
      <w:r w:rsidR="00DC1E2D">
        <w:rPr>
          <w:rFonts w:ascii="Arial" w:hAnsi="Arial" w:cs="Arial"/>
          <w:sz w:val="20"/>
          <w:szCs w:val="20"/>
        </w:rPr>
        <w:t>o rok dříve</w:t>
      </w:r>
      <w:r w:rsidR="00362222" w:rsidRPr="00C9002B">
        <w:rPr>
          <w:rFonts w:ascii="Arial" w:hAnsi="Arial" w:cs="Arial"/>
          <w:sz w:val="20"/>
          <w:szCs w:val="20"/>
        </w:rPr>
        <w:t xml:space="preserve"> zůstal</w:t>
      </w:r>
      <w:r w:rsidR="00EC3481" w:rsidRPr="00C9002B">
        <w:rPr>
          <w:rFonts w:ascii="Arial" w:hAnsi="Arial" w:cs="Arial"/>
          <w:sz w:val="20"/>
          <w:szCs w:val="20"/>
        </w:rPr>
        <w:t>y veřejné domácí zdroje, přičemž 90 % těchto prostředků směřovalo do výzkumu v sektorech vládním a vysokoškolském.</w:t>
      </w:r>
      <w:r w:rsidR="00362222" w:rsidRPr="00C9002B">
        <w:rPr>
          <w:rFonts w:ascii="Arial" w:hAnsi="Arial" w:cs="Arial"/>
          <w:sz w:val="20"/>
          <w:szCs w:val="20"/>
        </w:rPr>
        <w:t xml:space="preserve"> Jak již bylo zmíněno, pokles evropských peněz se projevil v investičních nákladech na </w:t>
      </w:r>
      <w:proofErr w:type="spellStart"/>
      <w:r w:rsidR="00362222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62222" w:rsidRPr="00C9002B">
        <w:rPr>
          <w:rFonts w:ascii="Arial" w:hAnsi="Arial" w:cs="Arial"/>
          <w:sz w:val="20"/>
          <w:szCs w:val="20"/>
        </w:rPr>
        <w:t xml:space="preserve">, které </w:t>
      </w:r>
      <w:r w:rsidR="00EC3481" w:rsidRPr="00C9002B">
        <w:rPr>
          <w:rFonts w:ascii="Arial" w:hAnsi="Arial" w:cs="Arial"/>
          <w:sz w:val="20"/>
          <w:szCs w:val="20"/>
        </w:rPr>
        <w:t>se meziročně výrazně snížily</w:t>
      </w:r>
      <w:r w:rsidR="00637C1B" w:rsidRPr="00C9002B">
        <w:rPr>
          <w:rFonts w:ascii="Arial" w:hAnsi="Arial" w:cs="Arial"/>
          <w:sz w:val="20"/>
          <w:szCs w:val="20"/>
        </w:rPr>
        <w:t xml:space="preserve"> o 11 mld. Kč na 7,4 mld. Kč</w:t>
      </w:r>
      <w:r w:rsidR="00EC3481" w:rsidRPr="00C9002B">
        <w:rPr>
          <w:rFonts w:ascii="Arial" w:hAnsi="Arial" w:cs="Arial"/>
          <w:sz w:val="20"/>
          <w:szCs w:val="20"/>
        </w:rPr>
        <w:t xml:space="preserve"> v roce 2016</w:t>
      </w:r>
      <w:r w:rsidR="00637C1B" w:rsidRPr="00C9002B">
        <w:rPr>
          <w:rFonts w:ascii="Arial" w:hAnsi="Arial" w:cs="Arial"/>
          <w:sz w:val="20"/>
          <w:szCs w:val="20"/>
        </w:rPr>
        <w:t xml:space="preserve">, což </w:t>
      </w:r>
      <w:r w:rsidR="00EC3481" w:rsidRPr="00C9002B">
        <w:rPr>
          <w:rFonts w:ascii="Arial" w:hAnsi="Arial" w:cs="Arial"/>
          <w:sz w:val="20"/>
          <w:szCs w:val="20"/>
        </w:rPr>
        <w:t>představuje</w:t>
      </w:r>
      <w:r w:rsidR="00637C1B" w:rsidRPr="00C9002B">
        <w:rPr>
          <w:rFonts w:ascii="Arial" w:hAnsi="Arial" w:cs="Arial"/>
          <w:sz w:val="20"/>
          <w:szCs w:val="20"/>
        </w:rPr>
        <w:t xml:space="preserve"> nejnižší </w:t>
      </w:r>
      <w:r w:rsidR="00EC3481" w:rsidRPr="00C9002B">
        <w:rPr>
          <w:rFonts w:ascii="Arial" w:hAnsi="Arial" w:cs="Arial"/>
          <w:sz w:val="20"/>
          <w:szCs w:val="20"/>
        </w:rPr>
        <w:t>investovanou částku do výzkumu</w:t>
      </w:r>
      <w:r w:rsidR="00637C1B" w:rsidRPr="00C9002B">
        <w:rPr>
          <w:rFonts w:ascii="Arial" w:hAnsi="Arial" w:cs="Arial"/>
          <w:sz w:val="20"/>
          <w:szCs w:val="20"/>
        </w:rPr>
        <w:t xml:space="preserve"> od roku 2010.</w:t>
      </w:r>
      <w:r w:rsidR="00323136" w:rsidRPr="00C9002B">
        <w:rPr>
          <w:rFonts w:ascii="Arial" w:hAnsi="Arial" w:cs="Arial"/>
          <w:sz w:val="20"/>
          <w:szCs w:val="20"/>
        </w:rPr>
        <w:t xml:space="preserve"> </w:t>
      </w:r>
      <w:r w:rsidR="003F15E5" w:rsidRPr="00C9002B">
        <w:rPr>
          <w:rFonts w:ascii="Arial" w:hAnsi="Arial" w:cs="Arial"/>
          <w:sz w:val="20"/>
          <w:szCs w:val="20"/>
        </w:rPr>
        <w:t xml:space="preserve">Náklady na mzdy </w:t>
      </w:r>
      <w:r w:rsidR="00323136" w:rsidRPr="00C9002B">
        <w:rPr>
          <w:rFonts w:ascii="Arial" w:hAnsi="Arial" w:cs="Arial"/>
          <w:sz w:val="20"/>
          <w:szCs w:val="20"/>
        </w:rPr>
        <w:t xml:space="preserve">meziročně vzrostly o 6 % a v roce 2016 tvořily 52 % veškerých výdajů na </w:t>
      </w:r>
      <w:proofErr w:type="spellStart"/>
      <w:r w:rsidR="00323136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23136" w:rsidRPr="00C9002B">
        <w:rPr>
          <w:rFonts w:ascii="Arial" w:hAnsi="Arial" w:cs="Arial"/>
          <w:sz w:val="20"/>
          <w:szCs w:val="20"/>
        </w:rPr>
        <w:t>.</w:t>
      </w:r>
    </w:p>
    <w:p w:rsidR="00D65B3D" w:rsidRDefault="003115C7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object w:dxaOrig="9630" w:dyaOrig="5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99.25pt" o:ole="">
            <v:imagedata r:id="rId6" o:title=""/>
          </v:shape>
          <o:OLEObject Type="Link" ProgID="Excel.Sheet.12" ShapeID="_x0000_i1025" DrawAspect="Content" r:id="rId7" UpdateMode="Always">
            <o:LinkType>EnhancedMetaFile</o:LinkType>
            <o:LockedField>false</o:LockedField>
          </o:OLEObject>
        </w:object>
      </w:r>
    </w:p>
    <w:p w:rsidR="00850EE9" w:rsidRPr="00C9002B" w:rsidRDefault="003F15E5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>Regionem, ve kterém se u nás vynakládá největší obnos na výzkum, je</w:t>
      </w:r>
      <w:r w:rsidR="00850EE9" w:rsidRPr="00C9002B">
        <w:rPr>
          <w:rFonts w:ascii="Arial" w:hAnsi="Arial" w:cs="Arial"/>
          <w:sz w:val="20"/>
          <w:szCs w:val="20"/>
        </w:rPr>
        <w:t xml:space="preserve"> hlavní měst</w:t>
      </w:r>
      <w:r w:rsidRPr="00C9002B">
        <w:rPr>
          <w:rFonts w:ascii="Arial" w:hAnsi="Arial" w:cs="Arial"/>
          <w:sz w:val="20"/>
          <w:szCs w:val="20"/>
        </w:rPr>
        <w:t>o Praha.</w:t>
      </w:r>
      <w:r w:rsidR="00850EE9" w:rsidRPr="00C9002B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>V</w:t>
      </w:r>
      <w:r w:rsidR="00850EE9" w:rsidRPr="00C9002B">
        <w:rPr>
          <w:rFonts w:ascii="Arial" w:hAnsi="Arial" w:cs="Arial"/>
          <w:sz w:val="20"/>
          <w:szCs w:val="20"/>
        </w:rPr>
        <w:t xml:space="preserve"> roce 2016 </w:t>
      </w:r>
      <w:r w:rsidR="008863DD">
        <w:rPr>
          <w:rFonts w:ascii="Arial" w:hAnsi="Arial" w:cs="Arial"/>
          <w:sz w:val="20"/>
          <w:szCs w:val="20"/>
        </w:rPr>
        <w:t>zde byla uskutečněna</w:t>
      </w:r>
      <w:r w:rsidR="00850EE9" w:rsidRPr="00C9002B">
        <w:rPr>
          <w:rFonts w:ascii="Arial" w:hAnsi="Arial" w:cs="Arial"/>
          <w:sz w:val="20"/>
          <w:szCs w:val="20"/>
        </w:rPr>
        <w:t xml:space="preserve"> téměř třetina veškerých výdajů na </w:t>
      </w:r>
      <w:proofErr w:type="spellStart"/>
      <w:r w:rsidR="00850EE9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850EE9" w:rsidRPr="00C9002B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 xml:space="preserve">v </w:t>
      </w:r>
      <w:r w:rsidR="00850EE9" w:rsidRPr="00C9002B">
        <w:rPr>
          <w:rFonts w:ascii="Arial" w:hAnsi="Arial" w:cs="Arial"/>
          <w:sz w:val="20"/>
          <w:szCs w:val="20"/>
        </w:rPr>
        <w:t xml:space="preserve">ČR. V Praze působí </w:t>
      </w:r>
      <w:r w:rsidRPr="00C9002B">
        <w:rPr>
          <w:rFonts w:ascii="Arial" w:hAnsi="Arial" w:cs="Arial"/>
          <w:sz w:val="20"/>
          <w:szCs w:val="20"/>
        </w:rPr>
        <w:t xml:space="preserve">nejvíc podniků provádějících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="00850EE9" w:rsidRPr="00C9002B">
        <w:rPr>
          <w:rFonts w:ascii="Arial" w:hAnsi="Arial" w:cs="Arial"/>
          <w:sz w:val="20"/>
          <w:szCs w:val="20"/>
        </w:rPr>
        <w:t xml:space="preserve">, zároveň zde sídlí největší množství </w:t>
      </w:r>
      <w:r w:rsidR="00DA3914" w:rsidRPr="00C9002B">
        <w:rPr>
          <w:rFonts w:ascii="Arial" w:hAnsi="Arial" w:cs="Arial"/>
          <w:sz w:val="20"/>
          <w:szCs w:val="20"/>
        </w:rPr>
        <w:t xml:space="preserve">vysokých škol a veřejných výzkumných institucí. Na druhém místě za Prahou </w:t>
      </w:r>
      <w:r w:rsidR="006A1664">
        <w:rPr>
          <w:rFonts w:ascii="Arial" w:hAnsi="Arial" w:cs="Arial"/>
          <w:sz w:val="20"/>
          <w:szCs w:val="20"/>
        </w:rPr>
        <w:t>se</w:t>
      </w:r>
      <w:r w:rsidRPr="00C9002B">
        <w:rPr>
          <w:rFonts w:ascii="Arial" w:hAnsi="Arial" w:cs="Arial"/>
          <w:sz w:val="20"/>
          <w:szCs w:val="20"/>
        </w:rPr>
        <w:t xml:space="preserve"> dlouhodobě </w:t>
      </w:r>
      <w:r w:rsidR="006A1664">
        <w:rPr>
          <w:rFonts w:ascii="Arial" w:hAnsi="Arial" w:cs="Arial"/>
          <w:sz w:val="20"/>
          <w:szCs w:val="20"/>
        </w:rPr>
        <w:t xml:space="preserve">drží </w:t>
      </w:r>
      <w:r w:rsidRPr="00C9002B">
        <w:rPr>
          <w:rFonts w:ascii="Arial" w:hAnsi="Arial" w:cs="Arial"/>
          <w:sz w:val="20"/>
          <w:szCs w:val="20"/>
        </w:rPr>
        <w:t>Jihomoravský kraj</w:t>
      </w:r>
      <w:r w:rsidR="00DA3914" w:rsidRPr="00C9002B">
        <w:rPr>
          <w:rFonts w:ascii="Arial" w:hAnsi="Arial" w:cs="Arial"/>
          <w:sz w:val="20"/>
          <w:szCs w:val="20"/>
        </w:rPr>
        <w:t xml:space="preserve">, kde se v roce 2016 vynaložilo na </w:t>
      </w:r>
      <w:proofErr w:type="spellStart"/>
      <w:r w:rsidR="00DA3914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DA3914" w:rsidRPr="00C9002B">
        <w:rPr>
          <w:rFonts w:ascii="Arial" w:hAnsi="Arial" w:cs="Arial"/>
          <w:sz w:val="20"/>
          <w:szCs w:val="20"/>
        </w:rPr>
        <w:t xml:space="preserve"> okolo 15 mld. Kč. V Brně má svá výzkumná centra několik velkých zahraničních společ</w:t>
      </w:r>
      <w:r w:rsidR="007971DF" w:rsidRPr="00C9002B">
        <w:rPr>
          <w:rFonts w:ascii="Arial" w:hAnsi="Arial" w:cs="Arial"/>
          <w:sz w:val="20"/>
          <w:szCs w:val="20"/>
        </w:rPr>
        <w:t xml:space="preserve">ností, </w:t>
      </w:r>
      <w:r w:rsidRPr="00C9002B">
        <w:rPr>
          <w:rFonts w:ascii="Arial" w:hAnsi="Arial" w:cs="Arial"/>
          <w:sz w:val="20"/>
          <w:szCs w:val="20"/>
        </w:rPr>
        <w:t>významnou úlohu má</w:t>
      </w:r>
      <w:r w:rsidR="007971DF" w:rsidRPr="00C9002B">
        <w:rPr>
          <w:rFonts w:ascii="Arial" w:hAnsi="Arial" w:cs="Arial"/>
          <w:sz w:val="20"/>
          <w:szCs w:val="20"/>
        </w:rPr>
        <w:t xml:space="preserve"> též vysokoškolský výzkum. Jedi</w:t>
      </w:r>
      <w:r w:rsidRPr="00C9002B">
        <w:rPr>
          <w:rFonts w:ascii="Arial" w:hAnsi="Arial" w:cs="Arial"/>
          <w:sz w:val="20"/>
          <w:szCs w:val="20"/>
        </w:rPr>
        <w:t>ným dalším regionem, kde se v ro</w:t>
      </w:r>
      <w:r w:rsidR="007971DF" w:rsidRPr="00C9002B">
        <w:rPr>
          <w:rFonts w:ascii="Arial" w:hAnsi="Arial" w:cs="Arial"/>
          <w:sz w:val="20"/>
          <w:szCs w:val="20"/>
        </w:rPr>
        <w:t xml:space="preserve">ce 2016 vynaložilo na </w:t>
      </w:r>
      <w:proofErr w:type="spellStart"/>
      <w:r w:rsidR="007971DF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7971DF" w:rsidRPr="00C9002B">
        <w:rPr>
          <w:rFonts w:ascii="Arial" w:hAnsi="Arial" w:cs="Arial"/>
          <w:sz w:val="20"/>
          <w:szCs w:val="20"/>
        </w:rPr>
        <w:t xml:space="preserve"> přes 10 mld. Kč byl Středočeský kraj. Méně než miliard</w:t>
      </w:r>
      <w:r w:rsidRPr="00C9002B">
        <w:rPr>
          <w:rFonts w:ascii="Arial" w:hAnsi="Arial" w:cs="Arial"/>
          <w:sz w:val="20"/>
          <w:szCs w:val="20"/>
        </w:rPr>
        <w:t>a</w:t>
      </w:r>
      <w:r w:rsidR="007971DF" w:rsidRPr="00C9002B">
        <w:rPr>
          <w:rFonts w:ascii="Arial" w:hAnsi="Arial" w:cs="Arial"/>
          <w:sz w:val="20"/>
          <w:szCs w:val="20"/>
        </w:rPr>
        <w:t xml:space="preserve"> za rok se </w:t>
      </w:r>
      <w:r w:rsidRPr="00C9002B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</w:t>
      </w:r>
      <w:r w:rsidR="007971DF" w:rsidRPr="00C9002B">
        <w:rPr>
          <w:rFonts w:ascii="Arial" w:hAnsi="Arial" w:cs="Arial"/>
          <w:sz w:val="20"/>
          <w:szCs w:val="20"/>
        </w:rPr>
        <w:t>vynaložila v</w:t>
      </w:r>
      <w:r w:rsidRPr="00C9002B">
        <w:rPr>
          <w:rFonts w:ascii="Arial" w:hAnsi="Arial" w:cs="Arial"/>
          <w:sz w:val="20"/>
          <w:szCs w:val="20"/>
        </w:rPr>
        <w:t>e</w:t>
      </w:r>
      <w:r w:rsidR="007971DF" w:rsidRPr="00C9002B">
        <w:rPr>
          <w:rFonts w:ascii="Arial" w:hAnsi="Arial" w:cs="Arial"/>
          <w:sz w:val="20"/>
          <w:szCs w:val="20"/>
        </w:rPr>
        <w:t> dvou krajích, a to v</w:t>
      </w:r>
      <w:r w:rsidR="006A1664">
        <w:rPr>
          <w:rFonts w:ascii="Arial" w:hAnsi="Arial" w:cs="Arial"/>
          <w:sz w:val="20"/>
          <w:szCs w:val="20"/>
        </w:rPr>
        <w:t> </w:t>
      </w:r>
      <w:r w:rsidR="007971DF" w:rsidRPr="00C9002B">
        <w:rPr>
          <w:rFonts w:ascii="Arial" w:hAnsi="Arial" w:cs="Arial"/>
          <w:sz w:val="20"/>
          <w:szCs w:val="20"/>
        </w:rPr>
        <w:t>Ústeckém</w:t>
      </w:r>
      <w:r w:rsidR="006A1664">
        <w:rPr>
          <w:rFonts w:ascii="Arial" w:hAnsi="Arial" w:cs="Arial"/>
          <w:sz w:val="20"/>
          <w:szCs w:val="20"/>
        </w:rPr>
        <w:t xml:space="preserve"> kraji</w:t>
      </w:r>
      <w:r w:rsidR="007971DF" w:rsidRPr="00C9002B">
        <w:rPr>
          <w:rFonts w:ascii="Arial" w:hAnsi="Arial" w:cs="Arial"/>
          <w:sz w:val="20"/>
          <w:szCs w:val="20"/>
        </w:rPr>
        <w:t xml:space="preserve"> a v</w:t>
      </w:r>
      <w:r w:rsidR="006A1664">
        <w:rPr>
          <w:rFonts w:ascii="Arial" w:hAnsi="Arial" w:cs="Arial"/>
          <w:sz w:val="20"/>
          <w:szCs w:val="20"/>
        </w:rPr>
        <w:t> </w:t>
      </w:r>
      <w:r w:rsidR="007952F9" w:rsidRPr="00C9002B">
        <w:rPr>
          <w:rFonts w:ascii="Arial" w:hAnsi="Arial" w:cs="Arial"/>
          <w:sz w:val="20"/>
          <w:szCs w:val="20"/>
        </w:rPr>
        <w:t>Karlovarském</w:t>
      </w:r>
      <w:r w:rsidR="006A1664">
        <w:rPr>
          <w:rFonts w:ascii="Arial" w:hAnsi="Arial" w:cs="Arial"/>
          <w:sz w:val="20"/>
          <w:szCs w:val="20"/>
        </w:rPr>
        <w:t xml:space="preserve"> kraji</w:t>
      </w:r>
      <w:r w:rsidR="007952F9" w:rsidRPr="00C9002B">
        <w:rPr>
          <w:rFonts w:ascii="Arial" w:hAnsi="Arial" w:cs="Arial"/>
          <w:sz w:val="20"/>
          <w:szCs w:val="20"/>
        </w:rPr>
        <w:t>, kde to bylo jen necelých 200 mil. Kč.</w:t>
      </w:r>
    </w:p>
    <w:p w:rsidR="003F15E5" w:rsidRPr="00C9002B" w:rsidRDefault="00C563C7" w:rsidP="00CA4E1F">
      <w:pPr>
        <w:spacing w:after="24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lastRenderedPageBreak/>
        <w:t>Mezinárodně často používaným</w:t>
      </w:r>
      <w:r w:rsidR="003F15E5" w:rsidRPr="00C9002B">
        <w:rPr>
          <w:rFonts w:ascii="Arial" w:hAnsi="Arial" w:cs="Arial"/>
          <w:sz w:val="20"/>
          <w:szCs w:val="20"/>
        </w:rPr>
        <w:t xml:space="preserve"> poměrovým ukazatelem je podíl výdajů na </w:t>
      </w:r>
      <w:proofErr w:type="spellStart"/>
      <w:r w:rsidR="003F15E5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F15E5" w:rsidRPr="00C9002B">
        <w:rPr>
          <w:rFonts w:ascii="Arial" w:hAnsi="Arial" w:cs="Arial"/>
          <w:sz w:val="20"/>
          <w:szCs w:val="20"/>
        </w:rPr>
        <w:t xml:space="preserve"> na HDP (</w:t>
      </w:r>
      <w:r w:rsidRPr="00C9002B">
        <w:rPr>
          <w:rFonts w:ascii="Arial" w:hAnsi="Arial" w:cs="Arial"/>
          <w:sz w:val="20"/>
          <w:szCs w:val="20"/>
        </w:rPr>
        <w:t xml:space="preserve">tzv. </w:t>
      </w:r>
      <w:r w:rsidR="003F15E5" w:rsidRPr="00C9002B">
        <w:rPr>
          <w:rFonts w:ascii="Arial" w:hAnsi="Arial" w:cs="Arial"/>
          <w:sz w:val="20"/>
          <w:szCs w:val="20"/>
        </w:rPr>
        <w:t xml:space="preserve">intenzita </w:t>
      </w:r>
      <w:proofErr w:type="spellStart"/>
      <w:r w:rsidR="003F15E5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F15E5" w:rsidRPr="00C9002B">
        <w:rPr>
          <w:rFonts w:ascii="Arial" w:hAnsi="Arial" w:cs="Arial"/>
          <w:sz w:val="20"/>
          <w:szCs w:val="20"/>
        </w:rPr>
        <w:t xml:space="preserve">). I </w:t>
      </w:r>
      <w:r w:rsidR="00ED51A9">
        <w:rPr>
          <w:rFonts w:ascii="Arial" w:hAnsi="Arial" w:cs="Arial"/>
          <w:sz w:val="20"/>
          <w:szCs w:val="20"/>
        </w:rPr>
        <w:t>zde</w:t>
      </w:r>
      <w:r w:rsidR="003F15E5" w:rsidRPr="00C9002B">
        <w:rPr>
          <w:rFonts w:ascii="Arial" w:hAnsi="Arial" w:cs="Arial"/>
          <w:sz w:val="20"/>
          <w:szCs w:val="20"/>
        </w:rPr>
        <w:t xml:space="preserve"> se citelně projevil pokles</w:t>
      </w:r>
      <w:r w:rsidRPr="00C9002B">
        <w:rPr>
          <w:rFonts w:ascii="Arial" w:hAnsi="Arial" w:cs="Arial"/>
          <w:sz w:val="20"/>
          <w:szCs w:val="20"/>
        </w:rPr>
        <w:t xml:space="preserve"> strukturálních fondů EU</w:t>
      </w:r>
      <w:r w:rsidR="003F15E5" w:rsidRPr="00C9002B">
        <w:rPr>
          <w:rFonts w:ascii="Arial" w:hAnsi="Arial" w:cs="Arial"/>
          <w:sz w:val="20"/>
          <w:szCs w:val="20"/>
        </w:rPr>
        <w:t xml:space="preserve">, když </w:t>
      </w:r>
      <w:r w:rsidRPr="00C9002B">
        <w:rPr>
          <w:rFonts w:ascii="Arial" w:hAnsi="Arial" w:cs="Arial"/>
          <w:sz w:val="20"/>
          <w:szCs w:val="20"/>
        </w:rPr>
        <w:t xml:space="preserve">ČR </w:t>
      </w:r>
      <w:r w:rsidR="003F15E5" w:rsidRPr="00C9002B">
        <w:rPr>
          <w:rFonts w:ascii="Arial" w:hAnsi="Arial" w:cs="Arial"/>
          <w:sz w:val="20"/>
          <w:szCs w:val="20"/>
        </w:rPr>
        <w:t xml:space="preserve">mezi lety 2013-2015 </w:t>
      </w:r>
      <w:r w:rsidRPr="00C9002B">
        <w:rPr>
          <w:rFonts w:ascii="Arial" w:hAnsi="Arial" w:cs="Arial"/>
          <w:sz w:val="20"/>
          <w:szCs w:val="20"/>
        </w:rPr>
        <w:t>v tomto ukazateli vykazovala</w:t>
      </w:r>
      <w:r w:rsidR="003F15E5" w:rsidRPr="00C9002B">
        <w:rPr>
          <w:rFonts w:ascii="Arial" w:hAnsi="Arial" w:cs="Arial"/>
          <w:sz w:val="20"/>
          <w:szCs w:val="20"/>
        </w:rPr>
        <w:t xml:space="preserve"> </w:t>
      </w:r>
      <w:r w:rsidR="00ED51A9">
        <w:rPr>
          <w:rFonts w:ascii="Arial" w:hAnsi="Arial" w:cs="Arial"/>
          <w:sz w:val="20"/>
          <w:szCs w:val="20"/>
        </w:rPr>
        <w:t xml:space="preserve">hodnoty </w:t>
      </w:r>
      <w:r w:rsidR="003F15E5" w:rsidRPr="00C9002B">
        <w:rPr>
          <w:rFonts w:ascii="Arial" w:hAnsi="Arial" w:cs="Arial"/>
          <w:sz w:val="20"/>
          <w:szCs w:val="20"/>
        </w:rPr>
        <w:t>nad 1,9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3F15E5" w:rsidRPr="00C9002B">
        <w:rPr>
          <w:rFonts w:ascii="Arial" w:hAnsi="Arial" w:cs="Arial"/>
          <w:sz w:val="20"/>
          <w:szCs w:val="20"/>
        </w:rPr>
        <w:t xml:space="preserve">%, </w:t>
      </w:r>
      <w:r w:rsidRPr="00C9002B">
        <w:rPr>
          <w:rFonts w:ascii="Arial" w:hAnsi="Arial" w:cs="Arial"/>
          <w:sz w:val="20"/>
          <w:szCs w:val="20"/>
        </w:rPr>
        <w:t xml:space="preserve">v roce 2014 to bylo </w:t>
      </w:r>
      <w:r w:rsidR="003F15E5" w:rsidRPr="00C9002B">
        <w:rPr>
          <w:rFonts w:ascii="Arial" w:hAnsi="Arial" w:cs="Arial"/>
          <w:sz w:val="20"/>
          <w:szCs w:val="20"/>
        </w:rPr>
        <w:t>rekordních 1,97</w:t>
      </w:r>
      <w:r w:rsidRPr="00C9002B">
        <w:rPr>
          <w:rFonts w:ascii="Arial" w:hAnsi="Arial" w:cs="Arial"/>
          <w:sz w:val="20"/>
          <w:szCs w:val="20"/>
        </w:rPr>
        <w:t xml:space="preserve"> %</w:t>
      </w:r>
      <w:r w:rsidR="003F15E5" w:rsidRPr="00C9002B">
        <w:rPr>
          <w:rFonts w:ascii="Arial" w:hAnsi="Arial" w:cs="Arial"/>
          <w:sz w:val="20"/>
          <w:szCs w:val="20"/>
        </w:rPr>
        <w:t xml:space="preserve">. </w:t>
      </w:r>
      <w:r w:rsidRPr="00C9002B">
        <w:rPr>
          <w:rFonts w:ascii="Arial" w:hAnsi="Arial" w:cs="Arial"/>
          <w:sz w:val="20"/>
          <w:szCs w:val="20"/>
        </w:rPr>
        <w:t>V roce 2016 došlo k poklesu</w:t>
      </w:r>
      <w:r w:rsidR="003F15E5" w:rsidRPr="00C9002B">
        <w:rPr>
          <w:rFonts w:ascii="Arial" w:hAnsi="Arial" w:cs="Arial"/>
          <w:sz w:val="20"/>
          <w:szCs w:val="20"/>
        </w:rPr>
        <w:t xml:space="preserve"> na 1,68</w:t>
      </w:r>
      <w:r w:rsidR="00F17AEA">
        <w:rPr>
          <w:rFonts w:ascii="Arial" w:hAnsi="Arial" w:cs="Arial"/>
          <w:sz w:val="20"/>
          <w:szCs w:val="20"/>
        </w:rPr>
        <w:t> </w:t>
      </w:r>
      <w:r w:rsidR="003F15E5" w:rsidRPr="00C9002B">
        <w:rPr>
          <w:rFonts w:ascii="Arial" w:hAnsi="Arial" w:cs="Arial"/>
          <w:sz w:val="20"/>
          <w:szCs w:val="20"/>
        </w:rPr>
        <w:t xml:space="preserve">%, což je poměrně hluboko pod průměrem </w:t>
      </w:r>
      <w:r w:rsidR="00595A84" w:rsidRPr="00C9002B">
        <w:rPr>
          <w:rFonts w:ascii="Arial" w:hAnsi="Arial" w:cs="Arial"/>
          <w:sz w:val="20"/>
          <w:szCs w:val="20"/>
        </w:rPr>
        <w:t>E</w:t>
      </w:r>
      <w:r w:rsidR="003F15E5" w:rsidRPr="00C9002B">
        <w:rPr>
          <w:rFonts w:ascii="Arial" w:hAnsi="Arial" w:cs="Arial"/>
          <w:sz w:val="20"/>
          <w:szCs w:val="20"/>
        </w:rPr>
        <w:t xml:space="preserve">vropské unie, který pro rok 2016 </w:t>
      </w:r>
      <w:r w:rsidR="00595A84" w:rsidRPr="00C9002B">
        <w:rPr>
          <w:rFonts w:ascii="Arial" w:hAnsi="Arial" w:cs="Arial"/>
          <w:sz w:val="20"/>
          <w:szCs w:val="20"/>
        </w:rPr>
        <w:t xml:space="preserve">byl </w:t>
      </w:r>
      <w:r w:rsidR="003F15E5" w:rsidRPr="00C9002B">
        <w:rPr>
          <w:rFonts w:ascii="Arial" w:hAnsi="Arial" w:cs="Arial"/>
          <w:sz w:val="20"/>
          <w:szCs w:val="20"/>
        </w:rPr>
        <w:t xml:space="preserve">2,03 %. Jediné 2 státy se pohybují nad úrovní 3 % </w:t>
      </w:r>
      <w:r w:rsidR="00595A84" w:rsidRPr="00C9002B">
        <w:rPr>
          <w:rFonts w:ascii="Arial" w:hAnsi="Arial" w:cs="Arial"/>
          <w:sz w:val="20"/>
          <w:szCs w:val="20"/>
        </w:rPr>
        <w:t xml:space="preserve">HDP na výzkum </w:t>
      </w:r>
      <w:r w:rsidR="003F15E5" w:rsidRPr="00C9002B">
        <w:rPr>
          <w:rFonts w:ascii="Arial" w:hAnsi="Arial" w:cs="Arial"/>
          <w:sz w:val="20"/>
          <w:szCs w:val="20"/>
        </w:rPr>
        <w:t>(Švédsko, Rakousko), když na dohled</w:t>
      </w:r>
      <w:r w:rsidR="00ED51A9">
        <w:rPr>
          <w:rFonts w:ascii="Arial" w:hAnsi="Arial" w:cs="Arial"/>
          <w:sz w:val="20"/>
          <w:szCs w:val="20"/>
        </w:rPr>
        <w:t xml:space="preserve"> od této hranice </w:t>
      </w:r>
      <w:r w:rsidR="003F15E5" w:rsidRPr="00C9002B">
        <w:rPr>
          <w:rFonts w:ascii="Arial" w:hAnsi="Arial" w:cs="Arial"/>
          <w:sz w:val="20"/>
          <w:szCs w:val="20"/>
        </w:rPr>
        <w:t xml:space="preserve">jsou Německo, Dánsko a Finsko. Na druhém konci pomyslného žebříčku jsou státy, kde podíl </w:t>
      </w:r>
      <w:r w:rsidR="00ED51A9">
        <w:rPr>
          <w:rFonts w:ascii="Arial" w:hAnsi="Arial" w:cs="Arial"/>
          <w:sz w:val="20"/>
          <w:szCs w:val="20"/>
        </w:rPr>
        <w:t xml:space="preserve">výdajů na </w:t>
      </w:r>
      <w:proofErr w:type="spellStart"/>
      <w:r w:rsidR="00ED51A9">
        <w:rPr>
          <w:rFonts w:ascii="Arial" w:hAnsi="Arial" w:cs="Arial"/>
          <w:sz w:val="20"/>
          <w:szCs w:val="20"/>
        </w:rPr>
        <w:t>VaV</w:t>
      </w:r>
      <w:proofErr w:type="spellEnd"/>
      <w:r w:rsidR="00ED51A9">
        <w:rPr>
          <w:rFonts w:ascii="Arial" w:hAnsi="Arial" w:cs="Arial"/>
          <w:sz w:val="20"/>
          <w:szCs w:val="20"/>
        </w:rPr>
        <w:t xml:space="preserve"> </w:t>
      </w:r>
      <w:r w:rsidR="003F15E5" w:rsidRPr="00C9002B">
        <w:rPr>
          <w:rFonts w:ascii="Arial" w:hAnsi="Arial" w:cs="Arial"/>
          <w:sz w:val="20"/>
          <w:szCs w:val="20"/>
        </w:rPr>
        <w:t>na HDP</w:t>
      </w:r>
      <w:r w:rsidR="00ED51A9">
        <w:rPr>
          <w:rFonts w:ascii="Arial" w:hAnsi="Arial" w:cs="Arial"/>
          <w:sz w:val="20"/>
          <w:szCs w:val="20"/>
        </w:rPr>
        <w:t xml:space="preserve"> netvoří</w:t>
      </w:r>
      <w:r w:rsidR="003F15E5" w:rsidRPr="00C9002B">
        <w:rPr>
          <w:rFonts w:ascii="Arial" w:hAnsi="Arial" w:cs="Arial"/>
          <w:sz w:val="20"/>
          <w:szCs w:val="20"/>
        </w:rPr>
        <w:t xml:space="preserve"> ani 1</w:t>
      </w:r>
      <w:r w:rsidR="00F51CEE" w:rsidRPr="00C9002B">
        <w:rPr>
          <w:rFonts w:ascii="Arial" w:hAnsi="Arial" w:cs="Arial"/>
          <w:sz w:val="20"/>
          <w:szCs w:val="20"/>
        </w:rPr>
        <w:t xml:space="preserve"> </w:t>
      </w:r>
      <w:r w:rsidR="003F15E5" w:rsidRPr="00C9002B">
        <w:rPr>
          <w:rFonts w:ascii="Arial" w:hAnsi="Arial" w:cs="Arial"/>
          <w:sz w:val="20"/>
          <w:szCs w:val="20"/>
        </w:rPr>
        <w:t xml:space="preserve">%. V roce 2016 bylo takových zemí v EU celkem 10. </w:t>
      </w:r>
      <w:r w:rsidR="00F51CEE" w:rsidRPr="00C9002B">
        <w:rPr>
          <w:rFonts w:ascii="Arial" w:hAnsi="Arial" w:cs="Arial"/>
          <w:sz w:val="20"/>
          <w:szCs w:val="20"/>
        </w:rPr>
        <w:t>Ke znatelnému</w:t>
      </w:r>
      <w:r w:rsidR="003F15E5" w:rsidRPr="00C9002B">
        <w:rPr>
          <w:rFonts w:ascii="Arial" w:hAnsi="Arial" w:cs="Arial"/>
          <w:sz w:val="20"/>
          <w:szCs w:val="20"/>
        </w:rPr>
        <w:t xml:space="preserve"> meziroční</w:t>
      </w:r>
      <w:r w:rsidR="00F51CEE" w:rsidRPr="00C9002B">
        <w:rPr>
          <w:rFonts w:ascii="Arial" w:hAnsi="Arial" w:cs="Arial"/>
          <w:sz w:val="20"/>
          <w:szCs w:val="20"/>
        </w:rPr>
        <w:t>mu</w:t>
      </w:r>
      <w:r w:rsidR="003F15E5" w:rsidRPr="00C9002B">
        <w:rPr>
          <w:rFonts w:ascii="Arial" w:hAnsi="Arial" w:cs="Arial"/>
          <w:sz w:val="20"/>
          <w:szCs w:val="20"/>
        </w:rPr>
        <w:t xml:space="preserve"> poklesu jako tomu bylo v případě ČR</w:t>
      </w:r>
      <w:r w:rsidR="00F51CEE" w:rsidRPr="00C9002B">
        <w:rPr>
          <w:rFonts w:ascii="Arial" w:hAnsi="Arial" w:cs="Arial"/>
          <w:sz w:val="20"/>
          <w:szCs w:val="20"/>
        </w:rPr>
        <w:t>,</w:t>
      </w:r>
      <w:r w:rsidR="003F15E5" w:rsidRPr="00C9002B">
        <w:rPr>
          <w:rFonts w:ascii="Arial" w:hAnsi="Arial" w:cs="Arial"/>
          <w:sz w:val="20"/>
          <w:szCs w:val="20"/>
        </w:rPr>
        <w:t xml:space="preserve"> došl</w:t>
      </w:r>
      <w:r w:rsidR="00F51CEE" w:rsidRPr="00C9002B">
        <w:rPr>
          <w:rFonts w:ascii="Arial" w:hAnsi="Arial" w:cs="Arial"/>
          <w:sz w:val="20"/>
          <w:szCs w:val="20"/>
        </w:rPr>
        <w:t>o</w:t>
      </w:r>
      <w:r w:rsidR="003F15E5" w:rsidRPr="00C9002B">
        <w:rPr>
          <w:rFonts w:ascii="Arial" w:hAnsi="Arial" w:cs="Arial"/>
          <w:sz w:val="20"/>
          <w:szCs w:val="20"/>
        </w:rPr>
        <w:t xml:space="preserve"> i v</w:t>
      </w:r>
      <w:r w:rsidR="00595A84" w:rsidRPr="00C9002B">
        <w:rPr>
          <w:rFonts w:ascii="Arial" w:hAnsi="Arial" w:cs="Arial"/>
          <w:sz w:val="20"/>
          <w:szCs w:val="20"/>
        </w:rPr>
        <w:t xml:space="preserve"> </w:t>
      </w:r>
      <w:r w:rsidR="003F15E5" w:rsidRPr="00C9002B">
        <w:rPr>
          <w:rFonts w:ascii="Arial" w:hAnsi="Arial" w:cs="Arial"/>
          <w:sz w:val="20"/>
          <w:szCs w:val="20"/>
        </w:rPr>
        <w:t xml:space="preserve">některých dalších státech střední a </w:t>
      </w:r>
      <w:r w:rsidR="003F15E5" w:rsidRPr="004004D2">
        <w:rPr>
          <w:rFonts w:ascii="Arial" w:hAnsi="Arial" w:cs="Arial"/>
          <w:sz w:val="20"/>
          <w:szCs w:val="20"/>
        </w:rPr>
        <w:t>východní Evropy.</w:t>
      </w:r>
    </w:p>
    <w:p w:rsidR="00593297" w:rsidRPr="00C9002B" w:rsidRDefault="0053456A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3" type="#_x0000_t75" style="position:absolute;left:0;text-align:left;margin-left:295.05pt;margin-top:39.2pt;width:151.5pt;height:130.5pt;z-index:251659264;mso-position-horizontal-relative:text;mso-position-vertical-relative:text;mso-width-relative:page;mso-height-relative:page">
            <v:imagedata r:id="rId8" o:title=""/>
          </v:shape>
          <o:OLEObject Type="Link" ProgID="Excel.Sheet.12" ShapeID="_x0000_s1033" DrawAspect="Content" r:id="rId9" UpdateMode="Always">
            <o:LinkType>EnhancedMetaFile</o:LinkType>
            <o:LockedField>false</o:LockedField>
          </o:OLEObject>
        </w:pict>
      </w:r>
      <w:r w:rsidR="003115C7">
        <w:rPr>
          <w:noProof/>
          <w:lang w:eastAsia="cs-CZ"/>
        </w:rPr>
        <w:object w:dxaOrig="9630" w:dyaOrig="7770">
          <v:shape id="_x0000_i1026" type="#_x0000_t75" style="width:481.5pt;height:388.5pt" o:ole="">
            <v:imagedata r:id="rId10" o:title=""/>
          </v:shape>
          <o:OLEObject Type="Link" ProgID="Excel.Sheet.12" ShapeID="_x0000_i1026" DrawAspect="Content" r:id="rId11" UpdateMode="Always">
            <o:LinkType>EnhancedMetaFile</o:LinkType>
            <o:LockedField>false</o:LockedField>
          </o:OLEObject>
        </w:object>
      </w:r>
      <w:r w:rsidR="00D65B3D">
        <w:rPr>
          <w:noProof/>
          <w:lang w:eastAsia="cs-CZ"/>
        </w:rPr>
        <w:t xml:space="preserve"> </w:t>
      </w:r>
      <w:r w:rsidR="00D65B3D" w:rsidRPr="00C9002B">
        <w:rPr>
          <w:rFonts w:ascii="Arial" w:hAnsi="Arial" w:cs="Arial"/>
          <w:sz w:val="20"/>
          <w:szCs w:val="20"/>
        </w:rPr>
        <w:t xml:space="preserve"> </w:t>
      </w:r>
      <w:r w:rsidR="00593297" w:rsidRPr="00C9002B">
        <w:rPr>
          <w:rFonts w:ascii="Arial" w:hAnsi="Arial" w:cs="Arial"/>
          <w:sz w:val="20"/>
          <w:szCs w:val="20"/>
        </w:rPr>
        <w:t xml:space="preserve">V roce 2016 se </w:t>
      </w:r>
      <w:r w:rsidR="007A2D7A" w:rsidRPr="00C9002B">
        <w:rPr>
          <w:rFonts w:ascii="Arial" w:hAnsi="Arial" w:cs="Arial"/>
          <w:sz w:val="20"/>
          <w:szCs w:val="20"/>
        </w:rPr>
        <w:t xml:space="preserve">v ČR </w:t>
      </w:r>
      <w:r w:rsidR="00593297" w:rsidRPr="00C9002B">
        <w:rPr>
          <w:rFonts w:ascii="Arial" w:hAnsi="Arial" w:cs="Arial"/>
          <w:sz w:val="20"/>
          <w:szCs w:val="20"/>
        </w:rPr>
        <w:t xml:space="preserve">prováděl </w:t>
      </w:r>
      <w:proofErr w:type="spellStart"/>
      <w:r w:rsidR="00593297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593297" w:rsidRPr="00C9002B">
        <w:rPr>
          <w:rFonts w:ascii="Arial" w:hAnsi="Arial" w:cs="Arial"/>
          <w:sz w:val="20"/>
          <w:szCs w:val="20"/>
        </w:rPr>
        <w:t xml:space="preserve"> na celkem 2 830 pracovištích</w:t>
      </w:r>
      <w:r w:rsidR="007A2D7A" w:rsidRPr="00C9002B">
        <w:rPr>
          <w:rFonts w:ascii="Arial" w:hAnsi="Arial" w:cs="Arial"/>
          <w:sz w:val="20"/>
          <w:szCs w:val="20"/>
        </w:rPr>
        <w:t>,</w:t>
      </w:r>
      <w:r w:rsidR="00593297" w:rsidRPr="00C9002B">
        <w:rPr>
          <w:rFonts w:ascii="Arial" w:hAnsi="Arial" w:cs="Arial"/>
          <w:sz w:val="20"/>
          <w:szCs w:val="20"/>
        </w:rPr>
        <w:t xml:space="preserve"> </w:t>
      </w:r>
      <w:r w:rsidR="007A2D7A" w:rsidRPr="00C9002B">
        <w:rPr>
          <w:rFonts w:ascii="Arial" w:hAnsi="Arial" w:cs="Arial"/>
          <w:sz w:val="20"/>
          <w:szCs w:val="20"/>
        </w:rPr>
        <w:t>což je</w:t>
      </w:r>
      <w:r w:rsidR="00593297" w:rsidRPr="00C9002B">
        <w:rPr>
          <w:rFonts w:ascii="Arial" w:hAnsi="Arial" w:cs="Arial"/>
          <w:sz w:val="20"/>
          <w:szCs w:val="20"/>
        </w:rPr>
        <w:t xml:space="preserve"> srovnatelný údaj s předchozími dvěma lety, kdy to též bylo přes 2 800 pracovišť. </w:t>
      </w:r>
      <w:r w:rsidR="007A2D7A" w:rsidRPr="00C9002B">
        <w:rPr>
          <w:rFonts w:ascii="Arial" w:hAnsi="Arial" w:cs="Arial"/>
          <w:sz w:val="20"/>
          <w:szCs w:val="20"/>
        </w:rPr>
        <w:t>V</w:t>
      </w:r>
      <w:r w:rsidR="00593297" w:rsidRPr="00C9002B">
        <w:rPr>
          <w:rFonts w:ascii="Arial" w:hAnsi="Arial" w:cs="Arial"/>
          <w:sz w:val="20"/>
          <w:szCs w:val="20"/>
        </w:rPr>
        <w:t xml:space="preserve">íce než 80 % pracovišť </w:t>
      </w:r>
      <w:r w:rsidR="007A2D7A" w:rsidRPr="00C9002B">
        <w:rPr>
          <w:rFonts w:ascii="Arial" w:hAnsi="Arial" w:cs="Arial"/>
          <w:sz w:val="20"/>
          <w:szCs w:val="20"/>
        </w:rPr>
        <w:t>se nachází</w:t>
      </w:r>
      <w:r w:rsidR="00593297" w:rsidRPr="00C9002B">
        <w:rPr>
          <w:rFonts w:ascii="Arial" w:hAnsi="Arial" w:cs="Arial"/>
          <w:sz w:val="20"/>
          <w:szCs w:val="20"/>
        </w:rPr>
        <w:t xml:space="preserve"> v podnikatelském sektoru. </w:t>
      </w:r>
      <w:r w:rsidR="007A2D7A" w:rsidRPr="00C9002B">
        <w:rPr>
          <w:rFonts w:ascii="Arial" w:hAnsi="Arial" w:cs="Arial"/>
          <w:sz w:val="20"/>
          <w:szCs w:val="20"/>
        </w:rPr>
        <w:t xml:space="preserve">Na polovině pracovišť se zabývalo výzkumem </w:t>
      </w:r>
      <w:r w:rsidR="00593297" w:rsidRPr="00C9002B">
        <w:rPr>
          <w:rFonts w:ascii="Arial" w:hAnsi="Arial" w:cs="Arial"/>
          <w:sz w:val="20"/>
          <w:szCs w:val="20"/>
        </w:rPr>
        <w:t xml:space="preserve">méně než 5 přepočtených </w:t>
      </w:r>
      <w:r w:rsidR="007A2D7A" w:rsidRPr="00C9002B">
        <w:rPr>
          <w:rFonts w:ascii="Arial" w:hAnsi="Arial" w:cs="Arial"/>
          <w:sz w:val="20"/>
          <w:szCs w:val="20"/>
        </w:rPr>
        <w:t>osob</w:t>
      </w:r>
      <w:r w:rsidR="00593297" w:rsidRPr="00C9002B">
        <w:rPr>
          <w:rFonts w:ascii="Arial" w:hAnsi="Arial" w:cs="Arial"/>
          <w:sz w:val="20"/>
          <w:szCs w:val="20"/>
        </w:rPr>
        <w:t xml:space="preserve">. </w:t>
      </w:r>
      <w:r w:rsidR="007A2D7A" w:rsidRPr="00C9002B">
        <w:rPr>
          <w:rFonts w:ascii="Arial" w:hAnsi="Arial" w:cs="Arial"/>
          <w:sz w:val="20"/>
          <w:szCs w:val="20"/>
        </w:rPr>
        <w:t xml:space="preserve">Velkých pracovišť je </w:t>
      </w:r>
      <w:r w:rsidR="004004D2">
        <w:rPr>
          <w:rFonts w:ascii="Arial" w:hAnsi="Arial" w:cs="Arial"/>
          <w:sz w:val="20"/>
          <w:szCs w:val="20"/>
        </w:rPr>
        <w:t>výrazně méně</w:t>
      </w:r>
      <w:r w:rsidR="007A2D7A" w:rsidRPr="00C9002B">
        <w:rPr>
          <w:rFonts w:ascii="Arial" w:hAnsi="Arial" w:cs="Arial"/>
          <w:sz w:val="20"/>
          <w:szCs w:val="20"/>
        </w:rPr>
        <w:t xml:space="preserve">. Přibližně </w:t>
      </w:r>
      <w:r w:rsidR="004004D2">
        <w:rPr>
          <w:rFonts w:ascii="Arial" w:hAnsi="Arial" w:cs="Arial"/>
          <w:sz w:val="20"/>
          <w:szCs w:val="20"/>
        </w:rPr>
        <w:t xml:space="preserve">jen na </w:t>
      </w:r>
      <w:r w:rsidR="007A2D7A" w:rsidRPr="00C9002B">
        <w:rPr>
          <w:rFonts w:ascii="Arial" w:hAnsi="Arial" w:cs="Arial"/>
          <w:sz w:val="20"/>
          <w:szCs w:val="20"/>
        </w:rPr>
        <w:t>k</w:t>
      </w:r>
      <w:r w:rsidR="00593297" w:rsidRPr="00C9002B">
        <w:rPr>
          <w:rFonts w:ascii="Arial" w:hAnsi="Arial" w:cs="Arial"/>
          <w:sz w:val="20"/>
          <w:szCs w:val="20"/>
        </w:rPr>
        <w:t>aždé</w:t>
      </w:r>
      <w:r w:rsidR="004004D2">
        <w:rPr>
          <w:rFonts w:ascii="Arial" w:hAnsi="Arial" w:cs="Arial"/>
          <w:sz w:val="20"/>
          <w:szCs w:val="20"/>
        </w:rPr>
        <w:t>m</w:t>
      </w:r>
      <w:r w:rsidR="00593297" w:rsidRPr="00C9002B">
        <w:rPr>
          <w:rFonts w:ascii="Arial" w:hAnsi="Arial" w:cs="Arial"/>
          <w:sz w:val="20"/>
          <w:szCs w:val="20"/>
        </w:rPr>
        <w:t xml:space="preserve"> dvacáté</w:t>
      </w:r>
      <w:r w:rsidR="004004D2">
        <w:rPr>
          <w:rFonts w:ascii="Arial" w:hAnsi="Arial" w:cs="Arial"/>
          <w:sz w:val="20"/>
          <w:szCs w:val="20"/>
        </w:rPr>
        <w:t>m</w:t>
      </w:r>
      <w:r w:rsidR="00593297" w:rsidRPr="00C9002B">
        <w:rPr>
          <w:rFonts w:ascii="Arial" w:hAnsi="Arial" w:cs="Arial"/>
          <w:sz w:val="20"/>
          <w:szCs w:val="20"/>
        </w:rPr>
        <w:t xml:space="preserve"> pracoviště </w:t>
      </w:r>
      <w:r w:rsidR="004004D2">
        <w:rPr>
          <w:rFonts w:ascii="Arial" w:hAnsi="Arial" w:cs="Arial"/>
          <w:sz w:val="20"/>
          <w:szCs w:val="20"/>
        </w:rPr>
        <w:t>se zabývá výzkumem více než</w:t>
      </w:r>
      <w:r w:rsidR="00593297" w:rsidRPr="00C9002B">
        <w:rPr>
          <w:rFonts w:ascii="Arial" w:hAnsi="Arial" w:cs="Arial"/>
          <w:sz w:val="20"/>
          <w:szCs w:val="20"/>
        </w:rPr>
        <w:t xml:space="preserve"> 100 </w:t>
      </w:r>
      <w:r w:rsidR="004004D2">
        <w:rPr>
          <w:rFonts w:ascii="Arial" w:hAnsi="Arial" w:cs="Arial"/>
          <w:sz w:val="20"/>
          <w:szCs w:val="20"/>
        </w:rPr>
        <w:t>přepočtených osob</w:t>
      </w:r>
      <w:r w:rsidR="007A2D7A" w:rsidRPr="00C9002B">
        <w:rPr>
          <w:rFonts w:ascii="Arial" w:hAnsi="Arial" w:cs="Arial"/>
          <w:sz w:val="20"/>
          <w:szCs w:val="20"/>
        </w:rPr>
        <w:t xml:space="preserve"> (FTE)</w:t>
      </w:r>
      <w:r w:rsidR="00244017" w:rsidRPr="00C9002B">
        <w:rPr>
          <w:rFonts w:ascii="Arial" w:hAnsi="Arial" w:cs="Arial"/>
          <w:sz w:val="20"/>
          <w:szCs w:val="20"/>
        </w:rPr>
        <w:t xml:space="preserve">. </w:t>
      </w:r>
      <w:r w:rsidR="007A2D7A" w:rsidRPr="00C9002B">
        <w:rPr>
          <w:rFonts w:ascii="Arial" w:hAnsi="Arial" w:cs="Arial"/>
          <w:sz w:val="20"/>
          <w:szCs w:val="20"/>
        </w:rPr>
        <w:t>S ohledem na zaměření české ekonomiky nepřekva</w:t>
      </w:r>
      <w:r w:rsidR="004004D2">
        <w:rPr>
          <w:rFonts w:ascii="Arial" w:hAnsi="Arial" w:cs="Arial"/>
          <w:sz w:val="20"/>
          <w:szCs w:val="20"/>
        </w:rPr>
        <w:t>pí, že téměř polovina pracovišť</w:t>
      </w:r>
      <w:r w:rsidR="007A2D7A" w:rsidRPr="00C900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2D7A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7A2D7A" w:rsidRPr="00C9002B">
        <w:rPr>
          <w:rFonts w:ascii="Arial" w:hAnsi="Arial" w:cs="Arial"/>
          <w:sz w:val="20"/>
          <w:szCs w:val="20"/>
        </w:rPr>
        <w:t xml:space="preserve"> náleží subjektům</w:t>
      </w:r>
      <w:r w:rsidR="004004D2">
        <w:rPr>
          <w:rFonts w:ascii="Arial" w:hAnsi="Arial" w:cs="Arial"/>
          <w:sz w:val="20"/>
          <w:szCs w:val="20"/>
        </w:rPr>
        <w:t>,</w:t>
      </w:r>
      <w:r w:rsidR="007A2D7A" w:rsidRPr="00C9002B">
        <w:rPr>
          <w:rFonts w:ascii="Arial" w:hAnsi="Arial" w:cs="Arial"/>
          <w:sz w:val="20"/>
          <w:szCs w:val="20"/>
        </w:rPr>
        <w:t xml:space="preserve"> jejich</w:t>
      </w:r>
      <w:r w:rsidR="004004D2">
        <w:rPr>
          <w:rFonts w:ascii="Arial" w:hAnsi="Arial" w:cs="Arial"/>
          <w:sz w:val="20"/>
          <w:szCs w:val="20"/>
        </w:rPr>
        <w:t xml:space="preserve">ž hlavní ekonomickou činností jsou </w:t>
      </w:r>
      <w:r w:rsidR="007A2D7A" w:rsidRPr="00C9002B">
        <w:rPr>
          <w:rFonts w:ascii="Arial" w:hAnsi="Arial" w:cs="Arial"/>
          <w:sz w:val="20"/>
          <w:szCs w:val="20"/>
        </w:rPr>
        <w:t>průmysl</w:t>
      </w:r>
      <w:r w:rsidR="004004D2">
        <w:rPr>
          <w:rFonts w:ascii="Arial" w:hAnsi="Arial" w:cs="Arial"/>
          <w:sz w:val="20"/>
          <w:szCs w:val="20"/>
        </w:rPr>
        <w:t>ová odvětví</w:t>
      </w:r>
      <w:r w:rsidR="007A2D7A" w:rsidRPr="00C9002B">
        <w:rPr>
          <w:rFonts w:ascii="Arial" w:hAnsi="Arial" w:cs="Arial"/>
          <w:sz w:val="20"/>
          <w:szCs w:val="20"/>
        </w:rPr>
        <w:t xml:space="preserve"> nebo stavebnictví</w:t>
      </w:r>
      <w:r w:rsidR="00244017" w:rsidRPr="00C9002B">
        <w:rPr>
          <w:rFonts w:ascii="Arial" w:hAnsi="Arial" w:cs="Arial"/>
          <w:sz w:val="20"/>
          <w:szCs w:val="20"/>
        </w:rPr>
        <w:t xml:space="preserve">. </w:t>
      </w:r>
      <w:r w:rsidR="003F2220" w:rsidRPr="00C9002B">
        <w:rPr>
          <w:rFonts w:ascii="Arial" w:hAnsi="Arial" w:cs="Arial"/>
          <w:sz w:val="20"/>
          <w:szCs w:val="20"/>
        </w:rPr>
        <w:t>Každé</w:t>
      </w:r>
      <w:r w:rsidR="00F6731D" w:rsidRPr="00C9002B">
        <w:rPr>
          <w:rFonts w:ascii="Arial" w:hAnsi="Arial" w:cs="Arial"/>
          <w:sz w:val="20"/>
          <w:szCs w:val="20"/>
        </w:rPr>
        <w:t xml:space="preserve"> desáté</w:t>
      </w:r>
      <w:r w:rsidR="003F2220" w:rsidRPr="00C9002B">
        <w:rPr>
          <w:rFonts w:ascii="Arial" w:hAnsi="Arial" w:cs="Arial"/>
          <w:sz w:val="20"/>
          <w:szCs w:val="20"/>
        </w:rPr>
        <w:t xml:space="preserve"> pracoviště </w:t>
      </w:r>
      <w:r w:rsidR="00F6731D" w:rsidRPr="00C9002B">
        <w:rPr>
          <w:rFonts w:ascii="Arial" w:hAnsi="Arial" w:cs="Arial"/>
          <w:sz w:val="20"/>
          <w:szCs w:val="20"/>
        </w:rPr>
        <w:t>spadá do oblasti</w:t>
      </w:r>
      <w:r w:rsidR="003F2220" w:rsidRPr="00C9002B">
        <w:rPr>
          <w:rFonts w:ascii="Arial" w:hAnsi="Arial" w:cs="Arial"/>
          <w:sz w:val="20"/>
          <w:szCs w:val="20"/>
        </w:rPr>
        <w:t xml:space="preserve"> informačních a komunikačních technologií. Hlavní ekonomick</w:t>
      </w:r>
      <w:r w:rsidR="00F6731D" w:rsidRPr="00C9002B">
        <w:rPr>
          <w:rFonts w:ascii="Arial" w:hAnsi="Arial" w:cs="Arial"/>
          <w:sz w:val="20"/>
          <w:szCs w:val="20"/>
        </w:rPr>
        <w:t>ou</w:t>
      </w:r>
      <w:r w:rsidR="003F2220" w:rsidRPr="00C9002B">
        <w:rPr>
          <w:rFonts w:ascii="Arial" w:hAnsi="Arial" w:cs="Arial"/>
          <w:sz w:val="20"/>
          <w:szCs w:val="20"/>
        </w:rPr>
        <w:t xml:space="preserve"> činnost výzkum a vývoj mělo v</w:t>
      </w:r>
      <w:r w:rsidR="00F6731D" w:rsidRPr="00C9002B">
        <w:rPr>
          <w:rFonts w:ascii="Arial" w:hAnsi="Arial" w:cs="Arial"/>
          <w:sz w:val="20"/>
          <w:szCs w:val="20"/>
        </w:rPr>
        <w:t xml:space="preserve"> roce 2016 necelých 9 % pracovišť </w:t>
      </w:r>
      <w:proofErr w:type="spellStart"/>
      <w:r w:rsidR="00F6731D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F6731D" w:rsidRPr="00C9002B">
        <w:rPr>
          <w:rFonts w:ascii="Arial" w:hAnsi="Arial" w:cs="Arial"/>
          <w:sz w:val="20"/>
          <w:szCs w:val="20"/>
        </w:rPr>
        <w:t>.</w:t>
      </w:r>
      <w:r w:rsidR="003F2220" w:rsidRPr="00C9002B">
        <w:rPr>
          <w:rFonts w:ascii="Arial" w:hAnsi="Arial" w:cs="Arial"/>
          <w:sz w:val="20"/>
          <w:szCs w:val="20"/>
        </w:rPr>
        <w:t xml:space="preserve"> </w:t>
      </w:r>
    </w:p>
    <w:p w:rsidR="007952F9" w:rsidRPr="00C9002B" w:rsidRDefault="00902736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>Ve výzkumu a vývo</w:t>
      </w:r>
      <w:r w:rsidR="00F6731D" w:rsidRPr="00C9002B">
        <w:rPr>
          <w:rFonts w:ascii="Arial" w:hAnsi="Arial" w:cs="Arial"/>
          <w:sz w:val="20"/>
          <w:szCs w:val="20"/>
        </w:rPr>
        <w:t>ji pracuje v ČR okolo 100 tisíc</w:t>
      </w:r>
      <w:r w:rsidRPr="00C9002B">
        <w:rPr>
          <w:rFonts w:ascii="Arial" w:hAnsi="Arial" w:cs="Arial"/>
          <w:sz w:val="20"/>
          <w:szCs w:val="20"/>
        </w:rPr>
        <w:t xml:space="preserve"> osob. Z hlediska mezinárodního srovnání </w:t>
      </w:r>
      <w:r w:rsidR="00F6731D" w:rsidRPr="00C9002B">
        <w:rPr>
          <w:rFonts w:ascii="Arial" w:hAnsi="Arial" w:cs="Arial"/>
          <w:sz w:val="20"/>
          <w:szCs w:val="20"/>
        </w:rPr>
        <w:t xml:space="preserve">se pro vyjádření osob pracujících ve </w:t>
      </w:r>
      <w:proofErr w:type="spellStart"/>
      <w:r w:rsidR="00F6731D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F6731D" w:rsidRPr="00C9002B">
        <w:rPr>
          <w:rFonts w:ascii="Arial" w:hAnsi="Arial" w:cs="Arial"/>
          <w:sz w:val="20"/>
          <w:szCs w:val="20"/>
        </w:rPr>
        <w:t xml:space="preserve"> častěji</w:t>
      </w:r>
      <w:r w:rsidRPr="00C9002B">
        <w:rPr>
          <w:rFonts w:ascii="Arial" w:hAnsi="Arial" w:cs="Arial"/>
          <w:sz w:val="20"/>
          <w:szCs w:val="20"/>
        </w:rPr>
        <w:t xml:space="preserve"> užívá ukazatel přepočtených osob, který udává přepočet </w:t>
      </w:r>
      <w:r w:rsidR="004004D2">
        <w:rPr>
          <w:rFonts w:ascii="Arial" w:hAnsi="Arial" w:cs="Arial"/>
          <w:sz w:val="20"/>
          <w:szCs w:val="20"/>
        </w:rPr>
        <w:t>na plnou pracovní dobu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F6731D" w:rsidRPr="00C9002B">
        <w:rPr>
          <w:rFonts w:ascii="Arial" w:hAnsi="Arial" w:cs="Arial"/>
          <w:sz w:val="20"/>
          <w:szCs w:val="20"/>
        </w:rPr>
        <w:t>stráven</w:t>
      </w:r>
      <w:r w:rsidR="004004D2">
        <w:rPr>
          <w:rFonts w:ascii="Arial" w:hAnsi="Arial" w:cs="Arial"/>
          <w:sz w:val="20"/>
          <w:szCs w:val="20"/>
        </w:rPr>
        <w:t>ou</w:t>
      </w:r>
      <w:r w:rsidR="00F6731D" w:rsidRPr="00C9002B">
        <w:rPr>
          <w:rFonts w:ascii="Arial" w:hAnsi="Arial" w:cs="Arial"/>
          <w:sz w:val="20"/>
          <w:szCs w:val="20"/>
        </w:rPr>
        <w:t xml:space="preserve"> přímo </w:t>
      </w:r>
      <w:proofErr w:type="spellStart"/>
      <w:r w:rsidR="00F6731D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F6731D" w:rsidRPr="00C9002B">
        <w:rPr>
          <w:rFonts w:ascii="Arial" w:hAnsi="Arial" w:cs="Arial"/>
          <w:sz w:val="20"/>
          <w:szCs w:val="20"/>
        </w:rPr>
        <w:t xml:space="preserve"> činností</w:t>
      </w:r>
      <w:r w:rsidRPr="00C9002B">
        <w:rPr>
          <w:rFonts w:ascii="Arial" w:hAnsi="Arial" w:cs="Arial"/>
          <w:sz w:val="20"/>
          <w:szCs w:val="20"/>
        </w:rPr>
        <w:t xml:space="preserve">. </w:t>
      </w:r>
      <w:r w:rsidR="00F6731D" w:rsidRPr="00C9002B">
        <w:rPr>
          <w:rFonts w:ascii="Arial" w:hAnsi="Arial" w:cs="Arial"/>
          <w:sz w:val="20"/>
          <w:szCs w:val="20"/>
        </w:rPr>
        <w:t xml:space="preserve"> V</w:t>
      </w:r>
      <w:r w:rsidRPr="00C9002B">
        <w:rPr>
          <w:rFonts w:ascii="Arial" w:hAnsi="Arial" w:cs="Arial"/>
          <w:sz w:val="20"/>
          <w:szCs w:val="20"/>
        </w:rPr>
        <w:t> ČR v</w:t>
      </w:r>
      <w:r w:rsidR="00F6731D" w:rsidRPr="00C9002B">
        <w:rPr>
          <w:rFonts w:ascii="Arial" w:hAnsi="Arial" w:cs="Arial"/>
          <w:sz w:val="20"/>
          <w:szCs w:val="20"/>
        </w:rPr>
        <w:t> </w:t>
      </w:r>
      <w:r w:rsidRPr="00C9002B">
        <w:rPr>
          <w:rFonts w:ascii="Arial" w:hAnsi="Arial" w:cs="Arial"/>
          <w:sz w:val="20"/>
          <w:szCs w:val="20"/>
        </w:rPr>
        <w:t>roce</w:t>
      </w:r>
      <w:r w:rsidR="00F6731D" w:rsidRPr="00C9002B">
        <w:rPr>
          <w:rFonts w:ascii="Arial" w:hAnsi="Arial" w:cs="Arial"/>
          <w:sz w:val="20"/>
          <w:szCs w:val="20"/>
        </w:rPr>
        <w:t xml:space="preserve"> 2016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F6731D" w:rsidRPr="00C9002B">
        <w:rPr>
          <w:rFonts w:ascii="Arial" w:hAnsi="Arial" w:cs="Arial"/>
          <w:sz w:val="20"/>
          <w:szCs w:val="20"/>
        </w:rPr>
        <w:t xml:space="preserve">pracovalo ve </w:t>
      </w:r>
      <w:proofErr w:type="spellStart"/>
      <w:r w:rsidR="00F6731D"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65,8 tis. </w:t>
      </w:r>
      <w:r w:rsidR="00F6731D" w:rsidRPr="00C9002B">
        <w:rPr>
          <w:rFonts w:ascii="Arial" w:hAnsi="Arial" w:cs="Arial"/>
          <w:sz w:val="20"/>
          <w:szCs w:val="20"/>
        </w:rPr>
        <w:t xml:space="preserve">přepočtených </w:t>
      </w:r>
      <w:r w:rsidRPr="00C9002B">
        <w:rPr>
          <w:rFonts w:ascii="Arial" w:hAnsi="Arial" w:cs="Arial"/>
          <w:sz w:val="20"/>
          <w:szCs w:val="20"/>
        </w:rPr>
        <w:t xml:space="preserve">osob, což znamenalo o necelých 700 osob méně než loni. </w:t>
      </w:r>
      <w:r w:rsidR="00274226" w:rsidRPr="00C9002B">
        <w:rPr>
          <w:rFonts w:ascii="Arial" w:hAnsi="Arial" w:cs="Arial"/>
          <w:sz w:val="20"/>
          <w:szCs w:val="20"/>
        </w:rPr>
        <w:t xml:space="preserve">V rámci </w:t>
      </w:r>
      <w:r w:rsidR="00F6731D" w:rsidRPr="00C9002B">
        <w:rPr>
          <w:rFonts w:ascii="Arial" w:hAnsi="Arial" w:cs="Arial"/>
          <w:sz w:val="20"/>
          <w:szCs w:val="20"/>
        </w:rPr>
        <w:t xml:space="preserve">jednotlivých </w:t>
      </w:r>
      <w:r w:rsidR="00274226" w:rsidRPr="00C9002B">
        <w:rPr>
          <w:rFonts w:ascii="Arial" w:hAnsi="Arial" w:cs="Arial"/>
          <w:sz w:val="20"/>
          <w:szCs w:val="20"/>
        </w:rPr>
        <w:t>sektorů byl pokles zaznamenán na vysokých školách.</w:t>
      </w:r>
      <w:r w:rsidR="00FF631C" w:rsidRPr="00C9002B">
        <w:rPr>
          <w:rFonts w:ascii="Arial" w:hAnsi="Arial" w:cs="Arial"/>
          <w:sz w:val="20"/>
          <w:szCs w:val="20"/>
        </w:rPr>
        <w:t xml:space="preserve"> Asi 57 % osob pracujících ve </w:t>
      </w:r>
      <w:proofErr w:type="spellStart"/>
      <w:r w:rsidR="00FF631C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FF631C" w:rsidRPr="00C9002B">
        <w:rPr>
          <w:rFonts w:ascii="Arial" w:hAnsi="Arial" w:cs="Arial"/>
          <w:sz w:val="20"/>
          <w:szCs w:val="20"/>
        </w:rPr>
        <w:t xml:space="preserve"> jsou výzkumní pracovníci, 30 % jsou techni</w:t>
      </w:r>
      <w:r w:rsidR="00F101EE" w:rsidRPr="00C9002B">
        <w:rPr>
          <w:rFonts w:ascii="Arial" w:hAnsi="Arial" w:cs="Arial"/>
          <w:sz w:val="20"/>
          <w:szCs w:val="20"/>
        </w:rPr>
        <w:t>čtí</w:t>
      </w:r>
      <w:r w:rsidR="00FF631C" w:rsidRPr="00C9002B">
        <w:rPr>
          <w:rFonts w:ascii="Arial" w:hAnsi="Arial" w:cs="Arial"/>
          <w:sz w:val="20"/>
          <w:szCs w:val="20"/>
        </w:rPr>
        <w:t xml:space="preserve"> pracovní</w:t>
      </w:r>
      <w:r w:rsidR="00F101EE" w:rsidRPr="00C9002B">
        <w:rPr>
          <w:rFonts w:ascii="Arial" w:hAnsi="Arial" w:cs="Arial"/>
          <w:sz w:val="20"/>
          <w:szCs w:val="20"/>
        </w:rPr>
        <w:t>ci</w:t>
      </w:r>
      <w:r w:rsidR="00FF631C" w:rsidRPr="00C9002B">
        <w:rPr>
          <w:rFonts w:ascii="Arial" w:hAnsi="Arial" w:cs="Arial"/>
          <w:sz w:val="20"/>
          <w:szCs w:val="20"/>
        </w:rPr>
        <w:t>, zbytek tvoří ostatní p</w:t>
      </w:r>
      <w:r w:rsidR="00F6731D" w:rsidRPr="00C9002B">
        <w:rPr>
          <w:rFonts w:ascii="Arial" w:hAnsi="Arial" w:cs="Arial"/>
          <w:sz w:val="20"/>
          <w:szCs w:val="20"/>
        </w:rPr>
        <w:t>racovníci.</w:t>
      </w:r>
      <w:r w:rsidR="00FF631C" w:rsidRPr="00C9002B">
        <w:rPr>
          <w:rFonts w:ascii="Arial" w:hAnsi="Arial" w:cs="Arial"/>
          <w:sz w:val="20"/>
          <w:szCs w:val="20"/>
        </w:rPr>
        <w:t xml:space="preserve"> </w:t>
      </w:r>
      <w:r w:rsidR="00F6731D" w:rsidRPr="00C9002B">
        <w:rPr>
          <w:rFonts w:ascii="Arial" w:hAnsi="Arial" w:cs="Arial"/>
          <w:sz w:val="20"/>
          <w:szCs w:val="20"/>
        </w:rPr>
        <w:t xml:space="preserve">Do </w:t>
      </w:r>
      <w:r w:rsidR="004004D2">
        <w:rPr>
          <w:rFonts w:ascii="Arial" w:hAnsi="Arial" w:cs="Arial"/>
          <w:sz w:val="20"/>
          <w:szCs w:val="20"/>
        </w:rPr>
        <w:t>kategorie ostatních patří</w:t>
      </w:r>
      <w:r w:rsidR="00FF631C" w:rsidRPr="00C9002B">
        <w:rPr>
          <w:rFonts w:ascii="Arial" w:hAnsi="Arial" w:cs="Arial"/>
          <w:sz w:val="20"/>
          <w:szCs w:val="20"/>
        </w:rPr>
        <w:t xml:space="preserve"> především administrativní pracovní</w:t>
      </w:r>
      <w:r w:rsidR="00F6731D" w:rsidRPr="00C9002B">
        <w:rPr>
          <w:rFonts w:ascii="Arial" w:hAnsi="Arial" w:cs="Arial"/>
          <w:sz w:val="20"/>
          <w:szCs w:val="20"/>
        </w:rPr>
        <w:t>ci</w:t>
      </w:r>
      <w:r w:rsidR="00FF631C" w:rsidRPr="00C9002B">
        <w:rPr>
          <w:rFonts w:ascii="Arial" w:hAnsi="Arial" w:cs="Arial"/>
          <w:sz w:val="20"/>
          <w:szCs w:val="20"/>
        </w:rPr>
        <w:t xml:space="preserve">. </w:t>
      </w:r>
      <w:r w:rsidR="00FF631C" w:rsidRPr="00C9002B">
        <w:rPr>
          <w:rFonts w:ascii="Arial" w:hAnsi="Arial" w:cs="Arial"/>
          <w:sz w:val="20"/>
          <w:szCs w:val="20"/>
        </w:rPr>
        <w:lastRenderedPageBreak/>
        <w:t xml:space="preserve">Dlouhodobě </w:t>
      </w:r>
      <w:r w:rsidR="004004D2">
        <w:rPr>
          <w:rFonts w:ascii="Arial" w:hAnsi="Arial" w:cs="Arial"/>
          <w:sz w:val="20"/>
          <w:szCs w:val="20"/>
        </w:rPr>
        <w:t>se nezvyšuje</w:t>
      </w:r>
      <w:r w:rsidR="00FF631C" w:rsidRPr="00C9002B">
        <w:rPr>
          <w:rFonts w:ascii="Arial" w:hAnsi="Arial" w:cs="Arial"/>
          <w:sz w:val="20"/>
          <w:szCs w:val="20"/>
        </w:rPr>
        <w:t xml:space="preserve"> podíl žen ve </w:t>
      </w:r>
      <w:proofErr w:type="spellStart"/>
      <w:r w:rsidR="00FF631C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FF631C" w:rsidRPr="00C9002B">
        <w:rPr>
          <w:rFonts w:ascii="Arial" w:hAnsi="Arial" w:cs="Arial"/>
          <w:sz w:val="20"/>
          <w:szCs w:val="20"/>
        </w:rPr>
        <w:t xml:space="preserve">, </w:t>
      </w:r>
      <w:r w:rsidR="00F101EE" w:rsidRPr="00C9002B">
        <w:rPr>
          <w:rFonts w:ascii="Arial" w:hAnsi="Arial" w:cs="Arial"/>
          <w:sz w:val="20"/>
          <w:szCs w:val="20"/>
        </w:rPr>
        <w:t>v </w:t>
      </w:r>
      <w:r w:rsidR="00FF631C" w:rsidRPr="00C9002B">
        <w:rPr>
          <w:rFonts w:ascii="Arial" w:hAnsi="Arial" w:cs="Arial"/>
          <w:sz w:val="20"/>
          <w:szCs w:val="20"/>
        </w:rPr>
        <w:t>ro</w:t>
      </w:r>
      <w:r w:rsidR="00F101EE" w:rsidRPr="00C9002B">
        <w:rPr>
          <w:rFonts w:ascii="Arial" w:hAnsi="Arial" w:cs="Arial"/>
          <w:sz w:val="20"/>
          <w:szCs w:val="20"/>
        </w:rPr>
        <w:t>ce 2016</w:t>
      </w:r>
      <w:r w:rsidR="00FF631C" w:rsidRPr="00C9002B">
        <w:rPr>
          <w:rFonts w:ascii="Arial" w:hAnsi="Arial" w:cs="Arial"/>
          <w:sz w:val="20"/>
          <w:szCs w:val="20"/>
        </w:rPr>
        <w:t xml:space="preserve"> jich</w:t>
      </w:r>
      <w:r w:rsidR="00F101EE" w:rsidRPr="00C9002B">
        <w:rPr>
          <w:rFonts w:ascii="Arial" w:hAnsi="Arial" w:cs="Arial"/>
          <w:sz w:val="20"/>
          <w:szCs w:val="20"/>
        </w:rPr>
        <w:t xml:space="preserve"> bylo</w:t>
      </w:r>
      <w:r w:rsidR="00FF631C" w:rsidRPr="00C9002B">
        <w:rPr>
          <w:rFonts w:ascii="Arial" w:hAnsi="Arial" w:cs="Arial"/>
          <w:sz w:val="20"/>
          <w:szCs w:val="20"/>
        </w:rPr>
        <w:t xml:space="preserve"> 18,7 tis. přepočtených osob (28 % celku). Malé zastoupení žen </w:t>
      </w:r>
      <w:r w:rsidR="00183555" w:rsidRPr="00C9002B">
        <w:rPr>
          <w:rFonts w:ascii="Arial" w:hAnsi="Arial" w:cs="Arial"/>
          <w:sz w:val="20"/>
          <w:szCs w:val="20"/>
        </w:rPr>
        <w:t>najdeme</w:t>
      </w:r>
      <w:r w:rsidR="00FF631C" w:rsidRPr="00C9002B">
        <w:rPr>
          <w:rFonts w:ascii="Arial" w:hAnsi="Arial" w:cs="Arial"/>
          <w:sz w:val="20"/>
          <w:szCs w:val="20"/>
        </w:rPr>
        <w:t xml:space="preserve"> především v podnikatelském s</w:t>
      </w:r>
      <w:r w:rsidR="00476C41" w:rsidRPr="00C9002B">
        <w:rPr>
          <w:rFonts w:ascii="Arial" w:hAnsi="Arial" w:cs="Arial"/>
          <w:sz w:val="20"/>
          <w:szCs w:val="20"/>
        </w:rPr>
        <w:t xml:space="preserve">ektoru (17 %), což </w:t>
      </w:r>
      <w:r w:rsidR="00183555" w:rsidRPr="00C9002B">
        <w:rPr>
          <w:rFonts w:ascii="Arial" w:hAnsi="Arial" w:cs="Arial"/>
          <w:sz w:val="20"/>
          <w:szCs w:val="20"/>
        </w:rPr>
        <w:t xml:space="preserve">souvisí se zmíněnou </w:t>
      </w:r>
      <w:r w:rsidR="00476C41" w:rsidRPr="00C9002B">
        <w:rPr>
          <w:rFonts w:ascii="Arial" w:hAnsi="Arial" w:cs="Arial"/>
          <w:sz w:val="20"/>
          <w:szCs w:val="20"/>
        </w:rPr>
        <w:t xml:space="preserve">odvětvovou skladbou </w:t>
      </w:r>
      <w:r w:rsidR="00183555" w:rsidRPr="00C9002B">
        <w:rPr>
          <w:rFonts w:ascii="Arial" w:hAnsi="Arial" w:cs="Arial"/>
          <w:sz w:val="20"/>
          <w:szCs w:val="20"/>
        </w:rPr>
        <w:t>p</w:t>
      </w:r>
      <w:r w:rsidR="004004D2">
        <w:rPr>
          <w:rFonts w:ascii="Arial" w:hAnsi="Arial" w:cs="Arial"/>
          <w:sz w:val="20"/>
          <w:szCs w:val="20"/>
        </w:rPr>
        <w:t xml:space="preserve">odniků provádějících u nás </w:t>
      </w:r>
      <w:proofErr w:type="spellStart"/>
      <w:r w:rsidR="004004D2">
        <w:rPr>
          <w:rFonts w:ascii="Arial" w:hAnsi="Arial" w:cs="Arial"/>
          <w:sz w:val="20"/>
          <w:szCs w:val="20"/>
        </w:rPr>
        <w:t>VaV</w:t>
      </w:r>
      <w:proofErr w:type="spellEnd"/>
      <w:r w:rsidR="004004D2">
        <w:rPr>
          <w:rFonts w:ascii="Arial" w:hAnsi="Arial" w:cs="Arial"/>
          <w:sz w:val="20"/>
          <w:szCs w:val="20"/>
        </w:rPr>
        <w:t>.</w:t>
      </w:r>
      <w:r w:rsidR="00183555" w:rsidRPr="00C9002B">
        <w:rPr>
          <w:rFonts w:ascii="Arial" w:hAnsi="Arial" w:cs="Arial"/>
          <w:sz w:val="20"/>
          <w:szCs w:val="20"/>
        </w:rPr>
        <w:t xml:space="preserve"> Okolo </w:t>
      </w:r>
      <w:r w:rsidR="00476C41" w:rsidRPr="00C9002B">
        <w:rPr>
          <w:rFonts w:ascii="Arial" w:hAnsi="Arial" w:cs="Arial"/>
          <w:sz w:val="20"/>
          <w:szCs w:val="20"/>
        </w:rPr>
        <w:t xml:space="preserve">70 % zaměstnanců </w:t>
      </w:r>
      <w:proofErr w:type="spellStart"/>
      <w:r w:rsidR="00476C41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476C41" w:rsidRPr="00C9002B">
        <w:rPr>
          <w:rFonts w:ascii="Arial" w:hAnsi="Arial" w:cs="Arial"/>
          <w:sz w:val="20"/>
          <w:szCs w:val="20"/>
        </w:rPr>
        <w:t xml:space="preserve"> v podnikatelském sektoru </w:t>
      </w:r>
      <w:r w:rsidR="00183555" w:rsidRPr="00C9002B">
        <w:rPr>
          <w:rFonts w:ascii="Arial" w:hAnsi="Arial" w:cs="Arial"/>
          <w:sz w:val="20"/>
          <w:szCs w:val="20"/>
        </w:rPr>
        <w:t>pracuje v podnicích</w:t>
      </w:r>
      <w:r w:rsidR="00476C41" w:rsidRPr="00C9002B">
        <w:rPr>
          <w:rFonts w:ascii="Arial" w:hAnsi="Arial" w:cs="Arial"/>
          <w:sz w:val="20"/>
          <w:szCs w:val="20"/>
        </w:rPr>
        <w:t xml:space="preserve"> působící</w:t>
      </w:r>
      <w:r w:rsidR="00183555" w:rsidRPr="00C9002B">
        <w:rPr>
          <w:rFonts w:ascii="Arial" w:hAnsi="Arial" w:cs="Arial"/>
          <w:sz w:val="20"/>
          <w:szCs w:val="20"/>
        </w:rPr>
        <w:t>ch</w:t>
      </w:r>
      <w:r w:rsidR="00476C41" w:rsidRPr="00C9002B">
        <w:rPr>
          <w:rFonts w:ascii="Arial" w:hAnsi="Arial" w:cs="Arial"/>
          <w:sz w:val="20"/>
          <w:szCs w:val="20"/>
        </w:rPr>
        <w:t xml:space="preserve"> v oblastech průmyslu a IT, které jsou doménou především mužů. Vyšší je zastoupení žen ve vysokoškolském výzkumu (39 %) a především ve vládním sektoru (47 %). V případě výzkumných pracovníků je podíl žen ještě nižší (23 %), když v podnikatelském sektoru </w:t>
      </w:r>
      <w:r w:rsidR="00020B74" w:rsidRPr="00C9002B">
        <w:rPr>
          <w:rFonts w:ascii="Arial" w:hAnsi="Arial" w:cs="Arial"/>
          <w:sz w:val="20"/>
          <w:szCs w:val="20"/>
        </w:rPr>
        <w:t xml:space="preserve">to </w:t>
      </w:r>
      <w:r w:rsidR="00476C41" w:rsidRPr="00C9002B">
        <w:rPr>
          <w:rFonts w:ascii="Arial" w:hAnsi="Arial" w:cs="Arial"/>
          <w:sz w:val="20"/>
          <w:szCs w:val="20"/>
        </w:rPr>
        <w:t>byl</w:t>
      </w:r>
      <w:r w:rsidR="00020B74" w:rsidRPr="00C9002B">
        <w:rPr>
          <w:rFonts w:ascii="Arial" w:hAnsi="Arial" w:cs="Arial"/>
          <w:sz w:val="20"/>
          <w:szCs w:val="20"/>
        </w:rPr>
        <w:t>o v roce 2016</w:t>
      </w:r>
      <w:r w:rsidR="00476C41" w:rsidRPr="00C9002B">
        <w:rPr>
          <w:rFonts w:ascii="Arial" w:hAnsi="Arial" w:cs="Arial"/>
          <w:sz w:val="20"/>
          <w:szCs w:val="20"/>
        </w:rPr>
        <w:t xml:space="preserve"> pouhých 12 %. </w:t>
      </w:r>
    </w:p>
    <w:p w:rsidR="00476C41" w:rsidRPr="00C9002B" w:rsidRDefault="00476C41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V případě regionálního rozdělení budeme v podstatě opakovat, to co již bylo řečeno o výdajích. Třetinu pracovníků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nalezneme v Praze, pětinu v Jihomoravském kraji. Dohromady tak tyto 2 regiony zaměstnávají více než 50 % osob aktivních v ČR ve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>.</w:t>
      </w:r>
    </w:p>
    <w:p w:rsidR="00E921A0" w:rsidRPr="00C9002B" w:rsidRDefault="00E921A0" w:rsidP="00456552">
      <w:pPr>
        <w:spacing w:after="36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Dle údajů </w:t>
      </w:r>
      <w:proofErr w:type="spellStart"/>
      <w:r w:rsidRPr="00C9002B">
        <w:rPr>
          <w:rFonts w:ascii="Arial" w:hAnsi="Arial" w:cs="Arial"/>
          <w:sz w:val="20"/>
          <w:szCs w:val="20"/>
        </w:rPr>
        <w:t>Eurostatu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</w:t>
      </w:r>
      <w:r w:rsidR="00063BDD">
        <w:rPr>
          <w:rFonts w:ascii="Arial" w:hAnsi="Arial" w:cs="Arial"/>
          <w:sz w:val="20"/>
          <w:szCs w:val="20"/>
        </w:rPr>
        <w:t>se v EU</w:t>
      </w:r>
      <w:r w:rsidRPr="00C9002B">
        <w:rPr>
          <w:rFonts w:ascii="Arial" w:hAnsi="Arial" w:cs="Arial"/>
          <w:sz w:val="20"/>
          <w:szCs w:val="20"/>
        </w:rPr>
        <w:t xml:space="preserve"> v roce 2016 </w:t>
      </w:r>
      <w:r w:rsidR="00063BDD">
        <w:rPr>
          <w:rFonts w:ascii="Arial" w:hAnsi="Arial" w:cs="Arial"/>
          <w:sz w:val="20"/>
          <w:szCs w:val="20"/>
        </w:rPr>
        <w:t xml:space="preserve">zabývalo </w:t>
      </w:r>
      <w:proofErr w:type="spellStart"/>
      <w:r w:rsidR="00063BDD">
        <w:rPr>
          <w:rFonts w:ascii="Arial" w:hAnsi="Arial" w:cs="Arial"/>
          <w:sz w:val="20"/>
          <w:szCs w:val="20"/>
        </w:rPr>
        <w:t>VaV</w:t>
      </w:r>
      <w:proofErr w:type="spellEnd"/>
      <w:r w:rsidR="00063BDD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>asi 2,9 mil. přepočtených</w:t>
      </w:r>
      <w:r w:rsidR="00063BDD">
        <w:rPr>
          <w:rFonts w:ascii="Arial" w:hAnsi="Arial" w:cs="Arial"/>
          <w:sz w:val="20"/>
          <w:szCs w:val="20"/>
        </w:rPr>
        <w:t xml:space="preserve"> osob.</w:t>
      </w:r>
      <w:r w:rsidRPr="00C9002B">
        <w:rPr>
          <w:rFonts w:ascii="Arial" w:hAnsi="Arial" w:cs="Arial"/>
          <w:sz w:val="20"/>
          <w:szCs w:val="20"/>
        </w:rPr>
        <w:t xml:space="preserve"> Česká republika se tak na evropských </w:t>
      </w:r>
      <w:r w:rsidR="00652DE7" w:rsidRPr="00C9002B">
        <w:rPr>
          <w:rFonts w:ascii="Arial" w:hAnsi="Arial" w:cs="Arial"/>
          <w:sz w:val="20"/>
          <w:szCs w:val="20"/>
        </w:rPr>
        <w:t>pracovní</w:t>
      </w:r>
      <w:r w:rsidR="00063BDD">
        <w:rPr>
          <w:rFonts w:ascii="Arial" w:hAnsi="Arial" w:cs="Arial"/>
          <w:sz w:val="20"/>
          <w:szCs w:val="20"/>
        </w:rPr>
        <w:t>cích</w:t>
      </w:r>
      <w:r w:rsidR="00652DE7" w:rsidRPr="00C900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2DE7"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podílela 2,3 %. </w:t>
      </w:r>
      <w:r w:rsidR="003D363A" w:rsidRPr="00C9002B">
        <w:rPr>
          <w:rFonts w:ascii="Arial" w:hAnsi="Arial" w:cs="Arial"/>
          <w:sz w:val="20"/>
          <w:szCs w:val="20"/>
        </w:rPr>
        <w:t xml:space="preserve">Když se podíváme na populačně srovnatelné státy s námi, tak v ČR pracuje ve </w:t>
      </w:r>
      <w:proofErr w:type="spellStart"/>
      <w:r w:rsidR="003D363A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D363A" w:rsidRPr="00C9002B">
        <w:rPr>
          <w:rFonts w:ascii="Arial" w:hAnsi="Arial" w:cs="Arial"/>
          <w:sz w:val="20"/>
          <w:szCs w:val="20"/>
        </w:rPr>
        <w:t xml:space="preserve"> více osob než v Portugalsku, Řecku nebo Maďarsku. Naopak zaostáváme za Švédskem, Belgií i Rakouskem. </w:t>
      </w:r>
      <w:r w:rsidRPr="00C9002B">
        <w:rPr>
          <w:rFonts w:ascii="Arial" w:hAnsi="Arial" w:cs="Arial"/>
          <w:sz w:val="20"/>
          <w:szCs w:val="20"/>
        </w:rPr>
        <w:t xml:space="preserve">Nejvíce osob pracuje na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v Německu, více než 650 tis. </w:t>
      </w:r>
      <w:r w:rsidR="00652DE7" w:rsidRPr="00C9002B">
        <w:rPr>
          <w:rFonts w:ascii="Arial" w:hAnsi="Arial" w:cs="Arial"/>
          <w:sz w:val="20"/>
          <w:szCs w:val="20"/>
        </w:rPr>
        <w:t xml:space="preserve">přepočtených </w:t>
      </w:r>
      <w:r w:rsidRPr="00C9002B">
        <w:rPr>
          <w:rFonts w:ascii="Arial" w:hAnsi="Arial" w:cs="Arial"/>
          <w:sz w:val="20"/>
          <w:szCs w:val="20"/>
        </w:rPr>
        <w:t>osob (22,5</w:t>
      </w:r>
      <w:r w:rsidR="00652DE7" w:rsidRPr="00C9002B">
        <w:rPr>
          <w:rFonts w:ascii="Arial" w:hAnsi="Arial" w:cs="Arial"/>
          <w:sz w:val="20"/>
          <w:szCs w:val="20"/>
        </w:rPr>
        <w:t xml:space="preserve"> % EU). Za Německem </w:t>
      </w:r>
      <w:r w:rsidRPr="00C9002B">
        <w:rPr>
          <w:rFonts w:ascii="Arial" w:hAnsi="Arial" w:cs="Arial"/>
          <w:sz w:val="20"/>
          <w:szCs w:val="20"/>
        </w:rPr>
        <w:t xml:space="preserve">následují další velké státy. Ve </w:t>
      </w:r>
      <w:r w:rsidR="00652DE7" w:rsidRPr="00C9002B">
        <w:rPr>
          <w:rFonts w:ascii="Arial" w:hAnsi="Arial" w:cs="Arial"/>
          <w:sz w:val="20"/>
          <w:szCs w:val="20"/>
        </w:rPr>
        <w:t>S</w:t>
      </w:r>
      <w:r w:rsidRPr="00C9002B">
        <w:rPr>
          <w:rFonts w:ascii="Arial" w:hAnsi="Arial" w:cs="Arial"/>
          <w:sz w:val="20"/>
          <w:szCs w:val="20"/>
        </w:rPr>
        <w:t xml:space="preserve">pojeném království a Francii </w:t>
      </w:r>
      <w:r w:rsidR="00652DE7" w:rsidRPr="00C9002B">
        <w:rPr>
          <w:rFonts w:ascii="Arial" w:hAnsi="Arial" w:cs="Arial"/>
          <w:sz w:val="20"/>
          <w:szCs w:val="20"/>
        </w:rPr>
        <w:t>pracovalo</w:t>
      </w:r>
      <w:r w:rsidRPr="00C9002B">
        <w:rPr>
          <w:rFonts w:ascii="Arial" w:hAnsi="Arial" w:cs="Arial"/>
          <w:sz w:val="20"/>
          <w:szCs w:val="20"/>
        </w:rPr>
        <w:t xml:space="preserve"> přes 400 tis. osob, více než 200 tis. přepočtených osob </w:t>
      </w:r>
      <w:r w:rsidR="00652DE7" w:rsidRPr="00C9002B">
        <w:rPr>
          <w:rFonts w:ascii="Arial" w:hAnsi="Arial" w:cs="Arial"/>
          <w:sz w:val="20"/>
          <w:szCs w:val="20"/>
        </w:rPr>
        <w:t>se zabývalo výzkumem</w:t>
      </w:r>
      <w:r w:rsidRPr="00C9002B">
        <w:rPr>
          <w:rFonts w:ascii="Arial" w:hAnsi="Arial" w:cs="Arial"/>
          <w:sz w:val="20"/>
          <w:szCs w:val="20"/>
        </w:rPr>
        <w:t xml:space="preserve"> v Itálii a ve Španělsku. </w:t>
      </w:r>
    </w:p>
    <w:p w:rsidR="00740E90" w:rsidRPr="00456552" w:rsidRDefault="00456552" w:rsidP="00456552">
      <w:pPr>
        <w:spacing w:after="120" w:line="288" w:lineRule="auto"/>
        <w:jc w:val="both"/>
        <w:rPr>
          <w:rFonts w:ascii="Arial" w:hAnsi="Arial" w:cs="Arial"/>
          <w:b/>
          <w:color w:val="009BB4"/>
          <w:sz w:val="24"/>
          <w:szCs w:val="24"/>
        </w:rPr>
      </w:pPr>
      <w:r>
        <w:rPr>
          <w:rFonts w:ascii="Arial" w:hAnsi="Arial" w:cs="Arial"/>
          <w:b/>
          <w:color w:val="009BB4"/>
          <w:sz w:val="24"/>
          <w:szCs w:val="24"/>
        </w:rPr>
        <w:t>Výzkum a vývoj prováděný v podnikatelském sektoru</w:t>
      </w:r>
    </w:p>
    <w:p w:rsidR="00B96743" w:rsidRPr="00C9002B" w:rsidRDefault="00D12152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Výdaje na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v podnikatelském sektoru meziročně vzrostly o 2 % a dosáhly rekordních 49 mld. Kč. Podnikatelský </w:t>
      </w:r>
      <w:r w:rsidR="00502413" w:rsidRPr="00C9002B">
        <w:rPr>
          <w:rFonts w:ascii="Arial" w:hAnsi="Arial" w:cs="Arial"/>
          <w:sz w:val="20"/>
          <w:szCs w:val="20"/>
        </w:rPr>
        <w:t xml:space="preserve">sektor </w:t>
      </w:r>
      <w:r w:rsidRPr="00C9002B">
        <w:rPr>
          <w:rFonts w:ascii="Arial" w:hAnsi="Arial" w:cs="Arial"/>
          <w:sz w:val="20"/>
          <w:szCs w:val="20"/>
        </w:rPr>
        <w:t>je nejvýznamnější z hlediska výše výdajů</w:t>
      </w:r>
      <w:r w:rsidR="00502413" w:rsidRPr="00C900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502413"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>, kdy</w:t>
      </w:r>
      <w:r w:rsidR="00502413" w:rsidRPr="00C9002B">
        <w:rPr>
          <w:rFonts w:ascii="Arial" w:hAnsi="Arial" w:cs="Arial"/>
          <w:sz w:val="20"/>
          <w:szCs w:val="20"/>
        </w:rPr>
        <w:t>ž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063BDD">
        <w:rPr>
          <w:rFonts w:ascii="Arial" w:hAnsi="Arial" w:cs="Arial"/>
          <w:sz w:val="20"/>
          <w:szCs w:val="20"/>
        </w:rPr>
        <w:t>dlouhodobě přesahuje 50</w:t>
      </w:r>
      <w:r w:rsidRPr="00C9002B">
        <w:rPr>
          <w:rFonts w:ascii="Arial" w:hAnsi="Arial" w:cs="Arial"/>
          <w:sz w:val="20"/>
          <w:szCs w:val="20"/>
        </w:rPr>
        <w:t>% podíl</w:t>
      </w:r>
      <w:r w:rsidR="00063BDD">
        <w:rPr>
          <w:rFonts w:ascii="Arial" w:hAnsi="Arial" w:cs="Arial"/>
          <w:sz w:val="20"/>
          <w:szCs w:val="20"/>
        </w:rPr>
        <w:t xml:space="preserve"> na celkových výdajích na </w:t>
      </w:r>
      <w:proofErr w:type="spellStart"/>
      <w:r w:rsidR="00063BDD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. V roce 2016 dokonce </w:t>
      </w:r>
      <w:r w:rsidR="00502413" w:rsidRPr="00C9002B">
        <w:rPr>
          <w:rFonts w:ascii="Arial" w:hAnsi="Arial" w:cs="Arial"/>
          <w:sz w:val="20"/>
          <w:szCs w:val="20"/>
        </w:rPr>
        <w:t xml:space="preserve">podniky </w:t>
      </w:r>
      <w:r w:rsidRPr="00C9002B">
        <w:rPr>
          <w:rFonts w:ascii="Arial" w:hAnsi="Arial" w:cs="Arial"/>
          <w:sz w:val="20"/>
          <w:szCs w:val="20"/>
        </w:rPr>
        <w:t>poprvé</w:t>
      </w:r>
      <w:r w:rsidR="009C4DD1" w:rsidRPr="00C9002B">
        <w:rPr>
          <w:rFonts w:ascii="Arial" w:hAnsi="Arial" w:cs="Arial"/>
          <w:sz w:val="20"/>
          <w:szCs w:val="20"/>
        </w:rPr>
        <w:t xml:space="preserve"> přesáhly 60% podíl. </w:t>
      </w:r>
      <w:r w:rsidR="00502413" w:rsidRPr="00C9002B">
        <w:rPr>
          <w:rFonts w:ascii="Arial" w:hAnsi="Arial" w:cs="Arial"/>
          <w:sz w:val="20"/>
          <w:szCs w:val="20"/>
        </w:rPr>
        <w:t>Meziroční nárůst zapříčinily</w:t>
      </w:r>
      <w:r w:rsidR="009C4DD1" w:rsidRPr="00C9002B">
        <w:rPr>
          <w:rFonts w:ascii="Arial" w:hAnsi="Arial" w:cs="Arial"/>
          <w:sz w:val="20"/>
          <w:szCs w:val="20"/>
        </w:rPr>
        <w:t xml:space="preserve"> především podniky pod zahraniční kontrolou, které mají v rámci sektoru 64% podíl, </w:t>
      </w:r>
      <w:r w:rsidR="00502413" w:rsidRPr="00C9002B">
        <w:rPr>
          <w:rFonts w:ascii="Arial" w:hAnsi="Arial" w:cs="Arial"/>
          <w:sz w:val="20"/>
          <w:szCs w:val="20"/>
        </w:rPr>
        <w:t>přičemž</w:t>
      </w:r>
      <w:r w:rsidR="009C4DD1" w:rsidRPr="00C9002B">
        <w:rPr>
          <w:rFonts w:ascii="Arial" w:hAnsi="Arial" w:cs="Arial"/>
          <w:sz w:val="20"/>
          <w:szCs w:val="20"/>
        </w:rPr>
        <w:t xml:space="preserve"> v </w:t>
      </w:r>
      <w:r w:rsidR="00502413" w:rsidRPr="00C9002B">
        <w:rPr>
          <w:rFonts w:ascii="Arial" w:hAnsi="Arial" w:cs="Arial"/>
          <w:sz w:val="20"/>
          <w:szCs w:val="20"/>
        </w:rPr>
        <w:t xml:space="preserve">posledních 6 letech </w:t>
      </w:r>
      <w:r w:rsidR="000A4B8F">
        <w:rPr>
          <w:rFonts w:ascii="Arial" w:hAnsi="Arial" w:cs="Arial"/>
          <w:sz w:val="20"/>
          <w:szCs w:val="20"/>
        </w:rPr>
        <w:t xml:space="preserve">tento podíl </w:t>
      </w:r>
      <w:r w:rsidR="00502413" w:rsidRPr="00C9002B">
        <w:rPr>
          <w:rFonts w:ascii="Arial" w:hAnsi="Arial" w:cs="Arial"/>
          <w:sz w:val="20"/>
          <w:szCs w:val="20"/>
        </w:rPr>
        <w:t>stále roste.</w:t>
      </w:r>
      <w:r w:rsidR="009C4DD1" w:rsidRPr="00C9002B">
        <w:rPr>
          <w:rFonts w:ascii="Arial" w:hAnsi="Arial" w:cs="Arial"/>
          <w:sz w:val="20"/>
          <w:szCs w:val="20"/>
        </w:rPr>
        <w:t xml:space="preserve"> </w:t>
      </w:r>
      <w:r w:rsidR="00502413" w:rsidRPr="00C9002B">
        <w:rPr>
          <w:rFonts w:ascii="Arial" w:hAnsi="Arial" w:cs="Arial"/>
          <w:sz w:val="20"/>
          <w:szCs w:val="20"/>
        </w:rPr>
        <w:t>Naopak v počtu</w:t>
      </w:r>
      <w:r w:rsidR="009C4DD1" w:rsidRPr="00C9002B">
        <w:rPr>
          <w:rFonts w:ascii="Arial" w:hAnsi="Arial" w:cs="Arial"/>
          <w:sz w:val="20"/>
          <w:szCs w:val="20"/>
        </w:rPr>
        <w:t xml:space="preserve"> pracovišť </w:t>
      </w:r>
      <w:proofErr w:type="spellStart"/>
      <w:r w:rsidR="00502413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502413" w:rsidRPr="00C9002B">
        <w:rPr>
          <w:rFonts w:ascii="Arial" w:hAnsi="Arial" w:cs="Arial"/>
          <w:sz w:val="20"/>
          <w:szCs w:val="20"/>
        </w:rPr>
        <w:t xml:space="preserve"> </w:t>
      </w:r>
      <w:r w:rsidR="009C4DD1" w:rsidRPr="00C9002B">
        <w:rPr>
          <w:rFonts w:ascii="Arial" w:hAnsi="Arial" w:cs="Arial"/>
          <w:sz w:val="20"/>
          <w:szCs w:val="20"/>
        </w:rPr>
        <w:t xml:space="preserve">zaujímají zahraniční podniky </w:t>
      </w:r>
      <w:r w:rsidR="00502413" w:rsidRPr="00C9002B">
        <w:rPr>
          <w:rFonts w:ascii="Arial" w:hAnsi="Arial" w:cs="Arial"/>
          <w:sz w:val="20"/>
          <w:szCs w:val="20"/>
        </w:rPr>
        <w:t xml:space="preserve">jen čtvrtinový </w:t>
      </w:r>
      <w:r w:rsidR="009C4DD1" w:rsidRPr="00C9002B">
        <w:rPr>
          <w:rFonts w:ascii="Arial" w:hAnsi="Arial" w:cs="Arial"/>
          <w:sz w:val="20"/>
          <w:szCs w:val="20"/>
        </w:rPr>
        <w:t xml:space="preserve">podíl. Z toho </w:t>
      </w:r>
      <w:r w:rsidR="00502413" w:rsidRPr="00C9002B">
        <w:rPr>
          <w:rFonts w:ascii="Arial" w:hAnsi="Arial" w:cs="Arial"/>
          <w:sz w:val="20"/>
          <w:szCs w:val="20"/>
        </w:rPr>
        <w:t>je patrné</w:t>
      </w:r>
      <w:r w:rsidR="009C4DD1" w:rsidRPr="00C9002B">
        <w:rPr>
          <w:rFonts w:ascii="Arial" w:hAnsi="Arial" w:cs="Arial"/>
          <w:sz w:val="20"/>
          <w:szCs w:val="20"/>
        </w:rPr>
        <w:t>, že mezi zahraniční podniky pa</w:t>
      </w:r>
      <w:r w:rsidR="00502413" w:rsidRPr="00C9002B">
        <w:rPr>
          <w:rFonts w:ascii="Arial" w:hAnsi="Arial" w:cs="Arial"/>
          <w:sz w:val="20"/>
          <w:szCs w:val="20"/>
        </w:rPr>
        <w:t>t</w:t>
      </w:r>
      <w:r w:rsidR="009C4DD1" w:rsidRPr="00C9002B">
        <w:rPr>
          <w:rFonts w:ascii="Arial" w:hAnsi="Arial" w:cs="Arial"/>
          <w:sz w:val="20"/>
          <w:szCs w:val="20"/>
        </w:rPr>
        <w:t xml:space="preserve">ří </w:t>
      </w:r>
      <w:r w:rsidR="00502413" w:rsidRPr="00C9002B">
        <w:rPr>
          <w:rFonts w:ascii="Arial" w:hAnsi="Arial" w:cs="Arial"/>
          <w:sz w:val="20"/>
          <w:szCs w:val="20"/>
        </w:rPr>
        <w:t>velké podniky</w:t>
      </w:r>
      <w:r w:rsidR="009C4DD1" w:rsidRPr="00C9002B">
        <w:rPr>
          <w:rFonts w:ascii="Arial" w:hAnsi="Arial" w:cs="Arial"/>
          <w:sz w:val="20"/>
          <w:szCs w:val="20"/>
        </w:rPr>
        <w:t xml:space="preserve"> s </w:t>
      </w:r>
      <w:r w:rsidR="00502413" w:rsidRPr="00C9002B">
        <w:rPr>
          <w:rFonts w:ascii="Arial" w:hAnsi="Arial" w:cs="Arial"/>
          <w:sz w:val="20"/>
          <w:szCs w:val="20"/>
        </w:rPr>
        <w:t>vysokými výdaji</w:t>
      </w:r>
      <w:r w:rsidR="009C4DD1" w:rsidRPr="00C900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9C4DD1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9C4DD1" w:rsidRPr="00C9002B">
        <w:rPr>
          <w:rFonts w:ascii="Arial" w:hAnsi="Arial" w:cs="Arial"/>
          <w:sz w:val="20"/>
          <w:szCs w:val="20"/>
        </w:rPr>
        <w:t xml:space="preserve">. V roce 2016 mělo v ČR 88 podniků roční výdaje na </w:t>
      </w:r>
      <w:proofErr w:type="spellStart"/>
      <w:r w:rsidR="009C4DD1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9C4DD1" w:rsidRPr="00C9002B">
        <w:rPr>
          <w:rFonts w:ascii="Arial" w:hAnsi="Arial" w:cs="Arial"/>
          <w:sz w:val="20"/>
          <w:szCs w:val="20"/>
        </w:rPr>
        <w:t xml:space="preserve"> vyšší než 100 mil. Kč, z nichž </w:t>
      </w:r>
      <w:r w:rsidR="00502413" w:rsidRPr="00C9002B">
        <w:rPr>
          <w:rFonts w:ascii="Arial" w:hAnsi="Arial" w:cs="Arial"/>
          <w:sz w:val="20"/>
          <w:szCs w:val="20"/>
        </w:rPr>
        <w:t>zahraničního vlastníka mělo 65 z nich</w:t>
      </w:r>
      <w:r w:rsidR="009C4DD1" w:rsidRPr="00C9002B">
        <w:rPr>
          <w:rFonts w:ascii="Arial" w:hAnsi="Arial" w:cs="Arial"/>
          <w:sz w:val="20"/>
          <w:szCs w:val="20"/>
        </w:rPr>
        <w:t xml:space="preserve">. V soukromých domácích podnicích </w:t>
      </w:r>
      <w:r w:rsidR="00502413" w:rsidRPr="00C9002B">
        <w:rPr>
          <w:rFonts w:ascii="Arial" w:hAnsi="Arial" w:cs="Arial"/>
          <w:sz w:val="20"/>
          <w:szCs w:val="20"/>
        </w:rPr>
        <w:t xml:space="preserve">se na </w:t>
      </w:r>
      <w:proofErr w:type="spellStart"/>
      <w:r w:rsidR="00502413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502413" w:rsidRPr="00C9002B">
        <w:rPr>
          <w:rFonts w:ascii="Arial" w:hAnsi="Arial" w:cs="Arial"/>
          <w:sz w:val="20"/>
          <w:szCs w:val="20"/>
        </w:rPr>
        <w:t xml:space="preserve"> v roce 2016 vynaložila</w:t>
      </w:r>
      <w:r w:rsidR="009C4DD1" w:rsidRPr="00C9002B">
        <w:rPr>
          <w:rFonts w:ascii="Arial" w:hAnsi="Arial" w:cs="Arial"/>
          <w:sz w:val="20"/>
          <w:szCs w:val="20"/>
        </w:rPr>
        <w:t xml:space="preserve"> asi polovina toho</w:t>
      </w:r>
      <w:r w:rsidR="00502413" w:rsidRPr="00C9002B">
        <w:rPr>
          <w:rFonts w:ascii="Arial" w:hAnsi="Arial" w:cs="Arial"/>
          <w:sz w:val="20"/>
          <w:szCs w:val="20"/>
        </w:rPr>
        <w:t>,</w:t>
      </w:r>
      <w:r w:rsidR="009C4DD1" w:rsidRPr="00C9002B">
        <w:rPr>
          <w:rFonts w:ascii="Arial" w:hAnsi="Arial" w:cs="Arial"/>
          <w:sz w:val="20"/>
          <w:szCs w:val="20"/>
        </w:rPr>
        <w:t xml:space="preserve"> co v podnicích pod zahraniční kontrolou. </w:t>
      </w:r>
      <w:r w:rsidR="0092065C" w:rsidRPr="00C9002B">
        <w:rPr>
          <w:rFonts w:ascii="Arial" w:hAnsi="Arial" w:cs="Arial"/>
          <w:sz w:val="20"/>
          <w:szCs w:val="20"/>
        </w:rPr>
        <w:t xml:space="preserve">Výdaje na </w:t>
      </w:r>
      <w:proofErr w:type="spellStart"/>
      <w:r w:rsidR="0092065C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92065C" w:rsidRPr="00C9002B">
        <w:rPr>
          <w:rFonts w:ascii="Arial" w:hAnsi="Arial" w:cs="Arial"/>
          <w:sz w:val="20"/>
          <w:szCs w:val="20"/>
        </w:rPr>
        <w:t xml:space="preserve"> soukromých domácích podniků klesly po čtyřech letech růstu, na</w:t>
      </w:r>
      <w:r w:rsidR="00502413" w:rsidRPr="00C9002B">
        <w:rPr>
          <w:rFonts w:ascii="Arial" w:hAnsi="Arial" w:cs="Arial"/>
          <w:sz w:val="20"/>
          <w:szCs w:val="20"/>
        </w:rPr>
        <w:t xml:space="preserve"> </w:t>
      </w:r>
      <w:r w:rsidR="0092065C" w:rsidRPr="00C9002B">
        <w:rPr>
          <w:rFonts w:ascii="Arial" w:hAnsi="Arial" w:cs="Arial"/>
          <w:sz w:val="20"/>
          <w:szCs w:val="20"/>
        </w:rPr>
        <w:t>čemž měl hlavní podíl pokles veřejného financování podniko</w:t>
      </w:r>
      <w:r w:rsidR="00502413" w:rsidRPr="00C9002B">
        <w:rPr>
          <w:rFonts w:ascii="Arial" w:hAnsi="Arial" w:cs="Arial"/>
          <w:sz w:val="20"/>
          <w:szCs w:val="20"/>
        </w:rPr>
        <w:t>vého výzkumu,</w:t>
      </w:r>
      <w:r w:rsidR="0092065C" w:rsidRPr="00C9002B">
        <w:rPr>
          <w:rFonts w:ascii="Arial" w:hAnsi="Arial" w:cs="Arial"/>
          <w:sz w:val="20"/>
          <w:szCs w:val="20"/>
        </w:rPr>
        <w:t xml:space="preserve"> který </w:t>
      </w:r>
      <w:r w:rsidR="00502413" w:rsidRPr="00C9002B">
        <w:rPr>
          <w:rFonts w:ascii="Arial" w:hAnsi="Arial" w:cs="Arial"/>
          <w:sz w:val="20"/>
          <w:szCs w:val="20"/>
        </w:rPr>
        <w:t>se týkal jak prostředků</w:t>
      </w:r>
      <w:r w:rsidR="0092065C" w:rsidRPr="00C9002B">
        <w:rPr>
          <w:rFonts w:ascii="Arial" w:hAnsi="Arial" w:cs="Arial"/>
          <w:sz w:val="20"/>
          <w:szCs w:val="20"/>
        </w:rPr>
        <w:t xml:space="preserve"> z EU, tak </w:t>
      </w:r>
      <w:r w:rsidR="00502413" w:rsidRPr="00C9002B">
        <w:rPr>
          <w:rFonts w:ascii="Arial" w:hAnsi="Arial" w:cs="Arial"/>
          <w:sz w:val="20"/>
          <w:szCs w:val="20"/>
        </w:rPr>
        <w:t xml:space="preserve">i </w:t>
      </w:r>
      <w:r w:rsidR="0092065C" w:rsidRPr="00C9002B">
        <w:rPr>
          <w:rFonts w:ascii="Arial" w:hAnsi="Arial" w:cs="Arial"/>
          <w:sz w:val="20"/>
          <w:szCs w:val="20"/>
        </w:rPr>
        <w:t>peněz ze s</w:t>
      </w:r>
      <w:r w:rsidR="00502413" w:rsidRPr="00C9002B">
        <w:rPr>
          <w:rFonts w:ascii="Arial" w:hAnsi="Arial" w:cs="Arial"/>
          <w:sz w:val="20"/>
          <w:szCs w:val="20"/>
        </w:rPr>
        <w:t>tátního rozpočtu ČR</w:t>
      </w:r>
      <w:r w:rsidR="0092065C" w:rsidRPr="00C9002B">
        <w:rPr>
          <w:rFonts w:ascii="Arial" w:hAnsi="Arial" w:cs="Arial"/>
          <w:sz w:val="20"/>
          <w:szCs w:val="20"/>
        </w:rPr>
        <w:t xml:space="preserve">. </w:t>
      </w:r>
      <w:r w:rsidR="00B96743" w:rsidRPr="00C9002B">
        <w:rPr>
          <w:rFonts w:ascii="Arial" w:hAnsi="Arial" w:cs="Arial"/>
          <w:sz w:val="20"/>
          <w:szCs w:val="20"/>
        </w:rPr>
        <w:t xml:space="preserve">Objem veřejných domácích prostředků na podnikový výzkum v posledních letech klesá, v roce 2016 to činilo rovné 3 mld. Kč, z nichž téměř 2/3 byly vynaloženy na </w:t>
      </w:r>
      <w:proofErr w:type="spellStart"/>
      <w:r w:rsidR="00B96743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B96743" w:rsidRPr="00C9002B">
        <w:rPr>
          <w:rFonts w:ascii="Arial" w:hAnsi="Arial" w:cs="Arial"/>
          <w:sz w:val="20"/>
          <w:szCs w:val="20"/>
        </w:rPr>
        <w:t xml:space="preserve"> v malých a středních podnicích. Velké podniky čerpají méně podpory, ale z hlediska výše výdajů </w:t>
      </w:r>
      <w:r w:rsidR="000A4B8F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0A4B8F">
        <w:rPr>
          <w:rFonts w:ascii="Arial" w:hAnsi="Arial" w:cs="Arial"/>
          <w:sz w:val="20"/>
          <w:szCs w:val="20"/>
        </w:rPr>
        <w:t>VaV</w:t>
      </w:r>
      <w:proofErr w:type="spellEnd"/>
      <w:r w:rsidR="000A4B8F">
        <w:rPr>
          <w:rFonts w:ascii="Arial" w:hAnsi="Arial" w:cs="Arial"/>
          <w:sz w:val="20"/>
          <w:szCs w:val="20"/>
        </w:rPr>
        <w:t xml:space="preserve"> jsou samozřejmě nejvýznamnější,</w:t>
      </w:r>
      <w:r w:rsidR="00B96743" w:rsidRPr="00C9002B">
        <w:rPr>
          <w:rFonts w:ascii="Arial" w:hAnsi="Arial" w:cs="Arial"/>
          <w:sz w:val="20"/>
          <w:szCs w:val="20"/>
        </w:rPr>
        <w:t xml:space="preserve"> když v roce 2016 se na nich </w:t>
      </w:r>
      <w:r w:rsidR="000A4B8F">
        <w:rPr>
          <w:rFonts w:ascii="Arial" w:hAnsi="Arial" w:cs="Arial"/>
          <w:sz w:val="20"/>
          <w:szCs w:val="20"/>
        </w:rPr>
        <w:t xml:space="preserve">celkem </w:t>
      </w:r>
      <w:r w:rsidR="00B96743" w:rsidRPr="00C9002B">
        <w:rPr>
          <w:rFonts w:ascii="Arial" w:hAnsi="Arial" w:cs="Arial"/>
          <w:sz w:val="20"/>
          <w:szCs w:val="20"/>
        </w:rPr>
        <w:t xml:space="preserve">vynaložilo na </w:t>
      </w:r>
      <w:proofErr w:type="spellStart"/>
      <w:r w:rsidR="00B96743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B96743" w:rsidRPr="00C9002B">
        <w:rPr>
          <w:rFonts w:ascii="Arial" w:hAnsi="Arial" w:cs="Arial"/>
          <w:sz w:val="20"/>
          <w:szCs w:val="20"/>
        </w:rPr>
        <w:t xml:space="preserve"> téměř 35 mld. Kč, na malých a středních podnicích to bylo asi 14 mld. Kč. </w:t>
      </w:r>
      <w:r w:rsidR="0092065C" w:rsidRPr="00C9002B">
        <w:rPr>
          <w:rFonts w:ascii="Arial" w:hAnsi="Arial" w:cs="Arial"/>
          <w:sz w:val="20"/>
          <w:szCs w:val="20"/>
        </w:rPr>
        <w:t>Hlavním zdrojem financování</w:t>
      </w:r>
      <w:r w:rsidR="00502413" w:rsidRPr="00C9002B">
        <w:rPr>
          <w:rFonts w:ascii="Arial" w:hAnsi="Arial" w:cs="Arial"/>
          <w:sz w:val="20"/>
          <w:szCs w:val="20"/>
        </w:rPr>
        <w:t xml:space="preserve"> podnikového výzkumu</w:t>
      </w:r>
      <w:r w:rsidR="0092065C" w:rsidRPr="00C9002B">
        <w:rPr>
          <w:rFonts w:ascii="Arial" w:hAnsi="Arial" w:cs="Arial"/>
          <w:sz w:val="20"/>
          <w:szCs w:val="20"/>
        </w:rPr>
        <w:t xml:space="preserve"> jsou prostředky samotných podniků</w:t>
      </w:r>
      <w:r w:rsidR="004912E1" w:rsidRPr="00C9002B">
        <w:rPr>
          <w:rFonts w:ascii="Arial" w:hAnsi="Arial" w:cs="Arial"/>
          <w:sz w:val="20"/>
          <w:szCs w:val="20"/>
        </w:rPr>
        <w:t xml:space="preserve">. </w:t>
      </w:r>
      <w:r w:rsidR="00252899" w:rsidRPr="00C9002B">
        <w:rPr>
          <w:rFonts w:ascii="Arial" w:hAnsi="Arial" w:cs="Arial"/>
          <w:sz w:val="20"/>
          <w:szCs w:val="20"/>
        </w:rPr>
        <w:t>Ty se podílely na výdajích sektoru z více než 90</w:t>
      </w:r>
      <w:r w:rsidR="00EA7B95">
        <w:rPr>
          <w:rFonts w:ascii="Arial" w:hAnsi="Arial" w:cs="Arial"/>
          <w:sz w:val="20"/>
          <w:szCs w:val="20"/>
        </w:rPr>
        <w:t> </w:t>
      </w:r>
      <w:r w:rsidR="00252899" w:rsidRPr="00C9002B">
        <w:rPr>
          <w:rFonts w:ascii="Arial" w:hAnsi="Arial" w:cs="Arial"/>
          <w:sz w:val="20"/>
          <w:szCs w:val="20"/>
        </w:rPr>
        <w:t xml:space="preserve">%. </w:t>
      </w:r>
    </w:p>
    <w:p w:rsidR="00740E90" w:rsidRPr="00C9002B" w:rsidRDefault="00FC2F5B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>Již bylo zmíněn</w:t>
      </w:r>
      <w:r w:rsidR="009126B1" w:rsidRPr="00C9002B">
        <w:rPr>
          <w:rFonts w:ascii="Arial" w:hAnsi="Arial" w:cs="Arial"/>
          <w:sz w:val="20"/>
          <w:szCs w:val="20"/>
        </w:rPr>
        <w:t>o, že s poklesem čerpání evropských dotací meziročně výrazně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9126B1" w:rsidRPr="00C9002B">
        <w:rPr>
          <w:rFonts w:ascii="Arial" w:hAnsi="Arial" w:cs="Arial"/>
          <w:sz w:val="20"/>
          <w:szCs w:val="20"/>
        </w:rPr>
        <w:t>ubylo</w:t>
      </w:r>
      <w:r w:rsidRPr="00C9002B">
        <w:rPr>
          <w:rFonts w:ascii="Arial" w:hAnsi="Arial" w:cs="Arial"/>
          <w:sz w:val="20"/>
          <w:szCs w:val="20"/>
        </w:rPr>
        <w:t xml:space="preserve"> investic do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="009126B1" w:rsidRPr="00C9002B">
        <w:rPr>
          <w:rFonts w:ascii="Arial" w:hAnsi="Arial" w:cs="Arial"/>
          <w:sz w:val="20"/>
          <w:szCs w:val="20"/>
        </w:rPr>
        <w:t>, a to především</w:t>
      </w:r>
      <w:r w:rsidRPr="00C9002B">
        <w:rPr>
          <w:rFonts w:ascii="Arial" w:hAnsi="Arial" w:cs="Arial"/>
          <w:sz w:val="20"/>
          <w:szCs w:val="20"/>
        </w:rPr>
        <w:t xml:space="preserve"> ve vládním a </w:t>
      </w:r>
      <w:r w:rsidR="009126B1" w:rsidRPr="00C9002B">
        <w:rPr>
          <w:rFonts w:ascii="Arial" w:hAnsi="Arial" w:cs="Arial"/>
          <w:sz w:val="20"/>
          <w:szCs w:val="20"/>
        </w:rPr>
        <w:t>vysokoškolském</w:t>
      </w:r>
      <w:r w:rsidRPr="00C9002B">
        <w:rPr>
          <w:rFonts w:ascii="Arial" w:hAnsi="Arial" w:cs="Arial"/>
          <w:sz w:val="20"/>
          <w:szCs w:val="20"/>
        </w:rPr>
        <w:t xml:space="preserve"> sekto</w:t>
      </w:r>
      <w:r w:rsidR="009126B1" w:rsidRPr="00C9002B">
        <w:rPr>
          <w:rFonts w:ascii="Arial" w:hAnsi="Arial" w:cs="Arial"/>
          <w:sz w:val="20"/>
          <w:szCs w:val="20"/>
        </w:rPr>
        <w:t>r</w:t>
      </w:r>
      <w:r w:rsidRPr="00C9002B">
        <w:rPr>
          <w:rFonts w:ascii="Arial" w:hAnsi="Arial" w:cs="Arial"/>
          <w:sz w:val="20"/>
          <w:szCs w:val="20"/>
        </w:rPr>
        <w:t>u. Avšak i v podnicích investice v posledních 2 letech klesají. Investice</w:t>
      </w:r>
      <w:r w:rsidR="0065281E" w:rsidRPr="00C9002B">
        <w:rPr>
          <w:rFonts w:ascii="Arial" w:hAnsi="Arial" w:cs="Arial"/>
          <w:sz w:val="20"/>
          <w:szCs w:val="20"/>
        </w:rPr>
        <w:t xml:space="preserve"> do podnikového </w:t>
      </w:r>
      <w:proofErr w:type="spellStart"/>
      <w:r w:rsidR="0065281E"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od roku 2009 každoročně rostly</w:t>
      </w:r>
      <w:r w:rsidR="0065281E" w:rsidRPr="00C9002B">
        <w:rPr>
          <w:rFonts w:ascii="Arial" w:hAnsi="Arial" w:cs="Arial"/>
          <w:sz w:val="20"/>
          <w:szCs w:val="20"/>
        </w:rPr>
        <w:t>,</w:t>
      </w:r>
      <w:r w:rsidRPr="00C9002B">
        <w:rPr>
          <w:rFonts w:ascii="Arial" w:hAnsi="Arial" w:cs="Arial"/>
          <w:sz w:val="20"/>
          <w:szCs w:val="20"/>
        </w:rPr>
        <w:t xml:space="preserve"> až dostoupily svého vr</w:t>
      </w:r>
      <w:r w:rsidR="0065281E" w:rsidRPr="00C9002B">
        <w:rPr>
          <w:rFonts w:ascii="Arial" w:hAnsi="Arial" w:cs="Arial"/>
          <w:sz w:val="20"/>
          <w:szCs w:val="20"/>
        </w:rPr>
        <w:t>cholu 7,6 mld. Kč v roce 2014, p</w:t>
      </w:r>
      <w:r w:rsidRPr="00C9002B">
        <w:rPr>
          <w:rFonts w:ascii="Arial" w:hAnsi="Arial" w:cs="Arial"/>
          <w:sz w:val="20"/>
          <w:szCs w:val="20"/>
        </w:rPr>
        <w:t>oté však začaly klesat tempem více než 20</w:t>
      </w:r>
      <w:r w:rsidR="0065281E" w:rsidRPr="00C9002B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 xml:space="preserve">% ročně, až na 4,5 mld. Kč v roce 2016. Největší položkou výdajů </w:t>
      </w:r>
      <w:r w:rsidR="0065281E" w:rsidRPr="00C9002B">
        <w:rPr>
          <w:rFonts w:ascii="Arial" w:hAnsi="Arial" w:cs="Arial"/>
          <w:sz w:val="20"/>
          <w:szCs w:val="20"/>
        </w:rPr>
        <w:t>jsou v podnicích</w:t>
      </w:r>
      <w:r w:rsidRPr="00C9002B">
        <w:rPr>
          <w:rFonts w:ascii="Arial" w:hAnsi="Arial" w:cs="Arial"/>
          <w:sz w:val="20"/>
          <w:szCs w:val="20"/>
        </w:rPr>
        <w:t xml:space="preserve"> mzdy, které </w:t>
      </w:r>
      <w:r w:rsidR="0065281E" w:rsidRPr="00C9002B">
        <w:rPr>
          <w:rFonts w:ascii="Arial" w:hAnsi="Arial" w:cs="Arial"/>
          <w:sz w:val="20"/>
          <w:szCs w:val="20"/>
        </w:rPr>
        <w:t xml:space="preserve">v roce 2016 </w:t>
      </w:r>
      <w:r w:rsidRPr="00C9002B">
        <w:rPr>
          <w:rFonts w:ascii="Arial" w:hAnsi="Arial" w:cs="Arial"/>
          <w:sz w:val="20"/>
          <w:szCs w:val="20"/>
        </w:rPr>
        <w:t>poprvé pokořil</w:t>
      </w:r>
      <w:r w:rsidR="0065281E" w:rsidRPr="00C9002B">
        <w:rPr>
          <w:rFonts w:ascii="Arial" w:hAnsi="Arial" w:cs="Arial"/>
          <w:sz w:val="20"/>
          <w:szCs w:val="20"/>
        </w:rPr>
        <w:t>y 50</w:t>
      </w:r>
      <w:r w:rsidR="0021255B" w:rsidRPr="00C9002B">
        <w:rPr>
          <w:rFonts w:ascii="Arial" w:hAnsi="Arial" w:cs="Arial"/>
          <w:sz w:val="20"/>
          <w:szCs w:val="20"/>
        </w:rPr>
        <w:t xml:space="preserve">% podíl na výdajích podnikatelského sektoru na </w:t>
      </w:r>
      <w:proofErr w:type="spellStart"/>
      <w:r w:rsidR="0021255B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21255B" w:rsidRPr="00C9002B">
        <w:rPr>
          <w:rFonts w:ascii="Arial" w:hAnsi="Arial" w:cs="Arial"/>
          <w:sz w:val="20"/>
          <w:szCs w:val="20"/>
        </w:rPr>
        <w:t xml:space="preserve">. </w:t>
      </w:r>
    </w:p>
    <w:p w:rsidR="0021255B" w:rsidRPr="00C9002B" w:rsidRDefault="0021255B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V případě odvětvového zaměření </w:t>
      </w:r>
      <w:r w:rsidR="0065281E" w:rsidRPr="00C9002B">
        <w:rPr>
          <w:rFonts w:ascii="Arial" w:hAnsi="Arial" w:cs="Arial"/>
          <w:sz w:val="20"/>
          <w:szCs w:val="20"/>
        </w:rPr>
        <w:t xml:space="preserve">se </w:t>
      </w:r>
      <w:r w:rsidRPr="00C9002B">
        <w:rPr>
          <w:rFonts w:ascii="Arial" w:hAnsi="Arial" w:cs="Arial"/>
          <w:sz w:val="20"/>
          <w:szCs w:val="20"/>
        </w:rPr>
        <w:t>nejvíce</w:t>
      </w:r>
      <w:r w:rsidR="0065281E" w:rsidRPr="00C9002B">
        <w:rPr>
          <w:rFonts w:ascii="Arial" w:hAnsi="Arial" w:cs="Arial"/>
          <w:sz w:val="20"/>
          <w:szCs w:val="20"/>
        </w:rPr>
        <w:t xml:space="preserve"> peněz</w:t>
      </w:r>
      <w:r w:rsidRPr="00C9002B">
        <w:rPr>
          <w:rFonts w:ascii="Arial" w:hAnsi="Arial" w:cs="Arial"/>
          <w:sz w:val="20"/>
          <w:szCs w:val="20"/>
        </w:rPr>
        <w:t xml:space="preserve"> vynaloží na</w:t>
      </w:r>
      <w:r w:rsidR="0065281E" w:rsidRPr="00C900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281E"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</w:t>
      </w:r>
      <w:r w:rsidR="0065281E" w:rsidRPr="00C9002B">
        <w:rPr>
          <w:rFonts w:ascii="Arial" w:hAnsi="Arial" w:cs="Arial"/>
          <w:sz w:val="20"/>
          <w:szCs w:val="20"/>
        </w:rPr>
        <w:t xml:space="preserve">v </w:t>
      </w:r>
      <w:r w:rsidRPr="00C9002B">
        <w:rPr>
          <w:rFonts w:ascii="Arial" w:hAnsi="Arial" w:cs="Arial"/>
          <w:sz w:val="20"/>
          <w:szCs w:val="20"/>
        </w:rPr>
        <w:t xml:space="preserve">podnicích </w:t>
      </w:r>
      <w:r w:rsidR="0065281E" w:rsidRPr="00C9002B">
        <w:rPr>
          <w:rFonts w:ascii="Arial" w:hAnsi="Arial" w:cs="Arial"/>
          <w:sz w:val="20"/>
          <w:szCs w:val="20"/>
        </w:rPr>
        <w:t>působících v oblasti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AA58E0" w:rsidRPr="00C9002B">
        <w:rPr>
          <w:rFonts w:ascii="Arial" w:hAnsi="Arial" w:cs="Arial"/>
          <w:sz w:val="20"/>
          <w:szCs w:val="20"/>
        </w:rPr>
        <w:t>zpracovatelského průmyslu, v průběhu posledních 10 let je to vždy mezi 50-55</w:t>
      </w:r>
      <w:r w:rsidR="0065281E" w:rsidRPr="00C9002B">
        <w:rPr>
          <w:rFonts w:ascii="Arial" w:hAnsi="Arial" w:cs="Arial"/>
          <w:sz w:val="20"/>
          <w:szCs w:val="20"/>
        </w:rPr>
        <w:t xml:space="preserve"> </w:t>
      </w:r>
      <w:r w:rsidR="00AA58E0" w:rsidRPr="00C9002B">
        <w:rPr>
          <w:rFonts w:ascii="Arial" w:hAnsi="Arial" w:cs="Arial"/>
          <w:sz w:val="20"/>
          <w:szCs w:val="20"/>
        </w:rPr>
        <w:t>%. V rámci zpracovatelského průmyslu jsou nejvýznamnějšími odvětvími automobilový, strojírenský a elektrotechnický</w:t>
      </w:r>
      <w:r w:rsidR="0065281E" w:rsidRPr="00C9002B">
        <w:rPr>
          <w:rFonts w:ascii="Arial" w:hAnsi="Arial" w:cs="Arial"/>
          <w:sz w:val="20"/>
          <w:szCs w:val="20"/>
        </w:rPr>
        <w:t xml:space="preserve"> průmysl</w:t>
      </w:r>
      <w:r w:rsidR="00AA58E0" w:rsidRPr="00C9002B">
        <w:rPr>
          <w:rFonts w:ascii="Arial" w:hAnsi="Arial" w:cs="Arial"/>
          <w:sz w:val="20"/>
          <w:szCs w:val="20"/>
        </w:rPr>
        <w:t xml:space="preserve">, když se na výdajích zpracovatelského průmyslu podílejí asi </w:t>
      </w:r>
      <w:r w:rsidR="000130FC">
        <w:rPr>
          <w:rFonts w:ascii="Arial" w:hAnsi="Arial" w:cs="Arial"/>
          <w:sz w:val="20"/>
          <w:szCs w:val="20"/>
        </w:rPr>
        <w:t xml:space="preserve">z </w:t>
      </w:r>
      <w:r w:rsidR="00AA58E0" w:rsidRPr="00C9002B">
        <w:rPr>
          <w:rFonts w:ascii="Arial" w:hAnsi="Arial" w:cs="Arial"/>
          <w:sz w:val="20"/>
          <w:szCs w:val="20"/>
        </w:rPr>
        <w:t xml:space="preserve">60 % a na celkových výdajích podnikového sektoru </w:t>
      </w:r>
      <w:r w:rsidR="0065281E" w:rsidRPr="00C9002B">
        <w:rPr>
          <w:rFonts w:ascii="Arial" w:hAnsi="Arial" w:cs="Arial"/>
          <w:sz w:val="20"/>
          <w:szCs w:val="20"/>
        </w:rPr>
        <w:t>je jejich podíl více než</w:t>
      </w:r>
      <w:r w:rsidR="00AA58E0" w:rsidRPr="00C9002B">
        <w:rPr>
          <w:rFonts w:ascii="Arial" w:hAnsi="Arial" w:cs="Arial"/>
          <w:sz w:val="20"/>
          <w:szCs w:val="20"/>
        </w:rPr>
        <w:t xml:space="preserve"> 30</w:t>
      </w:r>
      <w:r w:rsidR="00FD49FD">
        <w:rPr>
          <w:rFonts w:ascii="Arial" w:hAnsi="Arial" w:cs="Arial"/>
          <w:sz w:val="20"/>
          <w:szCs w:val="20"/>
        </w:rPr>
        <w:t> </w:t>
      </w:r>
      <w:r w:rsidR="00AA58E0" w:rsidRPr="00C9002B">
        <w:rPr>
          <w:rFonts w:ascii="Arial" w:hAnsi="Arial" w:cs="Arial"/>
          <w:sz w:val="20"/>
          <w:szCs w:val="20"/>
        </w:rPr>
        <w:t>%. Vyjma zpracovatelského průmyslu stojí za zmínku ještě 2 další odvětví, a to Výzkum a vývoj (NACE 72) a činnosti v oblasti IT,</w:t>
      </w:r>
      <w:r w:rsidR="0065281E" w:rsidRPr="00C9002B">
        <w:rPr>
          <w:rFonts w:ascii="Arial" w:hAnsi="Arial" w:cs="Arial"/>
          <w:sz w:val="20"/>
          <w:szCs w:val="20"/>
        </w:rPr>
        <w:t xml:space="preserve"> kde se především </w:t>
      </w:r>
      <w:r w:rsidR="00AA58E0" w:rsidRPr="00C9002B">
        <w:rPr>
          <w:rFonts w:ascii="Arial" w:hAnsi="Arial" w:cs="Arial"/>
          <w:sz w:val="20"/>
          <w:szCs w:val="20"/>
        </w:rPr>
        <w:t>jed</w:t>
      </w:r>
      <w:r w:rsidR="000130FC">
        <w:rPr>
          <w:rFonts w:ascii="Arial" w:hAnsi="Arial" w:cs="Arial"/>
          <w:sz w:val="20"/>
          <w:szCs w:val="20"/>
        </w:rPr>
        <w:t>ná o vývoj softwaru. V</w:t>
      </w:r>
      <w:r w:rsidR="00AA58E0" w:rsidRPr="00C9002B">
        <w:rPr>
          <w:rFonts w:ascii="Arial" w:hAnsi="Arial" w:cs="Arial"/>
          <w:sz w:val="20"/>
          <w:szCs w:val="20"/>
        </w:rPr>
        <w:t> každém z</w:t>
      </w:r>
      <w:r w:rsidR="000130FC">
        <w:rPr>
          <w:rFonts w:ascii="Arial" w:hAnsi="Arial" w:cs="Arial"/>
          <w:sz w:val="20"/>
          <w:szCs w:val="20"/>
        </w:rPr>
        <w:t> </w:t>
      </w:r>
      <w:r w:rsidR="0065281E" w:rsidRPr="00C9002B">
        <w:rPr>
          <w:rFonts w:ascii="Arial" w:hAnsi="Arial" w:cs="Arial"/>
          <w:sz w:val="20"/>
          <w:szCs w:val="20"/>
        </w:rPr>
        <w:t>těchto</w:t>
      </w:r>
      <w:r w:rsidR="000130FC">
        <w:rPr>
          <w:rFonts w:ascii="Arial" w:hAnsi="Arial" w:cs="Arial"/>
          <w:sz w:val="20"/>
          <w:szCs w:val="20"/>
        </w:rPr>
        <w:t xml:space="preserve"> dvou</w:t>
      </w:r>
      <w:r w:rsidR="0065281E" w:rsidRPr="00C9002B">
        <w:rPr>
          <w:rFonts w:ascii="Arial" w:hAnsi="Arial" w:cs="Arial"/>
          <w:sz w:val="20"/>
          <w:szCs w:val="20"/>
        </w:rPr>
        <w:t xml:space="preserve"> odvětví</w:t>
      </w:r>
      <w:r w:rsidR="00AA58E0" w:rsidRPr="00C9002B">
        <w:rPr>
          <w:rFonts w:ascii="Arial" w:hAnsi="Arial" w:cs="Arial"/>
          <w:sz w:val="20"/>
          <w:szCs w:val="20"/>
        </w:rPr>
        <w:t xml:space="preserve"> se v roce 2016 vynaložilo na </w:t>
      </w:r>
      <w:proofErr w:type="spellStart"/>
      <w:r w:rsidR="00AA58E0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AA58E0" w:rsidRPr="00C9002B">
        <w:rPr>
          <w:rFonts w:ascii="Arial" w:hAnsi="Arial" w:cs="Arial"/>
          <w:sz w:val="20"/>
          <w:szCs w:val="20"/>
        </w:rPr>
        <w:t xml:space="preserve"> okolo 8 mld. Kč. Kaž</w:t>
      </w:r>
      <w:r w:rsidR="00A01377" w:rsidRPr="00C9002B">
        <w:rPr>
          <w:rFonts w:ascii="Arial" w:hAnsi="Arial" w:cs="Arial"/>
          <w:sz w:val="20"/>
          <w:szCs w:val="20"/>
        </w:rPr>
        <w:t>d</w:t>
      </w:r>
      <w:r w:rsidR="0065281E" w:rsidRPr="00C9002B">
        <w:rPr>
          <w:rFonts w:ascii="Arial" w:hAnsi="Arial" w:cs="Arial"/>
          <w:sz w:val="20"/>
          <w:szCs w:val="20"/>
        </w:rPr>
        <w:t>é</w:t>
      </w:r>
      <w:r w:rsidR="00AA58E0" w:rsidRPr="00C9002B">
        <w:rPr>
          <w:rFonts w:ascii="Arial" w:hAnsi="Arial" w:cs="Arial"/>
          <w:sz w:val="20"/>
          <w:szCs w:val="20"/>
        </w:rPr>
        <w:t xml:space="preserve"> tak zaujímal</w:t>
      </w:r>
      <w:r w:rsidR="0065281E" w:rsidRPr="00C9002B">
        <w:rPr>
          <w:rFonts w:ascii="Arial" w:hAnsi="Arial" w:cs="Arial"/>
          <w:sz w:val="20"/>
          <w:szCs w:val="20"/>
        </w:rPr>
        <w:t>o asi 16</w:t>
      </w:r>
      <w:r w:rsidR="00AA58E0" w:rsidRPr="00C9002B">
        <w:rPr>
          <w:rFonts w:ascii="Arial" w:hAnsi="Arial" w:cs="Arial"/>
          <w:sz w:val="20"/>
          <w:szCs w:val="20"/>
        </w:rPr>
        <w:t xml:space="preserve">% </w:t>
      </w:r>
      <w:r w:rsidR="0065281E" w:rsidRPr="00C9002B">
        <w:rPr>
          <w:rFonts w:ascii="Arial" w:hAnsi="Arial" w:cs="Arial"/>
          <w:sz w:val="20"/>
          <w:szCs w:val="20"/>
        </w:rPr>
        <w:t xml:space="preserve">podíl na výdajích na </w:t>
      </w:r>
      <w:proofErr w:type="spellStart"/>
      <w:r w:rsidR="0065281E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65281E" w:rsidRPr="00C9002B">
        <w:rPr>
          <w:rFonts w:ascii="Arial" w:hAnsi="Arial" w:cs="Arial"/>
          <w:sz w:val="20"/>
          <w:szCs w:val="20"/>
        </w:rPr>
        <w:t xml:space="preserve"> podnikatelského sektoru</w:t>
      </w:r>
      <w:r w:rsidR="00AA58E0" w:rsidRPr="00C9002B">
        <w:rPr>
          <w:rFonts w:ascii="Arial" w:hAnsi="Arial" w:cs="Arial"/>
          <w:sz w:val="20"/>
          <w:szCs w:val="20"/>
        </w:rPr>
        <w:t xml:space="preserve">. </w:t>
      </w:r>
    </w:p>
    <w:p w:rsidR="00B96743" w:rsidRPr="00C9002B" w:rsidRDefault="00C2163A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lastRenderedPageBreak/>
        <w:t xml:space="preserve">ČSÚ sleduje </w:t>
      </w:r>
      <w:r w:rsidR="0065281E" w:rsidRPr="00C9002B">
        <w:rPr>
          <w:rFonts w:ascii="Arial" w:hAnsi="Arial" w:cs="Arial"/>
          <w:sz w:val="20"/>
          <w:szCs w:val="20"/>
        </w:rPr>
        <w:t xml:space="preserve">i </w:t>
      </w:r>
      <w:r w:rsidRPr="00C9002B">
        <w:rPr>
          <w:rFonts w:ascii="Arial" w:hAnsi="Arial" w:cs="Arial"/>
          <w:sz w:val="20"/>
          <w:szCs w:val="20"/>
        </w:rPr>
        <w:t xml:space="preserve">údaje o výsledné produkci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>, která hovoří o tom, co ko</w:t>
      </w:r>
      <w:r w:rsidR="0065281E" w:rsidRPr="00C9002B">
        <w:rPr>
          <w:rFonts w:ascii="Arial" w:hAnsi="Arial" w:cs="Arial"/>
          <w:sz w:val="20"/>
          <w:szCs w:val="20"/>
        </w:rPr>
        <w:t xml:space="preserve">nkrétně je cílem prováděného </w:t>
      </w:r>
      <w:proofErr w:type="spellStart"/>
      <w:r w:rsidR="0065281E"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, </w:t>
      </w:r>
      <w:r w:rsidR="00EC4B16" w:rsidRPr="00C9002B">
        <w:rPr>
          <w:rFonts w:ascii="Arial" w:hAnsi="Arial" w:cs="Arial"/>
          <w:sz w:val="20"/>
          <w:szCs w:val="20"/>
        </w:rPr>
        <w:t xml:space="preserve">tzn. </w:t>
      </w:r>
      <w:r w:rsidRPr="00C9002B">
        <w:rPr>
          <w:rFonts w:ascii="Arial" w:hAnsi="Arial" w:cs="Arial"/>
          <w:sz w:val="20"/>
          <w:szCs w:val="20"/>
        </w:rPr>
        <w:t xml:space="preserve">v jaké </w:t>
      </w:r>
      <w:r w:rsidR="00074173">
        <w:rPr>
          <w:rFonts w:ascii="Arial" w:hAnsi="Arial" w:cs="Arial"/>
          <w:sz w:val="20"/>
          <w:szCs w:val="20"/>
        </w:rPr>
        <w:t xml:space="preserve">konkrétní </w:t>
      </w:r>
      <w:r w:rsidRPr="00C9002B">
        <w:rPr>
          <w:rFonts w:ascii="Arial" w:hAnsi="Arial" w:cs="Arial"/>
          <w:sz w:val="20"/>
          <w:szCs w:val="20"/>
        </w:rPr>
        <w:t xml:space="preserve">oblasti se </w:t>
      </w:r>
      <w:proofErr w:type="spellStart"/>
      <w:r w:rsidR="00EC4B16"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skutečně provádí. Jedná se o</w:t>
      </w:r>
      <w:r w:rsidR="00EC4B16" w:rsidRPr="00C9002B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 xml:space="preserve">vhodný doplněk </w:t>
      </w:r>
      <w:r w:rsidR="00EC4B16" w:rsidRPr="00C9002B">
        <w:rPr>
          <w:rFonts w:ascii="Arial" w:hAnsi="Arial" w:cs="Arial"/>
          <w:sz w:val="20"/>
          <w:szCs w:val="20"/>
        </w:rPr>
        <w:t xml:space="preserve">k </w:t>
      </w:r>
      <w:r w:rsidRPr="00C9002B">
        <w:rPr>
          <w:rFonts w:ascii="Arial" w:hAnsi="Arial" w:cs="Arial"/>
          <w:sz w:val="20"/>
          <w:szCs w:val="20"/>
        </w:rPr>
        <w:t>údajů</w:t>
      </w:r>
      <w:r w:rsidR="00EC4B16" w:rsidRPr="00C9002B">
        <w:rPr>
          <w:rFonts w:ascii="Arial" w:hAnsi="Arial" w:cs="Arial"/>
          <w:sz w:val="20"/>
          <w:szCs w:val="20"/>
        </w:rPr>
        <w:t>m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EC4B16" w:rsidRPr="00C9002B">
        <w:rPr>
          <w:rFonts w:ascii="Arial" w:hAnsi="Arial" w:cs="Arial"/>
          <w:sz w:val="20"/>
          <w:szCs w:val="20"/>
        </w:rPr>
        <w:t xml:space="preserve">podle </w:t>
      </w:r>
      <w:r w:rsidRPr="00C9002B">
        <w:rPr>
          <w:rFonts w:ascii="Arial" w:hAnsi="Arial" w:cs="Arial"/>
          <w:sz w:val="20"/>
          <w:szCs w:val="20"/>
        </w:rPr>
        <w:t>odvětvové klasifikace</w:t>
      </w:r>
      <w:r w:rsidR="00EC4B16" w:rsidRPr="00C9002B">
        <w:rPr>
          <w:rFonts w:ascii="Arial" w:hAnsi="Arial" w:cs="Arial"/>
          <w:sz w:val="20"/>
          <w:szCs w:val="20"/>
        </w:rPr>
        <w:t xml:space="preserve"> subjektů, díky níž známe hlavní ekonomickou činnost podniků</w:t>
      </w:r>
      <w:r w:rsidRPr="00C9002B">
        <w:rPr>
          <w:rFonts w:ascii="Arial" w:hAnsi="Arial" w:cs="Arial"/>
          <w:sz w:val="20"/>
          <w:szCs w:val="20"/>
        </w:rPr>
        <w:t xml:space="preserve">, </w:t>
      </w:r>
      <w:r w:rsidR="00EC4B16" w:rsidRPr="00C9002B">
        <w:rPr>
          <w:rFonts w:ascii="Arial" w:hAnsi="Arial" w:cs="Arial"/>
          <w:sz w:val="20"/>
          <w:szCs w:val="20"/>
        </w:rPr>
        <w:t>která</w:t>
      </w:r>
      <w:r w:rsidRPr="00C9002B">
        <w:rPr>
          <w:rFonts w:ascii="Arial" w:hAnsi="Arial" w:cs="Arial"/>
          <w:sz w:val="20"/>
          <w:szCs w:val="20"/>
        </w:rPr>
        <w:t xml:space="preserve"> se </w:t>
      </w:r>
      <w:r w:rsidR="00EC4B16" w:rsidRPr="00C9002B">
        <w:rPr>
          <w:rFonts w:ascii="Arial" w:hAnsi="Arial" w:cs="Arial"/>
          <w:sz w:val="20"/>
          <w:szCs w:val="20"/>
        </w:rPr>
        <w:t>ovšem</w:t>
      </w:r>
      <w:r w:rsidRPr="00C9002B">
        <w:rPr>
          <w:rFonts w:ascii="Arial" w:hAnsi="Arial" w:cs="Arial"/>
          <w:sz w:val="20"/>
          <w:szCs w:val="20"/>
        </w:rPr>
        <w:t xml:space="preserve"> nemusí </w:t>
      </w:r>
      <w:r w:rsidR="00074173">
        <w:rPr>
          <w:rFonts w:ascii="Arial" w:hAnsi="Arial" w:cs="Arial"/>
          <w:sz w:val="20"/>
          <w:szCs w:val="20"/>
        </w:rPr>
        <w:t xml:space="preserve">vždy </w:t>
      </w:r>
      <w:r w:rsidRPr="00C9002B">
        <w:rPr>
          <w:rFonts w:ascii="Arial" w:hAnsi="Arial" w:cs="Arial"/>
          <w:sz w:val="20"/>
          <w:szCs w:val="20"/>
        </w:rPr>
        <w:t xml:space="preserve">shodovat s oblastí prováděného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. </w:t>
      </w:r>
      <w:r w:rsidR="00EC4B16" w:rsidRPr="00C9002B">
        <w:rPr>
          <w:rFonts w:ascii="Arial" w:hAnsi="Arial" w:cs="Arial"/>
          <w:sz w:val="20"/>
          <w:szCs w:val="20"/>
        </w:rPr>
        <w:t>V případě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EC4B16" w:rsidRPr="00C9002B">
        <w:rPr>
          <w:rFonts w:ascii="Arial" w:hAnsi="Arial" w:cs="Arial"/>
          <w:sz w:val="20"/>
          <w:szCs w:val="20"/>
        </w:rPr>
        <w:t xml:space="preserve">výsledné produkce </w:t>
      </w:r>
      <w:proofErr w:type="spellStart"/>
      <w:r w:rsidR="00EC4B16"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je zpracovatelský prům</w:t>
      </w:r>
      <w:r w:rsidR="00405739" w:rsidRPr="00C9002B">
        <w:rPr>
          <w:rFonts w:ascii="Arial" w:hAnsi="Arial" w:cs="Arial"/>
          <w:sz w:val="20"/>
          <w:szCs w:val="20"/>
        </w:rPr>
        <w:t>ysl ještě dominantnější a má 64</w:t>
      </w:r>
      <w:r w:rsidRPr="00C9002B">
        <w:rPr>
          <w:rFonts w:ascii="Arial" w:hAnsi="Arial" w:cs="Arial"/>
          <w:sz w:val="20"/>
          <w:szCs w:val="20"/>
        </w:rPr>
        <w:t>% podíl na výdajích podnikové</w:t>
      </w:r>
      <w:r w:rsidR="00074173">
        <w:rPr>
          <w:rFonts w:ascii="Arial" w:hAnsi="Arial" w:cs="Arial"/>
          <w:sz w:val="20"/>
          <w:szCs w:val="20"/>
        </w:rPr>
        <w:t>ho</w:t>
      </w:r>
      <w:r w:rsidRPr="00C9002B">
        <w:rPr>
          <w:rFonts w:ascii="Arial" w:hAnsi="Arial" w:cs="Arial"/>
          <w:sz w:val="20"/>
          <w:szCs w:val="20"/>
        </w:rPr>
        <w:t xml:space="preserve"> sektoru, když nejvýznamnější je automobilový průmysl, který sám zaujímá více než 20% podíl celého podnikové</w:t>
      </w:r>
      <w:r w:rsidR="00405739" w:rsidRPr="00C9002B">
        <w:rPr>
          <w:rFonts w:ascii="Arial" w:hAnsi="Arial" w:cs="Arial"/>
          <w:sz w:val="20"/>
          <w:szCs w:val="20"/>
        </w:rPr>
        <w:t>ho</w:t>
      </w:r>
      <w:r w:rsidRPr="00C900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>. Se značným odstupem za auto</w:t>
      </w:r>
      <w:r w:rsidR="00405739" w:rsidRPr="00C9002B">
        <w:rPr>
          <w:rFonts w:ascii="Arial" w:hAnsi="Arial" w:cs="Arial"/>
          <w:sz w:val="20"/>
          <w:szCs w:val="20"/>
        </w:rPr>
        <w:t>mo</w:t>
      </w:r>
      <w:r w:rsidR="00074173">
        <w:rPr>
          <w:rFonts w:ascii="Arial" w:hAnsi="Arial" w:cs="Arial"/>
          <w:sz w:val="20"/>
          <w:szCs w:val="20"/>
        </w:rPr>
        <w:t>bilovým průmyslem</w:t>
      </w:r>
      <w:r w:rsidRPr="00C9002B">
        <w:rPr>
          <w:rFonts w:ascii="Arial" w:hAnsi="Arial" w:cs="Arial"/>
          <w:sz w:val="20"/>
          <w:szCs w:val="20"/>
        </w:rPr>
        <w:t xml:space="preserve"> následují další průmyslová odvětví</w:t>
      </w:r>
      <w:r w:rsidR="0019672D">
        <w:rPr>
          <w:rFonts w:ascii="Arial" w:hAnsi="Arial" w:cs="Arial"/>
          <w:sz w:val="20"/>
          <w:szCs w:val="20"/>
        </w:rPr>
        <w:t xml:space="preserve"> jako je</w:t>
      </w:r>
      <w:r w:rsidRPr="00C9002B">
        <w:rPr>
          <w:rFonts w:ascii="Arial" w:hAnsi="Arial" w:cs="Arial"/>
          <w:sz w:val="20"/>
          <w:szCs w:val="20"/>
        </w:rPr>
        <w:t xml:space="preserve"> strojírenstv</w:t>
      </w:r>
      <w:r w:rsidR="00405739" w:rsidRPr="00C9002B">
        <w:rPr>
          <w:rFonts w:ascii="Arial" w:hAnsi="Arial" w:cs="Arial"/>
          <w:sz w:val="20"/>
          <w:szCs w:val="20"/>
        </w:rPr>
        <w:t>í, ostatní dopravní prostředky,</w:t>
      </w:r>
      <w:r w:rsidRPr="00C9002B">
        <w:rPr>
          <w:rFonts w:ascii="Arial" w:hAnsi="Arial" w:cs="Arial"/>
          <w:sz w:val="20"/>
          <w:szCs w:val="20"/>
        </w:rPr>
        <w:t xml:space="preserve"> počítače a elektronické přístroje. </w:t>
      </w:r>
      <w:r w:rsidR="00405739" w:rsidRPr="00C9002B">
        <w:rPr>
          <w:rFonts w:ascii="Arial" w:hAnsi="Arial" w:cs="Arial"/>
          <w:sz w:val="20"/>
          <w:szCs w:val="20"/>
        </w:rPr>
        <w:t>V</w:t>
      </w:r>
      <w:r w:rsidRPr="00C9002B">
        <w:rPr>
          <w:rFonts w:ascii="Arial" w:hAnsi="Arial" w:cs="Arial"/>
          <w:sz w:val="20"/>
          <w:szCs w:val="20"/>
        </w:rPr>
        <w:t xml:space="preserve"> automobilov</w:t>
      </w:r>
      <w:r w:rsidR="00405739" w:rsidRPr="00C9002B">
        <w:rPr>
          <w:rFonts w:ascii="Arial" w:hAnsi="Arial" w:cs="Arial"/>
          <w:sz w:val="20"/>
          <w:szCs w:val="20"/>
        </w:rPr>
        <w:t>ém</w:t>
      </w:r>
      <w:r w:rsidRPr="00C9002B">
        <w:rPr>
          <w:rFonts w:ascii="Arial" w:hAnsi="Arial" w:cs="Arial"/>
          <w:sz w:val="20"/>
          <w:szCs w:val="20"/>
        </w:rPr>
        <w:t xml:space="preserve"> průmysl</w:t>
      </w:r>
      <w:r w:rsidR="00405739" w:rsidRPr="00C9002B">
        <w:rPr>
          <w:rFonts w:ascii="Arial" w:hAnsi="Arial" w:cs="Arial"/>
          <w:sz w:val="20"/>
          <w:szCs w:val="20"/>
        </w:rPr>
        <w:t>u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405739" w:rsidRPr="00C9002B">
        <w:rPr>
          <w:rFonts w:ascii="Arial" w:hAnsi="Arial" w:cs="Arial"/>
          <w:sz w:val="20"/>
          <w:szCs w:val="20"/>
        </w:rPr>
        <w:t>výrazně převažují podniky</w:t>
      </w:r>
      <w:r w:rsidR="00697C36" w:rsidRPr="00C9002B">
        <w:rPr>
          <w:rFonts w:ascii="Arial" w:hAnsi="Arial" w:cs="Arial"/>
          <w:sz w:val="20"/>
          <w:szCs w:val="20"/>
        </w:rPr>
        <w:t xml:space="preserve"> pod zahraniční kontrolou nad soukromými domácími podniky. Výrazně navrch mají zahraniční podniky též ve farmacii a ve vývoji softwaru. IT služby jsou po automob</w:t>
      </w:r>
      <w:r w:rsidR="00405739" w:rsidRPr="00C9002B">
        <w:rPr>
          <w:rFonts w:ascii="Arial" w:hAnsi="Arial" w:cs="Arial"/>
          <w:sz w:val="20"/>
          <w:szCs w:val="20"/>
        </w:rPr>
        <w:t xml:space="preserve">ilovém průmyslu oblastí s druhými největšími vynaloženými prostředky na </w:t>
      </w:r>
      <w:proofErr w:type="spellStart"/>
      <w:r w:rsidR="00405739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697C36" w:rsidRPr="00C9002B">
        <w:rPr>
          <w:rFonts w:ascii="Arial" w:hAnsi="Arial" w:cs="Arial"/>
          <w:sz w:val="20"/>
          <w:szCs w:val="20"/>
        </w:rPr>
        <w:t xml:space="preserve">, </w:t>
      </w:r>
      <w:r w:rsidR="00405739" w:rsidRPr="00C9002B">
        <w:rPr>
          <w:rFonts w:ascii="Arial" w:hAnsi="Arial" w:cs="Arial"/>
          <w:sz w:val="20"/>
          <w:szCs w:val="20"/>
        </w:rPr>
        <w:t>v roce 2016 zaujímaly 17</w:t>
      </w:r>
      <w:r w:rsidR="00697C36" w:rsidRPr="00C9002B">
        <w:rPr>
          <w:rFonts w:ascii="Arial" w:hAnsi="Arial" w:cs="Arial"/>
          <w:sz w:val="20"/>
          <w:szCs w:val="20"/>
        </w:rPr>
        <w:t>% podíl na výdajích podnikového sektoru.</w:t>
      </w:r>
    </w:p>
    <w:p w:rsidR="003115C7" w:rsidRDefault="003115C7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9630" w:dyaOrig="5505">
          <v:shape id="_x0000_i1027" type="#_x0000_t75" style="width:481.5pt;height:275.2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</o:OLEObject>
        </w:object>
      </w:r>
    </w:p>
    <w:p w:rsidR="00247707" w:rsidRPr="00C9002B" w:rsidRDefault="00C47CD4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B52FC" w:rsidRPr="00C9002B">
        <w:rPr>
          <w:rFonts w:ascii="Arial" w:hAnsi="Arial" w:cs="Arial"/>
          <w:sz w:val="20"/>
          <w:szCs w:val="20"/>
        </w:rPr>
        <w:t xml:space="preserve"> hlediska podílu </w:t>
      </w:r>
      <w:r>
        <w:rPr>
          <w:rFonts w:ascii="Arial" w:hAnsi="Arial" w:cs="Arial"/>
          <w:sz w:val="20"/>
          <w:szCs w:val="20"/>
        </w:rPr>
        <w:t>podnikatelského</w:t>
      </w:r>
      <w:r w:rsidR="009B52FC" w:rsidRPr="00C9002B">
        <w:rPr>
          <w:rFonts w:ascii="Arial" w:hAnsi="Arial" w:cs="Arial"/>
          <w:sz w:val="20"/>
          <w:szCs w:val="20"/>
        </w:rPr>
        <w:t xml:space="preserve"> sektoru na celkových výdajích na </w:t>
      </w:r>
      <w:proofErr w:type="spellStart"/>
      <w:r w:rsidR="009B52FC" w:rsidRPr="00C9002B"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je</w:t>
      </w:r>
      <w:r w:rsidR="00247707" w:rsidRPr="00C9002B">
        <w:rPr>
          <w:rFonts w:ascii="Arial" w:hAnsi="Arial" w:cs="Arial"/>
          <w:sz w:val="20"/>
          <w:szCs w:val="20"/>
        </w:rPr>
        <w:t xml:space="preserve"> českých 61 % (historicky nejvíce) stále za průměrem EU, který v roce 2016 byl 65 %. Možná překvapí, že na špici EU jsou Slovinsko, Maďarsko a Bulharsko s 73-76% podílem. Za nimi následují státy západní a severské Evropy, které mají ovšem výrazně vyšší celkové výdaje na </w:t>
      </w:r>
      <w:proofErr w:type="spellStart"/>
      <w:r w:rsidR="00247707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247707" w:rsidRPr="00C9002B">
        <w:rPr>
          <w:rFonts w:ascii="Arial" w:hAnsi="Arial" w:cs="Arial"/>
          <w:sz w:val="20"/>
          <w:szCs w:val="20"/>
        </w:rPr>
        <w:t xml:space="preserve"> než zmíněné 3 státy. V</w:t>
      </w:r>
      <w:r w:rsidR="009B52FC" w:rsidRPr="00C9002B">
        <w:rPr>
          <w:rFonts w:ascii="Arial" w:hAnsi="Arial" w:cs="Arial"/>
          <w:sz w:val="20"/>
          <w:szCs w:val="20"/>
        </w:rPr>
        <w:t xml:space="preserve"> celkem </w:t>
      </w:r>
      <w:r w:rsidR="00247707" w:rsidRPr="00C9002B">
        <w:rPr>
          <w:rFonts w:ascii="Arial" w:hAnsi="Arial" w:cs="Arial"/>
          <w:sz w:val="20"/>
          <w:szCs w:val="20"/>
        </w:rPr>
        <w:t>6 státech EU je podíl podn</w:t>
      </w:r>
      <w:r w:rsidR="009B52FC" w:rsidRPr="00C9002B">
        <w:rPr>
          <w:rFonts w:ascii="Arial" w:hAnsi="Arial" w:cs="Arial"/>
          <w:sz w:val="20"/>
          <w:szCs w:val="20"/>
        </w:rPr>
        <w:t>ikových výdajů nižší než 50 %, v</w:t>
      </w:r>
      <w:r w:rsidR="00247707" w:rsidRPr="00C9002B">
        <w:rPr>
          <w:rFonts w:ascii="Arial" w:hAnsi="Arial" w:cs="Arial"/>
          <w:sz w:val="20"/>
          <w:szCs w:val="20"/>
        </w:rPr>
        <w:t xml:space="preserve"> Litvě, </w:t>
      </w:r>
      <w:r w:rsidR="009B52FC" w:rsidRPr="00C9002B">
        <w:rPr>
          <w:rFonts w:ascii="Arial" w:hAnsi="Arial" w:cs="Arial"/>
          <w:sz w:val="20"/>
          <w:szCs w:val="20"/>
        </w:rPr>
        <w:t xml:space="preserve">na </w:t>
      </w:r>
      <w:r w:rsidR="00247707" w:rsidRPr="00C9002B">
        <w:rPr>
          <w:rFonts w:ascii="Arial" w:hAnsi="Arial" w:cs="Arial"/>
          <w:sz w:val="20"/>
          <w:szCs w:val="20"/>
        </w:rPr>
        <w:t>Kypru a</w:t>
      </w:r>
      <w:r w:rsidR="009B52FC" w:rsidRPr="00C9002B">
        <w:rPr>
          <w:rFonts w:ascii="Arial" w:hAnsi="Arial" w:cs="Arial"/>
          <w:sz w:val="20"/>
          <w:szCs w:val="20"/>
        </w:rPr>
        <w:t xml:space="preserve"> v</w:t>
      </w:r>
      <w:r w:rsidR="00247707" w:rsidRPr="00C9002B">
        <w:rPr>
          <w:rFonts w:ascii="Arial" w:hAnsi="Arial" w:cs="Arial"/>
          <w:sz w:val="20"/>
          <w:szCs w:val="20"/>
        </w:rPr>
        <w:t xml:space="preserve"> Lotyšsku </w:t>
      </w:r>
      <w:r w:rsidR="009B52FC" w:rsidRPr="00C9002B">
        <w:rPr>
          <w:rFonts w:ascii="Arial" w:hAnsi="Arial" w:cs="Arial"/>
          <w:sz w:val="20"/>
          <w:szCs w:val="20"/>
        </w:rPr>
        <w:t xml:space="preserve">je to </w:t>
      </w:r>
      <w:r w:rsidR="00247707" w:rsidRPr="00C9002B">
        <w:rPr>
          <w:rFonts w:ascii="Arial" w:hAnsi="Arial" w:cs="Arial"/>
          <w:sz w:val="20"/>
          <w:szCs w:val="20"/>
        </w:rPr>
        <w:t xml:space="preserve">dokonce méně než 40 %. Druhým ukazatelem, který v krátkosti </w:t>
      </w:r>
      <w:r w:rsidR="009B52FC" w:rsidRPr="00C9002B">
        <w:rPr>
          <w:rFonts w:ascii="Arial" w:hAnsi="Arial" w:cs="Arial"/>
          <w:sz w:val="20"/>
          <w:szCs w:val="20"/>
        </w:rPr>
        <w:t>zmíní</w:t>
      </w:r>
      <w:r w:rsidR="00247707" w:rsidRPr="00C9002B">
        <w:rPr>
          <w:rFonts w:ascii="Arial" w:hAnsi="Arial" w:cs="Arial"/>
          <w:sz w:val="20"/>
          <w:szCs w:val="20"/>
        </w:rPr>
        <w:t xml:space="preserve">me, je podíl výdajů na </w:t>
      </w:r>
      <w:proofErr w:type="spellStart"/>
      <w:r w:rsidR="00247707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247707" w:rsidRPr="00C9002B">
        <w:rPr>
          <w:rFonts w:ascii="Arial" w:hAnsi="Arial" w:cs="Arial"/>
          <w:sz w:val="20"/>
          <w:szCs w:val="20"/>
        </w:rPr>
        <w:t xml:space="preserve"> v podnikatelském sektoru na HDP, v nichž je Maďarsko a Bulharsko pod evropským průměrem. Slovinsko </w:t>
      </w:r>
      <w:r w:rsidR="003B0B56" w:rsidRPr="00C9002B">
        <w:rPr>
          <w:rFonts w:ascii="Arial" w:hAnsi="Arial" w:cs="Arial"/>
          <w:sz w:val="20"/>
          <w:szCs w:val="20"/>
        </w:rPr>
        <w:t xml:space="preserve">si </w:t>
      </w:r>
      <w:r w:rsidR="00247707" w:rsidRPr="00C9002B">
        <w:rPr>
          <w:rFonts w:ascii="Arial" w:hAnsi="Arial" w:cs="Arial"/>
          <w:sz w:val="20"/>
          <w:szCs w:val="20"/>
        </w:rPr>
        <w:t>však vede dobře i v tomto ukazateli a je s 1,51</w:t>
      </w:r>
      <w:r>
        <w:rPr>
          <w:rFonts w:ascii="Arial" w:hAnsi="Arial" w:cs="Arial"/>
          <w:sz w:val="20"/>
          <w:szCs w:val="20"/>
        </w:rPr>
        <w:t xml:space="preserve"> </w:t>
      </w:r>
      <w:r w:rsidR="00247707" w:rsidRPr="00C9002B">
        <w:rPr>
          <w:rFonts w:ascii="Arial" w:hAnsi="Arial" w:cs="Arial"/>
          <w:sz w:val="20"/>
          <w:szCs w:val="20"/>
        </w:rPr>
        <w:t>% na sedmém místě EU. Na čele jsou Švédsko, Rakousko a Německo</w:t>
      </w:r>
      <w:r w:rsidR="003B0B56" w:rsidRPr="00C9002B">
        <w:rPr>
          <w:rFonts w:ascii="Arial" w:hAnsi="Arial" w:cs="Arial"/>
          <w:sz w:val="20"/>
          <w:szCs w:val="20"/>
        </w:rPr>
        <w:t xml:space="preserve"> s více než</w:t>
      </w:r>
      <w:r w:rsidR="00247707" w:rsidRPr="00C9002B">
        <w:rPr>
          <w:rFonts w:ascii="Arial" w:hAnsi="Arial" w:cs="Arial"/>
          <w:sz w:val="20"/>
          <w:szCs w:val="20"/>
        </w:rPr>
        <w:t xml:space="preserve"> 2 % HDP. Průměr EU </w:t>
      </w:r>
      <w:r w:rsidR="003B0B56" w:rsidRPr="00C9002B">
        <w:rPr>
          <w:rFonts w:ascii="Arial" w:hAnsi="Arial" w:cs="Arial"/>
          <w:sz w:val="20"/>
          <w:szCs w:val="20"/>
        </w:rPr>
        <w:t xml:space="preserve">v roce 2016 </w:t>
      </w:r>
      <w:r w:rsidR="00247707" w:rsidRPr="00C9002B">
        <w:rPr>
          <w:rFonts w:ascii="Arial" w:hAnsi="Arial" w:cs="Arial"/>
          <w:sz w:val="20"/>
          <w:szCs w:val="20"/>
        </w:rPr>
        <w:t>byl 1,32</w:t>
      </w:r>
      <w:r w:rsidR="003B0B56" w:rsidRPr="00C9002B">
        <w:rPr>
          <w:rFonts w:ascii="Arial" w:hAnsi="Arial" w:cs="Arial"/>
          <w:sz w:val="20"/>
          <w:szCs w:val="20"/>
        </w:rPr>
        <w:t xml:space="preserve"> </w:t>
      </w:r>
      <w:r w:rsidR="00247707" w:rsidRPr="00C9002B">
        <w:rPr>
          <w:rFonts w:ascii="Arial" w:hAnsi="Arial" w:cs="Arial"/>
          <w:sz w:val="20"/>
          <w:szCs w:val="20"/>
        </w:rPr>
        <w:t>%</w:t>
      </w:r>
      <w:r w:rsidR="003B0B56" w:rsidRPr="00C9002B">
        <w:rPr>
          <w:rFonts w:ascii="Arial" w:hAnsi="Arial" w:cs="Arial"/>
          <w:sz w:val="20"/>
          <w:szCs w:val="20"/>
        </w:rPr>
        <w:t>,</w:t>
      </w:r>
      <w:r w:rsidR="00247707" w:rsidRPr="00C9002B">
        <w:rPr>
          <w:rFonts w:ascii="Arial" w:hAnsi="Arial" w:cs="Arial"/>
          <w:sz w:val="20"/>
          <w:szCs w:val="20"/>
        </w:rPr>
        <w:t xml:space="preserve"> za kterým ČR s 1,03</w:t>
      </w:r>
      <w:r w:rsidR="003B0B56" w:rsidRPr="00C9002B">
        <w:rPr>
          <w:rFonts w:ascii="Arial" w:hAnsi="Arial" w:cs="Arial"/>
          <w:sz w:val="20"/>
          <w:szCs w:val="20"/>
        </w:rPr>
        <w:t xml:space="preserve"> </w:t>
      </w:r>
      <w:r w:rsidR="00247707" w:rsidRPr="00C9002B">
        <w:rPr>
          <w:rFonts w:ascii="Arial" w:hAnsi="Arial" w:cs="Arial"/>
          <w:sz w:val="20"/>
          <w:szCs w:val="20"/>
        </w:rPr>
        <w:t>% poměrně výrazně zaostává. U</w:t>
      </w:r>
      <w:r w:rsidR="003B0B56" w:rsidRPr="00C9002B">
        <w:rPr>
          <w:rFonts w:ascii="Arial" w:hAnsi="Arial" w:cs="Arial"/>
          <w:sz w:val="20"/>
          <w:szCs w:val="20"/>
        </w:rPr>
        <w:t xml:space="preserve"> 9</w:t>
      </w:r>
      <w:r w:rsidR="00247707" w:rsidRPr="00C9002B">
        <w:rPr>
          <w:rFonts w:ascii="Arial" w:hAnsi="Arial" w:cs="Arial"/>
          <w:sz w:val="20"/>
          <w:szCs w:val="20"/>
        </w:rPr>
        <w:t xml:space="preserve"> států EU </w:t>
      </w:r>
      <w:r w:rsidR="003B0B56" w:rsidRPr="00C9002B">
        <w:rPr>
          <w:rFonts w:ascii="Arial" w:hAnsi="Arial" w:cs="Arial"/>
          <w:sz w:val="20"/>
          <w:szCs w:val="20"/>
        </w:rPr>
        <w:t>byl</w:t>
      </w:r>
      <w:r w:rsidR="00247707" w:rsidRPr="00C9002B">
        <w:rPr>
          <w:rFonts w:ascii="Arial" w:hAnsi="Arial" w:cs="Arial"/>
          <w:sz w:val="20"/>
          <w:szCs w:val="20"/>
        </w:rPr>
        <w:t xml:space="preserve"> podíl</w:t>
      </w:r>
      <w:r w:rsidR="003B0B56" w:rsidRPr="00C9002B">
        <w:rPr>
          <w:rFonts w:ascii="Arial" w:hAnsi="Arial" w:cs="Arial"/>
          <w:sz w:val="20"/>
          <w:szCs w:val="20"/>
        </w:rPr>
        <w:t xml:space="preserve"> na HDP</w:t>
      </w:r>
      <w:r w:rsidR="00247707" w:rsidRPr="00C9002B">
        <w:rPr>
          <w:rFonts w:ascii="Arial" w:hAnsi="Arial" w:cs="Arial"/>
          <w:sz w:val="20"/>
          <w:szCs w:val="20"/>
        </w:rPr>
        <w:t xml:space="preserve"> dokonce nižší než 0,5 %.</w:t>
      </w:r>
    </w:p>
    <w:p w:rsidR="00B65BDA" w:rsidRPr="00C9002B" w:rsidRDefault="00A57F71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V roce 2016 </w:t>
      </w:r>
      <w:r w:rsidR="00C47CD4">
        <w:rPr>
          <w:rFonts w:ascii="Arial" w:hAnsi="Arial" w:cs="Arial"/>
          <w:sz w:val="20"/>
          <w:szCs w:val="20"/>
        </w:rPr>
        <w:t>bylo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C47CD4">
        <w:rPr>
          <w:rFonts w:ascii="Arial" w:hAnsi="Arial" w:cs="Arial"/>
          <w:sz w:val="20"/>
          <w:szCs w:val="20"/>
        </w:rPr>
        <w:t xml:space="preserve">v podnikatelském sektoru </w:t>
      </w:r>
      <w:r w:rsidRPr="00C9002B">
        <w:rPr>
          <w:rFonts w:ascii="Arial" w:hAnsi="Arial" w:cs="Arial"/>
          <w:sz w:val="20"/>
          <w:szCs w:val="20"/>
        </w:rPr>
        <w:t>v ČR celkem 2</w:t>
      </w:r>
      <w:r w:rsidR="00C47CD4">
        <w:rPr>
          <w:rFonts w:ascii="Arial" w:hAnsi="Arial" w:cs="Arial"/>
          <w:sz w:val="20"/>
          <w:szCs w:val="20"/>
        </w:rPr>
        <w:t> </w:t>
      </w:r>
      <w:r w:rsidRPr="00C9002B">
        <w:rPr>
          <w:rFonts w:ascii="Arial" w:hAnsi="Arial" w:cs="Arial"/>
          <w:sz w:val="20"/>
          <w:szCs w:val="20"/>
        </w:rPr>
        <w:t>355</w:t>
      </w:r>
      <w:r w:rsidR="00C47CD4">
        <w:rPr>
          <w:rFonts w:ascii="Arial" w:hAnsi="Arial" w:cs="Arial"/>
          <w:sz w:val="20"/>
          <w:szCs w:val="20"/>
        </w:rPr>
        <w:t xml:space="preserve"> pracovišť </w:t>
      </w:r>
      <w:proofErr w:type="spellStart"/>
      <w:r w:rsidR="00330D20">
        <w:rPr>
          <w:rFonts w:ascii="Arial" w:hAnsi="Arial" w:cs="Arial"/>
          <w:sz w:val="20"/>
          <w:szCs w:val="20"/>
        </w:rPr>
        <w:t>V</w:t>
      </w:r>
      <w:r w:rsidR="00C47CD4">
        <w:rPr>
          <w:rFonts w:ascii="Arial" w:hAnsi="Arial" w:cs="Arial"/>
          <w:sz w:val="20"/>
          <w:szCs w:val="20"/>
        </w:rPr>
        <w:t>aV</w:t>
      </w:r>
      <w:proofErr w:type="spellEnd"/>
      <w:r w:rsidRPr="00C9002B">
        <w:rPr>
          <w:rFonts w:ascii="Arial" w:hAnsi="Arial" w:cs="Arial"/>
          <w:sz w:val="20"/>
          <w:szCs w:val="20"/>
        </w:rPr>
        <w:t>, což koresponduje s předchozími dvěma lety, kdy jich bylo též přes 2</w:t>
      </w:r>
      <w:r w:rsidR="00C47CD4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 xml:space="preserve">300. </w:t>
      </w:r>
      <w:r w:rsidR="003709DA" w:rsidRPr="00C9002B">
        <w:rPr>
          <w:rFonts w:ascii="Arial" w:hAnsi="Arial" w:cs="Arial"/>
          <w:sz w:val="20"/>
          <w:szCs w:val="20"/>
        </w:rPr>
        <w:t xml:space="preserve">Na podniky </w:t>
      </w:r>
      <w:r w:rsidRPr="00C9002B">
        <w:rPr>
          <w:rFonts w:ascii="Arial" w:hAnsi="Arial" w:cs="Arial"/>
          <w:sz w:val="20"/>
          <w:szCs w:val="20"/>
        </w:rPr>
        <w:t xml:space="preserve">tak </w:t>
      </w:r>
      <w:r w:rsidR="003709DA" w:rsidRPr="00C9002B">
        <w:rPr>
          <w:rFonts w:ascii="Arial" w:hAnsi="Arial" w:cs="Arial"/>
          <w:sz w:val="20"/>
          <w:szCs w:val="20"/>
        </w:rPr>
        <w:t xml:space="preserve">připadá </w:t>
      </w:r>
      <w:r w:rsidRPr="00C9002B">
        <w:rPr>
          <w:rFonts w:ascii="Arial" w:hAnsi="Arial" w:cs="Arial"/>
          <w:sz w:val="20"/>
          <w:szCs w:val="20"/>
        </w:rPr>
        <w:t xml:space="preserve">více než 80 % všech pracovišť </w:t>
      </w:r>
      <w:proofErr w:type="spellStart"/>
      <w:r w:rsidRPr="00C9002B">
        <w:rPr>
          <w:rFonts w:ascii="Arial" w:hAnsi="Arial" w:cs="Arial"/>
          <w:sz w:val="20"/>
          <w:szCs w:val="20"/>
        </w:rPr>
        <w:t>Va</w:t>
      </w:r>
      <w:r w:rsidR="003709DA" w:rsidRPr="00C9002B">
        <w:rPr>
          <w:rFonts w:ascii="Arial" w:hAnsi="Arial" w:cs="Arial"/>
          <w:sz w:val="20"/>
          <w:szCs w:val="20"/>
        </w:rPr>
        <w:t>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v ČR. Hlavní měrou (více než 70 %) se na pracovištích podnikového sektoru podílí soukromé domácí podniky, přesto jejich výdaje na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tvoří asi 1/3 výdajů podnikového sektoru. </w:t>
      </w:r>
      <w:r w:rsidR="003729E6" w:rsidRPr="00C9002B">
        <w:rPr>
          <w:rFonts w:ascii="Arial" w:hAnsi="Arial" w:cs="Arial"/>
          <w:sz w:val="20"/>
          <w:szCs w:val="20"/>
        </w:rPr>
        <w:t>Naopak pracoviš</w:t>
      </w:r>
      <w:r w:rsidR="000D15B6" w:rsidRPr="00C9002B">
        <w:rPr>
          <w:rFonts w:ascii="Arial" w:hAnsi="Arial" w:cs="Arial"/>
          <w:sz w:val="20"/>
          <w:szCs w:val="20"/>
        </w:rPr>
        <w:t>ť</w:t>
      </w:r>
      <w:r w:rsidR="003729E6" w:rsidRPr="00C9002B">
        <w:rPr>
          <w:rFonts w:ascii="Arial" w:hAnsi="Arial" w:cs="Arial"/>
          <w:sz w:val="20"/>
          <w:szCs w:val="20"/>
        </w:rPr>
        <w:t xml:space="preserve"> náleží</w:t>
      </w:r>
      <w:r w:rsidR="00860E20" w:rsidRPr="00C9002B">
        <w:rPr>
          <w:rFonts w:ascii="Arial" w:hAnsi="Arial" w:cs="Arial"/>
          <w:sz w:val="20"/>
          <w:szCs w:val="20"/>
        </w:rPr>
        <w:t>cích k zahraničním podnikům byla</w:t>
      </w:r>
      <w:r w:rsidR="003729E6" w:rsidRPr="00C9002B">
        <w:rPr>
          <w:rFonts w:ascii="Arial" w:hAnsi="Arial" w:cs="Arial"/>
          <w:sz w:val="20"/>
          <w:szCs w:val="20"/>
        </w:rPr>
        <w:t xml:space="preserve"> v roce 2016 asi ¼</w:t>
      </w:r>
      <w:r w:rsidR="00860E20" w:rsidRPr="00C9002B">
        <w:rPr>
          <w:rFonts w:ascii="Arial" w:hAnsi="Arial" w:cs="Arial"/>
          <w:sz w:val="20"/>
          <w:szCs w:val="20"/>
        </w:rPr>
        <w:t xml:space="preserve"> ze všech podniků provádějících v ČR </w:t>
      </w:r>
      <w:proofErr w:type="spellStart"/>
      <w:r w:rsidR="00860E20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729E6" w:rsidRPr="00C9002B">
        <w:rPr>
          <w:rFonts w:ascii="Arial" w:hAnsi="Arial" w:cs="Arial"/>
          <w:sz w:val="20"/>
          <w:szCs w:val="20"/>
        </w:rPr>
        <w:t>, když podíl těchto pr</w:t>
      </w:r>
      <w:r w:rsidR="000D15B6" w:rsidRPr="00C9002B">
        <w:rPr>
          <w:rFonts w:ascii="Arial" w:hAnsi="Arial" w:cs="Arial"/>
          <w:sz w:val="20"/>
          <w:szCs w:val="20"/>
        </w:rPr>
        <w:t>a</w:t>
      </w:r>
      <w:r w:rsidR="003729E6" w:rsidRPr="00C9002B">
        <w:rPr>
          <w:rFonts w:ascii="Arial" w:hAnsi="Arial" w:cs="Arial"/>
          <w:sz w:val="20"/>
          <w:szCs w:val="20"/>
        </w:rPr>
        <w:t xml:space="preserve">covišť na výdajích podnikového sektoru byl téměř 2/3 a </w:t>
      </w:r>
      <w:r w:rsidR="003709DA" w:rsidRPr="00C9002B">
        <w:rPr>
          <w:rFonts w:ascii="Arial" w:hAnsi="Arial" w:cs="Arial"/>
          <w:sz w:val="20"/>
          <w:szCs w:val="20"/>
        </w:rPr>
        <w:t xml:space="preserve">v posledních letech </w:t>
      </w:r>
      <w:r w:rsidR="003729E6" w:rsidRPr="00C9002B">
        <w:rPr>
          <w:rFonts w:ascii="Arial" w:hAnsi="Arial" w:cs="Arial"/>
          <w:sz w:val="20"/>
          <w:szCs w:val="20"/>
        </w:rPr>
        <w:t>trvale roste. Dlouhodobě platí, že asi 80 % pracovišť patří k malým a středním podnikům a 20</w:t>
      </w:r>
      <w:r w:rsidR="00860E20" w:rsidRPr="00C9002B">
        <w:rPr>
          <w:rFonts w:ascii="Arial" w:hAnsi="Arial" w:cs="Arial"/>
          <w:sz w:val="20"/>
          <w:szCs w:val="20"/>
        </w:rPr>
        <w:t xml:space="preserve"> </w:t>
      </w:r>
      <w:r w:rsidR="003729E6" w:rsidRPr="00C9002B">
        <w:rPr>
          <w:rFonts w:ascii="Arial" w:hAnsi="Arial" w:cs="Arial"/>
          <w:sz w:val="20"/>
          <w:szCs w:val="20"/>
        </w:rPr>
        <w:t xml:space="preserve">% </w:t>
      </w:r>
      <w:r w:rsidR="00860E20" w:rsidRPr="00C9002B">
        <w:rPr>
          <w:rFonts w:ascii="Arial" w:hAnsi="Arial" w:cs="Arial"/>
          <w:sz w:val="20"/>
          <w:szCs w:val="20"/>
        </w:rPr>
        <w:t>se nachází ve</w:t>
      </w:r>
      <w:r w:rsidR="003729E6" w:rsidRPr="00C9002B">
        <w:rPr>
          <w:rFonts w:ascii="Arial" w:hAnsi="Arial" w:cs="Arial"/>
          <w:sz w:val="20"/>
          <w:szCs w:val="20"/>
        </w:rPr>
        <w:t xml:space="preserve"> velkých podnicích. Pokud jde o velké podniky s více než 250 zaměstnanci, tak těch </w:t>
      </w:r>
      <w:r w:rsidR="00917815" w:rsidRPr="00C9002B">
        <w:rPr>
          <w:rFonts w:ascii="Arial" w:hAnsi="Arial" w:cs="Arial"/>
          <w:sz w:val="20"/>
          <w:szCs w:val="20"/>
        </w:rPr>
        <w:t xml:space="preserve">v ČR </w:t>
      </w:r>
      <w:r w:rsidR="003729E6" w:rsidRPr="00C9002B">
        <w:rPr>
          <w:rFonts w:ascii="Arial" w:hAnsi="Arial" w:cs="Arial"/>
          <w:sz w:val="20"/>
          <w:szCs w:val="20"/>
        </w:rPr>
        <w:t xml:space="preserve">provádělo </w:t>
      </w:r>
      <w:proofErr w:type="spellStart"/>
      <w:r w:rsidR="003729E6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729E6" w:rsidRPr="00C9002B">
        <w:rPr>
          <w:rFonts w:ascii="Arial" w:hAnsi="Arial" w:cs="Arial"/>
          <w:sz w:val="20"/>
          <w:szCs w:val="20"/>
        </w:rPr>
        <w:t xml:space="preserve"> </w:t>
      </w:r>
      <w:r w:rsidR="003729E6" w:rsidRPr="00C9002B">
        <w:rPr>
          <w:rFonts w:ascii="Arial" w:hAnsi="Arial" w:cs="Arial"/>
          <w:sz w:val="20"/>
          <w:szCs w:val="20"/>
        </w:rPr>
        <w:lastRenderedPageBreak/>
        <w:t>v posledních 2 letech</w:t>
      </w:r>
      <w:r w:rsidR="00860E20" w:rsidRPr="00C9002B">
        <w:rPr>
          <w:rFonts w:ascii="Arial" w:hAnsi="Arial" w:cs="Arial"/>
          <w:sz w:val="20"/>
          <w:szCs w:val="20"/>
        </w:rPr>
        <w:t xml:space="preserve"> okolo</w:t>
      </w:r>
      <w:r w:rsidR="003729E6" w:rsidRPr="00C9002B">
        <w:rPr>
          <w:rFonts w:ascii="Arial" w:hAnsi="Arial" w:cs="Arial"/>
          <w:sz w:val="20"/>
          <w:szCs w:val="20"/>
        </w:rPr>
        <w:t xml:space="preserve"> </w:t>
      </w:r>
      <w:r w:rsidR="00B65BDA" w:rsidRPr="00C9002B">
        <w:rPr>
          <w:rFonts w:ascii="Arial" w:hAnsi="Arial" w:cs="Arial"/>
          <w:sz w:val="20"/>
          <w:szCs w:val="20"/>
        </w:rPr>
        <w:t>pěti set</w:t>
      </w:r>
      <w:r w:rsidR="003729E6" w:rsidRPr="00C9002B">
        <w:rPr>
          <w:rFonts w:ascii="Arial" w:hAnsi="Arial" w:cs="Arial"/>
          <w:sz w:val="20"/>
          <w:szCs w:val="20"/>
        </w:rPr>
        <w:t xml:space="preserve">, z nichž více než </w:t>
      </w:r>
      <w:r w:rsidR="00B65BDA" w:rsidRPr="00C9002B">
        <w:rPr>
          <w:rFonts w:ascii="Arial" w:hAnsi="Arial" w:cs="Arial"/>
          <w:sz w:val="20"/>
          <w:szCs w:val="20"/>
        </w:rPr>
        <w:t>polovina</w:t>
      </w:r>
      <w:r w:rsidR="003729E6" w:rsidRPr="00C9002B">
        <w:rPr>
          <w:rFonts w:ascii="Arial" w:hAnsi="Arial" w:cs="Arial"/>
          <w:sz w:val="20"/>
          <w:szCs w:val="20"/>
        </w:rPr>
        <w:t xml:space="preserve"> se nachází v podnicích pod zahraniční kontrolou. </w:t>
      </w:r>
    </w:p>
    <w:p w:rsidR="00516399" w:rsidRPr="00C9002B" w:rsidRDefault="00B65BDA" w:rsidP="00CA4E1F">
      <w:pPr>
        <w:spacing w:after="24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Z velkého množství malých podniků provádějících u nás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je patrné, že na většině podnikových pracovišť se výzkumem zabývá jen pár osob. </w:t>
      </w:r>
      <w:r w:rsidR="00DF36FA" w:rsidRPr="00C9002B">
        <w:rPr>
          <w:rFonts w:ascii="Arial" w:hAnsi="Arial" w:cs="Arial"/>
          <w:sz w:val="20"/>
          <w:szCs w:val="20"/>
        </w:rPr>
        <w:t xml:space="preserve">Asi na 55 % pracovišť pracuje </w:t>
      </w:r>
      <w:r w:rsidRPr="00C9002B">
        <w:rPr>
          <w:rFonts w:ascii="Arial" w:hAnsi="Arial" w:cs="Arial"/>
          <w:sz w:val="20"/>
          <w:szCs w:val="20"/>
        </w:rPr>
        <w:t>ve</w:t>
      </w:r>
      <w:r w:rsidR="00DF36FA" w:rsidRPr="00C900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36FA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DF36FA" w:rsidRPr="00C9002B">
        <w:rPr>
          <w:rFonts w:ascii="Arial" w:hAnsi="Arial" w:cs="Arial"/>
          <w:sz w:val="20"/>
          <w:szCs w:val="20"/>
        </w:rPr>
        <w:t xml:space="preserve"> méně než </w:t>
      </w:r>
      <w:r w:rsidRPr="00C9002B">
        <w:rPr>
          <w:rFonts w:ascii="Arial" w:hAnsi="Arial" w:cs="Arial"/>
          <w:sz w:val="20"/>
          <w:szCs w:val="20"/>
        </w:rPr>
        <w:t xml:space="preserve">5 </w:t>
      </w:r>
      <w:r w:rsidR="00DF36FA" w:rsidRPr="00C9002B">
        <w:rPr>
          <w:rFonts w:ascii="Arial" w:hAnsi="Arial" w:cs="Arial"/>
          <w:sz w:val="20"/>
          <w:szCs w:val="20"/>
        </w:rPr>
        <w:t xml:space="preserve">přepočtených </w:t>
      </w:r>
      <w:r w:rsidRPr="00C9002B">
        <w:rPr>
          <w:rFonts w:ascii="Arial" w:hAnsi="Arial" w:cs="Arial"/>
          <w:sz w:val="20"/>
          <w:szCs w:val="20"/>
        </w:rPr>
        <w:t>osob</w:t>
      </w:r>
      <w:r w:rsidR="00DF36FA" w:rsidRPr="00C9002B">
        <w:rPr>
          <w:rFonts w:ascii="Arial" w:hAnsi="Arial" w:cs="Arial"/>
          <w:sz w:val="20"/>
          <w:szCs w:val="20"/>
        </w:rPr>
        <w:t xml:space="preserve"> (FTE), u soukromých domácích podniků je to dokonce 60 % pracovišť. Více než 50 přepočtených pracovníků najdeme jen na 3 % pracovišť soukromých domác</w:t>
      </w:r>
      <w:r w:rsidR="000D15B6" w:rsidRPr="00C9002B">
        <w:rPr>
          <w:rFonts w:ascii="Arial" w:hAnsi="Arial" w:cs="Arial"/>
          <w:sz w:val="20"/>
          <w:szCs w:val="20"/>
        </w:rPr>
        <w:t>íc</w:t>
      </w:r>
      <w:r w:rsidR="00DF36FA" w:rsidRPr="00C9002B">
        <w:rPr>
          <w:rFonts w:ascii="Arial" w:hAnsi="Arial" w:cs="Arial"/>
          <w:sz w:val="20"/>
          <w:szCs w:val="20"/>
        </w:rPr>
        <w:t>h podniků (</w:t>
      </w:r>
      <w:r w:rsidR="009D507C" w:rsidRPr="00C9002B">
        <w:rPr>
          <w:rFonts w:ascii="Arial" w:hAnsi="Arial" w:cs="Arial"/>
          <w:sz w:val="20"/>
          <w:szCs w:val="20"/>
        </w:rPr>
        <w:t xml:space="preserve">těchto pracovišť je </w:t>
      </w:r>
      <w:r w:rsidR="00DF36FA" w:rsidRPr="00C9002B">
        <w:rPr>
          <w:rFonts w:ascii="Arial" w:hAnsi="Arial" w:cs="Arial"/>
          <w:sz w:val="20"/>
          <w:szCs w:val="20"/>
        </w:rPr>
        <w:t>46</w:t>
      </w:r>
      <w:r w:rsidR="009D507C" w:rsidRPr="00C9002B">
        <w:rPr>
          <w:rFonts w:ascii="Arial" w:hAnsi="Arial" w:cs="Arial"/>
          <w:sz w:val="20"/>
          <w:szCs w:val="20"/>
        </w:rPr>
        <w:t xml:space="preserve"> z více než 1</w:t>
      </w:r>
      <w:r w:rsidR="00917815">
        <w:rPr>
          <w:rFonts w:ascii="Arial" w:hAnsi="Arial" w:cs="Arial"/>
          <w:sz w:val="20"/>
          <w:szCs w:val="20"/>
        </w:rPr>
        <w:t xml:space="preserve"> </w:t>
      </w:r>
      <w:r w:rsidR="009D507C" w:rsidRPr="00C9002B">
        <w:rPr>
          <w:rFonts w:ascii="Arial" w:hAnsi="Arial" w:cs="Arial"/>
          <w:sz w:val="20"/>
          <w:szCs w:val="20"/>
        </w:rPr>
        <w:t xml:space="preserve">700 pracovišť </w:t>
      </w:r>
      <w:proofErr w:type="spellStart"/>
      <w:r w:rsidR="009D507C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9D507C" w:rsidRPr="00C9002B">
        <w:rPr>
          <w:rFonts w:ascii="Arial" w:hAnsi="Arial" w:cs="Arial"/>
          <w:sz w:val="20"/>
          <w:szCs w:val="20"/>
        </w:rPr>
        <w:t xml:space="preserve"> soukromých domácích podniků</w:t>
      </w:r>
      <w:r w:rsidR="00DF36FA" w:rsidRPr="00C9002B">
        <w:rPr>
          <w:rFonts w:ascii="Arial" w:hAnsi="Arial" w:cs="Arial"/>
          <w:sz w:val="20"/>
          <w:szCs w:val="20"/>
        </w:rPr>
        <w:t xml:space="preserve">). </w:t>
      </w:r>
      <w:r w:rsidR="009D507C" w:rsidRPr="00C9002B">
        <w:rPr>
          <w:rFonts w:ascii="Arial" w:hAnsi="Arial" w:cs="Arial"/>
          <w:sz w:val="20"/>
          <w:szCs w:val="20"/>
        </w:rPr>
        <w:t>V případě</w:t>
      </w:r>
      <w:r w:rsidR="00DF36FA" w:rsidRPr="00C9002B">
        <w:rPr>
          <w:rFonts w:ascii="Arial" w:hAnsi="Arial" w:cs="Arial"/>
          <w:sz w:val="20"/>
          <w:szCs w:val="20"/>
        </w:rPr>
        <w:t xml:space="preserve"> soukromých zahraničních podniků </w:t>
      </w:r>
      <w:r w:rsidR="009D507C" w:rsidRPr="00C9002B">
        <w:rPr>
          <w:rFonts w:ascii="Arial" w:hAnsi="Arial" w:cs="Arial"/>
          <w:sz w:val="20"/>
          <w:szCs w:val="20"/>
        </w:rPr>
        <w:t>je takových pracovišť více,</w:t>
      </w:r>
      <w:r w:rsidR="00DF36FA" w:rsidRPr="00C9002B">
        <w:rPr>
          <w:rFonts w:ascii="Arial" w:hAnsi="Arial" w:cs="Arial"/>
          <w:sz w:val="20"/>
          <w:szCs w:val="20"/>
        </w:rPr>
        <w:t xml:space="preserve"> celkem 84</w:t>
      </w:r>
      <w:r w:rsidR="009E7FCC" w:rsidRPr="00C9002B">
        <w:rPr>
          <w:rFonts w:ascii="Arial" w:hAnsi="Arial" w:cs="Arial"/>
          <w:sz w:val="20"/>
          <w:szCs w:val="20"/>
        </w:rPr>
        <w:t xml:space="preserve"> a tvoří 14</w:t>
      </w:r>
      <w:r w:rsidR="0005449D" w:rsidRPr="00C9002B">
        <w:rPr>
          <w:rFonts w:ascii="Arial" w:hAnsi="Arial" w:cs="Arial"/>
          <w:sz w:val="20"/>
          <w:szCs w:val="20"/>
        </w:rPr>
        <w:t>% podíl</w:t>
      </w:r>
      <w:r w:rsidR="009D507C" w:rsidRPr="00C9002B">
        <w:rPr>
          <w:rFonts w:ascii="Arial" w:hAnsi="Arial" w:cs="Arial"/>
          <w:sz w:val="20"/>
          <w:szCs w:val="20"/>
        </w:rPr>
        <w:t xml:space="preserve"> na pracovištích</w:t>
      </w:r>
      <w:r w:rsidR="009178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815">
        <w:rPr>
          <w:rFonts w:ascii="Arial" w:hAnsi="Arial" w:cs="Arial"/>
          <w:sz w:val="20"/>
          <w:szCs w:val="20"/>
        </w:rPr>
        <w:t>VaV</w:t>
      </w:r>
      <w:proofErr w:type="spellEnd"/>
      <w:r w:rsidR="009D507C" w:rsidRPr="00C9002B">
        <w:rPr>
          <w:rFonts w:ascii="Arial" w:hAnsi="Arial" w:cs="Arial"/>
          <w:sz w:val="20"/>
          <w:szCs w:val="20"/>
        </w:rPr>
        <w:t xml:space="preserve"> zahraničních podniků</w:t>
      </w:r>
      <w:r w:rsidR="0005449D" w:rsidRPr="00C9002B">
        <w:rPr>
          <w:rFonts w:ascii="Arial" w:hAnsi="Arial" w:cs="Arial"/>
          <w:sz w:val="20"/>
          <w:szCs w:val="20"/>
        </w:rPr>
        <w:t>.</w:t>
      </w:r>
      <w:r w:rsidR="00521228" w:rsidRPr="00C9002B">
        <w:rPr>
          <w:rFonts w:ascii="Arial" w:hAnsi="Arial" w:cs="Arial"/>
          <w:sz w:val="20"/>
          <w:szCs w:val="20"/>
        </w:rPr>
        <w:t xml:space="preserve"> </w:t>
      </w:r>
      <w:r w:rsidR="009D507C" w:rsidRPr="00C9002B">
        <w:rPr>
          <w:rFonts w:ascii="Arial" w:hAnsi="Arial" w:cs="Arial"/>
          <w:sz w:val="20"/>
          <w:szCs w:val="20"/>
        </w:rPr>
        <w:t>Zmiňovaný pokles</w:t>
      </w:r>
      <w:r w:rsidR="004664D5" w:rsidRPr="00C9002B">
        <w:rPr>
          <w:rFonts w:ascii="Arial" w:hAnsi="Arial" w:cs="Arial"/>
          <w:sz w:val="20"/>
          <w:szCs w:val="20"/>
        </w:rPr>
        <w:t xml:space="preserve"> veřejných</w:t>
      </w:r>
      <w:r w:rsidR="00521228" w:rsidRPr="00C9002B">
        <w:rPr>
          <w:rFonts w:ascii="Arial" w:hAnsi="Arial" w:cs="Arial"/>
          <w:sz w:val="20"/>
          <w:szCs w:val="20"/>
        </w:rPr>
        <w:t xml:space="preserve"> domácí</w:t>
      </w:r>
      <w:r w:rsidR="004664D5" w:rsidRPr="00C9002B">
        <w:rPr>
          <w:rFonts w:ascii="Arial" w:hAnsi="Arial" w:cs="Arial"/>
          <w:sz w:val="20"/>
          <w:szCs w:val="20"/>
        </w:rPr>
        <w:t>ch zdrojů</w:t>
      </w:r>
      <w:r w:rsidR="00521228" w:rsidRPr="00C9002B">
        <w:rPr>
          <w:rFonts w:ascii="Arial" w:hAnsi="Arial" w:cs="Arial"/>
          <w:sz w:val="20"/>
          <w:szCs w:val="20"/>
        </w:rPr>
        <w:t xml:space="preserve"> </w:t>
      </w:r>
      <w:r w:rsidR="004664D5" w:rsidRPr="00C9002B">
        <w:rPr>
          <w:rFonts w:ascii="Arial" w:hAnsi="Arial" w:cs="Arial"/>
          <w:sz w:val="20"/>
          <w:szCs w:val="20"/>
        </w:rPr>
        <w:t>na financování výzkumu v</w:t>
      </w:r>
      <w:r w:rsidR="00892DD6" w:rsidRPr="00C9002B">
        <w:rPr>
          <w:rFonts w:ascii="Arial" w:hAnsi="Arial" w:cs="Arial"/>
          <w:sz w:val="20"/>
          <w:szCs w:val="20"/>
        </w:rPr>
        <w:t> podnikatelském sektoru</w:t>
      </w:r>
      <w:r w:rsidR="00521228" w:rsidRPr="00C9002B">
        <w:rPr>
          <w:rFonts w:ascii="Arial" w:hAnsi="Arial" w:cs="Arial"/>
          <w:sz w:val="20"/>
          <w:szCs w:val="20"/>
        </w:rPr>
        <w:t xml:space="preserve"> </w:t>
      </w:r>
      <w:r w:rsidR="00544C9F" w:rsidRPr="00C9002B">
        <w:rPr>
          <w:rFonts w:ascii="Arial" w:hAnsi="Arial" w:cs="Arial"/>
          <w:sz w:val="20"/>
          <w:szCs w:val="20"/>
        </w:rPr>
        <w:t xml:space="preserve">se </w:t>
      </w:r>
      <w:r w:rsidR="004664D5" w:rsidRPr="00C9002B">
        <w:rPr>
          <w:rFonts w:ascii="Arial" w:hAnsi="Arial" w:cs="Arial"/>
          <w:sz w:val="20"/>
          <w:szCs w:val="20"/>
        </w:rPr>
        <w:t>projevil v</w:t>
      </w:r>
      <w:r w:rsidR="00544C9F" w:rsidRPr="00C9002B">
        <w:rPr>
          <w:rFonts w:ascii="Arial" w:hAnsi="Arial" w:cs="Arial"/>
          <w:sz w:val="20"/>
          <w:szCs w:val="20"/>
        </w:rPr>
        <w:t xml:space="preserve"> počtu pracovišť</w:t>
      </w:r>
      <w:r w:rsidR="00892DD6" w:rsidRPr="00C9002B">
        <w:rPr>
          <w:rFonts w:ascii="Arial" w:hAnsi="Arial" w:cs="Arial"/>
          <w:sz w:val="20"/>
          <w:szCs w:val="20"/>
        </w:rPr>
        <w:t>,</w:t>
      </w:r>
      <w:r w:rsidR="00521228" w:rsidRPr="00C9002B">
        <w:rPr>
          <w:rFonts w:ascii="Arial" w:hAnsi="Arial" w:cs="Arial"/>
          <w:sz w:val="20"/>
          <w:szCs w:val="20"/>
        </w:rPr>
        <w:t xml:space="preserve"> k</w:t>
      </w:r>
      <w:r w:rsidR="004664D5" w:rsidRPr="00C9002B">
        <w:rPr>
          <w:rFonts w:ascii="Arial" w:hAnsi="Arial" w:cs="Arial"/>
          <w:sz w:val="20"/>
          <w:szCs w:val="20"/>
        </w:rPr>
        <w:t>ter</w:t>
      </w:r>
      <w:r w:rsidR="00892DD6" w:rsidRPr="00C9002B">
        <w:rPr>
          <w:rFonts w:ascii="Arial" w:hAnsi="Arial" w:cs="Arial"/>
          <w:sz w:val="20"/>
          <w:szCs w:val="20"/>
        </w:rPr>
        <w:t>á</w:t>
      </w:r>
      <w:r w:rsidR="004664D5" w:rsidRPr="00C9002B">
        <w:rPr>
          <w:rFonts w:ascii="Arial" w:hAnsi="Arial" w:cs="Arial"/>
          <w:sz w:val="20"/>
          <w:szCs w:val="20"/>
        </w:rPr>
        <w:t xml:space="preserve"> čerpají</w:t>
      </w:r>
      <w:r w:rsidR="00521228" w:rsidRPr="00C9002B">
        <w:rPr>
          <w:rFonts w:ascii="Arial" w:hAnsi="Arial" w:cs="Arial"/>
          <w:sz w:val="20"/>
          <w:szCs w:val="20"/>
        </w:rPr>
        <w:t xml:space="preserve"> podporu</w:t>
      </w:r>
      <w:r w:rsidR="004664D5" w:rsidRPr="00C900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4664D5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521228" w:rsidRPr="00C9002B">
        <w:rPr>
          <w:rFonts w:ascii="Arial" w:hAnsi="Arial" w:cs="Arial"/>
          <w:sz w:val="20"/>
          <w:szCs w:val="20"/>
        </w:rPr>
        <w:t>. Mezi lety 2011-2014 jich bylo každoročně více než 1</w:t>
      </w:r>
      <w:r w:rsidR="00917815">
        <w:rPr>
          <w:rFonts w:ascii="Arial" w:hAnsi="Arial" w:cs="Arial"/>
          <w:sz w:val="20"/>
          <w:szCs w:val="20"/>
        </w:rPr>
        <w:t xml:space="preserve"> </w:t>
      </w:r>
      <w:r w:rsidR="00521228" w:rsidRPr="00C9002B">
        <w:rPr>
          <w:rFonts w:ascii="Arial" w:hAnsi="Arial" w:cs="Arial"/>
          <w:sz w:val="20"/>
          <w:szCs w:val="20"/>
        </w:rPr>
        <w:t>000, v roce 2015</w:t>
      </w:r>
      <w:r w:rsidR="00917815">
        <w:rPr>
          <w:rFonts w:ascii="Arial" w:hAnsi="Arial" w:cs="Arial"/>
          <w:sz w:val="20"/>
          <w:szCs w:val="20"/>
        </w:rPr>
        <w:t xml:space="preserve"> jich bylo</w:t>
      </w:r>
      <w:r w:rsidR="00521228" w:rsidRPr="00C9002B">
        <w:rPr>
          <w:rFonts w:ascii="Arial" w:hAnsi="Arial" w:cs="Arial"/>
          <w:sz w:val="20"/>
          <w:szCs w:val="20"/>
        </w:rPr>
        <w:t xml:space="preserve"> 992 a </w:t>
      </w:r>
      <w:r w:rsidR="00917815">
        <w:rPr>
          <w:rFonts w:ascii="Arial" w:hAnsi="Arial" w:cs="Arial"/>
          <w:sz w:val="20"/>
          <w:szCs w:val="20"/>
        </w:rPr>
        <w:t>o rok později</w:t>
      </w:r>
      <w:r w:rsidR="00521228" w:rsidRPr="00C9002B">
        <w:rPr>
          <w:rFonts w:ascii="Arial" w:hAnsi="Arial" w:cs="Arial"/>
          <w:sz w:val="20"/>
          <w:szCs w:val="20"/>
        </w:rPr>
        <w:t xml:space="preserve"> 884, což tvořilo asi 38 % pra</w:t>
      </w:r>
      <w:r w:rsidR="00D22014" w:rsidRPr="00C9002B">
        <w:rPr>
          <w:rFonts w:ascii="Arial" w:hAnsi="Arial" w:cs="Arial"/>
          <w:sz w:val="20"/>
          <w:szCs w:val="20"/>
        </w:rPr>
        <w:t>covišť podnikatelského</w:t>
      </w:r>
      <w:r w:rsidR="00544C9F" w:rsidRPr="00C9002B">
        <w:rPr>
          <w:rFonts w:ascii="Arial" w:hAnsi="Arial" w:cs="Arial"/>
          <w:sz w:val="20"/>
          <w:szCs w:val="20"/>
        </w:rPr>
        <w:t xml:space="preserve"> sektoru.</w:t>
      </w:r>
      <w:r w:rsidR="0097464D" w:rsidRPr="00C9002B">
        <w:rPr>
          <w:rFonts w:ascii="Arial" w:hAnsi="Arial" w:cs="Arial"/>
          <w:sz w:val="20"/>
          <w:szCs w:val="20"/>
        </w:rPr>
        <w:t xml:space="preserve"> </w:t>
      </w:r>
      <w:r w:rsidR="00892DD6" w:rsidRPr="00C9002B">
        <w:rPr>
          <w:rFonts w:ascii="Arial" w:hAnsi="Arial" w:cs="Arial"/>
          <w:sz w:val="20"/>
          <w:szCs w:val="20"/>
        </w:rPr>
        <w:t>N</w:t>
      </w:r>
      <w:r w:rsidR="0097464D" w:rsidRPr="00C9002B">
        <w:rPr>
          <w:rFonts w:ascii="Arial" w:hAnsi="Arial" w:cs="Arial"/>
          <w:sz w:val="20"/>
          <w:szCs w:val="20"/>
        </w:rPr>
        <w:t>ejvíce</w:t>
      </w:r>
      <w:r w:rsidR="00892DD6" w:rsidRPr="00C9002B">
        <w:rPr>
          <w:rFonts w:ascii="Arial" w:hAnsi="Arial" w:cs="Arial"/>
          <w:sz w:val="20"/>
          <w:szCs w:val="20"/>
        </w:rPr>
        <w:t xml:space="preserve"> podnikových pracovišť provádějících</w:t>
      </w:r>
      <w:r w:rsidR="0097464D" w:rsidRPr="00C900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7707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247707" w:rsidRPr="00C9002B">
        <w:rPr>
          <w:rFonts w:ascii="Arial" w:hAnsi="Arial" w:cs="Arial"/>
          <w:sz w:val="20"/>
          <w:szCs w:val="20"/>
        </w:rPr>
        <w:t xml:space="preserve"> se nachází</w:t>
      </w:r>
      <w:r w:rsidR="0097464D" w:rsidRPr="00C9002B">
        <w:rPr>
          <w:rFonts w:ascii="Arial" w:hAnsi="Arial" w:cs="Arial"/>
          <w:sz w:val="20"/>
          <w:szCs w:val="20"/>
        </w:rPr>
        <w:t xml:space="preserve"> v Praze, kde od roku 2010 zaznamenáváme přes 500 </w:t>
      </w:r>
      <w:r w:rsidR="00247707" w:rsidRPr="00C9002B">
        <w:rPr>
          <w:rFonts w:ascii="Arial" w:hAnsi="Arial" w:cs="Arial"/>
          <w:sz w:val="20"/>
          <w:szCs w:val="20"/>
        </w:rPr>
        <w:t>pracovišť</w:t>
      </w:r>
      <w:r w:rsidR="0097464D" w:rsidRPr="00C9002B">
        <w:rPr>
          <w:rFonts w:ascii="Arial" w:hAnsi="Arial" w:cs="Arial"/>
          <w:sz w:val="20"/>
          <w:szCs w:val="20"/>
        </w:rPr>
        <w:t xml:space="preserve">, </w:t>
      </w:r>
      <w:r w:rsidR="00247707" w:rsidRPr="00C9002B">
        <w:rPr>
          <w:rFonts w:ascii="Arial" w:hAnsi="Arial" w:cs="Arial"/>
          <w:sz w:val="20"/>
          <w:szCs w:val="20"/>
        </w:rPr>
        <w:t xml:space="preserve">na nichž </w:t>
      </w:r>
      <w:r w:rsidR="0097464D" w:rsidRPr="00C9002B">
        <w:rPr>
          <w:rFonts w:ascii="Arial" w:hAnsi="Arial" w:cs="Arial"/>
          <w:sz w:val="20"/>
          <w:szCs w:val="20"/>
        </w:rPr>
        <w:t xml:space="preserve">se provádí </w:t>
      </w:r>
      <w:proofErr w:type="spellStart"/>
      <w:r w:rsidR="0097464D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97464D" w:rsidRPr="00C9002B">
        <w:rPr>
          <w:rFonts w:ascii="Arial" w:hAnsi="Arial" w:cs="Arial"/>
          <w:sz w:val="20"/>
          <w:szCs w:val="20"/>
        </w:rPr>
        <w:t xml:space="preserve">, v roce 2016 jich bylo 561, což tvořilo necelou ¼ veškerých pracovišť </w:t>
      </w:r>
      <w:proofErr w:type="spellStart"/>
      <w:r w:rsidR="0097464D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97464D" w:rsidRPr="00C9002B">
        <w:rPr>
          <w:rFonts w:ascii="Arial" w:hAnsi="Arial" w:cs="Arial"/>
          <w:sz w:val="20"/>
          <w:szCs w:val="20"/>
        </w:rPr>
        <w:t xml:space="preserve"> podnikového sektoru.</w:t>
      </w:r>
      <w:r w:rsidR="00E554F5" w:rsidRPr="00C9002B">
        <w:rPr>
          <w:rFonts w:ascii="Arial" w:hAnsi="Arial" w:cs="Arial"/>
          <w:sz w:val="20"/>
          <w:szCs w:val="20"/>
        </w:rPr>
        <w:t xml:space="preserve"> S odstupem 200 pracovišť </w:t>
      </w:r>
      <w:r w:rsidR="00247707" w:rsidRPr="00C9002B">
        <w:rPr>
          <w:rFonts w:ascii="Arial" w:hAnsi="Arial" w:cs="Arial"/>
          <w:sz w:val="20"/>
          <w:szCs w:val="20"/>
        </w:rPr>
        <w:t>následuje Jihomoravský kraj (15</w:t>
      </w:r>
      <w:r w:rsidR="00E554F5" w:rsidRPr="00C9002B">
        <w:rPr>
          <w:rFonts w:ascii="Arial" w:hAnsi="Arial" w:cs="Arial"/>
          <w:sz w:val="20"/>
          <w:szCs w:val="20"/>
        </w:rPr>
        <w:t>%</w:t>
      </w:r>
      <w:r w:rsidR="00247707" w:rsidRPr="00C9002B">
        <w:rPr>
          <w:rFonts w:ascii="Arial" w:hAnsi="Arial" w:cs="Arial"/>
          <w:sz w:val="20"/>
          <w:szCs w:val="20"/>
        </w:rPr>
        <w:t xml:space="preserve"> podíl</w:t>
      </w:r>
      <w:r w:rsidR="00E554F5" w:rsidRPr="00C9002B">
        <w:rPr>
          <w:rFonts w:ascii="Arial" w:hAnsi="Arial" w:cs="Arial"/>
          <w:sz w:val="20"/>
          <w:szCs w:val="20"/>
        </w:rPr>
        <w:t xml:space="preserve">). Více než 200 pracovišť </w:t>
      </w:r>
      <w:proofErr w:type="spellStart"/>
      <w:r w:rsidR="00E554F5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917815">
        <w:rPr>
          <w:rFonts w:ascii="Arial" w:hAnsi="Arial" w:cs="Arial"/>
          <w:sz w:val="20"/>
          <w:szCs w:val="20"/>
        </w:rPr>
        <w:t xml:space="preserve"> v podnikatelském sektoru</w:t>
      </w:r>
      <w:r w:rsidR="00247707" w:rsidRPr="00C9002B">
        <w:rPr>
          <w:rFonts w:ascii="Arial" w:hAnsi="Arial" w:cs="Arial"/>
          <w:sz w:val="20"/>
          <w:szCs w:val="20"/>
        </w:rPr>
        <w:t xml:space="preserve"> nalezneme ještě</w:t>
      </w:r>
      <w:r w:rsidR="00E554F5" w:rsidRPr="00C9002B">
        <w:rPr>
          <w:rFonts w:ascii="Arial" w:hAnsi="Arial" w:cs="Arial"/>
          <w:sz w:val="20"/>
          <w:szCs w:val="20"/>
        </w:rPr>
        <w:t xml:space="preserve"> ve Středočeském a Moravskoslezském kraji. </w:t>
      </w:r>
    </w:p>
    <w:p w:rsidR="00B05FC1" w:rsidRPr="00C9002B" w:rsidRDefault="0053456A" w:rsidP="00456552">
      <w:pPr>
        <w:spacing w:after="36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75" style="position:absolute;left:0;text-align:left;margin-left:292.8pt;margin-top:39.5pt;width:151.5pt;height:130.5pt;z-index:251661312;mso-position-horizontal-relative:text;mso-position-vertical-relative:text">
            <v:imagedata r:id="rId14" o:title=""/>
          </v:shape>
          <o:OLEObject Type="Link" ProgID="Excel.Sheet.12" ShapeID="_x0000_s1034" DrawAspect="Content" r:id="rId15" UpdateMode="Always">
            <o:LinkType>EnhancedMetaFile</o:LinkType>
            <o:LockedField>false</o:LockedField>
          </o:OLEObject>
        </w:pict>
      </w:r>
      <w:r w:rsidR="00CA4E1F">
        <w:rPr>
          <w:rFonts w:ascii="Arial" w:hAnsi="Arial" w:cs="Arial"/>
          <w:sz w:val="20"/>
          <w:szCs w:val="20"/>
        </w:rPr>
        <w:object w:dxaOrig="9630" w:dyaOrig="7816">
          <v:shape id="_x0000_i1028" type="#_x0000_t75" style="width:481.5pt;height:390.75pt" o:ole="">
            <v:imagedata r:id="rId16" o:title=""/>
          </v:shape>
          <o:OLEObject Type="Link" ProgID="Excel.Sheet.12" ShapeID="_x0000_i1028" DrawAspect="Content" r:id="rId17" UpdateMode="Always">
            <o:LinkType>EnhancedMetaFile</o:LinkType>
            <o:LockedField>false</o:LockedField>
          </o:OLEObject>
        </w:object>
      </w:r>
      <w:r w:rsidR="003B0B56" w:rsidRPr="00C9002B">
        <w:rPr>
          <w:rFonts w:ascii="Arial" w:hAnsi="Arial" w:cs="Arial"/>
          <w:sz w:val="20"/>
          <w:szCs w:val="20"/>
        </w:rPr>
        <w:t>Stejně jako v ostatních základních</w:t>
      </w:r>
      <w:r w:rsidR="00B05FC1" w:rsidRPr="00C9002B">
        <w:rPr>
          <w:rFonts w:ascii="Arial" w:hAnsi="Arial" w:cs="Arial"/>
          <w:sz w:val="20"/>
          <w:szCs w:val="20"/>
        </w:rPr>
        <w:t xml:space="preserve"> ukazatelích je podnikatelský sektor na špici i v zaměstnancích </w:t>
      </w:r>
      <w:proofErr w:type="spellStart"/>
      <w:r w:rsidR="00B05FC1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B05FC1" w:rsidRPr="00C9002B">
        <w:rPr>
          <w:rFonts w:ascii="Arial" w:hAnsi="Arial" w:cs="Arial"/>
          <w:sz w:val="20"/>
          <w:szCs w:val="20"/>
        </w:rPr>
        <w:t>, kterých bylo v roce 2016 celkem 51 tis. fyzických osob (51 %</w:t>
      </w:r>
      <w:r w:rsidR="003B0B56" w:rsidRPr="00C9002B">
        <w:rPr>
          <w:rFonts w:ascii="Arial" w:hAnsi="Arial" w:cs="Arial"/>
          <w:sz w:val="20"/>
          <w:szCs w:val="20"/>
        </w:rPr>
        <w:t xml:space="preserve"> všech zaměstnanců </w:t>
      </w:r>
      <w:proofErr w:type="spellStart"/>
      <w:r w:rsidR="003B0B56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B05FC1" w:rsidRPr="00C9002B">
        <w:rPr>
          <w:rFonts w:ascii="Arial" w:hAnsi="Arial" w:cs="Arial"/>
          <w:sz w:val="20"/>
          <w:szCs w:val="20"/>
        </w:rPr>
        <w:t xml:space="preserve">). V případě přepočtených osob byl podíl na celku ještě vyšší (57 %).  </w:t>
      </w:r>
      <w:r w:rsidR="003B0B56" w:rsidRPr="00C9002B">
        <w:rPr>
          <w:rFonts w:ascii="Arial" w:hAnsi="Arial" w:cs="Arial"/>
          <w:sz w:val="20"/>
          <w:szCs w:val="20"/>
        </w:rPr>
        <w:t>Téměř devět z deseti pracovníků spadá do kategorií</w:t>
      </w:r>
      <w:r w:rsidR="00B05FC1" w:rsidRPr="00C9002B">
        <w:rPr>
          <w:rFonts w:ascii="Arial" w:hAnsi="Arial" w:cs="Arial"/>
          <w:sz w:val="20"/>
          <w:szCs w:val="20"/>
        </w:rPr>
        <w:t xml:space="preserve"> výzkumných </w:t>
      </w:r>
      <w:r w:rsidR="003B0B56" w:rsidRPr="00C9002B">
        <w:rPr>
          <w:rFonts w:ascii="Arial" w:hAnsi="Arial" w:cs="Arial"/>
          <w:sz w:val="20"/>
          <w:szCs w:val="20"/>
        </w:rPr>
        <w:t>a</w:t>
      </w:r>
      <w:r w:rsidR="00B05FC1" w:rsidRPr="00C9002B">
        <w:rPr>
          <w:rFonts w:ascii="Arial" w:hAnsi="Arial" w:cs="Arial"/>
          <w:sz w:val="20"/>
          <w:szCs w:val="20"/>
        </w:rPr>
        <w:t xml:space="preserve"> technických pracovníků. Pro podnikový sektor je charakteristické nejnižší zastoupení žen ze všech sektorů, dlouhodobě</w:t>
      </w:r>
      <w:r w:rsidR="003B0B56" w:rsidRPr="00C9002B">
        <w:rPr>
          <w:rFonts w:ascii="Arial" w:hAnsi="Arial" w:cs="Arial"/>
          <w:sz w:val="20"/>
          <w:szCs w:val="20"/>
        </w:rPr>
        <w:t xml:space="preserve"> se pohybuje v rozmezí 17-20 %</w:t>
      </w:r>
      <w:r w:rsidR="00B05FC1" w:rsidRPr="00C9002B">
        <w:rPr>
          <w:rFonts w:ascii="Arial" w:hAnsi="Arial" w:cs="Arial"/>
          <w:sz w:val="20"/>
          <w:szCs w:val="20"/>
        </w:rPr>
        <w:t xml:space="preserve">. </w:t>
      </w:r>
      <w:r w:rsidR="003B0B56" w:rsidRPr="00C9002B">
        <w:rPr>
          <w:rFonts w:ascii="Arial" w:hAnsi="Arial" w:cs="Arial"/>
          <w:sz w:val="20"/>
          <w:szCs w:val="20"/>
        </w:rPr>
        <w:t xml:space="preserve">I když žen provádějících </w:t>
      </w:r>
      <w:proofErr w:type="spellStart"/>
      <w:r w:rsidR="003B0B56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B0B56" w:rsidRPr="00C9002B">
        <w:rPr>
          <w:rFonts w:ascii="Arial" w:hAnsi="Arial" w:cs="Arial"/>
          <w:sz w:val="20"/>
          <w:szCs w:val="20"/>
        </w:rPr>
        <w:t xml:space="preserve"> v podnicích pozvolna přibývá, </w:t>
      </w:r>
      <w:r w:rsidR="00DD637B" w:rsidRPr="00C9002B">
        <w:rPr>
          <w:rFonts w:ascii="Arial" w:hAnsi="Arial" w:cs="Arial"/>
          <w:sz w:val="20"/>
          <w:szCs w:val="20"/>
        </w:rPr>
        <w:t>podíl žen</w:t>
      </w:r>
      <w:r w:rsidR="003B0B56" w:rsidRPr="00C9002B">
        <w:rPr>
          <w:rFonts w:ascii="Arial" w:hAnsi="Arial" w:cs="Arial"/>
          <w:sz w:val="20"/>
          <w:szCs w:val="20"/>
        </w:rPr>
        <w:t xml:space="preserve"> na zaměstnanosti ve </w:t>
      </w:r>
      <w:proofErr w:type="spellStart"/>
      <w:r w:rsidR="003B0B56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B0B56" w:rsidRPr="00C9002B">
        <w:rPr>
          <w:rFonts w:ascii="Arial" w:hAnsi="Arial" w:cs="Arial"/>
          <w:sz w:val="20"/>
          <w:szCs w:val="20"/>
        </w:rPr>
        <w:t> </w:t>
      </w:r>
      <w:r w:rsidR="00917815">
        <w:rPr>
          <w:rFonts w:ascii="Arial" w:hAnsi="Arial" w:cs="Arial"/>
          <w:sz w:val="20"/>
          <w:szCs w:val="20"/>
        </w:rPr>
        <w:t xml:space="preserve">v </w:t>
      </w:r>
      <w:r w:rsidR="003B0B56" w:rsidRPr="00C9002B">
        <w:rPr>
          <w:rFonts w:ascii="Arial" w:hAnsi="Arial" w:cs="Arial"/>
          <w:sz w:val="20"/>
          <w:szCs w:val="20"/>
        </w:rPr>
        <w:t xml:space="preserve">posledních letech </w:t>
      </w:r>
      <w:r w:rsidR="00DD637B" w:rsidRPr="00C9002B">
        <w:rPr>
          <w:rFonts w:ascii="Arial" w:hAnsi="Arial" w:cs="Arial"/>
          <w:sz w:val="20"/>
          <w:szCs w:val="20"/>
        </w:rPr>
        <w:t xml:space="preserve">spíše klesá, </w:t>
      </w:r>
      <w:r w:rsidR="003B0B56" w:rsidRPr="00C9002B">
        <w:rPr>
          <w:rFonts w:ascii="Arial" w:hAnsi="Arial" w:cs="Arial"/>
          <w:sz w:val="20"/>
          <w:szCs w:val="20"/>
        </w:rPr>
        <w:t>jelikož mužů nabírá podnikový výzkum větší množství</w:t>
      </w:r>
      <w:r w:rsidR="00DD637B" w:rsidRPr="00C9002B">
        <w:rPr>
          <w:rFonts w:ascii="Arial" w:hAnsi="Arial" w:cs="Arial"/>
          <w:sz w:val="20"/>
          <w:szCs w:val="20"/>
        </w:rPr>
        <w:t xml:space="preserve">. </w:t>
      </w:r>
      <w:r w:rsidR="003B0B56" w:rsidRPr="00C9002B">
        <w:rPr>
          <w:rFonts w:ascii="Arial" w:hAnsi="Arial" w:cs="Arial"/>
          <w:sz w:val="20"/>
          <w:szCs w:val="20"/>
        </w:rPr>
        <w:t>N</w:t>
      </w:r>
      <w:r w:rsidR="00DF6A53" w:rsidRPr="00C9002B">
        <w:rPr>
          <w:rFonts w:ascii="Arial" w:hAnsi="Arial" w:cs="Arial"/>
          <w:sz w:val="20"/>
          <w:szCs w:val="20"/>
        </w:rPr>
        <w:t xml:space="preserve">ižší je zastoupení žen v soukromých zahraničních </w:t>
      </w:r>
      <w:r w:rsidR="00DF6A53" w:rsidRPr="00C9002B">
        <w:rPr>
          <w:rFonts w:ascii="Arial" w:hAnsi="Arial" w:cs="Arial"/>
          <w:sz w:val="20"/>
          <w:szCs w:val="20"/>
        </w:rPr>
        <w:lastRenderedPageBreak/>
        <w:t xml:space="preserve">podnicích (15 %), než v domácích podnicích (20 %). To samé platí i pro členění </w:t>
      </w:r>
      <w:r w:rsidR="003B0B56" w:rsidRPr="00C9002B">
        <w:rPr>
          <w:rFonts w:ascii="Arial" w:hAnsi="Arial" w:cs="Arial"/>
          <w:sz w:val="20"/>
          <w:szCs w:val="20"/>
        </w:rPr>
        <w:t>na velké a malé a střední podniky.</w:t>
      </w:r>
      <w:r w:rsidR="00DF6A53" w:rsidRPr="00C9002B">
        <w:rPr>
          <w:rFonts w:ascii="Arial" w:hAnsi="Arial" w:cs="Arial"/>
          <w:sz w:val="20"/>
          <w:szCs w:val="20"/>
        </w:rPr>
        <w:t xml:space="preserve"> </w:t>
      </w:r>
      <w:r w:rsidR="003B0B56" w:rsidRPr="00C9002B">
        <w:rPr>
          <w:rFonts w:ascii="Arial" w:hAnsi="Arial" w:cs="Arial"/>
          <w:sz w:val="20"/>
          <w:szCs w:val="20"/>
        </w:rPr>
        <w:t>Ve velkých podnicích</w:t>
      </w:r>
      <w:r w:rsidR="00DF6A53" w:rsidRPr="00C9002B">
        <w:rPr>
          <w:rFonts w:ascii="Arial" w:hAnsi="Arial" w:cs="Arial"/>
          <w:sz w:val="20"/>
          <w:szCs w:val="20"/>
        </w:rPr>
        <w:t xml:space="preserve"> je žen</w:t>
      </w:r>
      <w:r w:rsidR="00917815">
        <w:rPr>
          <w:rFonts w:ascii="Arial" w:hAnsi="Arial" w:cs="Arial"/>
          <w:sz w:val="20"/>
          <w:szCs w:val="20"/>
        </w:rPr>
        <w:t xml:space="preserve"> zabývajících se </w:t>
      </w:r>
      <w:proofErr w:type="spellStart"/>
      <w:r w:rsidR="00917815">
        <w:rPr>
          <w:rFonts w:ascii="Arial" w:hAnsi="Arial" w:cs="Arial"/>
          <w:sz w:val="20"/>
          <w:szCs w:val="20"/>
        </w:rPr>
        <w:t>VaV</w:t>
      </w:r>
      <w:proofErr w:type="spellEnd"/>
      <w:r w:rsidR="00DF6A53" w:rsidRPr="00C9002B">
        <w:rPr>
          <w:rFonts w:ascii="Arial" w:hAnsi="Arial" w:cs="Arial"/>
          <w:sz w:val="20"/>
          <w:szCs w:val="20"/>
        </w:rPr>
        <w:t xml:space="preserve"> asi 15 %, kdežto v malých a středních podnicích </w:t>
      </w:r>
      <w:r w:rsidR="003B0B56" w:rsidRPr="00C9002B">
        <w:rPr>
          <w:rFonts w:ascii="Arial" w:hAnsi="Arial" w:cs="Arial"/>
          <w:sz w:val="20"/>
          <w:szCs w:val="20"/>
        </w:rPr>
        <w:t>jich je</w:t>
      </w:r>
      <w:r w:rsidR="00DF6A53" w:rsidRPr="00C9002B">
        <w:rPr>
          <w:rFonts w:ascii="Arial" w:hAnsi="Arial" w:cs="Arial"/>
          <w:sz w:val="20"/>
          <w:szCs w:val="20"/>
        </w:rPr>
        <w:t xml:space="preserve"> 20 %.</w:t>
      </w:r>
      <w:r w:rsidR="00F65404" w:rsidRPr="00C9002B">
        <w:rPr>
          <w:rFonts w:ascii="Arial" w:hAnsi="Arial" w:cs="Arial"/>
          <w:sz w:val="20"/>
          <w:szCs w:val="20"/>
        </w:rPr>
        <w:t xml:space="preserve"> Pokud se podíváme na zastoupení žen v jednotlivých odvětvích, tak </w:t>
      </w:r>
      <w:r w:rsidR="003B0B56" w:rsidRPr="00C9002B">
        <w:rPr>
          <w:rFonts w:ascii="Arial" w:hAnsi="Arial" w:cs="Arial"/>
          <w:sz w:val="20"/>
          <w:szCs w:val="20"/>
        </w:rPr>
        <w:t xml:space="preserve">nikoho asi moc nepřekvapí, že </w:t>
      </w:r>
      <w:r w:rsidR="00F65404" w:rsidRPr="00C9002B">
        <w:rPr>
          <w:rFonts w:ascii="Arial" w:hAnsi="Arial" w:cs="Arial"/>
          <w:sz w:val="20"/>
          <w:szCs w:val="20"/>
        </w:rPr>
        <w:t>ve zpracovatelském průmyslu jich je</w:t>
      </w:r>
      <w:r w:rsidR="003B0B56" w:rsidRPr="00C9002B">
        <w:rPr>
          <w:rFonts w:ascii="Arial" w:hAnsi="Arial" w:cs="Arial"/>
          <w:sz w:val="20"/>
          <w:szCs w:val="20"/>
        </w:rPr>
        <w:t xml:space="preserve"> pouze 14 %</w:t>
      </w:r>
      <w:r w:rsidR="00F65404" w:rsidRPr="00C9002B">
        <w:rPr>
          <w:rFonts w:ascii="Arial" w:hAnsi="Arial" w:cs="Arial"/>
          <w:sz w:val="20"/>
          <w:szCs w:val="20"/>
        </w:rPr>
        <w:t>. V </w:t>
      </w:r>
      <w:r w:rsidR="003B0B56" w:rsidRPr="00C9002B">
        <w:rPr>
          <w:rFonts w:ascii="Arial" w:hAnsi="Arial" w:cs="Arial"/>
          <w:sz w:val="20"/>
          <w:szCs w:val="20"/>
        </w:rPr>
        <w:t>některých</w:t>
      </w:r>
      <w:r w:rsidR="00F65404" w:rsidRPr="00C9002B">
        <w:rPr>
          <w:rFonts w:ascii="Arial" w:hAnsi="Arial" w:cs="Arial"/>
          <w:sz w:val="20"/>
          <w:szCs w:val="20"/>
        </w:rPr>
        <w:t xml:space="preserve"> průmyslových odvětvích je žen</w:t>
      </w:r>
      <w:r w:rsidR="003B0B56" w:rsidRPr="00C9002B">
        <w:rPr>
          <w:rFonts w:ascii="Arial" w:hAnsi="Arial" w:cs="Arial"/>
          <w:sz w:val="20"/>
          <w:szCs w:val="20"/>
        </w:rPr>
        <w:t xml:space="preserve"> dokonce</w:t>
      </w:r>
      <w:r w:rsidR="00F65404" w:rsidRPr="00C9002B">
        <w:rPr>
          <w:rFonts w:ascii="Arial" w:hAnsi="Arial" w:cs="Arial"/>
          <w:sz w:val="20"/>
          <w:szCs w:val="20"/>
        </w:rPr>
        <w:t xml:space="preserve"> méně </w:t>
      </w:r>
      <w:r w:rsidR="003B0B56" w:rsidRPr="00C9002B">
        <w:rPr>
          <w:rFonts w:ascii="Arial" w:hAnsi="Arial" w:cs="Arial"/>
          <w:sz w:val="20"/>
          <w:szCs w:val="20"/>
        </w:rPr>
        <w:t xml:space="preserve">než 10 </w:t>
      </w:r>
      <w:r w:rsidR="00F65404" w:rsidRPr="00C9002B">
        <w:rPr>
          <w:rFonts w:ascii="Arial" w:hAnsi="Arial" w:cs="Arial"/>
          <w:sz w:val="20"/>
          <w:szCs w:val="20"/>
        </w:rPr>
        <w:t xml:space="preserve">procent, to platí např. </w:t>
      </w:r>
      <w:r w:rsidR="00154648" w:rsidRPr="00C9002B">
        <w:rPr>
          <w:rFonts w:ascii="Arial" w:hAnsi="Arial" w:cs="Arial"/>
          <w:sz w:val="20"/>
          <w:szCs w:val="20"/>
        </w:rPr>
        <w:t>pro strojírenst</w:t>
      </w:r>
      <w:r w:rsidR="003B0B56" w:rsidRPr="00C9002B">
        <w:rPr>
          <w:rFonts w:ascii="Arial" w:hAnsi="Arial" w:cs="Arial"/>
          <w:sz w:val="20"/>
          <w:szCs w:val="20"/>
        </w:rPr>
        <w:t>v</w:t>
      </w:r>
      <w:r w:rsidR="00154648" w:rsidRPr="00C9002B">
        <w:rPr>
          <w:rFonts w:ascii="Arial" w:hAnsi="Arial" w:cs="Arial"/>
          <w:sz w:val="20"/>
          <w:szCs w:val="20"/>
        </w:rPr>
        <w:t>í, výrobu počítačů nebo výrobu kovů.</w:t>
      </w:r>
      <w:r w:rsidR="00E92EAB" w:rsidRPr="00C9002B">
        <w:rPr>
          <w:rFonts w:ascii="Arial" w:hAnsi="Arial" w:cs="Arial"/>
          <w:sz w:val="20"/>
          <w:szCs w:val="20"/>
        </w:rPr>
        <w:t xml:space="preserve"> Podobná je dominance mužů v</w:t>
      </w:r>
      <w:r w:rsidR="00917815">
        <w:rPr>
          <w:rFonts w:ascii="Arial" w:hAnsi="Arial" w:cs="Arial"/>
          <w:sz w:val="20"/>
          <w:szCs w:val="20"/>
        </w:rPr>
        <w:t> </w:t>
      </w:r>
      <w:r w:rsidR="00E92EAB" w:rsidRPr="00C9002B">
        <w:rPr>
          <w:rFonts w:ascii="Arial" w:hAnsi="Arial" w:cs="Arial"/>
          <w:sz w:val="20"/>
          <w:szCs w:val="20"/>
        </w:rPr>
        <w:t>IT</w:t>
      </w:r>
      <w:r w:rsidR="00917815">
        <w:rPr>
          <w:rFonts w:ascii="Arial" w:hAnsi="Arial" w:cs="Arial"/>
          <w:sz w:val="20"/>
          <w:szCs w:val="20"/>
        </w:rPr>
        <w:t xml:space="preserve"> oblasti</w:t>
      </w:r>
      <w:r w:rsidR="00E92EAB" w:rsidRPr="00C9002B">
        <w:rPr>
          <w:rFonts w:ascii="Arial" w:hAnsi="Arial" w:cs="Arial"/>
          <w:sz w:val="20"/>
          <w:szCs w:val="20"/>
        </w:rPr>
        <w:t xml:space="preserve">. </w:t>
      </w:r>
      <w:r w:rsidR="00154648" w:rsidRPr="00C9002B">
        <w:rPr>
          <w:rFonts w:ascii="Arial" w:hAnsi="Arial" w:cs="Arial"/>
          <w:sz w:val="20"/>
          <w:szCs w:val="20"/>
        </w:rPr>
        <w:t>Naopak vysoké, asi 50%</w:t>
      </w:r>
      <w:r w:rsidR="00E92EAB" w:rsidRPr="00C9002B">
        <w:rPr>
          <w:rFonts w:ascii="Arial" w:hAnsi="Arial" w:cs="Arial"/>
          <w:sz w:val="20"/>
          <w:szCs w:val="20"/>
        </w:rPr>
        <w:t>,</w:t>
      </w:r>
      <w:r w:rsidR="00154648" w:rsidRPr="00C9002B">
        <w:rPr>
          <w:rFonts w:ascii="Arial" w:hAnsi="Arial" w:cs="Arial"/>
          <w:sz w:val="20"/>
          <w:szCs w:val="20"/>
        </w:rPr>
        <w:t xml:space="preserve"> je zastoupení žen</w:t>
      </w:r>
      <w:r w:rsidR="00E92EAB" w:rsidRPr="00C9002B">
        <w:rPr>
          <w:rFonts w:ascii="Arial" w:hAnsi="Arial" w:cs="Arial"/>
          <w:sz w:val="20"/>
          <w:szCs w:val="20"/>
        </w:rPr>
        <w:t xml:space="preserve"> ve výzkumu</w:t>
      </w:r>
      <w:r w:rsidR="00154648" w:rsidRPr="00C9002B">
        <w:rPr>
          <w:rFonts w:ascii="Arial" w:hAnsi="Arial" w:cs="Arial"/>
          <w:sz w:val="20"/>
          <w:szCs w:val="20"/>
        </w:rPr>
        <w:t xml:space="preserve"> v potravinářském, textilním, chemickém a farmaceutickém průmyslu. Ještě se pozastavme u dvou významných odvětví, ve </w:t>
      </w:r>
      <w:r w:rsidR="00917815">
        <w:rPr>
          <w:rFonts w:ascii="Arial" w:hAnsi="Arial" w:cs="Arial"/>
          <w:sz w:val="20"/>
          <w:szCs w:val="20"/>
        </w:rPr>
        <w:t>výzkumu a vývoji</w:t>
      </w:r>
      <w:r w:rsidR="00154648" w:rsidRPr="00C9002B">
        <w:rPr>
          <w:rFonts w:ascii="Arial" w:hAnsi="Arial" w:cs="Arial"/>
          <w:sz w:val="20"/>
          <w:szCs w:val="20"/>
        </w:rPr>
        <w:t xml:space="preserve"> (NACE 72) je žen asi 30</w:t>
      </w:r>
      <w:r w:rsidR="00F33A6A" w:rsidRPr="00C9002B">
        <w:rPr>
          <w:rFonts w:ascii="Arial" w:hAnsi="Arial" w:cs="Arial"/>
          <w:sz w:val="20"/>
          <w:szCs w:val="20"/>
        </w:rPr>
        <w:t xml:space="preserve"> </w:t>
      </w:r>
      <w:r w:rsidR="00154648" w:rsidRPr="00C9002B">
        <w:rPr>
          <w:rFonts w:ascii="Arial" w:hAnsi="Arial" w:cs="Arial"/>
          <w:sz w:val="20"/>
          <w:szCs w:val="20"/>
        </w:rPr>
        <w:t>%</w:t>
      </w:r>
      <w:r w:rsidR="0094507E" w:rsidRPr="00C9002B">
        <w:rPr>
          <w:rFonts w:ascii="Arial" w:hAnsi="Arial" w:cs="Arial"/>
          <w:sz w:val="20"/>
          <w:szCs w:val="20"/>
        </w:rPr>
        <w:t xml:space="preserve"> a v IT oblasti jen 11 %. V případě regionálního rozdělení</w:t>
      </w:r>
      <w:r w:rsidR="003957A1" w:rsidRPr="00C9002B">
        <w:rPr>
          <w:rFonts w:ascii="Arial" w:hAnsi="Arial" w:cs="Arial"/>
          <w:sz w:val="20"/>
          <w:szCs w:val="20"/>
        </w:rPr>
        <w:t xml:space="preserve"> připadá na Prahu asi 23 % zaměstnanců podnikatelského sek</w:t>
      </w:r>
      <w:r w:rsidR="00F33A6A" w:rsidRPr="00C9002B">
        <w:rPr>
          <w:rFonts w:ascii="Arial" w:hAnsi="Arial" w:cs="Arial"/>
          <w:sz w:val="20"/>
          <w:szCs w:val="20"/>
        </w:rPr>
        <w:t xml:space="preserve">toru, </w:t>
      </w:r>
      <w:r w:rsidR="003957A1" w:rsidRPr="00C9002B">
        <w:rPr>
          <w:rFonts w:ascii="Arial" w:hAnsi="Arial" w:cs="Arial"/>
          <w:sz w:val="20"/>
          <w:szCs w:val="20"/>
        </w:rPr>
        <w:t xml:space="preserve">na Jihomoravský kraj asi 20 %, na Středočeský 13 % a Moravskoslezský kraj 8 %. Všechny ostatní kraje mají 5% nebo menší podíl na zaměstnancích </w:t>
      </w:r>
      <w:proofErr w:type="spellStart"/>
      <w:r w:rsidR="003957A1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957A1" w:rsidRPr="00C9002B">
        <w:rPr>
          <w:rFonts w:ascii="Arial" w:hAnsi="Arial" w:cs="Arial"/>
          <w:sz w:val="20"/>
          <w:szCs w:val="20"/>
        </w:rPr>
        <w:t xml:space="preserve"> podnikatelského sektoru.</w:t>
      </w:r>
    </w:p>
    <w:p w:rsidR="007820B8" w:rsidRPr="00456552" w:rsidRDefault="00456552" w:rsidP="00456552">
      <w:pPr>
        <w:spacing w:after="120" w:line="288" w:lineRule="auto"/>
        <w:jc w:val="both"/>
        <w:rPr>
          <w:rFonts w:ascii="Arial" w:hAnsi="Arial" w:cs="Arial"/>
          <w:b/>
          <w:color w:val="009BB4"/>
          <w:sz w:val="24"/>
          <w:szCs w:val="24"/>
        </w:rPr>
      </w:pPr>
      <w:r>
        <w:rPr>
          <w:rFonts w:ascii="Arial" w:hAnsi="Arial" w:cs="Arial"/>
          <w:b/>
          <w:color w:val="009BB4"/>
          <w:sz w:val="24"/>
          <w:szCs w:val="24"/>
        </w:rPr>
        <w:t>Výzkum a vývoj prováděný ve vládním sektoru</w:t>
      </w:r>
    </w:p>
    <w:p w:rsidR="00CA4E1F" w:rsidRDefault="007820B8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>Vládní sektor reprezentují v České republice především veřejné výzkumné instituce v čele s Akademií věd ČR. Mezi další subjekty řazené do vládního sektoru patří např. některá zdravotnická zařízení, muzea a archivy. Ve vlá</w:t>
      </w:r>
      <w:r w:rsidR="000D1F72" w:rsidRPr="00C9002B">
        <w:rPr>
          <w:rFonts w:ascii="Arial" w:hAnsi="Arial" w:cs="Arial"/>
          <w:sz w:val="20"/>
          <w:szCs w:val="20"/>
        </w:rPr>
        <w:t xml:space="preserve">dním sektoru se v roce 2016 vynaložilo na </w:t>
      </w:r>
      <w:proofErr w:type="spellStart"/>
      <w:r w:rsidR="000D1F72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0D1F72" w:rsidRPr="00C9002B">
        <w:rPr>
          <w:rFonts w:ascii="Arial" w:hAnsi="Arial" w:cs="Arial"/>
          <w:sz w:val="20"/>
          <w:szCs w:val="20"/>
        </w:rPr>
        <w:t xml:space="preserve"> celkem 14,</w:t>
      </w:r>
      <w:r w:rsidR="0041627E">
        <w:rPr>
          <w:rFonts w:ascii="Arial" w:hAnsi="Arial" w:cs="Arial"/>
          <w:sz w:val="20"/>
          <w:szCs w:val="20"/>
        </w:rPr>
        <w:t> </w:t>
      </w:r>
      <w:r w:rsidR="000D1F72" w:rsidRPr="00C9002B">
        <w:rPr>
          <w:rFonts w:ascii="Arial" w:hAnsi="Arial" w:cs="Arial"/>
          <w:sz w:val="20"/>
          <w:szCs w:val="20"/>
        </w:rPr>
        <w:t xml:space="preserve">5 mld. Kč, o výrazných 20 % méně než o rok dříve. Tento </w:t>
      </w:r>
      <w:r w:rsidR="00C51EE5" w:rsidRPr="00C9002B">
        <w:rPr>
          <w:rFonts w:ascii="Arial" w:hAnsi="Arial" w:cs="Arial"/>
          <w:sz w:val="20"/>
          <w:szCs w:val="20"/>
        </w:rPr>
        <w:t>znač</w:t>
      </w:r>
      <w:r w:rsidR="000D1F72" w:rsidRPr="00C9002B">
        <w:rPr>
          <w:rFonts w:ascii="Arial" w:hAnsi="Arial" w:cs="Arial"/>
          <w:sz w:val="20"/>
          <w:szCs w:val="20"/>
        </w:rPr>
        <w:t>ný téměř 3,5</w:t>
      </w:r>
      <w:r w:rsidR="00C51EE5" w:rsidRPr="00C9002B">
        <w:rPr>
          <w:rFonts w:ascii="Arial" w:hAnsi="Arial" w:cs="Arial"/>
          <w:sz w:val="20"/>
          <w:szCs w:val="20"/>
        </w:rPr>
        <w:t xml:space="preserve">miliardový </w:t>
      </w:r>
      <w:r w:rsidR="000D1F72" w:rsidRPr="00C9002B">
        <w:rPr>
          <w:rFonts w:ascii="Arial" w:hAnsi="Arial" w:cs="Arial"/>
          <w:sz w:val="20"/>
          <w:szCs w:val="20"/>
        </w:rPr>
        <w:t>meziroční pokles v podstatě odpovídá úbytku veřejných zahraničních zdrojů, k</w:t>
      </w:r>
      <w:r w:rsidR="00C51EE5" w:rsidRPr="00C9002B">
        <w:rPr>
          <w:rFonts w:ascii="Arial" w:hAnsi="Arial" w:cs="Arial"/>
          <w:sz w:val="20"/>
          <w:szCs w:val="20"/>
        </w:rPr>
        <w:t>teré se meziročně sníži</w:t>
      </w:r>
      <w:r w:rsidR="000D1F72" w:rsidRPr="00C9002B">
        <w:rPr>
          <w:rFonts w:ascii="Arial" w:hAnsi="Arial" w:cs="Arial"/>
          <w:sz w:val="20"/>
          <w:szCs w:val="20"/>
        </w:rPr>
        <w:t>ly ze 4,7 mld. Kč na 1,2 mld. Kč. K tomuto poklesu došlo</w:t>
      </w:r>
      <w:r w:rsidR="00C51EE5" w:rsidRPr="00C9002B">
        <w:rPr>
          <w:rFonts w:ascii="Arial" w:hAnsi="Arial" w:cs="Arial"/>
          <w:sz w:val="20"/>
          <w:szCs w:val="20"/>
        </w:rPr>
        <w:t xml:space="preserve"> zvláště </w:t>
      </w:r>
      <w:r w:rsidR="007725DA" w:rsidRPr="00C9002B">
        <w:rPr>
          <w:rFonts w:ascii="Arial" w:hAnsi="Arial" w:cs="Arial"/>
          <w:sz w:val="20"/>
          <w:szCs w:val="20"/>
        </w:rPr>
        <w:t xml:space="preserve">na Akademii věd ČR, která je největším příjemcem peněz z EU v rámci vládního sektoru. Na AV ČR byl následkem toho meziroční pokles výdajů na </w:t>
      </w:r>
      <w:proofErr w:type="spellStart"/>
      <w:r w:rsidR="007725DA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5F12CD" w:rsidRPr="00C9002B">
        <w:rPr>
          <w:rFonts w:ascii="Arial" w:hAnsi="Arial" w:cs="Arial"/>
          <w:sz w:val="20"/>
          <w:szCs w:val="20"/>
        </w:rPr>
        <w:t xml:space="preserve"> dokonce 24</w:t>
      </w:r>
      <w:r w:rsidR="00522AE4" w:rsidRPr="00C9002B">
        <w:rPr>
          <w:rFonts w:ascii="Arial" w:hAnsi="Arial" w:cs="Arial"/>
          <w:sz w:val="20"/>
          <w:szCs w:val="20"/>
        </w:rPr>
        <w:t xml:space="preserve">procentní, když veřejné domácí zdroje </w:t>
      </w:r>
      <w:r w:rsidR="00C51EE5" w:rsidRPr="00C9002B">
        <w:rPr>
          <w:rFonts w:ascii="Arial" w:hAnsi="Arial" w:cs="Arial"/>
          <w:sz w:val="20"/>
          <w:szCs w:val="20"/>
        </w:rPr>
        <w:t>zůstaly</w:t>
      </w:r>
      <w:r w:rsidR="00522AE4" w:rsidRPr="00C9002B">
        <w:rPr>
          <w:rFonts w:ascii="Arial" w:hAnsi="Arial" w:cs="Arial"/>
          <w:sz w:val="20"/>
          <w:szCs w:val="20"/>
        </w:rPr>
        <w:t xml:space="preserve"> na podobné úrovni jako v předchozím roce, asi 8 mld. Kč. </w:t>
      </w:r>
    </w:p>
    <w:p w:rsidR="00CA4E1F" w:rsidRDefault="00CA4E1F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9630" w:dyaOrig="5610">
          <v:shape id="_x0000_i1029" type="#_x0000_t75" style="width:481.5pt;height:280.5pt" o:ole="">
            <v:imagedata r:id="rId18" o:title=""/>
          </v:shape>
          <o:OLEObject Type="Link" ProgID="Excel.Sheet.12" ShapeID="_x0000_i1029" DrawAspect="Content" r:id="rId19" UpdateMode="Always">
            <o:LinkType>EnhancedMetaFile</o:LinkType>
            <o:LockedField>false</o:LockedField>
          </o:OLEObject>
        </w:object>
      </w:r>
    </w:p>
    <w:p w:rsidR="00E3038D" w:rsidRPr="00C9002B" w:rsidRDefault="00522AE4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Pokles se projevil </w:t>
      </w:r>
      <w:r w:rsidR="00C51EE5" w:rsidRPr="00C9002B">
        <w:rPr>
          <w:rFonts w:ascii="Arial" w:hAnsi="Arial" w:cs="Arial"/>
          <w:sz w:val="20"/>
          <w:szCs w:val="20"/>
        </w:rPr>
        <w:t>zvláště</w:t>
      </w:r>
      <w:r w:rsidRPr="00C9002B">
        <w:rPr>
          <w:rFonts w:ascii="Arial" w:hAnsi="Arial" w:cs="Arial"/>
          <w:sz w:val="20"/>
          <w:szCs w:val="20"/>
        </w:rPr>
        <w:t xml:space="preserve"> na investicích, kam směřovala většina prostředků EU, běžné náklady na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ve vládním sektoru zůstaly na </w:t>
      </w:r>
      <w:r w:rsidR="00C51EE5" w:rsidRPr="00C9002B">
        <w:rPr>
          <w:rFonts w:ascii="Arial" w:hAnsi="Arial" w:cs="Arial"/>
          <w:sz w:val="20"/>
          <w:szCs w:val="20"/>
        </w:rPr>
        <w:t xml:space="preserve">úrovni roku 2015. Investiční náklady zahrnovaly </w:t>
      </w:r>
      <w:r w:rsidR="00377F18" w:rsidRPr="00C9002B">
        <w:rPr>
          <w:rFonts w:ascii="Arial" w:hAnsi="Arial" w:cs="Arial"/>
          <w:sz w:val="20"/>
          <w:szCs w:val="20"/>
        </w:rPr>
        <w:t>především výstavbu</w:t>
      </w:r>
      <w:r w:rsidRPr="00C9002B">
        <w:rPr>
          <w:rFonts w:ascii="Arial" w:hAnsi="Arial" w:cs="Arial"/>
          <w:sz w:val="20"/>
          <w:szCs w:val="20"/>
        </w:rPr>
        <w:t xml:space="preserve"> nových výzkumných center, která </w:t>
      </w:r>
      <w:r w:rsidR="00377F18" w:rsidRPr="00C9002B">
        <w:rPr>
          <w:rFonts w:ascii="Arial" w:hAnsi="Arial" w:cs="Arial"/>
          <w:sz w:val="20"/>
          <w:szCs w:val="20"/>
        </w:rPr>
        <w:t>byla financována</w:t>
      </w:r>
      <w:r w:rsidRPr="00C9002B">
        <w:rPr>
          <w:rFonts w:ascii="Arial" w:hAnsi="Arial" w:cs="Arial"/>
          <w:sz w:val="20"/>
          <w:szCs w:val="20"/>
        </w:rPr>
        <w:t xml:space="preserve"> z Operačního programu </w:t>
      </w:r>
      <w:proofErr w:type="spellStart"/>
      <w:r w:rsidRPr="00C9002B">
        <w:rPr>
          <w:rFonts w:ascii="Arial" w:hAnsi="Arial" w:cs="Arial"/>
          <w:sz w:val="20"/>
          <w:szCs w:val="20"/>
        </w:rPr>
        <w:t>VaVpI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a nejvíce prostředků se čerpalo v letech 2013-2015. </w:t>
      </w:r>
      <w:r w:rsidR="00320705" w:rsidRPr="00C9002B">
        <w:rPr>
          <w:rFonts w:ascii="Arial" w:hAnsi="Arial" w:cs="Arial"/>
          <w:sz w:val="20"/>
          <w:szCs w:val="20"/>
        </w:rPr>
        <w:t>Do projektů vybudovaných na půdě AV ČR spadají i 2 velká centra excelence. I přes zmiňované poklesy zůstává AV ČR jednoznačně nejvýznamnější</w:t>
      </w:r>
      <w:r w:rsidR="00377F18" w:rsidRPr="00C9002B">
        <w:rPr>
          <w:rFonts w:ascii="Arial" w:hAnsi="Arial" w:cs="Arial"/>
          <w:sz w:val="20"/>
          <w:szCs w:val="20"/>
        </w:rPr>
        <w:t xml:space="preserve"> institucí vládního sektoru</w:t>
      </w:r>
      <w:r w:rsidR="00320705" w:rsidRPr="00C9002B">
        <w:rPr>
          <w:rFonts w:ascii="Arial" w:hAnsi="Arial" w:cs="Arial"/>
          <w:sz w:val="20"/>
          <w:szCs w:val="20"/>
        </w:rPr>
        <w:t xml:space="preserve"> z hlediska výše výdajů na </w:t>
      </w:r>
      <w:proofErr w:type="spellStart"/>
      <w:r w:rsidR="00320705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20705" w:rsidRPr="00C9002B">
        <w:rPr>
          <w:rFonts w:ascii="Arial" w:hAnsi="Arial" w:cs="Arial"/>
          <w:sz w:val="20"/>
          <w:szCs w:val="20"/>
        </w:rPr>
        <w:t>. Necelýc</w:t>
      </w:r>
      <w:r w:rsidR="00377F18" w:rsidRPr="00C9002B">
        <w:rPr>
          <w:rFonts w:ascii="Arial" w:hAnsi="Arial" w:cs="Arial"/>
          <w:sz w:val="20"/>
          <w:szCs w:val="20"/>
        </w:rPr>
        <w:t>h 11 mld. Kč v roce 2016, které</w:t>
      </w:r>
      <w:r w:rsidR="00320705" w:rsidRPr="00C9002B">
        <w:rPr>
          <w:rFonts w:ascii="Arial" w:hAnsi="Arial" w:cs="Arial"/>
          <w:sz w:val="20"/>
          <w:szCs w:val="20"/>
        </w:rPr>
        <w:t xml:space="preserve"> </w:t>
      </w:r>
      <w:r w:rsidR="00377F18" w:rsidRPr="00C9002B">
        <w:rPr>
          <w:rFonts w:ascii="Arial" w:hAnsi="Arial" w:cs="Arial"/>
          <w:sz w:val="20"/>
          <w:szCs w:val="20"/>
        </w:rPr>
        <w:t>se na jejích ústavech vynaložily</w:t>
      </w:r>
      <w:r w:rsidR="00320705" w:rsidRPr="00C900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320705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320705" w:rsidRPr="00C9002B">
        <w:rPr>
          <w:rFonts w:ascii="Arial" w:hAnsi="Arial" w:cs="Arial"/>
          <w:sz w:val="20"/>
          <w:szCs w:val="20"/>
        </w:rPr>
        <w:t xml:space="preserve">, tvořilo </w:t>
      </w:r>
      <w:r w:rsidR="00377F18" w:rsidRPr="00C9002B">
        <w:rPr>
          <w:rFonts w:ascii="Arial" w:hAnsi="Arial" w:cs="Arial"/>
          <w:sz w:val="20"/>
          <w:szCs w:val="20"/>
        </w:rPr>
        <w:t>tříčtvrtinový podíl</w:t>
      </w:r>
      <w:r w:rsidR="00320705" w:rsidRPr="00C9002B">
        <w:rPr>
          <w:rFonts w:ascii="Arial" w:hAnsi="Arial" w:cs="Arial"/>
          <w:sz w:val="20"/>
          <w:szCs w:val="20"/>
        </w:rPr>
        <w:t xml:space="preserve"> sektoru</w:t>
      </w:r>
      <w:r w:rsidR="00377F18" w:rsidRPr="00C9002B">
        <w:rPr>
          <w:rFonts w:ascii="Arial" w:hAnsi="Arial" w:cs="Arial"/>
          <w:sz w:val="20"/>
          <w:szCs w:val="20"/>
        </w:rPr>
        <w:t>.</w:t>
      </w:r>
      <w:r w:rsidR="00320705" w:rsidRPr="00C9002B">
        <w:rPr>
          <w:rFonts w:ascii="Arial" w:hAnsi="Arial" w:cs="Arial"/>
          <w:sz w:val="20"/>
          <w:szCs w:val="20"/>
        </w:rPr>
        <w:t xml:space="preserve"> </w:t>
      </w:r>
      <w:r w:rsidR="00F81E40" w:rsidRPr="00C9002B">
        <w:rPr>
          <w:rFonts w:ascii="Arial" w:hAnsi="Arial" w:cs="Arial"/>
          <w:sz w:val="20"/>
          <w:szCs w:val="20"/>
        </w:rPr>
        <w:t>Za Akademií věd následovala</w:t>
      </w:r>
      <w:r w:rsidR="00377F18" w:rsidRPr="00C9002B">
        <w:rPr>
          <w:rFonts w:ascii="Arial" w:hAnsi="Arial" w:cs="Arial"/>
          <w:sz w:val="20"/>
          <w:szCs w:val="20"/>
        </w:rPr>
        <w:t xml:space="preserve"> resortní výzkumná pracoviště s</w:t>
      </w:r>
      <w:r w:rsidR="00F81E40" w:rsidRPr="00C9002B">
        <w:rPr>
          <w:rFonts w:ascii="Arial" w:hAnsi="Arial" w:cs="Arial"/>
          <w:sz w:val="20"/>
          <w:szCs w:val="20"/>
        </w:rPr>
        <w:t> </w:t>
      </w:r>
      <w:proofErr w:type="gramStart"/>
      <w:r w:rsidR="00377F18" w:rsidRPr="00C9002B">
        <w:rPr>
          <w:rFonts w:ascii="Arial" w:hAnsi="Arial" w:cs="Arial"/>
          <w:sz w:val="20"/>
          <w:szCs w:val="20"/>
        </w:rPr>
        <w:t>12</w:t>
      </w:r>
      <w:r w:rsidR="00320705" w:rsidRPr="00C9002B">
        <w:rPr>
          <w:rFonts w:ascii="Arial" w:hAnsi="Arial" w:cs="Arial"/>
          <w:sz w:val="20"/>
          <w:szCs w:val="20"/>
        </w:rPr>
        <w:t>%</w:t>
      </w:r>
      <w:proofErr w:type="gramEnd"/>
      <w:r w:rsidR="00320705" w:rsidRPr="00C9002B">
        <w:rPr>
          <w:rFonts w:ascii="Arial" w:hAnsi="Arial" w:cs="Arial"/>
          <w:sz w:val="20"/>
          <w:szCs w:val="20"/>
        </w:rPr>
        <w:t xml:space="preserve"> podílem. </w:t>
      </w:r>
      <w:r w:rsidR="00C77471" w:rsidRPr="00C9002B">
        <w:rPr>
          <w:rFonts w:ascii="Arial" w:hAnsi="Arial" w:cs="Arial"/>
          <w:sz w:val="20"/>
          <w:szCs w:val="20"/>
        </w:rPr>
        <w:t>Důležitost AV ČR podtrhuje</w:t>
      </w:r>
      <w:r w:rsidR="00F81E40" w:rsidRPr="00C9002B">
        <w:rPr>
          <w:rFonts w:ascii="Arial" w:hAnsi="Arial" w:cs="Arial"/>
          <w:sz w:val="20"/>
          <w:szCs w:val="20"/>
        </w:rPr>
        <w:t xml:space="preserve"> skutečnost</w:t>
      </w:r>
      <w:r w:rsidR="00C77471" w:rsidRPr="00C9002B">
        <w:rPr>
          <w:rFonts w:ascii="Arial" w:hAnsi="Arial" w:cs="Arial"/>
          <w:sz w:val="20"/>
          <w:szCs w:val="20"/>
        </w:rPr>
        <w:t xml:space="preserve">, že </w:t>
      </w:r>
      <w:r w:rsidR="00F81E40" w:rsidRPr="00C9002B">
        <w:rPr>
          <w:rFonts w:ascii="Arial" w:hAnsi="Arial" w:cs="Arial"/>
          <w:sz w:val="20"/>
          <w:szCs w:val="20"/>
        </w:rPr>
        <w:t>mezi její ústavy patří mnoho pracovišť</w:t>
      </w:r>
      <w:r w:rsidR="00C77471" w:rsidRPr="00C9002B">
        <w:rPr>
          <w:rFonts w:ascii="Arial" w:hAnsi="Arial" w:cs="Arial"/>
          <w:sz w:val="20"/>
          <w:szCs w:val="20"/>
        </w:rPr>
        <w:t xml:space="preserve"> s velkými výdaji na </w:t>
      </w:r>
      <w:proofErr w:type="spellStart"/>
      <w:r w:rsidR="00C77471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C77471" w:rsidRPr="00C9002B">
        <w:rPr>
          <w:rFonts w:ascii="Arial" w:hAnsi="Arial" w:cs="Arial"/>
          <w:sz w:val="20"/>
          <w:szCs w:val="20"/>
        </w:rPr>
        <w:t xml:space="preserve">. </w:t>
      </w:r>
      <w:r w:rsidR="00C77471" w:rsidRPr="00C9002B">
        <w:rPr>
          <w:rFonts w:ascii="Arial" w:hAnsi="Arial" w:cs="Arial"/>
          <w:sz w:val="20"/>
          <w:szCs w:val="20"/>
        </w:rPr>
        <w:lastRenderedPageBreak/>
        <w:t>Z 59 pracovišť</w:t>
      </w:r>
      <w:r w:rsidR="00335AB6" w:rsidRPr="00C9002B">
        <w:rPr>
          <w:rFonts w:ascii="Arial" w:hAnsi="Arial" w:cs="Arial"/>
          <w:sz w:val="20"/>
          <w:szCs w:val="20"/>
        </w:rPr>
        <w:t xml:space="preserve"> AV ČR</w:t>
      </w:r>
      <w:r w:rsidR="00C77471" w:rsidRPr="00C9002B">
        <w:rPr>
          <w:rFonts w:ascii="Arial" w:hAnsi="Arial" w:cs="Arial"/>
          <w:sz w:val="20"/>
          <w:szCs w:val="20"/>
        </w:rPr>
        <w:t xml:space="preserve">, </w:t>
      </w:r>
      <w:r w:rsidR="00F81E40" w:rsidRPr="00C9002B">
        <w:rPr>
          <w:rFonts w:ascii="Arial" w:hAnsi="Arial" w:cs="Arial"/>
          <w:sz w:val="20"/>
          <w:szCs w:val="20"/>
        </w:rPr>
        <w:t xml:space="preserve">evidovaných </w:t>
      </w:r>
      <w:r w:rsidR="00C77471" w:rsidRPr="00C9002B">
        <w:rPr>
          <w:rFonts w:ascii="Arial" w:hAnsi="Arial" w:cs="Arial"/>
          <w:sz w:val="20"/>
          <w:szCs w:val="20"/>
        </w:rPr>
        <w:t>v roce 2016, jich celých 2</w:t>
      </w:r>
      <w:r w:rsidR="00D9698C" w:rsidRPr="00C9002B">
        <w:rPr>
          <w:rFonts w:ascii="Arial" w:hAnsi="Arial" w:cs="Arial"/>
          <w:sz w:val="20"/>
          <w:szCs w:val="20"/>
        </w:rPr>
        <w:t>7</w:t>
      </w:r>
      <w:r w:rsidR="00C77471" w:rsidRPr="00C9002B">
        <w:rPr>
          <w:rFonts w:ascii="Arial" w:hAnsi="Arial" w:cs="Arial"/>
          <w:sz w:val="20"/>
          <w:szCs w:val="20"/>
        </w:rPr>
        <w:t xml:space="preserve"> mělo roční výdaje na </w:t>
      </w:r>
      <w:proofErr w:type="spellStart"/>
      <w:r w:rsidR="00C77471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C77471" w:rsidRPr="00C9002B">
        <w:rPr>
          <w:rFonts w:ascii="Arial" w:hAnsi="Arial" w:cs="Arial"/>
          <w:sz w:val="20"/>
          <w:szCs w:val="20"/>
        </w:rPr>
        <w:t xml:space="preserve"> přesahující 100 mil. Kč, dalších </w:t>
      </w:r>
      <w:r w:rsidR="00D9698C" w:rsidRPr="00C9002B">
        <w:rPr>
          <w:rFonts w:ascii="Arial" w:hAnsi="Arial" w:cs="Arial"/>
          <w:sz w:val="20"/>
          <w:szCs w:val="20"/>
        </w:rPr>
        <w:t>19</w:t>
      </w:r>
      <w:r w:rsidR="00C77471" w:rsidRPr="00C9002B">
        <w:rPr>
          <w:rFonts w:ascii="Arial" w:hAnsi="Arial" w:cs="Arial"/>
          <w:sz w:val="20"/>
          <w:szCs w:val="20"/>
        </w:rPr>
        <w:t xml:space="preserve"> pak výdaje na </w:t>
      </w:r>
      <w:proofErr w:type="spellStart"/>
      <w:r w:rsidR="00C77471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C77471" w:rsidRPr="00C9002B">
        <w:rPr>
          <w:rFonts w:ascii="Arial" w:hAnsi="Arial" w:cs="Arial"/>
          <w:sz w:val="20"/>
          <w:szCs w:val="20"/>
        </w:rPr>
        <w:t xml:space="preserve"> v rozmezí 50-99,9 mil. Kč.</w:t>
      </w:r>
      <w:r w:rsidR="001D4DB3" w:rsidRPr="00C9002B">
        <w:rPr>
          <w:rFonts w:ascii="Arial" w:hAnsi="Arial" w:cs="Arial"/>
          <w:sz w:val="20"/>
          <w:szCs w:val="20"/>
        </w:rPr>
        <w:t xml:space="preserve"> </w:t>
      </w:r>
      <w:r w:rsidR="00E3038D" w:rsidRPr="00C9002B">
        <w:rPr>
          <w:rFonts w:ascii="Arial" w:hAnsi="Arial" w:cs="Arial"/>
          <w:sz w:val="20"/>
          <w:szCs w:val="20"/>
        </w:rPr>
        <w:t>Pracovišť ostatních subjektů vládního</w:t>
      </w:r>
      <w:r w:rsidR="001D4DB3" w:rsidRPr="00C9002B">
        <w:rPr>
          <w:rFonts w:ascii="Arial" w:hAnsi="Arial" w:cs="Arial"/>
          <w:sz w:val="20"/>
          <w:szCs w:val="20"/>
        </w:rPr>
        <w:t xml:space="preserve"> sektoru</w:t>
      </w:r>
      <w:r w:rsidR="00E3038D" w:rsidRPr="00C9002B">
        <w:rPr>
          <w:rFonts w:ascii="Arial" w:hAnsi="Arial" w:cs="Arial"/>
          <w:sz w:val="20"/>
          <w:szCs w:val="20"/>
        </w:rPr>
        <w:t>, která měla</w:t>
      </w:r>
      <w:r w:rsidR="001D4DB3" w:rsidRPr="00C9002B">
        <w:rPr>
          <w:rFonts w:ascii="Arial" w:hAnsi="Arial" w:cs="Arial"/>
          <w:sz w:val="20"/>
          <w:szCs w:val="20"/>
        </w:rPr>
        <w:t xml:space="preserve"> v roce 2016 výdaje na </w:t>
      </w:r>
      <w:proofErr w:type="spellStart"/>
      <w:r w:rsidR="00461F39" w:rsidRPr="00C9002B">
        <w:rPr>
          <w:rFonts w:ascii="Arial" w:hAnsi="Arial" w:cs="Arial"/>
          <w:sz w:val="20"/>
          <w:szCs w:val="20"/>
        </w:rPr>
        <w:t>V</w:t>
      </w:r>
      <w:r w:rsidR="001D4DB3" w:rsidRPr="00C9002B">
        <w:rPr>
          <w:rFonts w:ascii="Arial" w:hAnsi="Arial" w:cs="Arial"/>
          <w:sz w:val="20"/>
          <w:szCs w:val="20"/>
        </w:rPr>
        <w:t>aV</w:t>
      </w:r>
      <w:proofErr w:type="spellEnd"/>
      <w:r w:rsidR="001D4DB3" w:rsidRPr="00C9002B">
        <w:rPr>
          <w:rFonts w:ascii="Arial" w:hAnsi="Arial" w:cs="Arial"/>
          <w:sz w:val="20"/>
          <w:szCs w:val="20"/>
        </w:rPr>
        <w:t xml:space="preserve"> přes 100 mil. Kč</w:t>
      </w:r>
      <w:r w:rsidR="00335AB6" w:rsidRPr="00C9002B">
        <w:rPr>
          <w:rFonts w:ascii="Arial" w:hAnsi="Arial" w:cs="Arial"/>
          <w:sz w:val="20"/>
          <w:szCs w:val="20"/>
        </w:rPr>
        <w:t>,</w:t>
      </w:r>
      <w:r w:rsidR="001D4DB3" w:rsidRPr="00C9002B">
        <w:rPr>
          <w:rFonts w:ascii="Arial" w:hAnsi="Arial" w:cs="Arial"/>
          <w:sz w:val="20"/>
          <w:szCs w:val="20"/>
        </w:rPr>
        <w:t xml:space="preserve"> bylo</w:t>
      </w:r>
      <w:r w:rsidR="00335AB6" w:rsidRPr="00C9002B">
        <w:rPr>
          <w:rFonts w:ascii="Arial" w:hAnsi="Arial" w:cs="Arial"/>
          <w:sz w:val="20"/>
          <w:szCs w:val="20"/>
        </w:rPr>
        <w:t xml:space="preserve"> již jen</w:t>
      </w:r>
      <w:r w:rsidR="001D4DB3" w:rsidRPr="00C9002B">
        <w:rPr>
          <w:rFonts w:ascii="Arial" w:hAnsi="Arial" w:cs="Arial"/>
          <w:sz w:val="20"/>
          <w:szCs w:val="20"/>
        </w:rPr>
        <w:t xml:space="preserve"> </w:t>
      </w:r>
      <w:r w:rsidR="00D9698C" w:rsidRPr="00C9002B">
        <w:rPr>
          <w:rFonts w:ascii="Arial" w:hAnsi="Arial" w:cs="Arial"/>
          <w:sz w:val="20"/>
          <w:szCs w:val="20"/>
        </w:rPr>
        <w:t>10</w:t>
      </w:r>
      <w:r w:rsidR="001D4DB3" w:rsidRPr="00C9002B">
        <w:rPr>
          <w:rFonts w:ascii="Arial" w:hAnsi="Arial" w:cs="Arial"/>
          <w:sz w:val="20"/>
          <w:szCs w:val="20"/>
        </w:rPr>
        <w:t xml:space="preserve">. Ve vládním sektoru je dominantním typem prováděné </w:t>
      </w:r>
      <w:proofErr w:type="spellStart"/>
      <w:r w:rsidR="001D4DB3" w:rsidRPr="00C9002B">
        <w:rPr>
          <w:rFonts w:ascii="Arial" w:hAnsi="Arial" w:cs="Arial"/>
          <w:sz w:val="20"/>
          <w:szCs w:val="20"/>
        </w:rPr>
        <w:t>Va</w:t>
      </w:r>
      <w:r w:rsidR="00485123" w:rsidRPr="00C9002B">
        <w:rPr>
          <w:rFonts w:ascii="Arial" w:hAnsi="Arial" w:cs="Arial"/>
          <w:sz w:val="20"/>
          <w:szCs w:val="20"/>
        </w:rPr>
        <w:t>V</w:t>
      </w:r>
      <w:proofErr w:type="spellEnd"/>
      <w:r w:rsidR="001D4DB3" w:rsidRPr="00C9002B">
        <w:rPr>
          <w:rFonts w:ascii="Arial" w:hAnsi="Arial" w:cs="Arial"/>
          <w:sz w:val="20"/>
          <w:szCs w:val="20"/>
        </w:rPr>
        <w:t xml:space="preserve"> činnosti zákla</w:t>
      </w:r>
      <w:r w:rsidR="00E3038D" w:rsidRPr="00C9002B">
        <w:rPr>
          <w:rFonts w:ascii="Arial" w:hAnsi="Arial" w:cs="Arial"/>
          <w:sz w:val="20"/>
          <w:szCs w:val="20"/>
        </w:rPr>
        <w:t>dní výzkum, na který připadá 80</w:t>
      </w:r>
      <w:r w:rsidR="001D4DB3" w:rsidRPr="00C9002B">
        <w:rPr>
          <w:rFonts w:ascii="Arial" w:hAnsi="Arial" w:cs="Arial"/>
          <w:sz w:val="20"/>
          <w:szCs w:val="20"/>
        </w:rPr>
        <w:t>% p</w:t>
      </w:r>
      <w:r w:rsidR="00E3038D" w:rsidRPr="00C9002B">
        <w:rPr>
          <w:rFonts w:ascii="Arial" w:hAnsi="Arial" w:cs="Arial"/>
          <w:sz w:val="20"/>
          <w:szCs w:val="20"/>
        </w:rPr>
        <w:t>odíl (na AV ČR je to dokonce 90</w:t>
      </w:r>
      <w:r w:rsidR="001D4DB3" w:rsidRPr="00C9002B">
        <w:rPr>
          <w:rFonts w:ascii="Arial" w:hAnsi="Arial" w:cs="Arial"/>
          <w:sz w:val="20"/>
          <w:szCs w:val="20"/>
        </w:rPr>
        <w:t xml:space="preserve">% podíl), na aplikovaný výzkum šlo v roce 2016 18 % výdajů sektoru. </w:t>
      </w:r>
    </w:p>
    <w:p w:rsidR="007820B8" w:rsidRPr="00C9002B" w:rsidRDefault="00E3038D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>N</w:t>
      </w:r>
      <w:r w:rsidR="001D4DB3" w:rsidRPr="00C9002B">
        <w:rPr>
          <w:rFonts w:ascii="Arial" w:hAnsi="Arial" w:cs="Arial"/>
          <w:sz w:val="20"/>
          <w:szCs w:val="20"/>
        </w:rPr>
        <w:t xml:space="preserve">ejvětší </w:t>
      </w:r>
      <w:r w:rsidR="00485123" w:rsidRPr="00C9002B">
        <w:rPr>
          <w:rFonts w:ascii="Arial" w:hAnsi="Arial" w:cs="Arial"/>
          <w:sz w:val="20"/>
          <w:szCs w:val="20"/>
        </w:rPr>
        <w:t xml:space="preserve">pracoviště AV ČR se zabývají </w:t>
      </w:r>
      <w:proofErr w:type="spellStart"/>
      <w:r w:rsidR="00485123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1D4DB3" w:rsidRPr="00C9002B">
        <w:rPr>
          <w:rFonts w:ascii="Arial" w:hAnsi="Arial" w:cs="Arial"/>
          <w:sz w:val="20"/>
          <w:szCs w:val="20"/>
        </w:rPr>
        <w:t xml:space="preserve"> v oblasti přírodních věd, a tudíž v celém sektoru jsou jednoznačně nejvýznamnější</w:t>
      </w:r>
      <w:r w:rsidRPr="00C9002B">
        <w:rPr>
          <w:rFonts w:ascii="Arial" w:hAnsi="Arial" w:cs="Arial"/>
          <w:sz w:val="20"/>
          <w:szCs w:val="20"/>
        </w:rPr>
        <w:t>m oborem bádání</w:t>
      </w:r>
      <w:r w:rsidR="001D4DB3" w:rsidRPr="00C9002B">
        <w:rPr>
          <w:rFonts w:ascii="Arial" w:hAnsi="Arial" w:cs="Arial"/>
          <w:sz w:val="20"/>
          <w:szCs w:val="20"/>
        </w:rPr>
        <w:t xml:space="preserve"> se 70% podílem na vý</w:t>
      </w:r>
      <w:r w:rsidR="00485123" w:rsidRPr="00C9002B">
        <w:rPr>
          <w:rFonts w:ascii="Arial" w:hAnsi="Arial" w:cs="Arial"/>
          <w:sz w:val="20"/>
          <w:szCs w:val="20"/>
        </w:rPr>
        <w:t xml:space="preserve">dajích na </w:t>
      </w:r>
      <w:proofErr w:type="spellStart"/>
      <w:r w:rsidR="00485123" w:rsidRPr="00C9002B">
        <w:rPr>
          <w:rFonts w:ascii="Arial" w:hAnsi="Arial" w:cs="Arial"/>
          <w:sz w:val="20"/>
          <w:szCs w:val="20"/>
        </w:rPr>
        <w:t>Va</w:t>
      </w:r>
      <w:r w:rsidR="00461F39" w:rsidRPr="00C9002B">
        <w:rPr>
          <w:rFonts w:ascii="Arial" w:hAnsi="Arial" w:cs="Arial"/>
          <w:sz w:val="20"/>
          <w:szCs w:val="20"/>
        </w:rPr>
        <w:t>V</w:t>
      </w:r>
      <w:proofErr w:type="spellEnd"/>
      <w:r w:rsidR="002A10F5" w:rsidRPr="00C9002B">
        <w:rPr>
          <w:rFonts w:ascii="Arial" w:hAnsi="Arial" w:cs="Arial"/>
          <w:sz w:val="20"/>
          <w:szCs w:val="20"/>
        </w:rPr>
        <w:t>. Za nimi</w:t>
      </w:r>
      <w:r w:rsidR="00461F39" w:rsidRPr="00C9002B">
        <w:rPr>
          <w:rFonts w:ascii="Arial" w:hAnsi="Arial" w:cs="Arial"/>
          <w:sz w:val="20"/>
          <w:szCs w:val="20"/>
        </w:rPr>
        <w:t xml:space="preserve"> následují h</w:t>
      </w:r>
      <w:r w:rsidR="00485123" w:rsidRPr="00C9002B">
        <w:rPr>
          <w:rFonts w:ascii="Arial" w:hAnsi="Arial" w:cs="Arial"/>
          <w:sz w:val="20"/>
          <w:szCs w:val="20"/>
        </w:rPr>
        <w:t>umanitní vědy s </w:t>
      </w:r>
      <w:proofErr w:type="gramStart"/>
      <w:r w:rsidR="00485123" w:rsidRPr="00C9002B">
        <w:rPr>
          <w:rFonts w:ascii="Arial" w:hAnsi="Arial" w:cs="Arial"/>
          <w:sz w:val="20"/>
          <w:szCs w:val="20"/>
        </w:rPr>
        <w:t>9%</w:t>
      </w:r>
      <w:proofErr w:type="gramEnd"/>
      <w:r w:rsidR="00485123" w:rsidRPr="00C9002B">
        <w:rPr>
          <w:rFonts w:ascii="Arial" w:hAnsi="Arial" w:cs="Arial"/>
          <w:sz w:val="20"/>
          <w:szCs w:val="20"/>
        </w:rPr>
        <w:t xml:space="preserve"> podílem, na každou ze zbylých vědních oblastí pak při</w:t>
      </w:r>
      <w:r w:rsidRPr="00C9002B">
        <w:rPr>
          <w:rFonts w:ascii="Arial" w:hAnsi="Arial" w:cs="Arial"/>
          <w:sz w:val="20"/>
          <w:szCs w:val="20"/>
        </w:rPr>
        <w:t>padá okolo 5</w:t>
      </w:r>
      <w:r w:rsidR="00485123" w:rsidRPr="00C9002B">
        <w:rPr>
          <w:rFonts w:ascii="Arial" w:hAnsi="Arial" w:cs="Arial"/>
          <w:sz w:val="20"/>
          <w:szCs w:val="20"/>
        </w:rPr>
        <w:t>% podílu</w:t>
      </w:r>
      <w:r w:rsidR="000165CB">
        <w:rPr>
          <w:rFonts w:ascii="Arial" w:hAnsi="Arial" w:cs="Arial"/>
          <w:sz w:val="20"/>
          <w:szCs w:val="20"/>
        </w:rPr>
        <w:t xml:space="preserve"> výdajů na </w:t>
      </w:r>
      <w:proofErr w:type="spellStart"/>
      <w:r w:rsidR="000165CB">
        <w:rPr>
          <w:rFonts w:ascii="Arial" w:hAnsi="Arial" w:cs="Arial"/>
          <w:sz w:val="20"/>
          <w:szCs w:val="20"/>
        </w:rPr>
        <w:t>VaV</w:t>
      </w:r>
      <w:proofErr w:type="spellEnd"/>
      <w:r w:rsidR="000165CB">
        <w:rPr>
          <w:rFonts w:ascii="Arial" w:hAnsi="Arial" w:cs="Arial"/>
          <w:sz w:val="20"/>
          <w:szCs w:val="20"/>
        </w:rPr>
        <w:t xml:space="preserve"> vládního sektoru</w:t>
      </w:r>
      <w:r w:rsidR="00485123" w:rsidRPr="00C9002B">
        <w:rPr>
          <w:rFonts w:ascii="Arial" w:hAnsi="Arial" w:cs="Arial"/>
          <w:sz w:val="20"/>
          <w:szCs w:val="20"/>
        </w:rPr>
        <w:t xml:space="preserve">. V případě regionálního srovnání nepřekvapí, že dominuje Praha, kde se nachází téměř 2/3 pracovišť </w:t>
      </w:r>
      <w:proofErr w:type="spellStart"/>
      <w:r w:rsidR="00485123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485123" w:rsidRPr="00C9002B">
        <w:rPr>
          <w:rFonts w:ascii="Arial" w:hAnsi="Arial" w:cs="Arial"/>
          <w:sz w:val="20"/>
          <w:szCs w:val="20"/>
        </w:rPr>
        <w:t xml:space="preserve"> vládního sektoru, mezi nimiž najdeme většinu ústavů AV ČR</w:t>
      </w:r>
      <w:r w:rsidR="003A646A" w:rsidRPr="00C9002B">
        <w:rPr>
          <w:rFonts w:ascii="Arial" w:hAnsi="Arial" w:cs="Arial"/>
          <w:sz w:val="20"/>
          <w:szCs w:val="20"/>
        </w:rPr>
        <w:t xml:space="preserve">. V Praze </w:t>
      </w:r>
      <w:r w:rsidR="00B90558" w:rsidRPr="00C9002B">
        <w:rPr>
          <w:rFonts w:ascii="Arial" w:hAnsi="Arial" w:cs="Arial"/>
          <w:sz w:val="20"/>
          <w:szCs w:val="20"/>
        </w:rPr>
        <w:t>se nachází</w:t>
      </w:r>
      <w:r w:rsidR="003A646A" w:rsidRPr="00C9002B">
        <w:rPr>
          <w:rFonts w:ascii="Arial" w:hAnsi="Arial" w:cs="Arial"/>
          <w:sz w:val="20"/>
          <w:szCs w:val="20"/>
        </w:rPr>
        <w:t xml:space="preserve"> i </w:t>
      </w:r>
      <w:r w:rsidR="00B90558" w:rsidRPr="00C9002B">
        <w:rPr>
          <w:rFonts w:ascii="Arial" w:hAnsi="Arial" w:cs="Arial"/>
          <w:sz w:val="20"/>
          <w:szCs w:val="20"/>
        </w:rPr>
        <w:t>další výzkumné ústavy, muzea</w:t>
      </w:r>
      <w:r w:rsidR="006F6D52" w:rsidRPr="00C9002B">
        <w:rPr>
          <w:rFonts w:ascii="Arial" w:hAnsi="Arial" w:cs="Arial"/>
          <w:sz w:val="20"/>
          <w:szCs w:val="20"/>
        </w:rPr>
        <w:t xml:space="preserve"> a</w:t>
      </w:r>
      <w:r w:rsidR="003A646A" w:rsidRPr="00C9002B">
        <w:rPr>
          <w:rFonts w:ascii="Arial" w:hAnsi="Arial" w:cs="Arial"/>
          <w:sz w:val="20"/>
          <w:szCs w:val="20"/>
        </w:rPr>
        <w:t xml:space="preserve"> nemocnic</w:t>
      </w:r>
      <w:r w:rsidR="00B90558" w:rsidRPr="00C9002B">
        <w:rPr>
          <w:rFonts w:ascii="Arial" w:hAnsi="Arial" w:cs="Arial"/>
          <w:sz w:val="20"/>
          <w:szCs w:val="20"/>
        </w:rPr>
        <w:t>e</w:t>
      </w:r>
      <w:r w:rsidR="006F6D52" w:rsidRPr="00C9002B">
        <w:rPr>
          <w:rFonts w:ascii="Arial" w:hAnsi="Arial" w:cs="Arial"/>
          <w:sz w:val="20"/>
          <w:szCs w:val="20"/>
        </w:rPr>
        <w:t>, na nichž se</w:t>
      </w:r>
      <w:r w:rsidR="003A646A" w:rsidRPr="00C9002B">
        <w:rPr>
          <w:rFonts w:ascii="Arial" w:hAnsi="Arial" w:cs="Arial"/>
          <w:sz w:val="20"/>
          <w:szCs w:val="20"/>
        </w:rPr>
        <w:t xml:space="preserve"> </w:t>
      </w:r>
      <w:r w:rsidR="006F6D52" w:rsidRPr="00C9002B">
        <w:rPr>
          <w:rFonts w:ascii="Arial" w:hAnsi="Arial" w:cs="Arial"/>
          <w:sz w:val="20"/>
          <w:szCs w:val="20"/>
        </w:rPr>
        <w:t xml:space="preserve">provádí </w:t>
      </w:r>
      <w:proofErr w:type="spellStart"/>
      <w:r w:rsidR="006F6D52" w:rsidRPr="00C9002B">
        <w:rPr>
          <w:rFonts w:ascii="Arial" w:hAnsi="Arial" w:cs="Arial"/>
          <w:sz w:val="20"/>
          <w:szCs w:val="20"/>
        </w:rPr>
        <w:t>Va</w:t>
      </w:r>
      <w:r w:rsidR="003A646A" w:rsidRPr="00C9002B">
        <w:rPr>
          <w:rFonts w:ascii="Arial" w:hAnsi="Arial" w:cs="Arial"/>
          <w:sz w:val="20"/>
          <w:szCs w:val="20"/>
        </w:rPr>
        <w:t>V</w:t>
      </w:r>
      <w:proofErr w:type="spellEnd"/>
      <w:r w:rsidR="003A646A" w:rsidRPr="00C9002B">
        <w:rPr>
          <w:rFonts w:ascii="Arial" w:hAnsi="Arial" w:cs="Arial"/>
          <w:sz w:val="20"/>
          <w:szCs w:val="20"/>
        </w:rPr>
        <w:t>. Praha tak v roce 2016 zauj</w:t>
      </w:r>
      <w:r w:rsidR="00461F39" w:rsidRPr="00C9002B">
        <w:rPr>
          <w:rFonts w:ascii="Arial" w:hAnsi="Arial" w:cs="Arial"/>
          <w:sz w:val="20"/>
          <w:szCs w:val="20"/>
        </w:rPr>
        <w:t xml:space="preserve">ímala </w:t>
      </w:r>
      <w:r w:rsidR="006F6D52" w:rsidRPr="00C9002B">
        <w:rPr>
          <w:rFonts w:ascii="Arial" w:hAnsi="Arial" w:cs="Arial"/>
          <w:sz w:val="20"/>
          <w:szCs w:val="20"/>
        </w:rPr>
        <w:t>dvoutřetinový</w:t>
      </w:r>
      <w:r w:rsidR="00461F39" w:rsidRPr="00C9002B">
        <w:rPr>
          <w:rFonts w:ascii="Arial" w:hAnsi="Arial" w:cs="Arial"/>
          <w:sz w:val="20"/>
          <w:szCs w:val="20"/>
        </w:rPr>
        <w:t xml:space="preserve"> podíl výdaj</w:t>
      </w:r>
      <w:r w:rsidR="009D79B6" w:rsidRPr="00C9002B">
        <w:rPr>
          <w:rFonts w:ascii="Arial" w:hAnsi="Arial" w:cs="Arial"/>
          <w:sz w:val="20"/>
          <w:szCs w:val="20"/>
        </w:rPr>
        <w:t>ů</w:t>
      </w:r>
      <w:r w:rsidR="00461F39" w:rsidRPr="00C900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461F39" w:rsidRPr="00C9002B">
        <w:rPr>
          <w:rFonts w:ascii="Arial" w:hAnsi="Arial" w:cs="Arial"/>
          <w:sz w:val="20"/>
          <w:szCs w:val="20"/>
        </w:rPr>
        <w:t>V</w:t>
      </w:r>
      <w:r w:rsidR="003A646A" w:rsidRPr="00C9002B">
        <w:rPr>
          <w:rFonts w:ascii="Arial" w:hAnsi="Arial" w:cs="Arial"/>
          <w:sz w:val="20"/>
          <w:szCs w:val="20"/>
        </w:rPr>
        <w:t>aV</w:t>
      </w:r>
      <w:proofErr w:type="spellEnd"/>
      <w:r w:rsidR="003A646A" w:rsidRPr="00C9002B">
        <w:rPr>
          <w:rFonts w:ascii="Arial" w:hAnsi="Arial" w:cs="Arial"/>
          <w:sz w:val="20"/>
          <w:szCs w:val="20"/>
        </w:rPr>
        <w:t xml:space="preserve"> vládníh</w:t>
      </w:r>
      <w:r w:rsidR="00480ECE" w:rsidRPr="00C9002B">
        <w:rPr>
          <w:rFonts w:ascii="Arial" w:hAnsi="Arial" w:cs="Arial"/>
          <w:sz w:val="20"/>
          <w:szCs w:val="20"/>
        </w:rPr>
        <w:t>o sektoru, za Prahou následoval</w:t>
      </w:r>
      <w:r w:rsidR="003A646A" w:rsidRPr="00C9002B">
        <w:rPr>
          <w:rFonts w:ascii="Arial" w:hAnsi="Arial" w:cs="Arial"/>
          <w:sz w:val="20"/>
          <w:szCs w:val="20"/>
        </w:rPr>
        <w:t xml:space="preserve"> Středočeský kraj</w:t>
      </w:r>
      <w:r w:rsidR="009D79B6" w:rsidRPr="00C9002B">
        <w:rPr>
          <w:rFonts w:ascii="Arial" w:hAnsi="Arial" w:cs="Arial"/>
          <w:sz w:val="20"/>
          <w:szCs w:val="20"/>
        </w:rPr>
        <w:t xml:space="preserve"> s </w:t>
      </w:r>
      <w:proofErr w:type="gramStart"/>
      <w:r w:rsidR="009D79B6" w:rsidRPr="00C9002B">
        <w:rPr>
          <w:rFonts w:ascii="Arial" w:hAnsi="Arial" w:cs="Arial"/>
          <w:sz w:val="20"/>
          <w:szCs w:val="20"/>
        </w:rPr>
        <w:t>16%</w:t>
      </w:r>
      <w:proofErr w:type="gramEnd"/>
      <w:r w:rsidR="009D79B6" w:rsidRPr="00C9002B">
        <w:rPr>
          <w:rFonts w:ascii="Arial" w:hAnsi="Arial" w:cs="Arial"/>
          <w:sz w:val="20"/>
          <w:szCs w:val="20"/>
        </w:rPr>
        <w:t xml:space="preserve"> podílem.</w:t>
      </w:r>
      <w:r w:rsidR="003A646A" w:rsidRPr="00C9002B">
        <w:rPr>
          <w:rFonts w:ascii="Arial" w:hAnsi="Arial" w:cs="Arial"/>
          <w:sz w:val="20"/>
          <w:szCs w:val="20"/>
        </w:rPr>
        <w:t xml:space="preserve"> </w:t>
      </w:r>
      <w:r w:rsidR="009D79B6" w:rsidRPr="00C9002B">
        <w:rPr>
          <w:rFonts w:ascii="Arial" w:hAnsi="Arial" w:cs="Arial"/>
          <w:sz w:val="20"/>
          <w:szCs w:val="20"/>
        </w:rPr>
        <w:t>V</w:t>
      </w:r>
      <w:r w:rsidR="002A10F5" w:rsidRPr="00C9002B">
        <w:rPr>
          <w:rFonts w:ascii="Arial" w:hAnsi="Arial" w:cs="Arial"/>
          <w:sz w:val="20"/>
          <w:szCs w:val="20"/>
        </w:rPr>
        <w:t> </w:t>
      </w:r>
      <w:r w:rsidR="009D79B6" w:rsidRPr="00C9002B">
        <w:rPr>
          <w:rFonts w:ascii="Arial" w:hAnsi="Arial" w:cs="Arial"/>
          <w:sz w:val="20"/>
          <w:szCs w:val="20"/>
        </w:rPr>
        <w:t>tomto</w:t>
      </w:r>
      <w:r w:rsidR="002A10F5" w:rsidRPr="00C9002B">
        <w:rPr>
          <w:rFonts w:ascii="Arial" w:hAnsi="Arial" w:cs="Arial"/>
          <w:sz w:val="20"/>
          <w:szCs w:val="20"/>
        </w:rPr>
        <w:t xml:space="preserve"> kraji</w:t>
      </w:r>
      <w:r w:rsidR="003A646A" w:rsidRPr="00C9002B">
        <w:rPr>
          <w:rFonts w:ascii="Arial" w:hAnsi="Arial" w:cs="Arial"/>
          <w:sz w:val="20"/>
          <w:szCs w:val="20"/>
        </w:rPr>
        <w:t xml:space="preserve"> </w:t>
      </w:r>
      <w:r w:rsidR="00480ECE" w:rsidRPr="00C9002B">
        <w:rPr>
          <w:rFonts w:ascii="Arial" w:hAnsi="Arial" w:cs="Arial"/>
          <w:sz w:val="20"/>
          <w:szCs w:val="20"/>
        </w:rPr>
        <w:t xml:space="preserve">nalezneme </w:t>
      </w:r>
      <w:r w:rsidR="003A646A" w:rsidRPr="00C9002B">
        <w:rPr>
          <w:rFonts w:ascii="Arial" w:hAnsi="Arial" w:cs="Arial"/>
          <w:sz w:val="20"/>
          <w:szCs w:val="20"/>
        </w:rPr>
        <w:t xml:space="preserve">několik pracovišť AV ČR a </w:t>
      </w:r>
      <w:r w:rsidR="009D79B6" w:rsidRPr="00C9002B">
        <w:rPr>
          <w:rFonts w:ascii="Arial" w:hAnsi="Arial" w:cs="Arial"/>
          <w:sz w:val="20"/>
          <w:szCs w:val="20"/>
        </w:rPr>
        <w:t>sídlí zde</w:t>
      </w:r>
      <w:r w:rsidR="003A646A" w:rsidRPr="00C9002B">
        <w:rPr>
          <w:rFonts w:ascii="Arial" w:hAnsi="Arial" w:cs="Arial"/>
          <w:sz w:val="20"/>
          <w:szCs w:val="20"/>
        </w:rPr>
        <w:t xml:space="preserve"> i několik výzkumných ústavů</w:t>
      </w:r>
      <w:r w:rsidR="00F73AB0" w:rsidRPr="00C9002B">
        <w:rPr>
          <w:rFonts w:ascii="Arial" w:hAnsi="Arial" w:cs="Arial"/>
          <w:sz w:val="20"/>
          <w:szCs w:val="20"/>
        </w:rPr>
        <w:t xml:space="preserve">. Za </w:t>
      </w:r>
      <w:r w:rsidR="002A10F5" w:rsidRPr="00C9002B">
        <w:rPr>
          <w:rFonts w:ascii="Arial" w:hAnsi="Arial" w:cs="Arial"/>
          <w:sz w:val="20"/>
          <w:szCs w:val="20"/>
        </w:rPr>
        <w:t>S</w:t>
      </w:r>
      <w:r w:rsidR="00F73AB0" w:rsidRPr="00C9002B">
        <w:rPr>
          <w:rFonts w:ascii="Arial" w:hAnsi="Arial" w:cs="Arial"/>
          <w:sz w:val="20"/>
          <w:szCs w:val="20"/>
        </w:rPr>
        <w:t>tředočeským krajem je na pomyslném třetím místě jižn</w:t>
      </w:r>
      <w:r w:rsidR="00790859">
        <w:rPr>
          <w:rFonts w:ascii="Arial" w:hAnsi="Arial" w:cs="Arial"/>
          <w:sz w:val="20"/>
          <w:szCs w:val="20"/>
        </w:rPr>
        <w:t>í Morava s </w:t>
      </w:r>
      <w:proofErr w:type="gramStart"/>
      <w:r w:rsidR="00790859">
        <w:rPr>
          <w:rFonts w:ascii="Arial" w:hAnsi="Arial" w:cs="Arial"/>
          <w:sz w:val="20"/>
          <w:szCs w:val="20"/>
        </w:rPr>
        <w:t>12%</w:t>
      </w:r>
      <w:proofErr w:type="gramEnd"/>
      <w:r w:rsidR="00790859">
        <w:rPr>
          <w:rFonts w:ascii="Arial" w:hAnsi="Arial" w:cs="Arial"/>
          <w:sz w:val="20"/>
          <w:szCs w:val="20"/>
        </w:rPr>
        <w:t xml:space="preserve"> podílem. Na zbylých 11 krajů</w:t>
      </w:r>
      <w:r w:rsidR="00F73AB0" w:rsidRPr="00C9002B">
        <w:rPr>
          <w:rFonts w:ascii="Arial" w:hAnsi="Arial" w:cs="Arial"/>
          <w:sz w:val="20"/>
          <w:szCs w:val="20"/>
        </w:rPr>
        <w:t xml:space="preserve"> připadlo v roce 2016 necelých 900 mil. Kč, což tvořilo 6</w:t>
      </w:r>
      <w:r w:rsidR="00480ECE" w:rsidRPr="00C9002B">
        <w:rPr>
          <w:rFonts w:ascii="Arial" w:hAnsi="Arial" w:cs="Arial"/>
          <w:sz w:val="20"/>
          <w:szCs w:val="20"/>
        </w:rPr>
        <w:t xml:space="preserve"> </w:t>
      </w:r>
      <w:r w:rsidR="00F73AB0" w:rsidRPr="00C9002B">
        <w:rPr>
          <w:rFonts w:ascii="Arial" w:hAnsi="Arial" w:cs="Arial"/>
          <w:sz w:val="20"/>
          <w:szCs w:val="20"/>
        </w:rPr>
        <w:t>% výdajů vládního sektoru.</w:t>
      </w:r>
    </w:p>
    <w:p w:rsidR="00960616" w:rsidRPr="00C9002B" w:rsidRDefault="0053456A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75" style="position:absolute;left:0;text-align:left;margin-left:292.05pt;margin-top:40.1pt;width:153pt;height:130.5pt;z-index:251663360;mso-position-horizontal-relative:text;mso-position-vertical-relative:text;mso-width-relative:page;mso-height-relative:page">
            <v:imagedata r:id="rId20" o:title=""/>
          </v:shape>
          <o:OLEObject Type="Link" ProgID="Excel.Sheet.12" ShapeID="_x0000_s1035" DrawAspect="Content" r:id="rId21" UpdateMode="Always">
            <o:LinkType>EnhancedMetaFile</o:LinkType>
            <o:LockedField>false</o:LockedField>
          </o:OLEObject>
        </w:pict>
      </w:r>
      <w:r w:rsidR="00CA4E1F">
        <w:rPr>
          <w:rFonts w:ascii="Arial" w:hAnsi="Arial" w:cs="Arial"/>
          <w:sz w:val="20"/>
          <w:szCs w:val="20"/>
        </w:rPr>
        <w:object w:dxaOrig="9630" w:dyaOrig="7816">
          <v:shape id="_x0000_i1030" type="#_x0000_t75" style="width:481.5pt;height:390.75pt" o:ole="">
            <v:imagedata r:id="rId22" o:title=""/>
          </v:shape>
          <o:OLEObject Type="Link" ProgID="Excel.Sheet.12" ShapeID="_x0000_i1030" DrawAspect="Content" r:id="rId23" UpdateMode="Always">
            <o:LinkType>EnhancedMetaFile</o:LinkType>
            <o:LockedField>false</o:LockedField>
          </o:OLEObject>
        </w:object>
      </w:r>
      <w:r w:rsidR="00960616" w:rsidRPr="00C9002B">
        <w:rPr>
          <w:rFonts w:ascii="Arial" w:hAnsi="Arial" w:cs="Arial"/>
          <w:sz w:val="20"/>
          <w:szCs w:val="20"/>
        </w:rPr>
        <w:t>V roce 2016 se v</w:t>
      </w:r>
      <w:r w:rsidR="00980722" w:rsidRPr="00C9002B">
        <w:rPr>
          <w:rFonts w:ascii="Arial" w:hAnsi="Arial" w:cs="Arial"/>
          <w:sz w:val="20"/>
          <w:szCs w:val="20"/>
        </w:rPr>
        <w:t> Evropské Unii</w:t>
      </w:r>
      <w:r w:rsidR="00960616" w:rsidRPr="00C9002B">
        <w:rPr>
          <w:rFonts w:ascii="Arial" w:hAnsi="Arial" w:cs="Arial"/>
          <w:sz w:val="20"/>
          <w:szCs w:val="20"/>
        </w:rPr>
        <w:t xml:space="preserve"> vynaložilo na </w:t>
      </w:r>
      <w:proofErr w:type="spellStart"/>
      <w:r w:rsidR="00960616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480ECE" w:rsidRPr="00C9002B">
        <w:rPr>
          <w:rFonts w:ascii="Arial" w:hAnsi="Arial" w:cs="Arial"/>
          <w:sz w:val="20"/>
          <w:szCs w:val="20"/>
        </w:rPr>
        <w:t xml:space="preserve"> ve vládním sektoru</w:t>
      </w:r>
      <w:r w:rsidR="00960616" w:rsidRPr="00C9002B">
        <w:rPr>
          <w:rFonts w:ascii="Arial" w:hAnsi="Arial" w:cs="Arial"/>
          <w:sz w:val="20"/>
          <w:szCs w:val="20"/>
        </w:rPr>
        <w:t xml:space="preserve"> téměř 34 mld. </w:t>
      </w:r>
      <w:r w:rsidR="00330D20">
        <w:rPr>
          <w:rFonts w:ascii="Arial" w:hAnsi="Arial" w:cs="Arial"/>
          <w:sz w:val="20"/>
          <w:szCs w:val="20"/>
        </w:rPr>
        <w:t>eur</w:t>
      </w:r>
      <w:r w:rsidR="00960616" w:rsidRPr="00C9002B">
        <w:rPr>
          <w:rFonts w:ascii="Arial" w:hAnsi="Arial" w:cs="Arial"/>
          <w:sz w:val="20"/>
          <w:szCs w:val="20"/>
        </w:rPr>
        <w:t>, což znamenalo 11</w:t>
      </w:r>
      <w:r w:rsidR="0041627E">
        <w:rPr>
          <w:rFonts w:ascii="Arial" w:hAnsi="Arial" w:cs="Arial"/>
          <w:sz w:val="20"/>
          <w:szCs w:val="20"/>
        </w:rPr>
        <w:t> </w:t>
      </w:r>
      <w:r w:rsidR="00960616" w:rsidRPr="00C9002B">
        <w:rPr>
          <w:rFonts w:ascii="Arial" w:hAnsi="Arial" w:cs="Arial"/>
          <w:sz w:val="20"/>
          <w:szCs w:val="20"/>
        </w:rPr>
        <w:t>% z celkových 302 miliard</w:t>
      </w:r>
      <w:r w:rsidR="00330D20">
        <w:rPr>
          <w:rFonts w:ascii="Arial" w:hAnsi="Arial" w:cs="Arial"/>
          <w:sz w:val="20"/>
          <w:szCs w:val="20"/>
        </w:rPr>
        <w:t xml:space="preserve"> eur</w:t>
      </w:r>
      <w:r w:rsidR="00960616" w:rsidRPr="00C9002B">
        <w:rPr>
          <w:rFonts w:ascii="Arial" w:hAnsi="Arial" w:cs="Arial"/>
          <w:sz w:val="20"/>
          <w:szCs w:val="20"/>
        </w:rPr>
        <w:t xml:space="preserve"> vynaložených </w:t>
      </w:r>
      <w:r w:rsidR="00480ECE" w:rsidRPr="00C9002B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790859">
        <w:rPr>
          <w:rFonts w:ascii="Arial" w:hAnsi="Arial" w:cs="Arial"/>
          <w:sz w:val="20"/>
          <w:szCs w:val="20"/>
        </w:rPr>
        <w:t>VaV</w:t>
      </w:r>
      <w:proofErr w:type="spellEnd"/>
      <w:r w:rsidR="00790859">
        <w:rPr>
          <w:rFonts w:ascii="Arial" w:hAnsi="Arial" w:cs="Arial"/>
          <w:sz w:val="20"/>
          <w:szCs w:val="20"/>
        </w:rPr>
        <w:t xml:space="preserve"> </w:t>
      </w:r>
      <w:r w:rsidR="00960616" w:rsidRPr="00C9002B">
        <w:rPr>
          <w:rFonts w:ascii="Arial" w:hAnsi="Arial" w:cs="Arial"/>
          <w:sz w:val="20"/>
          <w:szCs w:val="20"/>
        </w:rPr>
        <w:t>v Evropské unii. Jednoznačně nejvíce se vynaložilo</w:t>
      </w:r>
      <w:r w:rsidR="00980722" w:rsidRPr="00C9002B">
        <w:rPr>
          <w:rFonts w:ascii="Arial" w:hAnsi="Arial" w:cs="Arial"/>
          <w:sz w:val="20"/>
          <w:szCs w:val="20"/>
        </w:rPr>
        <w:t xml:space="preserve"> v Německu 12,7 mld. </w:t>
      </w:r>
      <w:r w:rsidR="00330D20">
        <w:rPr>
          <w:rFonts w:ascii="Arial" w:hAnsi="Arial" w:cs="Arial"/>
          <w:sz w:val="20"/>
          <w:szCs w:val="20"/>
        </w:rPr>
        <w:t>eur</w:t>
      </w:r>
      <w:r w:rsidR="00980722" w:rsidRPr="00C9002B">
        <w:rPr>
          <w:rFonts w:ascii="Arial" w:hAnsi="Arial" w:cs="Arial"/>
          <w:sz w:val="20"/>
          <w:szCs w:val="20"/>
        </w:rPr>
        <w:t>, následovala</w:t>
      </w:r>
      <w:r w:rsidR="00960616" w:rsidRPr="00C9002B">
        <w:rPr>
          <w:rFonts w:ascii="Arial" w:hAnsi="Arial" w:cs="Arial"/>
          <w:sz w:val="20"/>
          <w:szCs w:val="20"/>
        </w:rPr>
        <w:t xml:space="preserve"> Francie, Itálie, </w:t>
      </w:r>
      <w:r w:rsidR="006001CA" w:rsidRPr="00C9002B">
        <w:rPr>
          <w:rFonts w:ascii="Arial" w:hAnsi="Arial" w:cs="Arial"/>
          <w:sz w:val="20"/>
          <w:szCs w:val="20"/>
        </w:rPr>
        <w:t xml:space="preserve">Spojené království a Španělsko. Dohromady se v těchto 5 velkých evropských zemích vynaložilo na </w:t>
      </w:r>
      <w:proofErr w:type="spellStart"/>
      <w:r w:rsidR="006001CA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6001CA" w:rsidRPr="00C9002B">
        <w:rPr>
          <w:rFonts w:ascii="Arial" w:hAnsi="Arial" w:cs="Arial"/>
          <w:sz w:val="20"/>
          <w:szCs w:val="20"/>
        </w:rPr>
        <w:t xml:space="preserve"> ve vládním sektoru 27 mld. </w:t>
      </w:r>
      <w:r w:rsidR="007E7DC1">
        <w:rPr>
          <w:rFonts w:ascii="Arial" w:hAnsi="Arial" w:cs="Arial"/>
          <w:sz w:val="20"/>
          <w:szCs w:val="20"/>
        </w:rPr>
        <w:t>eur</w:t>
      </w:r>
      <w:r w:rsidR="006F49C6" w:rsidRPr="00C9002B">
        <w:rPr>
          <w:rFonts w:ascii="Arial" w:hAnsi="Arial" w:cs="Arial"/>
          <w:sz w:val="20"/>
          <w:szCs w:val="20"/>
        </w:rPr>
        <w:t>,</w:t>
      </w:r>
      <w:r w:rsidR="006001CA" w:rsidRPr="00C9002B">
        <w:rPr>
          <w:rFonts w:ascii="Arial" w:hAnsi="Arial" w:cs="Arial"/>
          <w:sz w:val="20"/>
          <w:szCs w:val="20"/>
        </w:rPr>
        <w:t xml:space="preserve"> což děl</w:t>
      </w:r>
      <w:r w:rsidR="00980722" w:rsidRPr="00C9002B">
        <w:rPr>
          <w:rFonts w:ascii="Arial" w:hAnsi="Arial" w:cs="Arial"/>
          <w:sz w:val="20"/>
          <w:szCs w:val="20"/>
        </w:rPr>
        <w:t>alo</w:t>
      </w:r>
      <w:r w:rsidR="006001CA" w:rsidRPr="00C9002B">
        <w:rPr>
          <w:rFonts w:ascii="Arial" w:hAnsi="Arial" w:cs="Arial"/>
          <w:sz w:val="20"/>
          <w:szCs w:val="20"/>
        </w:rPr>
        <w:t xml:space="preserve"> téměř 80 % výdajů na </w:t>
      </w:r>
      <w:proofErr w:type="spellStart"/>
      <w:r w:rsidR="006001CA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6001CA" w:rsidRPr="00C9002B">
        <w:rPr>
          <w:rFonts w:ascii="Arial" w:hAnsi="Arial" w:cs="Arial"/>
          <w:sz w:val="20"/>
          <w:szCs w:val="20"/>
        </w:rPr>
        <w:t xml:space="preserve"> </w:t>
      </w:r>
      <w:r w:rsidR="00980722" w:rsidRPr="00C9002B">
        <w:rPr>
          <w:rFonts w:ascii="Arial" w:hAnsi="Arial" w:cs="Arial"/>
          <w:sz w:val="20"/>
          <w:szCs w:val="20"/>
        </w:rPr>
        <w:t>tohoto</w:t>
      </w:r>
      <w:r w:rsidR="006001CA" w:rsidRPr="00C9002B">
        <w:rPr>
          <w:rFonts w:ascii="Arial" w:hAnsi="Arial" w:cs="Arial"/>
          <w:sz w:val="20"/>
          <w:szCs w:val="20"/>
        </w:rPr>
        <w:t xml:space="preserve"> sektoru.</w:t>
      </w:r>
      <w:r w:rsidR="006F49C6" w:rsidRPr="00C9002B">
        <w:rPr>
          <w:rFonts w:ascii="Arial" w:hAnsi="Arial" w:cs="Arial"/>
          <w:sz w:val="20"/>
          <w:szCs w:val="20"/>
        </w:rPr>
        <w:t xml:space="preserve"> V České republice má vládní</w:t>
      </w:r>
      <w:r w:rsidR="002708C5" w:rsidRPr="00C9002B">
        <w:rPr>
          <w:rFonts w:ascii="Arial" w:hAnsi="Arial" w:cs="Arial"/>
          <w:sz w:val="20"/>
          <w:szCs w:val="20"/>
        </w:rPr>
        <w:t xml:space="preserve"> sektor </w:t>
      </w:r>
      <w:r w:rsidR="006F49C6" w:rsidRPr="00C9002B">
        <w:rPr>
          <w:rFonts w:ascii="Arial" w:hAnsi="Arial" w:cs="Arial"/>
          <w:sz w:val="20"/>
          <w:szCs w:val="20"/>
        </w:rPr>
        <w:t>významnou úlohu a jeho 18</w:t>
      </w:r>
      <w:r w:rsidR="002708C5" w:rsidRPr="00C9002B">
        <w:rPr>
          <w:rFonts w:ascii="Arial" w:hAnsi="Arial" w:cs="Arial"/>
          <w:sz w:val="20"/>
          <w:szCs w:val="20"/>
        </w:rPr>
        <w:t xml:space="preserve">% podíl na výdajích na </w:t>
      </w:r>
      <w:proofErr w:type="spellStart"/>
      <w:r w:rsidR="002708C5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2708C5" w:rsidRPr="00C9002B">
        <w:rPr>
          <w:rFonts w:ascii="Arial" w:hAnsi="Arial" w:cs="Arial"/>
          <w:sz w:val="20"/>
          <w:szCs w:val="20"/>
        </w:rPr>
        <w:t xml:space="preserve"> je nad průměrem EU (11</w:t>
      </w:r>
      <w:r w:rsidR="006F49C6" w:rsidRPr="00C9002B">
        <w:rPr>
          <w:rFonts w:ascii="Arial" w:hAnsi="Arial" w:cs="Arial"/>
          <w:sz w:val="20"/>
          <w:szCs w:val="20"/>
        </w:rPr>
        <w:t xml:space="preserve"> </w:t>
      </w:r>
      <w:r w:rsidR="002708C5" w:rsidRPr="00C9002B">
        <w:rPr>
          <w:rFonts w:ascii="Arial" w:hAnsi="Arial" w:cs="Arial"/>
          <w:sz w:val="20"/>
          <w:szCs w:val="20"/>
        </w:rPr>
        <w:t>%). Více než 30% podíl má vládní sektor v Rumunsku, Lotyšsku a Lucembursk</w:t>
      </w:r>
      <w:r w:rsidR="006F49C6" w:rsidRPr="00C9002B">
        <w:rPr>
          <w:rFonts w:ascii="Arial" w:hAnsi="Arial" w:cs="Arial"/>
          <w:sz w:val="20"/>
          <w:szCs w:val="20"/>
        </w:rPr>
        <w:t>u</w:t>
      </w:r>
      <w:r w:rsidR="002708C5" w:rsidRPr="00C9002B">
        <w:rPr>
          <w:rFonts w:ascii="Arial" w:hAnsi="Arial" w:cs="Arial"/>
          <w:sz w:val="20"/>
          <w:szCs w:val="20"/>
        </w:rPr>
        <w:t>. Okolo 20 %, srovnateln</w:t>
      </w:r>
      <w:r w:rsidR="006F49C6" w:rsidRPr="00C9002B">
        <w:rPr>
          <w:rFonts w:ascii="Arial" w:hAnsi="Arial" w:cs="Arial"/>
          <w:sz w:val="20"/>
          <w:szCs w:val="20"/>
        </w:rPr>
        <w:t>ý údaj</w:t>
      </w:r>
      <w:r w:rsidR="002708C5" w:rsidRPr="00C9002B">
        <w:rPr>
          <w:rFonts w:ascii="Arial" w:hAnsi="Arial" w:cs="Arial"/>
          <w:sz w:val="20"/>
          <w:szCs w:val="20"/>
        </w:rPr>
        <w:t xml:space="preserve"> s ČR, </w:t>
      </w:r>
      <w:r w:rsidR="006F49C6" w:rsidRPr="00C9002B">
        <w:rPr>
          <w:rFonts w:ascii="Arial" w:hAnsi="Arial" w:cs="Arial"/>
          <w:sz w:val="20"/>
          <w:szCs w:val="20"/>
        </w:rPr>
        <w:t>je to například</w:t>
      </w:r>
      <w:r w:rsidR="002708C5" w:rsidRPr="00C9002B">
        <w:rPr>
          <w:rFonts w:ascii="Arial" w:hAnsi="Arial" w:cs="Arial"/>
          <w:sz w:val="20"/>
          <w:szCs w:val="20"/>
        </w:rPr>
        <w:t xml:space="preserve"> </w:t>
      </w:r>
      <w:r w:rsidR="006F49C6" w:rsidRPr="00C9002B">
        <w:rPr>
          <w:rFonts w:ascii="Arial" w:hAnsi="Arial" w:cs="Arial"/>
          <w:sz w:val="20"/>
          <w:szCs w:val="20"/>
        </w:rPr>
        <w:t>na</w:t>
      </w:r>
      <w:r w:rsidR="002708C5" w:rsidRPr="00C9002B">
        <w:rPr>
          <w:rFonts w:ascii="Arial" w:hAnsi="Arial" w:cs="Arial"/>
          <w:sz w:val="20"/>
          <w:szCs w:val="20"/>
        </w:rPr>
        <w:t> Slovensku,</w:t>
      </w:r>
      <w:r w:rsidR="006F49C6" w:rsidRPr="00C9002B">
        <w:rPr>
          <w:rFonts w:ascii="Arial" w:hAnsi="Arial" w:cs="Arial"/>
          <w:sz w:val="20"/>
          <w:szCs w:val="20"/>
        </w:rPr>
        <w:t xml:space="preserve"> v</w:t>
      </w:r>
      <w:r w:rsidR="002708C5" w:rsidRPr="00C9002B">
        <w:rPr>
          <w:rFonts w:ascii="Arial" w:hAnsi="Arial" w:cs="Arial"/>
          <w:sz w:val="20"/>
          <w:szCs w:val="20"/>
        </w:rPr>
        <w:t xml:space="preserve"> Bulharsku, </w:t>
      </w:r>
      <w:r w:rsidR="002708C5" w:rsidRPr="00C9002B">
        <w:rPr>
          <w:rFonts w:ascii="Arial" w:hAnsi="Arial" w:cs="Arial"/>
          <w:sz w:val="20"/>
          <w:szCs w:val="20"/>
        </w:rPr>
        <w:lastRenderedPageBreak/>
        <w:t>nebo Španělsku. V </w:t>
      </w:r>
      <w:r w:rsidR="00461F39" w:rsidRPr="00C9002B">
        <w:rPr>
          <w:rFonts w:ascii="Arial" w:hAnsi="Arial" w:cs="Arial"/>
          <w:sz w:val="20"/>
          <w:szCs w:val="20"/>
        </w:rPr>
        <w:t>N</w:t>
      </w:r>
      <w:r w:rsidR="006F49C6" w:rsidRPr="00C9002B">
        <w:rPr>
          <w:rFonts w:ascii="Arial" w:hAnsi="Arial" w:cs="Arial"/>
          <w:sz w:val="20"/>
          <w:szCs w:val="20"/>
        </w:rPr>
        <w:t>ěmecku je to</w:t>
      </w:r>
      <w:r w:rsidR="002708C5" w:rsidRPr="00C9002B">
        <w:rPr>
          <w:rFonts w:ascii="Arial" w:hAnsi="Arial" w:cs="Arial"/>
          <w:sz w:val="20"/>
          <w:szCs w:val="20"/>
        </w:rPr>
        <w:t xml:space="preserve"> 14 % a v Itálii a Francii po 13 %. Naopak v Rakousku, Švédsku a Polsku je podíl vládního sektoru</w:t>
      </w:r>
      <w:r w:rsidR="006F49C6" w:rsidRPr="00C9002B">
        <w:rPr>
          <w:rFonts w:ascii="Arial" w:hAnsi="Arial" w:cs="Arial"/>
          <w:sz w:val="20"/>
          <w:szCs w:val="20"/>
        </w:rPr>
        <w:t xml:space="preserve"> na celkových výdajích na </w:t>
      </w:r>
      <w:proofErr w:type="spellStart"/>
      <w:r w:rsidR="006F49C6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6F49C6" w:rsidRPr="00C9002B">
        <w:rPr>
          <w:rFonts w:ascii="Arial" w:hAnsi="Arial" w:cs="Arial"/>
          <w:sz w:val="20"/>
          <w:szCs w:val="20"/>
        </w:rPr>
        <w:t xml:space="preserve"> méně než 5</w:t>
      </w:r>
      <w:r w:rsidR="002708C5" w:rsidRPr="00C9002B">
        <w:rPr>
          <w:rFonts w:ascii="Arial" w:hAnsi="Arial" w:cs="Arial"/>
          <w:sz w:val="20"/>
          <w:szCs w:val="20"/>
        </w:rPr>
        <w:t>procentní.</w:t>
      </w:r>
    </w:p>
    <w:p w:rsidR="00461F39" w:rsidRPr="00C9002B" w:rsidRDefault="004D619F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>P</w:t>
      </w:r>
      <w:r w:rsidR="00DB302F" w:rsidRPr="00C9002B">
        <w:rPr>
          <w:rFonts w:ascii="Arial" w:hAnsi="Arial" w:cs="Arial"/>
          <w:sz w:val="20"/>
          <w:szCs w:val="20"/>
        </w:rPr>
        <w:t xml:space="preserve">odíl výdajů na </w:t>
      </w:r>
      <w:proofErr w:type="spellStart"/>
      <w:r w:rsidR="00DB302F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DB302F" w:rsidRPr="00C9002B">
        <w:rPr>
          <w:rFonts w:ascii="Arial" w:hAnsi="Arial" w:cs="Arial"/>
          <w:sz w:val="20"/>
          <w:szCs w:val="20"/>
        </w:rPr>
        <w:t xml:space="preserve"> ve vládním sektoru na HDP byl v roce 2016 v České republice 0,3 %, což </w:t>
      </w:r>
      <w:r w:rsidRPr="00C9002B">
        <w:rPr>
          <w:rFonts w:ascii="Arial" w:hAnsi="Arial" w:cs="Arial"/>
          <w:sz w:val="20"/>
          <w:szCs w:val="20"/>
        </w:rPr>
        <w:t>se</w:t>
      </w:r>
      <w:r w:rsidR="00DB302F" w:rsidRPr="00C9002B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>rovná</w:t>
      </w:r>
      <w:r w:rsidR="00DB302F" w:rsidRPr="00C9002B">
        <w:rPr>
          <w:rFonts w:ascii="Arial" w:hAnsi="Arial" w:cs="Arial"/>
          <w:sz w:val="20"/>
          <w:szCs w:val="20"/>
        </w:rPr>
        <w:t xml:space="preserve"> úrov</w:t>
      </w:r>
      <w:r w:rsidRPr="00C9002B">
        <w:rPr>
          <w:rFonts w:ascii="Arial" w:hAnsi="Arial" w:cs="Arial"/>
          <w:sz w:val="20"/>
          <w:szCs w:val="20"/>
        </w:rPr>
        <w:t>ni</w:t>
      </w:r>
      <w:r w:rsidR="00DB302F" w:rsidRPr="00C9002B">
        <w:rPr>
          <w:rFonts w:ascii="Arial" w:hAnsi="Arial" w:cs="Arial"/>
          <w:sz w:val="20"/>
          <w:szCs w:val="20"/>
        </w:rPr>
        <w:t xml:space="preserve">, na které </w:t>
      </w:r>
      <w:r w:rsidRPr="00C9002B">
        <w:rPr>
          <w:rFonts w:ascii="Arial" w:hAnsi="Arial" w:cs="Arial"/>
          <w:sz w:val="20"/>
          <w:szCs w:val="20"/>
        </w:rPr>
        <w:t>se naše republika pohybovala</w:t>
      </w:r>
      <w:r w:rsidR="00DB302F" w:rsidRPr="00C9002B">
        <w:rPr>
          <w:rFonts w:ascii="Arial" w:hAnsi="Arial" w:cs="Arial"/>
          <w:sz w:val="20"/>
          <w:szCs w:val="20"/>
        </w:rPr>
        <w:t xml:space="preserve"> mezi lety 2007-2010. Poté v důsledku čerpání strukturálních fondů podíl na HDP rostl, až na rekordních 0,39</w:t>
      </w:r>
      <w:r w:rsidR="00B32088" w:rsidRPr="00C9002B">
        <w:rPr>
          <w:rFonts w:ascii="Arial" w:hAnsi="Arial" w:cs="Arial"/>
          <w:sz w:val="20"/>
          <w:szCs w:val="20"/>
        </w:rPr>
        <w:t xml:space="preserve"> </w:t>
      </w:r>
      <w:r w:rsidR="00DB302F" w:rsidRPr="00C9002B">
        <w:rPr>
          <w:rFonts w:ascii="Arial" w:hAnsi="Arial" w:cs="Arial"/>
          <w:sz w:val="20"/>
          <w:szCs w:val="20"/>
        </w:rPr>
        <w:t xml:space="preserve">% v roce 2015. </w:t>
      </w:r>
      <w:r w:rsidR="00B32088" w:rsidRPr="00C9002B">
        <w:rPr>
          <w:rFonts w:ascii="Arial" w:hAnsi="Arial" w:cs="Arial"/>
          <w:sz w:val="20"/>
          <w:szCs w:val="20"/>
        </w:rPr>
        <w:t>Přesto je česk</w:t>
      </w:r>
      <w:r w:rsidRPr="00C9002B">
        <w:rPr>
          <w:rFonts w:ascii="Arial" w:hAnsi="Arial" w:cs="Arial"/>
          <w:sz w:val="20"/>
          <w:szCs w:val="20"/>
        </w:rPr>
        <w:t>ých</w:t>
      </w:r>
      <w:r w:rsidR="00B32088" w:rsidRPr="00C9002B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>0,3 % HDP</w:t>
      </w:r>
      <w:r w:rsidR="00B32088" w:rsidRPr="00C9002B">
        <w:rPr>
          <w:rFonts w:ascii="Arial" w:hAnsi="Arial" w:cs="Arial"/>
          <w:sz w:val="20"/>
          <w:szCs w:val="20"/>
        </w:rPr>
        <w:t xml:space="preserve"> pro rok 2016 stále</w:t>
      </w:r>
      <w:r w:rsidRPr="00C9002B">
        <w:rPr>
          <w:rFonts w:ascii="Arial" w:hAnsi="Arial" w:cs="Arial"/>
          <w:sz w:val="20"/>
          <w:szCs w:val="20"/>
        </w:rPr>
        <w:t xml:space="preserve"> výrazně</w:t>
      </w:r>
      <w:r w:rsidR="00B32088" w:rsidRPr="00C9002B">
        <w:rPr>
          <w:rFonts w:ascii="Arial" w:hAnsi="Arial" w:cs="Arial"/>
          <w:sz w:val="20"/>
          <w:szCs w:val="20"/>
        </w:rPr>
        <w:t xml:space="preserve"> nad průměrem EU, který </w:t>
      </w:r>
      <w:r w:rsidRPr="00C9002B">
        <w:rPr>
          <w:rFonts w:ascii="Arial" w:hAnsi="Arial" w:cs="Arial"/>
          <w:sz w:val="20"/>
          <w:szCs w:val="20"/>
        </w:rPr>
        <w:t>činil</w:t>
      </w:r>
      <w:r w:rsidR="00B32088" w:rsidRPr="00C9002B">
        <w:rPr>
          <w:rFonts w:ascii="Arial" w:hAnsi="Arial" w:cs="Arial"/>
          <w:sz w:val="20"/>
          <w:szCs w:val="20"/>
        </w:rPr>
        <w:t xml:space="preserve"> 0,23 %.</w:t>
      </w:r>
      <w:r w:rsidR="00AC214F" w:rsidRPr="00C9002B">
        <w:rPr>
          <w:rFonts w:ascii="Arial" w:hAnsi="Arial" w:cs="Arial"/>
          <w:sz w:val="20"/>
          <w:szCs w:val="20"/>
        </w:rPr>
        <w:t xml:space="preserve"> ČR je dokonce na třetím místě v EU, na čele je Německo s 0,4 % a Lucembursko s 0,37 %. </w:t>
      </w:r>
      <w:r w:rsidRPr="00C9002B">
        <w:rPr>
          <w:rFonts w:ascii="Arial" w:hAnsi="Arial" w:cs="Arial"/>
          <w:sz w:val="20"/>
          <w:szCs w:val="20"/>
        </w:rPr>
        <w:t>S</w:t>
      </w:r>
      <w:r w:rsidR="005F12CD" w:rsidRPr="00C9002B">
        <w:rPr>
          <w:rFonts w:ascii="Arial" w:hAnsi="Arial" w:cs="Arial"/>
          <w:sz w:val="20"/>
          <w:szCs w:val="20"/>
        </w:rPr>
        <w:t>kutečností</w:t>
      </w:r>
      <w:r w:rsidRPr="00C9002B">
        <w:rPr>
          <w:rFonts w:ascii="Arial" w:hAnsi="Arial" w:cs="Arial"/>
          <w:sz w:val="20"/>
          <w:szCs w:val="20"/>
        </w:rPr>
        <w:t xml:space="preserve"> je</w:t>
      </w:r>
      <w:r w:rsidR="005F12CD" w:rsidRPr="00C9002B">
        <w:rPr>
          <w:rFonts w:ascii="Arial" w:hAnsi="Arial" w:cs="Arial"/>
          <w:sz w:val="20"/>
          <w:szCs w:val="20"/>
        </w:rPr>
        <w:t>, že Česká republika není jediným státem</w:t>
      </w:r>
      <w:r w:rsidRPr="00C9002B">
        <w:rPr>
          <w:rFonts w:ascii="Arial" w:hAnsi="Arial" w:cs="Arial"/>
          <w:sz w:val="20"/>
          <w:szCs w:val="20"/>
        </w:rPr>
        <w:t xml:space="preserve"> EU</w:t>
      </w:r>
      <w:r w:rsidR="005F12CD" w:rsidRPr="00C9002B">
        <w:rPr>
          <w:rFonts w:ascii="Arial" w:hAnsi="Arial" w:cs="Arial"/>
          <w:sz w:val="20"/>
          <w:szCs w:val="20"/>
        </w:rPr>
        <w:t xml:space="preserve">, </w:t>
      </w:r>
      <w:r w:rsidRPr="00C9002B">
        <w:rPr>
          <w:rFonts w:ascii="Arial" w:hAnsi="Arial" w:cs="Arial"/>
          <w:sz w:val="20"/>
          <w:szCs w:val="20"/>
        </w:rPr>
        <w:t>ve kterém</w:t>
      </w:r>
      <w:r w:rsidR="005F12CD" w:rsidRPr="00C9002B">
        <w:rPr>
          <w:rFonts w:ascii="Arial" w:hAnsi="Arial" w:cs="Arial"/>
          <w:sz w:val="20"/>
          <w:szCs w:val="20"/>
        </w:rPr>
        <w:t xml:space="preserve"> poklesly výdaje na </w:t>
      </w:r>
      <w:proofErr w:type="spellStart"/>
      <w:r w:rsidR="005F12CD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5F12CD" w:rsidRPr="00C9002B">
        <w:rPr>
          <w:rFonts w:ascii="Arial" w:hAnsi="Arial" w:cs="Arial"/>
          <w:sz w:val="20"/>
          <w:szCs w:val="20"/>
        </w:rPr>
        <w:t xml:space="preserve">. </w:t>
      </w:r>
      <w:r w:rsidRPr="00C9002B">
        <w:rPr>
          <w:rFonts w:ascii="Arial" w:hAnsi="Arial" w:cs="Arial"/>
          <w:sz w:val="20"/>
          <w:szCs w:val="20"/>
        </w:rPr>
        <w:t>Tento jev se vyskytl</w:t>
      </w:r>
      <w:r w:rsidR="005F12CD" w:rsidRPr="00C9002B">
        <w:rPr>
          <w:rFonts w:ascii="Arial" w:hAnsi="Arial" w:cs="Arial"/>
          <w:sz w:val="20"/>
          <w:szCs w:val="20"/>
        </w:rPr>
        <w:t xml:space="preserve"> v podstatě u všech států střední a východní Evropy.</w:t>
      </w:r>
    </w:p>
    <w:p w:rsidR="00A71ECF" w:rsidRPr="00C9002B" w:rsidRDefault="00363FFE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>Zaměstnanců výzkumu a vývoje bylo v</w:t>
      </w:r>
      <w:r w:rsidR="0084752C" w:rsidRPr="00C9002B">
        <w:rPr>
          <w:rFonts w:ascii="Arial" w:hAnsi="Arial" w:cs="Arial"/>
          <w:sz w:val="20"/>
          <w:szCs w:val="20"/>
        </w:rPr>
        <w:t> ČR v</w:t>
      </w:r>
      <w:r w:rsidRPr="00C9002B">
        <w:rPr>
          <w:rFonts w:ascii="Arial" w:hAnsi="Arial" w:cs="Arial"/>
          <w:sz w:val="20"/>
          <w:szCs w:val="20"/>
        </w:rPr>
        <w:t> roce 2016 ve vládním se</w:t>
      </w:r>
      <w:r w:rsidR="00D9698C" w:rsidRPr="00C9002B">
        <w:rPr>
          <w:rFonts w:ascii="Arial" w:hAnsi="Arial" w:cs="Arial"/>
          <w:sz w:val="20"/>
          <w:szCs w:val="20"/>
        </w:rPr>
        <w:t>ktoru 16,6 tis. fyzic</w:t>
      </w:r>
      <w:r w:rsidR="0084752C" w:rsidRPr="00C9002B">
        <w:rPr>
          <w:rFonts w:ascii="Arial" w:hAnsi="Arial" w:cs="Arial"/>
          <w:sz w:val="20"/>
          <w:szCs w:val="20"/>
        </w:rPr>
        <w:t>kých osob.</w:t>
      </w:r>
      <w:r w:rsidR="00D9698C" w:rsidRPr="00C9002B">
        <w:rPr>
          <w:rFonts w:ascii="Arial" w:hAnsi="Arial" w:cs="Arial"/>
          <w:sz w:val="20"/>
          <w:szCs w:val="20"/>
        </w:rPr>
        <w:t xml:space="preserve"> </w:t>
      </w:r>
      <w:r w:rsidR="00A71ECF" w:rsidRPr="00C9002B">
        <w:rPr>
          <w:rFonts w:ascii="Arial" w:hAnsi="Arial" w:cs="Arial"/>
          <w:sz w:val="20"/>
          <w:szCs w:val="20"/>
        </w:rPr>
        <w:t xml:space="preserve">Meziročně se jejich počet nezměnil. </w:t>
      </w:r>
      <w:r w:rsidR="0084752C" w:rsidRPr="00C9002B">
        <w:rPr>
          <w:rFonts w:ascii="Arial" w:hAnsi="Arial" w:cs="Arial"/>
          <w:sz w:val="20"/>
          <w:szCs w:val="20"/>
        </w:rPr>
        <w:t>P</w:t>
      </w:r>
      <w:r w:rsidR="00D9698C" w:rsidRPr="00C9002B">
        <w:rPr>
          <w:rFonts w:ascii="Arial" w:hAnsi="Arial" w:cs="Arial"/>
          <w:sz w:val="20"/>
          <w:szCs w:val="20"/>
        </w:rPr>
        <w:t>řepoč</w:t>
      </w:r>
      <w:r w:rsidR="0084752C" w:rsidRPr="00C9002B">
        <w:rPr>
          <w:rFonts w:ascii="Arial" w:hAnsi="Arial" w:cs="Arial"/>
          <w:sz w:val="20"/>
          <w:szCs w:val="20"/>
        </w:rPr>
        <w:t>tených osob bylo 13,1 tis. osob,</w:t>
      </w:r>
      <w:r w:rsidR="00D9698C" w:rsidRPr="00C9002B">
        <w:rPr>
          <w:rFonts w:ascii="Arial" w:hAnsi="Arial" w:cs="Arial"/>
          <w:sz w:val="20"/>
          <w:szCs w:val="20"/>
        </w:rPr>
        <w:t xml:space="preserve"> </w:t>
      </w:r>
      <w:r w:rsidR="0084752C" w:rsidRPr="00C9002B">
        <w:rPr>
          <w:rFonts w:ascii="Arial" w:hAnsi="Arial" w:cs="Arial"/>
          <w:sz w:val="20"/>
          <w:szCs w:val="20"/>
        </w:rPr>
        <w:t>což</w:t>
      </w:r>
      <w:r w:rsidR="00D9698C" w:rsidRPr="00C9002B">
        <w:rPr>
          <w:rFonts w:ascii="Arial" w:hAnsi="Arial" w:cs="Arial"/>
          <w:sz w:val="20"/>
          <w:szCs w:val="20"/>
        </w:rPr>
        <w:t xml:space="preserve"> značí, že na 1 fyzickou osobu připadá 0,8 přepočtené osoby. </w:t>
      </w:r>
      <w:r w:rsidR="00A71ECF" w:rsidRPr="00C9002B">
        <w:rPr>
          <w:rFonts w:ascii="Arial" w:hAnsi="Arial" w:cs="Arial"/>
          <w:sz w:val="20"/>
          <w:szCs w:val="20"/>
        </w:rPr>
        <w:t xml:space="preserve">Ve </w:t>
      </w:r>
      <w:r w:rsidR="00D9698C" w:rsidRPr="00C9002B">
        <w:rPr>
          <w:rFonts w:ascii="Arial" w:hAnsi="Arial" w:cs="Arial"/>
          <w:sz w:val="20"/>
          <w:szCs w:val="20"/>
        </w:rPr>
        <w:t>vládní</w:t>
      </w:r>
      <w:r w:rsidR="00A71ECF" w:rsidRPr="00C9002B">
        <w:rPr>
          <w:rFonts w:ascii="Arial" w:hAnsi="Arial" w:cs="Arial"/>
          <w:sz w:val="20"/>
          <w:szCs w:val="20"/>
        </w:rPr>
        <w:t>m</w:t>
      </w:r>
      <w:r w:rsidR="00D9698C" w:rsidRPr="00C9002B">
        <w:rPr>
          <w:rFonts w:ascii="Arial" w:hAnsi="Arial" w:cs="Arial"/>
          <w:sz w:val="20"/>
          <w:szCs w:val="20"/>
        </w:rPr>
        <w:t xml:space="preserve"> sektor</w:t>
      </w:r>
      <w:r w:rsidR="00A71ECF" w:rsidRPr="00C9002B">
        <w:rPr>
          <w:rFonts w:ascii="Arial" w:hAnsi="Arial" w:cs="Arial"/>
          <w:sz w:val="20"/>
          <w:szCs w:val="20"/>
        </w:rPr>
        <w:t>u</w:t>
      </w:r>
      <w:r w:rsidR="00D9698C" w:rsidRPr="00C9002B">
        <w:rPr>
          <w:rFonts w:ascii="Arial" w:hAnsi="Arial" w:cs="Arial"/>
          <w:sz w:val="20"/>
          <w:szCs w:val="20"/>
        </w:rPr>
        <w:t xml:space="preserve"> </w:t>
      </w:r>
      <w:r w:rsidR="00A71ECF" w:rsidRPr="00C9002B">
        <w:rPr>
          <w:rFonts w:ascii="Arial" w:hAnsi="Arial" w:cs="Arial"/>
          <w:sz w:val="20"/>
          <w:szCs w:val="20"/>
        </w:rPr>
        <w:t>se často setkáváme s tím</w:t>
      </w:r>
      <w:r w:rsidR="00D9698C" w:rsidRPr="00C9002B">
        <w:rPr>
          <w:rFonts w:ascii="Arial" w:hAnsi="Arial" w:cs="Arial"/>
          <w:sz w:val="20"/>
          <w:szCs w:val="20"/>
        </w:rPr>
        <w:t xml:space="preserve">, že </w:t>
      </w:r>
      <w:r w:rsidR="00A71ECF" w:rsidRPr="00C9002B">
        <w:rPr>
          <w:rFonts w:ascii="Arial" w:hAnsi="Arial" w:cs="Arial"/>
          <w:sz w:val="20"/>
          <w:szCs w:val="20"/>
        </w:rPr>
        <w:t>jeho pracovníci</w:t>
      </w:r>
      <w:r w:rsidR="00D9698C" w:rsidRPr="00C900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698C" w:rsidRPr="00C9002B">
        <w:rPr>
          <w:rFonts w:ascii="Arial" w:hAnsi="Arial" w:cs="Arial"/>
          <w:sz w:val="20"/>
          <w:szCs w:val="20"/>
        </w:rPr>
        <w:t>Va</w:t>
      </w:r>
      <w:r w:rsidR="0080461D" w:rsidRPr="00C9002B">
        <w:rPr>
          <w:rFonts w:ascii="Arial" w:hAnsi="Arial" w:cs="Arial"/>
          <w:sz w:val="20"/>
          <w:szCs w:val="20"/>
        </w:rPr>
        <w:t>V</w:t>
      </w:r>
      <w:proofErr w:type="spellEnd"/>
      <w:r w:rsidR="00D9698C" w:rsidRPr="00C9002B">
        <w:rPr>
          <w:rFonts w:ascii="Arial" w:hAnsi="Arial" w:cs="Arial"/>
          <w:sz w:val="20"/>
          <w:szCs w:val="20"/>
        </w:rPr>
        <w:t xml:space="preserve"> se výhradně věnují </w:t>
      </w:r>
      <w:r w:rsidR="0080461D" w:rsidRPr="00C9002B">
        <w:rPr>
          <w:rFonts w:ascii="Arial" w:hAnsi="Arial" w:cs="Arial"/>
          <w:sz w:val="20"/>
          <w:szCs w:val="20"/>
        </w:rPr>
        <w:t xml:space="preserve">právě </w:t>
      </w:r>
      <w:r w:rsidR="00D9698C" w:rsidRPr="00C9002B">
        <w:rPr>
          <w:rFonts w:ascii="Arial" w:hAnsi="Arial" w:cs="Arial"/>
          <w:sz w:val="20"/>
          <w:szCs w:val="20"/>
        </w:rPr>
        <w:t xml:space="preserve">výzkumné činnosti. To logicky platí především pro veřejné výzkumné </w:t>
      </w:r>
      <w:r w:rsidR="0080461D" w:rsidRPr="00C9002B">
        <w:rPr>
          <w:rFonts w:ascii="Arial" w:hAnsi="Arial" w:cs="Arial"/>
          <w:sz w:val="20"/>
          <w:szCs w:val="20"/>
        </w:rPr>
        <w:t>instituce</w:t>
      </w:r>
      <w:r w:rsidR="00D9698C" w:rsidRPr="00C9002B">
        <w:rPr>
          <w:rFonts w:ascii="Arial" w:hAnsi="Arial" w:cs="Arial"/>
          <w:sz w:val="20"/>
          <w:szCs w:val="20"/>
        </w:rPr>
        <w:t xml:space="preserve">, jejichž hlavním posláním je právě provádění </w:t>
      </w:r>
      <w:proofErr w:type="spellStart"/>
      <w:r w:rsidR="00D9698C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D9698C" w:rsidRPr="00C9002B">
        <w:rPr>
          <w:rFonts w:ascii="Arial" w:hAnsi="Arial" w:cs="Arial"/>
          <w:sz w:val="20"/>
          <w:szCs w:val="20"/>
        </w:rPr>
        <w:t xml:space="preserve">. </w:t>
      </w:r>
      <w:r w:rsidR="00A71ECF" w:rsidRPr="00C9002B">
        <w:rPr>
          <w:rFonts w:ascii="Arial" w:hAnsi="Arial" w:cs="Arial"/>
          <w:sz w:val="20"/>
          <w:szCs w:val="20"/>
        </w:rPr>
        <w:t xml:space="preserve">Nejvíce pracovníků </w:t>
      </w:r>
      <w:proofErr w:type="spellStart"/>
      <w:r w:rsidR="00A71ECF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A71ECF" w:rsidRPr="00C9002B">
        <w:rPr>
          <w:rFonts w:ascii="Arial" w:hAnsi="Arial" w:cs="Arial"/>
          <w:sz w:val="20"/>
          <w:szCs w:val="20"/>
        </w:rPr>
        <w:t xml:space="preserve"> vládního sektoru zaměstnává</w:t>
      </w:r>
      <w:r w:rsidR="00D9698C" w:rsidRPr="00C9002B">
        <w:rPr>
          <w:rFonts w:ascii="Arial" w:hAnsi="Arial" w:cs="Arial"/>
          <w:sz w:val="20"/>
          <w:szCs w:val="20"/>
        </w:rPr>
        <w:t xml:space="preserve"> AV ČR</w:t>
      </w:r>
      <w:r w:rsidR="00A71ECF" w:rsidRPr="00C9002B">
        <w:rPr>
          <w:rFonts w:ascii="Arial" w:hAnsi="Arial" w:cs="Arial"/>
          <w:sz w:val="20"/>
          <w:szCs w:val="20"/>
        </w:rPr>
        <w:t>, v roce 2016 na jejích ústavech</w:t>
      </w:r>
      <w:r w:rsidR="00D9698C" w:rsidRPr="00C9002B">
        <w:rPr>
          <w:rFonts w:ascii="Arial" w:hAnsi="Arial" w:cs="Arial"/>
          <w:sz w:val="20"/>
          <w:szCs w:val="20"/>
        </w:rPr>
        <w:t xml:space="preserve"> pracovalo asi 8,7 tis. přepočtených osob</w:t>
      </w:r>
      <w:r w:rsidR="00A71ECF" w:rsidRPr="00C9002B">
        <w:rPr>
          <w:rFonts w:ascii="Arial" w:hAnsi="Arial" w:cs="Arial"/>
          <w:sz w:val="20"/>
          <w:szCs w:val="20"/>
        </w:rPr>
        <w:t>.</w:t>
      </w:r>
    </w:p>
    <w:p w:rsidR="00363FFE" w:rsidRPr="00C9002B" w:rsidRDefault="00D9698C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>Ze zmíněných 13,1 tis. osob bylo 7,5 tis. výzkumníků (pětina</w:t>
      </w:r>
      <w:r w:rsidR="00266EAB" w:rsidRPr="00C9002B">
        <w:rPr>
          <w:rFonts w:ascii="Arial" w:hAnsi="Arial" w:cs="Arial"/>
          <w:sz w:val="20"/>
          <w:szCs w:val="20"/>
        </w:rPr>
        <w:t xml:space="preserve"> ze všech</w:t>
      </w:r>
      <w:r w:rsidRPr="00C9002B">
        <w:rPr>
          <w:rFonts w:ascii="Arial" w:hAnsi="Arial" w:cs="Arial"/>
          <w:sz w:val="20"/>
          <w:szCs w:val="20"/>
        </w:rPr>
        <w:t xml:space="preserve"> výzkumníků v ČR). </w:t>
      </w:r>
      <w:r w:rsidR="009067D4" w:rsidRPr="00C9002B">
        <w:rPr>
          <w:rFonts w:ascii="Arial" w:hAnsi="Arial" w:cs="Arial"/>
          <w:sz w:val="20"/>
          <w:szCs w:val="20"/>
        </w:rPr>
        <w:t xml:space="preserve">Pro vládní sektor platí </w:t>
      </w:r>
      <w:r w:rsidRPr="00C9002B">
        <w:rPr>
          <w:rFonts w:ascii="Arial" w:hAnsi="Arial" w:cs="Arial"/>
          <w:sz w:val="20"/>
          <w:szCs w:val="20"/>
        </w:rPr>
        <w:t>nejvyšší zastoupení žen</w:t>
      </w:r>
      <w:r w:rsidR="009067D4" w:rsidRPr="00C9002B">
        <w:rPr>
          <w:rFonts w:ascii="Arial" w:hAnsi="Arial" w:cs="Arial"/>
          <w:sz w:val="20"/>
          <w:szCs w:val="20"/>
        </w:rPr>
        <w:t xml:space="preserve"> ze všech sektorů</w:t>
      </w:r>
      <w:r w:rsidRPr="00C9002B">
        <w:rPr>
          <w:rFonts w:ascii="Arial" w:hAnsi="Arial" w:cs="Arial"/>
          <w:sz w:val="20"/>
          <w:szCs w:val="20"/>
        </w:rPr>
        <w:t xml:space="preserve">, v roce 2016 </w:t>
      </w:r>
      <w:r w:rsidR="00F31EDE" w:rsidRPr="00C9002B">
        <w:rPr>
          <w:rFonts w:ascii="Arial" w:hAnsi="Arial" w:cs="Arial"/>
          <w:sz w:val="20"/>
          <w:szCs w:val="20"/>
        </w:rPr>
        <w:t>tvořily ženy</w:t>
      </w:r>
      <w:r w:rsidRPr="00C9002B">
        <w:rPr>
          <w:rFonts w:ascii="Arial" w:hAnsi="Arial" w:cs="Arial"/>
          <w:sz w:val="20"/>
          <w:szCs w:val="20"/>
        </w:rPr>
        <w:t xml:space="preserve"> 47 % zaměstnanců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="00F31EDE" w:rsidRPr="00C9002B">
        <w:rPr>
          <w:rFonts w:ascii="Arial" w:hAnsi="Arial" w:cs="Arial"/>
          <w:sz w:val="20"/>
          <w:szCs w:val="20"/>
        </w:rPr>
        <w:t xml:space="preserve"> vládního sektoru</w:t>
      </w:r>
      <w:r w:rsidRPr="00C9002B">
        <w:rPr>
          <w:rFonts w:ascii="Arial" w:hAnsi="Arial" w:cs="Arial"/>
          <w:sz w:val="20"/>
          <w:szCs w:val="20"/>
        </w:rPr>
        <w:t>, v případě výzkumných</w:t>
      </w:r>
      <w:r w:rsidR="00F31EDE" w:rsidRPr="00C9002B">
        <w:rPr>
          <w:rFonts w:ascii="Arial" w:hAnsi="Arial" w:cs="Arial"/>
          <w:sz w:val="20"/>
          <w:szCs w:val="20"/>
        </w:rPr>
        <w:t xml:space="preserve"> pracovníků byl ženský podíl 38</w:t>
      </w:r>
      <w:r w:rsidR="00C1462C" w:rsidRPr="00C9002B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 xml:space="preserve">%. </w:t>
      </w:r>
      <w:r w:rsidR="00681A7D" w:rsidRPr="00C9002B">
        <w:rPr>
          <w:rFonts w:ascii="Arial" w:hAnsi="Arial" w:cs="Arial"/>
          <w:sz w:val="20"/>
          <w:szCs w:val="20"/>
        </w:rPr>
        <w:t>Jak již bylo zmíněno</w:t>
      </w:r>
      <w:r w:rsidR="008F378A" w:rsidRPr="00C9002B">
        <w:rPr>
          <w:rFonts w:ascii="Arial" w:hAnsi="Arial" w:cs="Arial"/>
          <w:sz w:val="20"/>
          <w:szCs w:val="20"/>
        </w:rPr>
        <w:t>,</w:t>
      </w:r>
      <w:r w:rsidR="00681A7D" w:rsidRPr="00C9002B">
        <w:rPr>
          <w:rFonts w:ascii="Arial" w:hAnsi="Arial" w:cs="Arial"/>
          <w:sz w:val="20"/>
          <w:szCs w:val="20"/>
        </w:rPr>
        <w:t xml:space="preserve"> </w:t>
      </w:r>
      <w:r w:rsidR="00F31EDE" w:rsidRPr="00C9002B">
        <w:rPr>
          <w:rFonts w:ascii="Arial" w:hAnsi="Arial" w:cs="Arial"/>
          <w:sz w:val="20"/>
          <w:szCs w:val="20"/>
        </w:rPr>
        <w:t xml:space="preserve">zásluhou AV ČR jsou hlavním oborem výzkumu </w:t>
      </w:r>
      <w:r w:rsidR="00C1462C" w:rsidRPr="00C9002B">
        <w:rPr>
          <w:rFonts w:ascii="Arial" w:hAnsi="Arial" w:cs="Arial"/>
          <w:sz w:val="20"/>
          <w:szCs w:val="20"/>
        </w:rPr>
        <w:t xml:space="preserve">ve </w:t>
      </w:r>
      <w:r w:rsidR="00F31EDE" w:rsidRPr="00C9002B">
        <w:rPr>
          <w:rFonts w:ascii="Arial" w:hAnsi="Arial" w:cs="Arial"/>
          <w:sz w:val="20"/>
          <w:szCs w:val="20"/>
        </w:rPr>
        <w:t>vládní</w:t>
      </w:r>
      <w:r w:rsidR="00C1462C" w:rsidRPr="00C9002B">
        <w:rPr>
          <w:rFonts w:ascii="Arial" w:hAnsi="Arial" w:cs="Arial"/>
          <w:sz w:val="20"/>
          <w:szCs w:val="20"/>
        </w:rPr>
        <w:t>m</w:t>
      </w:r>
      <w:r w:rsidR="00F31EDE" w:rsidRPr="00C9002B">
        <w:rPr>
          <w:rFonts w:ascii="Arial" w:hAnsi="Arial" w:cs="Arial"/>
          <w:sz w:val="20"/>
          <w:szCs w:val="20"/>
        </w:rPr>
        <w:t xml:space="preserve"> sektoru</w:t>
      </w:r>
      <w:r w:rsidR="00681A7D" w:rsidRPr="00C9002B">
        <w:rPr>
          <w:rFonts w:ascii="Arial" w:hAnsi="Arial" w:cs="Arial"/>
          <w:sz w:val="20"/>
          <w:szCs w:val="20"/>
        </w:rPr>
        <w:t xml:space="preserve"> přírodní vědy. V případě výzkumných pracovníků se jich </w:t>
      </w:r>
      <w:r w:rsidR="00C1462C" w:rsidRPr="00C9002B">
        <w:rPr>
          <w:rFonts w:ascii="Arial" w:hAnsi="Arial" w:cs="Arial"/>
          <w:sz w:val="20"/>
          <w:szCs w:val="20"/>
        </w:rPr>
        <w:t xml:space="preserve">výzkumem </w:t>
      </w:r>
      <w:r w:rsidR="00681A7D" w:rsidRPr="00C9002B">
        <w:rPr>
          <w:rFonts w:ascii="Arial" w:hAnsi="Arial" w:cs="Arial"/>
          <w:sz w:val="20"/>
          <w:szCs w:val="20"/>
        </w:rPr>
        <w:t>v oblasti přírodních věd zabývalo asi 60 %, na humanitní vědy připad</w:t>
      </w:r>
      <w:r w:rsidR="00C1462C" w:rsidRPr="00C9002B">
        <w:rPr>
          <w:rFonts w:ascii="Arial" w:hAnsi="Arial" w:cs="Arial"/>
          <w:sz w:val="20"/>
          <w:szCs w:val="20"/>
        </w:rPr>
        <w:t>a</w:t>
      </w:r>
      <w:r w:rsidR="00681A7D" w:rsidRPr="00C9002B">
        <w:rPr>
          <w:rFonts w:ascii="Arial" w:hAnsi="Arial" w:cs="Arial"/>
          <w:sz w:val="20"/>
          <w:szCs w:val="20"/>
        </w:rPr>
        <w:t>lo asi 14 % a ostatní vědy mají podíl na výzkumnících sektoru mezi 5-10 %. V případě žen výzkumnic jich je též nejvíc</w:t>
      </w:r>
      <w:r w:rsidR="003D7888" w:rsidRPr="00C9002B">
        <w:rPr>
          <w:rFonts w:ascii="Arial" w:hAnsi="Arial" w:cs="Arial"/>
          <w:sz w:val="20"/>
          <w:szCs w:val="20"/>
        </w:rPr>
        <w:t>e aktivních v přírodních vědách, t</w:t>
      </w:r>
      <w:r w:rsidR="00681A7D" w:rsidRPr="00C9002B">
        <w:rPr>
          <w:rFonts w:ascii="Arial" w:hAnsi="Arial" w:cs="Arial"/>
          <w:sz w:val="20"/>
          <w:szCs w:val="20"/>
        </w:rPr>
        <w:t>éměř 1,5 tis. přepočtených osob tvořilo 50 % výzkumných pracovnic.</w:t>
      </w:r>
      <w:r w:rsidR="00290D97" w:rsidRPr="00C9002B">
        <w:rPr>
          <w:rFonts w:ascii="Arial" w:hAnsi="Arial" w:cs="Arial"/>
          <w:sz w:val="20"/>
          <w:szCs w:val="20"/>
        </w:rPr>
        <w:t xml:space="preserve"> Přesto v rámci výzkumníků v přírodních vědách vládního sektoru zaujímají ženy </w:t>
      </w:r>
      <w:r w:rsidR="00D45269" w:rsidRPr="00C9002B">
        <w:rPr>
          <w:rFonts w:ascii="Arial" w:hAnsi="Arial" w:cs="Arial"/>
          <w:sz w:val="20"/>
          <w:szCs w:val="20"/>
        </w:rPr>
        <w:t xml:space="preserve">jen třetinový </w:t>
      </w:r>
      <w:r w:rsidR="00290D97" w:rsidRPr="00C9002B">
        <w:rPr>
          <w:rFonts w:ascii="Arial" w:hAnsi="Arial" w:cs="Arial"/>
          <w:sz w:val="20"/>
          <w:szCs w:val="20"/>
        </w:rPr>
        <w:t xml:space="preserve">podíl. Více než 50% podíl mají výzkumnice v sociálních vědách a dokonce více než </w:t>
      </w:r>
      <w:r w:rsidR="00D45269" w:rsidRPr="00C9002B">
        <w:rPr>
          <w:rFonts w:ascii="Arial" w:hAnsi="Arial" w:cs="Arial"/>
          <w:sz w:val="20"/>
          <w:szCs w:val="20"/>
        </w:rPr>
        <w:t>60% podíl v lékařských vědách.</w:t>
      </w:r>
    </w:p>
    <w:p w:rsidR="008F378A" w:rsidRPr="00C9002B" w:rsidRDefault="00D45269" w:rsidP="00456552">
      <w:pPr>
        <w:spacing w:after="36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>Většina výzkumných pracovníků v ČR má české státní občanství. V roce 2016 to bylo 86 % výzkumných pracovníků vládního sektoru.</w:t>
      </w:r>
      <w:r w:rsidR="00F214F7" w:rsidRPr="00C9002B">
        <w:rPr>
          <w:rFonts w:ascii="Arial" w:hAnsi="Arial" w:cs="Arial"/>
          <w:sz w:val="20"/>
          <w:szCs w:val="20"/>
        </w:rPr>
        <w:t xml:space="preserve"> Za Čechy následovali</w:t>
      </w:r>
      <w:r w:rsidR="008F378A" w:rsidRPr="00C9002B">
        <w:rPr>
          <w:rFonts w:ascii="Arial" w:hAnsi="Arial" w:cs="Arial"/>
          <w:sz w:val="20"/>
          <w:szCs w:val="20"/>
        </w:rPr>
        <w:t xml:space="preserve"> Slováci </w:t>
      </w:r>
      <w:r w:rsidR="00F214F7" w:rsidRPr="00C9002B">
        <w:rPr>
          <w:rFonts w:ascii="Arial" w:hAnsi="Arial" w:cs="Arial"/>
          <w:sz w:val="20"/>
          <w:szCs w:val="20"/>
        </w:rPr>
        <w:t>(</w:t>
      </w:r>
      <w:r w:rsidR="008F378A" w:rsidRPr="00C9002B">
        <w:rPr>
          <w:rFonts w:ascii="Arial" w:hAnsi="Arial" w:cs="Arial"/>
          <w:sz w:val="20"/>
          <w:szCs w:val="20"/>
        </w:rPr>
        <w:t>5</w:t>
      </w:r>
      <w:r w:rsidR="00F214F7" w:rsidRPr="00C9002B">
        <w:rPr>
          <w:rFonts w:ascii="Arial" w:hAnsi="Arial" w:cs="Arial"/>
          <w:sz w:val="20"/>
          <w:szCs w:val="20"/>
        </w:rPr>
        <w:t xml:space="preserve"> </w:t>
      </w:r>
      <w:r w:rsidR="008F378A" w:rsidRPr="00C9002B">
        <w:rPr>
          <w:rFonts w:ascii="Arial" w:hAnsi="Arial" w:cs="Arial"/>
          <w:sz w:val="20"/>
          <w:szCs w:val="20"/>
        </w:rPr>
        <w:t>%</w:t>
      </w:r>
      <w:r w:rsidR="00F214F7" w:rsidRPr="00C9002B">
        <w:rPr>
          <w:rFonts w:ascii="Arial" w:hAnsi="Arial" w:cs="Arial"/>
          <w:sz w:val="20"/>
          <w:szCs w:val="20"/>
        </w:rPr>
        <w:t xml:space="preserve"> vládního sektoru)</w:t>
      </w:r>
      <w:r w:rsidR="008F378A" w:rsidRPr="00C9002B">
        <w:rPr>
          <w:rFonts w:ascii="Arial" w:hAnsi="Arial" w:cs="Arial"/>
          <w:sz w:val="20"/>
          <w:szCs w:val="20"/>
        </w:rPr>
        <w:t xml:space="preserve"> a Ukrajinci 1,2 %. Celkem </w:t>
      </w:r>
      <w:r w:rsidR="00F214F7" w:rsidRPr="00C9002B">
        <w:rPr>
          <w:rFonts w:ascii="Arial" w:hAnsi="Arial" w:cs="Arial"/>
          <w:sz w:val="20"/>
          <w:szCs w:val="20"/>
        </w:rPr>
        <w:t>v tomto sektoru</w:t>
      </w:r>
      <w:r w:rsidR="008F378A" w:rsidRPr="00C9002B">
        <w:rPr>
          <w:rFonts w:ascii="Arial" w:hAnsi="Arial" w:cs="Arial"/>
          <w:sz w:val="20"/>
          <w:szCs w:val="20"/>
        </w:rPr>
        <w:t xml:space="preserve"> pracoval</w:t>
      </w:r>
      <w:r w:rsidR="00F214F7" w:rsidRPr="00C9002B">
        <w:rPr>
          <w:rFonts w:ascii="Arial" w:hAnsi="Arial" w:cs="Arial"/>
          <w:sz w:val="20"/>
          <w:szCs w:val="20"/>
        </w:rPr>
        <w:t>i</w:t>
      </w:r>
      <w:r w:rsidR="008F378A" w:rsidRPr="00C9002B">
        <w:rPr>
          <w:rFonts w:ascii="Arial" w:hAnsi="Arial" w:cs="Arial"/>
          <w:sz w:val="20"/>
          <w:szCs w:val="20"/>
        </w:rPr>
        <w:t xml:space="preserve"> výzkumníci ze 72 zemí</w:t>
      </w:r>
      <w:r w:rsidR="00F214F7" w:rsidRPr="00C9002B">
        <w:rPr>
          <w:rFonts w:ascii="Arial" w:hAnsi="Arial" w:cs="Arial"/>
          <w:sz w:val="20"/>
          <w:szCs w:val="20"/>
        </w:rPr>
        <w:t xml:space="preserve"> světa, 8,5 tis. fyzických osob mělo české občanství</w:t>
      </w:r>
      <w:r w:rsidR="008F378A" w:rsidRPr="00C9002B">
        <w:rPr>
          <w:rFonts w:ascii="Arial" w:hAnsi="Arial" w:cs="Arial"/>
          <w:sz w:val="20"/>
          <w:szCs w:val="20"/>
        </w:rPr>
        <w:t xml:space="preserve"> </w:t>
      </w:r>
      <w:r w:rsidR="00F214F7" w:rsidRPr="00C9002B">
        <w:rPr>
          <w:rFonts w:ascii="Arial" w:hAnsi="Arial" w:cs="Arial"/>
          <w:sz w:val="20"/>
          <w:szCs w:val="20"/>
        </w:rPr>
        <w:t>a necelých 1,4 tis. osob byli cizinci</w:t>
      </w:r>
      <w:r w:rsidR="008F378A" w:rsidRPr="00C9002B">
        <w:rPr>
          <w:rFonts w:ascii="Arial" w:hAnsi="Arial" w:cs="Arial"/>
          <w:sz w:val="20"/>
          <w:szCs w:val="20"/>
        </w:rPr>
        <w:t xml:space="preserve">, </w:t>
      </w:r>
      <w:r w:rsidR="00F214F7" w:rsidRPr="00C9002B">
        <w:rPr>
          <w:rFonts w:ascii="Arial" w:hAnsi="Arial" w:cs="Arial"/>
          <w:sz w:val="20"/>
          <w:szCs w:val="20"/>
        </w:rPr>
        <w:t>z nichž asi</w:t>
      </w:r>
      <w:r w:rsidR="008F378A" w:rsidRPr="00C9002B">
        <w:rPr>
          <w:rFonts w:ascii="Arial" w:hAnsi="Arial" w:cs="Arial"/>
          <w:sz w:val="20"/>
          <w:szCs w:val="20"/>
        </w:rPr>
        <w:t xml:space="preserve"> 500 </w:t>
      </w:r>
      <w:r w:rsidR="00F214F7" w:rsidRPr="00C9002B">
        <w:rPr>
          <w:rFonts w:ascii="Arial" w:hAnsi="Arial" w:cs="Arial"/>
          <w:sz w:val="20"/>
          <w:szCs w:val="20"/>
        </w:rPr>
        <w:t xml:space="preserve">pocházelo </w:t>
      </w:r>
      <w:r w:rsidR="008F378A" w:rsidRPr="00C9002B">
        <w:rPr>
          <w:rFonts w:ascii="Arial" w:hAnsi="Arial" w:cs="Arial"/>
          <w:sz w:val="20"/>
          <w:szCs w:val="20"/>
        </w:rPr>
        <w:t>ze Slovenska a více než 100</w:t>
      </w:r>
      <w:r w:rsidR="00F214F7" w:rsidRPr="00C9002B">
        <w:rPr>
          <w:rFonts w:ascii="Arial" w:hAnsi="Arial" w:cs="Arial"/>
          <w:sz w:val="20"/>
          <w:szCs w:val="20"/>
        </w:rPr>
        <w:t xml:space="preserve"> </w:t>
      </w:r>
      <w:r w:rsidR="00862F03">
        <w:rPr>
          <w:rFonts w:ascii="Arial" w:hAnsi="Arial" w:cs="Arial"/>
          <w:sz w:val="20"/>
          <w:szCs w:val="20"/>
        </w:rPr>
        <w:t>osob byli Ukrajinci</w:t>
      </w:r>
      <w:r w:rsidR="008F378A" w:rsidRPr="00C9002B">
        <w:rPr>
          <w:rFonts w:ascii="Arial" w:hAnsi="Arial" w:cs="Arial"/>
          <w:sz w:val="20"/>
          <w:szCs w:val="20"/>
        </w:rPr>
        <w:t xml:space="preserve">. </w:t>
      </w:r>
      <w:r w:rsidR="00D65B3D">
        <w:rPr>
          <w:rFonts w:ascii="Arial" w:hAnsi="Arial" w:cs="Arial"/>
          <w:sz w:val="20"/>
          <w:szCs w:val="20"/>
        </w:rPr>
        <w:t>Z </w:t>
      </w:r>
      <w:r w:rsidR="00D65B3D" w:rsidRPr="00C9002B">
        <w:rPr>
          <w:rFonts w:ascii="Arial" w:hAnsi="Arial" w:cs="Arial"/>
          <w:sz w:val="20"/>
          <w:szCs w:val="20"/>
        </w:rPr>
        <w:t>18 zemí světa</w:t>
      </w:r>
      <w:r w:rsidR="00D65B3D">
        <w:rPr>
          <w:rFonts w:ascii="Arial" w:hAnsi="Arial" w:cs="Arial"/>
          <w:sz w:val="20"/>
          <w:szCs w:val="20"/>
        </w:rPr>
        <w:t xml:space="preserve"> </w:t>
      </w:r>
      <w:r w:rsidR="00D65B3D" w:rsidRPr="00C9002B">
        <w:rPr>
          <w:rFonts w:ascii="Arial" w:hAnsi="Arial" w:cs="Arial"/>
          <w:sz w:val="20"/>
          <w:szCs w:val="20"/>
        </w:rPr>
        <w:t>se zabývalo výzkumem</w:t>
      </w:r>
      <w:r w:rsidR="00D65B3D">
        <w:rPr>
          <w:rFonts w:ascii="Arial" w:hAnsi="Arial" w:cs="Arial"/>
          <w:sz w:val="20"/>
          <w:szCs w:val="20"/>
        </w:rPr>
        <w:t xml:space="preserve"> a vývojem</w:t>
      </w:r>
      <w:r w:rsidR="00D65B3D" w:rsidRPr="00C9002B">
        <w:rPr>
          <w:rFonts w:ascii="Arial" w:hAnsi="Arial" w:cs="Arial"/>
          <w:sz w:val="20"/>
          <w:szCs w:val="20"/>
        </w:rPr>
        <w:t xml:space="preserve"> </w:t>
      </w:r>
      <w:r w:rsidR="00D65B3D">
        <w:rPr>
          <w:rFonts w:ascii="Arial" w:hAnsi="Arial" w:cs="Arial"/>
          <w:sz w:val="20"/>
          <w:szCs w:val="20"/>
        </w:rPr>
        <w:t>ve vládním sektoru</w:t>
      </w:r>
      <w:r w:rsidR="00D65B3D" w:rsidRPr="00C9002B">
        <w:rPr>
          <w:rFonts w:ascii="Arial" w:hAnsi="Arial" w:cs="Arial"/>
          <w:sz w:val="20"/>
          <w:szCs w:val="20"/>
        </w:rPr>
        <w:t xml:space="preserve"> mezi </w:t>
      </w:r>
      <w:r w:rsidR="008F378A" w:rsidRPr="00C9002B">
        <w:rPr>
          <w:rFonts w:ascii="Arial" w:hAnsi="Arial" w:cs="Arial"/>
          <w:sz w:val="20"/>
          <w:szCs w:val="20"/>
        </w:rPr>
        <w:t xml:space="preserve">10 a 99 výzkumníky.  </w:t>
      </w:r>
      <w:r w:rsidR="006161CC" w:rsidRPr="00C9002B">
        <w:rPr>
          <w:rFonts w:ascii="Arial" w:hAnsi="Arial" w:cs="Arial"/>
          <w:sz w:val="20"/>
          <w:szCs w:val="20"/>
        </w:rPr>
        <w:t xml:space="preserve">V ČR nalezneme jen velmi málo pracovišť, kde by měli opravdu výrazné poměrné zastoupení cizinci. </w:t>
      </w:r>
      <w:r w:rsidR="008F378A" w:rsidRPr="00C9002B">
        <w:rPr>
          <w:rFonts w:ascii="Arial" w:hAnsi="Arial" w:cs="Arial"/>
          <w:sz w:val="20"/>
          <w:szCs w:val="20"/>
        </w:rPr>
        <w:t xml:space="preserve">Více než 30% podíl cizinců byl </w:t>
      </w:r>
      <w:r w:rsidR="006161CC" w:rsidRPr="00C9002B">
        <w:rPr>
          <w:rFonts w:ascii="Arial" w:hAnsi="Arial" w:cs="Arial"/>
          <w:sz w:val="20"/>
          <w:szCs w:val="20"/>
        </w:rPr>
        <w:t xml:space="preserve">v roce 2016 </w:t>
      </w:r>
      <w:r w:rsidR="008F378A" w:rsidRPr="00C9002B">
        <w:rPr>
          <w:rFonts w:ascii="Arial" w:hAnsi="Arial" w:cs="Arial"/>
          <w:sz w:val="20"/>
          <w:szCs w:val="20"/>
        </w:rPr>
        <w:t>za</w:t>
      </w:r>
      <w:r w:rsidR="006161CC" w:rsidRPr="00C9002B">
        <w:rPr>
          <w:rFonts w:ascii="Arial" w:hAnsi="Arial" w:cs="Arial"/>
          <w:sz w:val="20"/>
          <w:szCs w:val="20"/>
        </w:rPr>
        <w:t>znamen</w:t>
      </w:r>
      <w:r w:rsidR="008F378A" w:rsidRPr="00C9002B">
        <w:rPr>
          <w:rFonts w:ascii="Arial" w:hAnsi="Arial" w:cs="Arial"/>
          <w:sz w:val="20"/>
          <w:szCs w:val="20"/>
        </w:rPr>
        <w:t xml:space="preserve">án u 7 pracovišť </w:t>
      </w:r>
      <w:proofErr w:type="spellStart"/>
      <w:r w:rsidR="008F378A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8F378A" w:rsidRPr="00C9002B">
        <w:rPr>
          <w:rFonts w:ascii="Arial" w:hAnsi="Arial" w:cs="Arial"/>
          <w:sz w:val="20"/>
          <w:szCs w:val="20"/>
        </w:rPr>
        <w:t xml:space="preserve"> vládního sektoru, více než 50 % u 2 pracovišť </w:t>
      </w:r>
      <w:proofErr w:type="spellStart"/>
      <w:r w:rsidR="008F378A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8F378A" w:rsidRPr="00C9002B">
        <w:rPr>
          <w:rFonts w:ascii="Arial" w:hAnsi="Arial" w:cs="Arial"/>
          <w:sz w:val="20"/>
          <w:szCs w:val="20"/>
        </w:rPr>
        <w:t xml:space="preserve"> vládního sektoru.</w:t>
      </w:r>
    </w:p>
    <w:p w:rsidR="008F378A" w:rsidRPr="00456552" w:rsidRDefault="00456552" w:rsidP="00456552">
      <w:pPr>
        <w:spacing w:after="120" w:line="288" w:lineRule="auto"/>
        <w:jc w:val="both"/>
        <w:rPr>
          <w:rFonts w:ascii="Arial" w:hAnsi="Arial" w:cs="Arial"/>
          <w:b/>
          <w:color w:val="009BB4"/>
          <w:sz w:val="24"/>
          <w:szCs w:val="24"/>
        </w:rPr>
      </w:pPr>
      <w:r>
        <w:rPr>
          <w:rFonts w:ascii="Arial" w:hAnsi="Arial" w:cs="Arial"/>
          <w:b/>
          <w:color w:val="009BB4"/>
          <w:sz w:val="24"/>
          <w:szCs w:val="24"/>
        </w:rPr>
        <w:t>Výzkum a vývoj prováděný ve vysokoškolském sektoru</w:t>
      </w:r>
    </w:p>
    <w:p w:rsidR="007A50FB" w:rsidRPr="00C9002B" w:rsidRDefault="006B1D97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>H</w:t>
      </w:r>
      <w:r w:rsidR="00793DD5" w:rsidRPr="00C9002B">
        <w:rPr>
          <w:rFonts w:ascii="Arial" w:hAnsi="Arial" w:cs="Arial"/>
          <w:sz w:val="20"/>
          <w:szCs w:val="20"/>
        </w:rPr>
        <w:t xml:space="preserve">lavní závěry </w:t>
      </w:r>
      <w:r w:rsidRPr="00C9002B">
        <w:rPr>
          <w:rFonts w:ascii="Arial" w:hAnsi="Arial" w:cs="Arial"/>
          <w:sz w:val="20"/>
          <w:szCs w:val="20"/>
        </w:rPr>
        <w:t>zmíněné u</w:t>
      </w:r>
      <w:r w:rsidR="00793DD5" w:rsidRPr="00C9002B">
        <w:rPr>
          <w:rFonts w:ascii="Arial" w:hAnsi="Arial" w:cs="Arial"/>
          <w:sz w:val="20"/>
          <w:szCs w:val="20"/>
        </w:rPr>
        <w:t xml:space="preserve"> vládní</w:t>
      </w:r>
      <w:r w:rsidRPr="00C9002B">
        <w:rPr>
          <w:rFonts w:ascii="Arial" w:hAnsi="Arial" w:cs="Arial"/>
          <w:sz w:val="20"/>
          <w:szCs w:val="20"/>
        </w:rPr>
        <w:t>ho</w:t>
      </w:r>
      <w:r w:rsidR="00793DD5" w:rsidRPr="00C9002B">
        <w:rPr>
          <w:rFonts w:ascii="Arial" w:hAnsi="Arial" w:cs="Arial"/>
          <w:sz w:val="20"/>
          <w:szCs w:val="20"/>
        </w:rPr>
        <w:t xml:space="preserve"> sektor</w:t>
      </w:r>
      <w:r w:rsidRPr="00C9002B">
        <w:rPr>
          <w:rFonts w:ascii="Arial" w:hAnsi="Arial" w:cs="Arial"/>
          <w:sz w:val="20"/>
          <w:szCs w:val="20"/>
        </w:rPr>
        <w:t>u platí i pro vysokoškolský sektor</w:t>
      </w:r>
      <w:r w:rsidR="00793DD5" w:rsidRPr="00C9002B">
        <w:rPr>
          <w:rFonts w:ascii="Arial" w:hAnsi="Arial" w:cs="Arial"/>
          <w:sz w:val="20"/>
          <w:szCs w:val="20"/>
        </w:rPr>
        <w:t xml:space="preserve">. Z důvodu </w:t>
      </w:r>
      <w:r w:rsidRPr="00C9002B">
        <w:rPr>
          <w:rFonts w:ascii="Arial" w:hAnsi="Arial" w:cs="Arial"/>
          <w:sz w:val="20"/>
          <w:szCs w:val="20"/>
        </w:rPr>
        <w:t>sníženého</w:t>
      </w:r>
      <w:r w:rsidR="00793DD5" w:rsidRPr="00C9002B">
        <w:rPr>
          <w:rFonts w:ascii="Arial" w:hAnsi="Arial" w:cs="Arial"/>
          <w:sz w:val="20"/>
          <w:szCs w:val="20"/>
        </w:rPr>
        <w:t xml:space="preserve"> čerpání prostředků EU výrazně m</w:t>
      </w:r>
      <w:r w:rsidRPr="00C9002B">
        <w:rPr>
          <w:rFonts w:ascii="Arial" w:hAnsi="Arial" w:cs="Arial"/>
          <w:sz w:val="20"/>
          <w:szCs w:val="20"/>
        </w:rPr>
        <w:t xml:space="preserve">eziročně poklesly výdaje na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>, které</w:t>
      </w:r>
      <w:r w:rsidR="00793DD5" w:rsidRPr="00C9002B">
        <w:rPr>
          <w:rFonts w:ascii="Arial" w:hAnsi="Arial" w:cs="Arial"/>
          <w:sz w:val="20"/>
          <w:szCs w:val="20"/>
        </w:rPr>
        <w:t xml:space="preserve"> v roce 2016 </w:t>
      </w:r>
      <w:r w:rsidRPr="00C9002B">
        <w:rPr>
          <w:rFonts w:ascii="Arial" w:hAnsi="Arial" w:cs="Arial"/>
          <w:sz w:val="20"/>
          <w:szCs w:val="20"/>
        </w:rPr>
        <w:t>činily celkem 16,4 mld. Kč. To znamenalo výrazný 26</w:t>
      </w:r>
      <w:r w:rsidR="00793DD5" w:rsidRPr="00C9002B">
        <w:rPr>
          <w:rFonts w:ascii="Arial" w:hAnsi="Arial" w:cs="Arial"/>
          <w:sz w:val="20"/>
          <w:szCs w:val="20"/>
        </w:rPr>
        <w:t xml:space="preserve">% pokles. </w:t>
      </w:r>
      <w:r w:rsidRPr="00C9002B">
        <w:rPr>
          <w:rFonts w:ascii="Arial" w:hAnsi="Arial" w:cs="Arial"/>
          <w:sz w:val="20"/>
          <w:szCs w:val="20"/>
        </w:rPr>
        <w:t>V průběhu let</w:t>
      </w:r>
      <w:r w:rsidR="00793DD5" w:rsidRPr="00C9002B">
        <w:rPr>
          <w:rFonts w:ascii="Arial" w:hAnsi="Arial" w:cs="Arial"/>
          <w:sz w:val="20"/>
          <w:szCs w:val="20"/>
        </w:rPr>
        <w:t xml:space="preserve"> 2012-2015 </w:t>
      </w:r>
      <w:r w:rsidRPr="00C9002B">
        <w:rPr>
          <w:rFonts w:ascii="Arial" w:hAnsi="Arial" w:cs="Arial"/>
          <w:sz w:val="20"/>
          <w:szCs w:val="20"/>
        </w:rPr>
        <w:t xml:space="preserve">přispívaly </w:t>
      </w:r>
      <w:r w:rsidR="00793DD5" w:rsidRPr="00C9002B">
        <w:rPr>
          <w:rFonts w:ascii="Arial" w:hAnsi="Arial" w:cs="Arial"/>
          <w:sz w:val="20"/>
          <w:szCs w:val="20"/>
        </w:rPr>
        <w:t>veřejné zahraniční zdroje</w:t>
      </w:r>
      <w:r w:rsidR="002244AA" w:rsidRPr="00C9002B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>vysokoškolskému výzkumu každoročně</w:t>
      </w:r>
      <w:r w:rsidR="002244AA" w:rsidRPr="00C9002B">
        <w:rPr>
          <w:rFonts w:ascii="Arial" w:hAnsi="Arial" w:cs="Arial"/>
          <w:sz w:val="20"/>
          <w:szCs w:val="20"/>
        </w:rPr>
        <w:t xml:space="preserve"> mezi 6,9 a 7,8 mld. Kč. V roce 2016 pak </w:t>
      </w:r>
      <w:r w:rsidR="000212E5" w:rsidRPr="00C9002B">
        <w:rPr>
          <w:rFonts w:ascii="Arial" w:hAnsi="Arial" w:cs="Arial"/>
          <w:sz w:val="20"/>
          <w:szCs w:val="20"/>
        </w:rPr>
        <w:t xml:space="preserve">tyto prostředky </w:t>
      </w:r>
      <w:r w:rsidR="002244AA" w:rsidRPr="00C9002B">
        <w:rPr>
          <w:rFonts w:ascii="Arial" w:hAnsi="Arial" w:cs="Arial"/>
          <w:sz w:val="20"/>
          <w:szCs w:val="20"/>
        </w:rPr>
        <w:t xml:space="preserve">dramaticky klesly o 90 % na 800 mil. Kč. Hlavním zdrojem financování zůstávají veřejné domácí zdroje, které meziročně vzrostly o 0,5 mld. Kč na 14,2 mld. Kč a tvořily tak 87 % výdajů na </w:t>
      </w:r>
      <w:proofErr w:type="spellStart"/>
      <w:r w:rsidR="002244AA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2244AA" w:rsidRPr="00C9002B">
        <w:rPr>
          <w:rFonts w:ascii="Arial" w:hAnsi="Arial" w:cs="Arial"/>
          <w:sz w:val="20"/>
          <w:szCs w:val="20"/>
        </w:rPr>
        <w:t xml:space="preserve"> vysokoškolského sektoru, když v předchozích 4 letech byl jejich podíl okolo 60 %. Dlouhodobě nepříliš velký podíl mají podnikatelské zdroje, které v loňském roce přispěly necelými 900 mil. Kč. Financování výzkumu a vývoje z podnikatelských zdrojů tak tvořilo</w:t>
      </w:r>
      <w:r w:rsidR="000212E5" w:rsidRPr="00C9002B">
        <w:rPr>
          <w:rFonts w:ascii="Arial" w:hAnsi="Arial" w:cs="Arial"/>
          <w:sz w:val="20"/>
          <w:szCs w:val="20"/>
        </w:rPr>
        <w:t xml:space="preserve"> asi 5 % celkových výdajů na </w:t>
      </w:r>
      <w:proofErr w:type="spellStart"/>
      <w:r w:rsidR="000212E5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0212E5" w:rsidRPr="00C9002B">
        <w:rPr>
          <w:rFonts w:ascii="Arial" w:hAnsi="Arial" w:cs="Arial"/>
          <w:sz w:val="20"/>
          <w:szCs w:val="20"/>
        </w:rPr>
        <w:t xml:space="preserve"> vysokoškolského</w:t>
      </w:r>
      <w:r w:rsidR="002244AA" w:rsidRPr="00C9002B">
        <w:rPr>
          <w:rFonts w:ascii="Arial" w:hAnsi="Arial" w:cs="Arial"/>
          <w:sz w:val="20"/>
          <w:szCs w:val="20"/>
        </w:rPr>
        <w:t xml:space="preserve"> sektoru. Nejvyšší měrou </w:t>
      </w:r>
      <w:r w:rsidR="000212E5" w:rsidRPr="00C9002B">
        <w:rPr>
          <w:rFonts w:ascii="Arial" w:hAnsi="Arial" w:cs="Arial"/>
          <w:sz w:val="20"/>
          <w:szCs w:val="20"/>
        </w:rPr>
        <w:t>směřují peníze od podniků na</w:t>
      </w:r>
      <w:r w:rsidR="002244AA" w:rsidRPr="00C9002B">
        <w:rPr>
          <w:rFonts w:ascii="Arial" w:hAnsi="Arial" w:cs="Arial"/>
          <w:sz w:val="20"/>
          <w:szCs w:val="20"/>
        </w:rPr>
        <w:t xml:space="preserve"> </w:t>
      </w:r>
      <w:r w:rsidR="00B65F7E" w:rsidRPr="00C9002B">
        <w:rPr>
          <w:rFonts w:ascii="Arial" w:hAnsi="Arial" w:cs="Arial"/>
          <w:sz w:val="20"/>
          <w:szCs w:val="20"/>
        </w:rPr>
        <w:t xml:space="preserve">technické školy. Přesto </w:t>
      </w:r>
      <w:r w:rsidR="000212E5" w:rsidRPr="00C9002B">
        <w:rPr>
          <w:rFonts w:ascii="Arial" w:hAnsi="Arial" w:cs="Arial"/>
          <w:sz w:val="20"/>
          <w:szCs w:val="20"/>
        </w:rPr>
        <w:t>se daj</w:t>
      </w:r>
      <w:r w:rsidR="00275F9B" w:rsidRPr="00C9002B">
        <w:rPr>
          <w:rFonts w:ascii="Arial" w:hAnsi="Arial" w:cs="Arial"/>
          <w:sz w:val="20"/>
          <w:szCs w:val="20"/>
        </w:rPr>
        <w:t xml:space="preserve">í </w:t>
      </w:r>
      <w:r w:rsidR="00B65F7E" w:rsidRPr="00C9002B">
        <w:rPr>
          <w:rFonts w:ascii="Arial" w:hAnsi="Arial" w:cs="Arial"/>
          <w:sz w:val="20"/>
          <w:szCs w:val="20"/>
        </w:rPr>
        <w:t>vysokoškolské fakulty, jejich</w:t>
      </w:r>
      <w:r w:rsidR="00275F9B" w:rsidRPr="00C9002B">
        <w:rPr>
          <w:rFonts w:ascii="Arial" w:hAnsi="Arial" w:cs="Arial"/>
          <w:sz w:val="20"/>
          <w:szCs w:val="20"/>
        </w:rPr>
        <w:t>ž</w:t>
      </w:r>
      <w:r w:rsidR="00B65F7E" w:rsidRPr="00C900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BD3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B65F7E" w:rsidRPr="00C9002B">
        <w:rPr>
          <w:rFonts w:ascii="Arial" w:hAnsi="Arial" w:cs="Arial"/>
          <w:sz w:val="20"/>
          <w:szCs w:val="20"/>
        </w:rPr>
        <w:t xml:space="preserve"> činnost je z více než 30 % financována podniky</w:t>
      </w:r>
      <w:r w:rsidR="00275F9B" w:rsidRPr="00C9002B">
        <w:rPr>
          <w:rFonts w:ascii="Arial" w:hAnsi="Arial" w:cs="Arial"/>
          <w:sz w:val="20"/>
          <w:szCs w:val="20"/>
        </w:rPr>
        <w:t xml:space="preserve">, </w:t>
      </w:r>
      <w:r w:rsidR="00B65F7E" w:rsidRPr="00C9002B">
        <w:rPr>
          <w:rFonts w:ascii="Arial" w:hAnsi="Arial" w:cs="Arial"/>
          <w:sz w:val="20"/>
          <w:szCs w:val="20"/>
        </w:rPr>
        <w:t>spočítat na prstech jedné ruky.</w:t>
      </w:r>
      <w:r w:rsidR="001A4BD3" w:rsidRPr="00C9002B">
        <w:rPr>
          <w:rFonts w:ascii="Arial" w:hAnsi="Arial" w:cs="Arial"/>
          <w:sz w:val="20"/>
          <w:szCs w:val="20"/>
        </w:rPr>
        <w:t xml:space="preserve"> </w:t>
      </w:r>
    </w:p>
    <w:p w:rsidR="007A50FB" w:rsidRPr="00C9002B" w:rsidRDefault="001A4BD3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Pokud </w:t>
      </w:r>
      <w:r w:rsidR="009C7B92">
        <w:rPr>
          <w:rFonts w:ascii="Arial" w:hAnsi="Arial" w:cs="Arial"/>
          <w:sz w:val="20"/>
          <w:szCs w:val="20"/>
        </w:rPr>
        <w:t>hovoříme</w:t>
      </w:r>
      <w:r w:rsidRPr="00C9002B">
        <w:rPr>
          <w:rFonts w:ascii="Arial" w:hAnsi="Arial" w:cs="Arial"/>
          <w:sz w:val="20"/>
          <w:szCs w:val="20"/>
        </w:rPr>
        <w:t xml:space="preserve"> o výzkumu ve vysokoškolském sektoru, je třeba zmínit, že v ČR se primárně jedná o veřejné a státní vysoké školy, jejichž podíl na výdajích na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sektoru se dlouhodobě pohybuje kolem 93 %. Soukromé vysoké školy nejsou</w:t>
      </w:r>
      <w:r w:rsidR="00275F9B" w:rsidRPr="00C9002B">
        <w:rPr>
          <w:rFonts w:ascii="Arial" w:hAnsi="Arial" w:cs="Arial"/>
          <w:sz w:val="20"/>
          <w:szCs w:val="20"/>
        </w:rPr>
        <w:t xml:space="preserve"> v ČR</w:t>
      </w:r>
      <w:r w:rsidRPr="00C9002B">
        <w:rPr>
          <w:rFonts w:ascii="Arial" w:hAnsi="Arial" w:cs="Arial"/>
          <w:sz w:val="20"/>
          <w:szCs w:val="20"/>
        </w:rPr>
        <w:t xml:space="preserve"> z hlediska provádění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</w:t>
      </w:r>
      <w:r w:rsidR="00275F9B" w:rsidRPr="00C9002B">
        <w:rPr>
          <w:rFonts w:ascii="Arial" w:hAnsi="Arial" w:cs="Arial"/>
          <w:sz w:val="20"/>
          <w:szCs w:val="20"/>
        </w:rPr>
        <w:t xml:space="preserve">příliš aktivní. V roce 2016 </w:t>
      </w:r>
      <w:r w:rsidRPr="00C9002B">
        <w:rPr>
          <w:rFonts w:ascii="Arial" w:hAnsi="Arial" w:cs="Arial"/>
          <w:sz w:val="20"/>
          <w:szCs w:val="20"/>
        </w:rPr>
        <w:t xml:space="preserve">provádělo </w:t>
      </w:r>
      <w:r w:rsidR="00275F9B" w:rsidRPr="00C9002B">
        <w:rPr>
          <w:rFonts w:ascii="Arial" w:hAnsi="Arial" w:cs="Arial"/>
          <w:sz w:val="20"/>
          <w:szCs w:val="20"/>
        </w:rPr>
        <w:t xml:space="preserve">výzkum </w:t>
      </w:r>
      <w:r w:rsidRPr="00C9002B">
        <w:rPr>
          <w:rFonts w:ascii="Arial" w:hAnsi="Arial" w:cs="Arial"/>
          <w:sz w:val="20"/>
          <w:szCs w:val="20"/>
        </w:rPr>
        <w:t xml:space="preserve">24 </w:t>
      </w:r>
      <w:r w:rsidR="00275F9B" w:rsidRPr="00C9002B">
        <w:rPr>
          <w:rFonts w:ascii="Arial" w:hAnsi="Arial" w:cs="Arial"/>
          <w:sz w:val="20"/>
          <w:szCs w:val="20"/>
        </w:rPr>
        <w:t>soukromých vysokých</w:t>
      </w:r>
      <w:r w:rsidRPr="00C9002B">
        <w:rPr>
          <w:rFonts w:ascii="Arial" w:hAnsi="Arial" w:cs="Arial"/>
          <w:sz w:val="20"/>
          <w:szCs w:val="20"/>
        </w:rPr>
        <w:t xml:space="preserve"> škol s</w:t>
      </w:r>
      <w:r w:rsidR="00275F9B" w:rsidRPr="00C9002B">
        <w:rPr>
          <w:rFonts w:ascii="Arial" w:hAnsi="Arial" w:cs="Arial"/>
          <w:sz w:val="20"/>
          <w:szCs w:val="20"/>
        </w:rPr>
        <w:t xml:space="preserve"> celkovými </w:t>
      </w:r>
      <w:r w:rsidRPr="00C9002B">
        <w:rPr>
          <w:rFonts w:ascii="Arial" w:hAnsi="Arial" w:cs="Arial"/>
          <w:sz w:val="20"/>
          <w:szCs w:val="20"/>
        </w:rPr>
        <w:t xml:space="preserve">výdaji na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necelých 200 mil. Kč (1</w:t>
      </w:r>
      <w:r w:rsidR="00275F9B" w:rsidRPr="00C9002B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 xml:space="preserve">% vysokoškolských výdajů </w:t>
      </w:r>
      <w:r w:rsidRPr="00C9002B">
        <w:rPr>
          <w:rFonts w:ascii="Arial" w:hAnsi="Arial" w:cs="Arial"/>
          <w:sz w:val="20"/>
          <w:szCs w:val="20"/>
        </w:rPr>
        <w:lastRenderedPageBreak/>
        <w:t xml:space="preserve">na </w:t>
      </w:r>
      <w:proofErr w:type="spellStart"/>
      <w:r w:rsidR="00275F9B"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). </w:t>
      </w:r>
      <w:r w:rsidR="00275F9B" w:rsidRPr="00C9002B">
        <w:rPr>
          <w:rFonts w:ascii="Arial" w:hAnsi="Arial" w:cs="Arial"/>
          <w:sz w:val="20"/>
          <w:szCs w:val="20"/>
        </w:rPr>
        <w:t xml:space="preserve">Soukromé školy se primárně zaměřují na výuku a nikoli na výzkum. Navíc </w:t>
      </w:r>
      <w:r w:rsidRPr="00C9002B">
        <w:rPr>
          <w:rFonts w:ascii="Arial" w:hAnsi="Arial" w:cs="Arial"/>
          <w:sz w:val="20"/>
          <w:szCs w:val="20"/>
        </w:rPr>
        <w:t>80</w:t>
      </w:r>
      <w:r w:rsidR="00275F9B" w:rsidRPr="00C9002B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 xml:space="preserve">% procent těchto škol se zabývá </w:t>
      </w:r>
      <w:proofErr w:type="spellStart"/>
      <w:r w:rsidRPr="00C9002B">
        <w:rPr>
          <w:rFonts w:ascii="Arial" w:hAnsi="Arial" w:cs="Arial"/>
          <w:sz w:val="20"/>
          <w:szCs w:val="20"/>
        </w:rPr>
        <w:t>Va</w:t>
      </w:r>
      <w:r w:rsidR="00275F9B" w:rsidRPr="00C9002B">
        <w:rPr>
          <w:rFonts w:ascii="Arial" w:hAnsi="Arial" w:cs="Arial"/>
          <w:sz w:val="20"/>
          <w:szCs w:val="20"/>
        </w:rPr>
        <w:t>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v obl</w:t>
      </w:r>
      <w:r w:rsidR="00954BFB" w:rsidRPr="00C9002B">
        <w:rPr>
          <w:rFonts w:ascii="Arial" w:hAnsi="Arial" w:cs="Arial"/>
          <w:sz w:val="20"/>
          <w:szCs w:val="20"/>
        </w:rPr>
        <w:t>a</w:t>
      </w:r>
      <w:r w:rsidRPr="00C9002B">
        <w:rPr>
          <w:rFonts w:ascii="Arial" w:hAnsi="Arial" w:cs="Arial"/>
          <w:sz w:val="20"/>
          <w:szCs w:val="20"/>
        </w:rPr>
        <w:t xml:space="preserve">sti sociálních věd, </w:t>
      </w:r>
      <w:r w:rsidR="00275F9B" w:rsidRPr="00C9002B">
        <w:rPr>
          <w:rFonts w:ascii="Arial" w:hAnsi="Arial" w:cs="Arial"/>
          <w:sz w:val="20"/>
          <w:szCs w:val="20"/>
        </w:rPr>
        <w:t xml:space="preserve">který není tak finančně náročný. </w:t>
      </w:r>
      <w:r w:rsidRPr="00C9002B">
        <w:rPr>
          <w:rFonts w:ascii="Arial" w:hAnsi="Arial" w:cs="Arial"/>
          <w:sz w:val="20"/>
          <w:szCs w:val="20"/>
        </w:rPr>
        <w:t xml:space="preserve">Posledním druhem pracovišť </w:t>
      </w:r>
      <w:proofErr w:type="spellStart"/>
      <w:r w:rsidRPr="00C9002B">
        <w:rPr>
          <w:rFonts w:ascii="Arial" w:hAnsi="Arial" w:cs="Arial"/>
          <w:sz w:val="20"/>
          <w:szCs w:val="20"/>
        </w:rPr>
        <w:t>Va</w:t>
      </w:r>
      <w:r w:rsidR="00275F9B" w:rsidRPr="00C9002B">
        <w:rPr>
          <w:rFonts w:ascii="Arial" w:hAnsi="Arial" w:cs="Arial"/>
          <w:sz w:val="20"/>
          <w:szCs w:val="20"/>
        </w:rPr>
        <w:t>V</w:t>
      </w:r>
      <w:proofErr w:type="spellEnd"/>
      <w:r w:rsidRPr="00C9002B">
        <w:rPr>
          <w:rFonts w:ascii="Arial" w:hAnsi="Arial" w:cs="Arial"/>
          <w:sz w:val="20"/>
          <w:szCs w:val="20"/>
        </w:rPr>
        <w:t>, které řadíme do vysokoškolského sektoru</w:t>
      </w:r>
      <w:r w:rsidR="008D66EE" w:rsidRPr="00C9002B">
        <w:rPr>
          <w:rFonts w:ascii="Arial" w:hAnsi="Arial" w:cs="Arial"/>
          <w:sz w:val="20"/>
          <w:szCs w:val="20"/>
        </w:rPr>
        <w:t>,</w:t>
      </w:r>
      <w:r w:rsidRPr="00C9002B">
        <w:rPr>
          <w:rFonts w:ascii="Arial" w:hAnsi="Arial" w:cs="Arial"/>
          <w:sz w:val="20"/>
          <w:szCs w:val="20"/>
        </w:rPr>
        <w:t xml:space="preserve"> jsou</w:t>
      </w:r>
      <w:r w:rsidR="00CF3979" w:rsidRPr="00C9002B">
        <w:rPr>
          <w:rFonts w:ascii="Arial" w:hAnsi="Arial" w:cs="Arial"/>
          <w:sz w:val="20"/>
          <w:szCs w:val="20"/>
        </w:rPr>
        <w:t xml:space="preserve"> fakultní nemocnice. V případě České republiky šlo v roce 2016 celkem o 1</w:t>
      </w:r>
      <w:r w:rsidR="00DF7444" w:rsidRPr="00C9002B">
        <w:rPr>
          <w:rFonts w:ascii="Arial" w:hAnsi="Arial" w:cs="Arial"/>
          <w:sz w:val="20"/>
          <w:szCs w:val="20"/>
        </w:rPr>
        <w:t xml:space="preserve">0 subjektů, které se na výdajích na </w:t>
      </w:r>
      <w:proofErr w:type="spellStart"/>
      <w:r w:rsidR="00DF7444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DF7444" w:rsidRPr="00C9002B">
        <w:rPr>
          <w:rFonts w:ascii="Arial" w:hAnsi="Arial" w:cs="Arial"/>
          <w:sz w:val="20"/>
          <w:szCs w:val="20"/>
        </w:rPr>
        <w:t xml:space="preserve"> vy</w:t>
      </w:r>
      <w:r w:rsidR="009C7B92">
        <w:rPr>
          <w:rFonts w:ascii="Arial" w:hAnsi="Arial" w:cs="Arial"/>
          <w:sz w:val="20"/>
          <w:szCs w:val="20"/>
        </w:rPr>
        <w:t>sokoškolského sektoru podílely </w:t>
      </w:r>
      <w:r w:rsidR="00DF7444" w:rsidRPr="00C9002B">
        <w:rPr>
          <w:rFonts w:ascii="Arial" w:hAnsi="Arial" w:cs="Arial"/>
          <w:sz w:val="20"/>
          <w:szCs w:val="20"/>
        </w:rPr>
        <w:t>6</w:t>
      </w:r>
      <w:r w:rsidR="009C7B92">
        <w:rPr>
          <w:rFonts w:ascii="Arial" w:hAnsi="Arial" w:cs="Arial"/>
          <w:sz w:val="20"/>
          <w:szCs w:val="20"/>
        </w:rPr>
        <w:t xml:space="preserve"> %</w:t>
      </w:r>
      <w:r w:rsidR="00DF7444" w:rsidRPr="00C9002B">
        <w:rPr>
          <w:rFonts w:ascii="Arial" w:hAnsi="Arial" w:cs="Arial"/>
          <w:sz w:val="20"/>
          <w:szCs w:val="20"/>
        </w:rPr>
        <w:t>. Obdobně jako v případě vl</w:t>
      </w:r>
      <w:r w:rsidR="008D66EE" w:rsidRPr="00C9002B">
        <w:rPr>
          <w:rFonts w:ascii="Arial" w:hAnsi="Arial" w:cs="Arial"/>
          <w:sz w:val="20"/>
          <w:szCs w:val="20"/>
        </w:rPr>
        <w:t>á</w:t>
      </w:r>
      <w:r w:rsidR="009C7B92">
        <w:rPr>
          <w:rFonts w:ascii="Arial" w:hAnsi="Arial" w:cs="Arial"/>
          <w:sz w:val="20"/>
          <w:szCs w:val="20"/>
        </w:rPr>
        <w:t>dního sektoru</w:t>
      </w:r>
      <w:r w:rsidR="00DF7444" w:rsidRPr="00C9002B">
        <w:rPr>
          <w:rFonts w:ascii="Arial" w:hAnsi="Arial" w:cs="Arial"/>
          <w:sz w:val="20"/>
          <w:szCs w:val="20"/>
        </w:rPr>
        <w:t xml:space="preserve"> se pokles ve výdajích projevil v investicích, které meziročně poklesly o 90</w:t>
      </w:r>
      <w:r w:rsidR="007A50FB" w:rsidRPr="00C9002B">
        <w:rPr>
          <w:rFonts w:ascii="Arial" w:hAnsi="Arial" w:cs="Arial"/>
          <w:sz w:val="20"/>
          <w:szCs w:val="20"/>
        </w:rPr>
        <w:t xml:space="preserve"> </w:t>
      </w:r>
      <w:r w:rsidR="00DF7444" w:rsidRPr="00C9002B">
        <w:rPr>
          <w:rFonts w:ascii="Arial" w:hAnsi="Arial" w:cs="Arial"/>
          <w:sz w:val="20"/>
          <w:szCs w:val="20"/>
        </w:rPr>
        <w:t xml:space="preserve">% na 650 mil. Kč v roce 2016. Za </w:t>
      </w:r>
      <w:r w:rsidR="00330D20">
        <w:rPr>
          <w:rFonts w:ascii="Arial" w:hAnsi="Arial" w:cs="Arial"/>
          <w:sz w:val="20"/>
          <w:szCs w:val="20"/>
        </w:rPr>
        <w:t>pokles</w:t>
      </w:r>
      <w:r w:rsidR="00DF7444" w:rsidRPr="00C9002B">
        <w:rPr>
          <w:rFonts w:ascii="Arial" w:hAnsi="Arial" w:cs="Arial"/>
          <w:sz w:val="20"/>
          <w:szCs w:val="20"/>
        </w:rPr>
        <w:t xml:space="preserve">em </w:t>
      </w:r>
      <w:r w:rsidR="007A50FB" w:rsidRPr="00C9002B">
        <w:rPr>
          <w:rFonts w:ascii="Arial" w:hAnsi="Arial" w:cs="Arial"/>
          <w:sz w:val="20"/>
          <w:szCs w:val="20"/>
        </w:rPr>
        <w:t>se skrývá několikrát</w:t>
      </w:r>
      <w:r w:rsidR="00DF7444" w:rsidRPr="00C9002B">
        <w:rPr>
          <w:rFonts w:ascii="Arial" w:hAnsi="Arial" w:cs="Arial"/>
          <w:sz w:val="20"/>
          <w:szCs w:val="20"/>
        </w:rPr>
        <w:t xml:space="preserve"> zmiňovan</w:t>
      </w:r>
      <w:r w:rsidR="00330D20">
        <w:rPr>
          <w:rFonts w:ascii="Arial" w:hAnsi="Arial" w:cs="Arial"/>
          <w:sz w:val="20"/>
          <w:szCs w:val="20"/>
        </w:rPr>
        <w:t>é</w:t>
      </w:r>
      <w:r w:rsidR="00DF7444" w:rsidRPr="00C9002B">
        <w:rPr>
          <w:rFonts w:ascii="Arial" w:hAnsi="Arial" w:cs="Arial"/>
          <w:sz w:val="20"/>
          <w:szCs w:val="20"/>
        </w:rPr>
        <w:t xml:space="preserve"> </w:t>
      </w:r>
      <w:r w:rsidR="00330D20">
        <w:rPr>
          <w:rFonts w:ascii="Arial" w:hAnsi="Arial" w:cs="Arial"/>
          <w:sz w:val="20"/>
          <w:szCs w:val="20"/>
        </w:rPr>
        <w:t>snížené</w:t>
      </w:r>
      <w:r w:rsidR="00DF7444" w:rsidRPr="00C9002B">
        <w:rPr>
          <w:rFonts w:ascii="Arial" w:hAnsi="Arial" w:cs="Arial"/>
          <w:sz w:val="20"/>
          <w:szCs w:val="20"/>
        </w:rPr>
        <w:t xml:space="preserve"> čerpání fondů EU, kdy se v roce 2015 ještě dočerpávaly prostředky z programového období 2007-2013 a čerpání prostředků z období 2014-2020 se rozjíždí jen pozvolna. Ostatně i v</w:t>
      </w:r>
      <w:r w:rsidR="006F5B17" w:rsidRPr="00C9002B">
        <w:rPr>
          <w:rFonts w:ascii="Arial" w:hAnsi="Arial" w:cs="Arial"/>
          <w:sz w:val="20"/>
          <w:szCs w:val="20"/>
        </w:rPr>
        <w:t> </w:t>
      </w:r>
      <w:r w:rsidR="00DF7444" w:rsidRPr="00C9002B">
        <w:rPr>
          <w:rFonts w:ascii="Arial" w:hAnsi="Arial" w:cs="Arial"/>
          <w:sz w:val="20"/>
          <w:szCs w:val="20"/>
        </w:rPr>
        <w:t>případě</w:t>
      </w:r>
      <w:r w:rsidR="006F5B17" w:rsidRPr="00C9002B">
        <w:rPr>
          <w:rFonts w:ascii="Arial" w:hAnsi="Arial" w:cs="Arial"/>
          <w:sz w:val="20"/>
          <w:szCs w:val="20"/>
        </w:rPr>
        <w:t xml:space="preserve"> předchozího programového období se prostředky čerpaly v hlavní míře až v závěru tohoto období. </w:t>
      </w:r>
      <w:r w:rsidR="008D66EE" w:rsidRPr="00C9002B">
        <w:rPr>
          <w:rFonts w:ascii="Arial" w:hAnsi="Arial" w:cs="Arial"/>
          <w:sz w:val="20"/>
          <w:szCs w:val="20"/>
        </w:rPr>
        <w:t xml:space="preserve">Téměř 30 mld. Kč investic do </w:t>
      </w:r>
      <w:proofErr w:type="spellStart"/>
      <w:r w:rsidR="008D66EE" w:rsidRPr="00C9002B">
        <w:rPr>
          <w:rFonts w:ascii="Arial" w:hAnsi="Arial" w:cs="Arial"/>
          <w:sz w:val="20"/>
          <w:szCs w:val="20"/>
        </w:rPr>
        <w:t>Va</w:t>
      </w:r>
      <w:r w:rsidR="00200398" w:rsidRPr="00C9002B">
        <w:rPr>
          <w:rFonts w:ascii="Arial" w:hAnsi="Arial" w:cs="Arial"/>
          <w:sz w:val="20"/>
          <w:szCs w:val="20"/>
        </w:rPr>
        <w:t>V</w:t>
      </w:r>
      <w:proofErr w:type="spellEnd"/>
      <w:r w:rsidR="008D66EE" w:rsidRPr="00C9002B">
        <w:rPr>
          <w:rFonts w:ascii="Arial" w:hAnsi="Arial" w:cs="Arial"/>
          <w:sz w:val="20"/>
          <w:szCs w:val="20"/>
        </w:rPr>
        <w:t xml:space="preserve"> na vysokých školách směřovalo především na výstavbu nových výzkumných center, které vyrostly na vysokých školách napříč Českou republikou, nejvíce však v Brně, na které připadla více než třetina investovaných peněz.</w:t>
      </w:r>
      <w:r w:rsidR="00200398" w:rsidRPr="00C9002B">
        <w:rPr>
          <w:rFonts w:ascii="Arial" w:hAnsi="Arial" w:cs="Arial"/>
          <w:sz w:val="20"/>
          <w:szCs w:val="20"/>
        </w:rPr>
        <w:t xml:space="preserve"> </w:t>
      </w:r>
    </w:p>
    <w:p w:rsidR="00281DAB" w:rsidRDefault="00192FAE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9630" w:dyaOrig="5386">
          <v:shape id="_x0000_i1031" type="#_x0000_t75" style="width:481.5pt;height:269.25pt" o:ole="">
            <v:imagedata r:id="rId24" o:title=""/>
          </v:shape>
          <o:OLEObject Type="Link" ProgID="Excel.Sheet.12" ShapeID="_x0000_i1031" DrawAspect="Content" r:id="rId25" UpdateMode="Always">
            <o:LinkType>EnhancedMetaFile</o:LinkType>
            <o:LockedField>false</o:LockedField>
          </o:OLEObject>
        </w:object>
      </w:r>
    </w:p>
    <w:p w:rsidR="00793DD5" w:rsidRPr="00C9002B" w:rsidRDefault="00200398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Z hlediska typu činnosti převažuje na vysokých školách základní výzkum (asi 60 % výdajů na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). Poměrně vysoký podíl aplikovaného výzkumu značí, že </w:t>
      </w:r>
      <w:r w:rsidR="007A50FB" w:rsidRPr="00C9002B">
        <w:rPr>
          <w:rFonts w:ascii="Arial" w:hAnsi="Arial" w:cs="Arial"/>
          <w:sz w:val="20"/>
          <w:szCs w:val="20"/>
        </w:rPr>
        <w:t>existuje</w:t>
      </w:r>
      <w:r w:rsidRPr="00C9002B">
        <w:rPr>
          <w:rFonts w:ascii="Arial" w:hAnsi="Arial" w:cs="Arial"/>
          <w:sz w:val="20"/>
          <w:szCs w:val="20"/>
        </w:rPr>
        <w:t xml:space="preserve"> potenciál pro vyšší spolupráci s aplikační sférou. </w:t>
      </w:r>
      <w:r w:rsidR="008A6CA2" w:rsidRPr="00C9002B">
        <w:rPr>
          <w:rFonts w:ascii="Arial" w:hAnsi="Arial" w:cs="Arial"/>
          <w:sz w:val="20"/>
          <w:szCs w:val="20"/>
        </w:rPr>
        <w:t xml:space="preserve">V regionálním členění nepřekvapí, že nejvíce se na </w:t>
      </w:r>
      <w:proofErr w:type="spellStart"/>
      <w:r w:rsidR="008A6CA2" w:rsidRPr="00C9002B">
        <w:rPr>
          <w:rFonts w:ascii="Arial" w:hAnsi="Arial" w:cs="Arial"/>
          <w:sz w:val="20"/>
          <w:szCs w:val="20"/>
        </w:rPr>
        <w:t>Va</w:t>
      </w:r>
      <w:r w:rsidR="007A50FB" w:rsidRPr="00C9002B">
        <w:rPr>
          <w:rFonts w:ascii="Arial" w:hAnsi="Arial" w:cs="Arial"/>
          <w:sz w:val="20"/>
          <w:szCs w:val="20"/>
        </w:rPr>
        <w:t>V</w:t>
      </w:r>
      <w:proofErr w:type="spellEnd"/>
      <w:r w:rsidR="008A6CA2" w:rsidRPr="00C9002B">
        <w:rPr>
          <w:rFonts w:ascii="Arial" w:hAnsi="Arial" w:cs="Arial"/>
          <w:sz w:val="20"/>
          <w:szCs w:val="20"/>
        </w:rPr>
        <w:t xml:space="preserve"> dává v Praze a v Brně, kde je nejvíce vysokých škol a fakultních nemocnic. Dohromady mají tyto dva kraje téměř 2/3 podíl na vý</w:t>
      </w:r>
      <w:r w:rsidR="00784B9C" w:rsidRPr="00C9002B">
        <w:rPr>
          <w:rFonts w:ascii="Arial" w:hAnsi="Arial" w:cs="Arial"/>
          <w:sz w:val="20"/>
          <w:szCs w:val="20"/>
        </w:rPr>
        <w:t xml:space="preserve">dajích vysokoškolského sektoru, v roce 2016 měla </w:t>
      </w:r>
      <w:r w:rsidR="007A50FB" w:rsidRPr="00C9002B">
        <w:rPr>
          <w:rFonts w:ascii="Arial" w:hAnsi="Arial" w:cs="Arial"/>
          <w:sz w:val="20"/>
          <w:szCs w:val="20"/>
        </w:rPr>
        <w:t xml:space="preserve">Praha </w:t>
      </w:r>
      <w:r w:rsidR="00784B9C" w:rsidRPr="00C9002B">
        <w:rPr>
          <w:rFonts w:ascii="Arial" w:hAnsi="Arial" w:cs="Arial"/>
          <w:sz w:val="20"/>
          <w:szCs w:val="20"/>
        </w:rPr>
        <w:t>podíl 39 %</w:t>
      </w:r>
      <w:r w:rsidR="00E41AFF" w:rsidRPr="00C9002B">
        <w:rPr>
          <w:rFonts w:ascii="Arial" w:hAnsi="Arial" w:cs="Arial"/>
          <w:sz w:val="20"/>
          <w:szCs w:val="20"/>
        </w:rPr>
        <w:t xml:space="preserve"> (6,4 mld. Kč)</w:t>
      </w:r>
      <w:r w:rsidR="00784B9C" w:rsidRPr="00C9002B">
        <w:rPr>
          <w:rFonts w:ascii="Arial" w:hAnsi="Arial" w:cs="Arial"/>
          <w:sz w:val="20"/>
          <w:szCs w:val="20"/>
        </w:rPr>
        <w:t xml:space="preserve"> a Jihomoravský kraj 26 %</w:t>
      </w:r>
      <w:r w:rsidR="007A50FB" w:rsidRPr="00C9002B">
        <w:rPr>
          <w:rFonts w:ascii="Arial" w:hAnsi="Arial" w:cs="Arial"/>
          <w:sz w:val="20"/>
          <w:szCs w:val="20"/>
        </w:rPr>
        <w:t xml:space="preserve"> (4,</w:t>
      </w:r>
      <w:r w:rsidR="00E41AFF" w:rsidRPr="00C9002B">
        <w:rPr>
          <w:rFonts w:ascii="Arial" w:hAnsi="Arial" w:cs="Arial"/>
          <w:sz w:val="20"/>
          <w:szCs w:val="20"/>
        </w:rPr>
        <w:t>3</w:t>
      </w:r>
      <w:r w:rsidR="0057055F">
        <w:rPr>
          <w:rFonts w:ascii="Arial" w:hAnsi="Arial" w:cs="Arial"/>
          <w:sz w:val="20"/>
          <w:szCs w:val="20"/>
        </w:rPr>
        <w:t> </w:t>
      </w:r>
      <w:r w:rsidR="00E41AFF" w:rsidRPr="00C9002B">
        <w:rPr>
          <w:rFonts w:ascii="Arial" w:hAnsi="Arial" w:cs="Arial"/>
          <w:sz w:val="20"/>
          <w:szCs w:val="20"/>
        </w:rPr>
        <w:t>mld. Kč)</w:t>
      </w:r>
      <w:r w:rsidR="00784B9C" w:rsidRPr="00C9002B">
        <w:rPr>
          <w:rFonts w:ascii="Arial" w:hAnsi="Arial" w:cs="Arial"/>
          <w:sz w:val="20"/>
          <w:szCs w:val="20"/>
        </w:rPr>
        <w:t xml:space="preserve">. Praha </w:t>
      </w:r>
      <w:r w:rsidR="00A51245" w:rsidRPr="00C9002B">
        <w:rPr>
          <w:rFonts w:ascii="Arial" w:hAnsi="Arial" w:cs="Arial"/>
          <w:sz w:val="20"/>
          <w:szCs w:val="20"/>
        </w:rPr>
        <w:t>tak v roce 2016 předčila Brno</w:t>
      </w:r>
      <w:r w:rsidR="00E41AFF" w:rsidRPr="00C9002B">
        <w:rPr>
          <w:rFonts w:ascii="Arial" w:hAnsi="Arial" w:cs="Arial"/>
          <w:sz w:val="20"/>
          <w:szCs w:val="20"/>
        </w:rPr>
        <w:t>, avšak po čtyři předchozí roky bylo Brno buď na úrovni, nebo před Prahou, a to z</w:t>
      </w:r>
      <w:r w:rsidR="00330D20">
        <w:rPr>
          <w:rFonts w:ascii="Arial" w:hAnsi="Arial" w:cs="Arial"/>
          <w:sz w:val="20"/>
          <w:szCs w:val="20"/>
        </w:rPr>
        <w:t>ásluhou vysokých</w:t>
      </w:r>
      <w:r w:rsidR="00A51245" w:rsidRPr="00C9002B">
        <w:rPr>
          <w:rFonts w:ascii="Arial" w:hAnsi="Arial" w:cs="Arial"/>
          <w:sz w:val="20"/>
          <w:szCs w:val="20"/>
        </w:rPr>
        <w:t xml:space="preserve"> dotací</w:t>
      </w:r>
      <w:r w:rsidR="00330D20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330D20">
        <w:rPr>
          <w:rFonts w:ascii="Arial" w:hAnsi="Arial" w:cs="Arial"/>
          <w:sz w:val="20"/>
          <w:szCs w:val="20"/>
        </w:rPr>
        <w:t>VaV</w:t>
      </w:r>
      <w:proofErr w:type="spellEnd"/>
      <w:r w:rsidR="00A51245" w:rsidRPr="00C9002B">
        <w:rPr>
          <w:rFonts w:ascii="Arial" w:hAnsi="Arial" w:cs="Arial"/>
          <w:sz w:val="20"/>
          <w:szCs w:val="20"/>
        </w:rPr>
        <w:t xml:space="preserve"> z evropských</w:t>
      </w:r>
      <w:r w:rsidR="00E41AFF" w:rsidRPr="00C9002B">
        <w:rPr>
          <w:rFonts w:ascii="Arial" w:hAnsi="Arial" w:cs="Arial"/>
          <w:sz w:val="20"/>
          <w:szCs w:val="20"/>
        </w:rPr>
        <w:t xml:space="preserve"> fondů. </w:t>
      </w:r>
      <w:r w:rsidR="00A51245" w:rsidRPr="00C9002B">
        <w:rPr>
          <w:rFonts w:ascii="Arial" w:hAnsi="Arial" w:cs="Arial"/>
          <w:sz w:val="20"/>
          <w:szCs w:val="20"/>
        </w:rPr>
        <w:t>V </w:t>
      </w:r>
      <w:r w:rsidR="00E41AFF" w:rsidRPr="00C9002B">
        <w:rPr>
          <w:rFonts w:ascii="Arial" w:hAnsi="Arial" w:cs="Arial"/>
          <w:sz w:val="20"/>
          <w:szCs w:val="20"/>
        </w:rPr>
        <w:t>dalších</w:t>
      </w:r>
      <w:r w:rsidR="00A51245" w:rsidRPr="00C9002B">
        <w:rPr>
          <w:rFonts w:ascii="Arial" w:hAnsi="Arial" w:cs="Arial"/>
          <w:sz w:val="20"/>
          <w:szCs w:val="20"/>
        </w:rPr>
        <w:t xml:space="preserve"> dvou</w:t>
      </w:r>
      <w:r w:rsidR="00E41AFF" w:rsidRPr="00C9002B">
        <w:rPr>
          <w:rFonts w:ascii="Arial" w:hAnsi="Arial" w:cs="Arial"/>
          <w:sz w:val="20"/>
          <w:szCs w:val="20"/>
        </w:rPr>
        <w:t xml:space="preserve"> krajích se v ČR dalo na </w:t>
      </w:r>
      <w:proofErr w:type="spellStart"/>
      <w:r w:rsidR="00E41AFF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E41AFF" w:rsidRPr="00C9002B">
        <w:rPr>
          <w:rFonts w:ascii="Arial" w:hAnsi="Arial" w:cs="Arial"/>
          <w:sz w:val="20"/>
          <w:szCs w:val="20"/>
        </w:rPr>
        <w:t xml:space="preserve"> v roce 2016 přes 1 mld. Kč, a to v Olomouci (1,3 mld.</w:t>
      </w:r>
      <w:r w:rsidR="00A51245" w:rsidRPr="00C9002B">
        <w:rPr>
          <w:rFonts w:ascii="Arial" w:hAnsi="Arial" w:cs="Arial"/>
          <w:sz w:val="20"/>
          <w:szCs w:val="20"/>
        </w:rPr>
        <w:t xml:space="preserve"> Kč) a v Ostravě (1,2 mld. Kč). Dále následovala</w:t>
      </w:r>
      <w:r w:rsidR="00486978" w:rsidRPr="00C9002B">
        <w:rPr>
          <w:rFonts w:ascii="Arial" w:hAnsi="Arial" w:cs="Arial"/>
          <w:sz w:val="20"/>
          <w:szCs w:val="20"/>
        </w:rPr>
        <w:t xml:space="preserve"> Plzeň s 800 mil. Kč</w:t>
      </w:r>
      <w:r w:rsidR="00A51245" w:rsidRPr="00C900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A51245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A51245" w:rsidRPr="00C9002B">
        <w:rPr>
          <w:rFonts w:ascii="Arial" w:hAnsi="Arial" w:cs="Arial"/>
          <w:sz w:val="20"/>
          <w:szCs w:val="20"/>
        </w:rPr>
        <w:t xml:space="preserve"> roce 2016</w:t>
      </w:r>
      <w:r w:rsidR="00486978" w:rsidRPr="00C9002B">
        <w:rPr>
          <w:rFonts w:ascii="Arial" w:hAnsi="Arial" w:cs="Arial"/>
          <w:sz w:val="20"/>
          <w:szCs w:val="20"/>
        </w:rPr>
        <w:t>.</w:t>
      </w:r>
    </w:p>
    <w:p w:rsidR="006721CE" w:rsidRPr="00C9002B" w:rsidRDefault="00486978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V Evropské Unii se na </w:t>
      </w:r>
      <w:proofErr w:type="spellStart"/>
      <w:r w:rsidRPr="00C9002B">
        <w:rPr>
          <w:rFonts w:ascii="Arial" w:hAnsi="Arial" w:cs="Arial"/>
          <w:sz w:val="20"/>
          <w:szCs w:val="20"/>
        </w:rPr>
        <w:t>Va</w:t>
      </w:r>
      <w:r w:rsidR="00271E4D" w:rsidRPr="00C9002B">
        <w:rPr>
          <w:rFonts w:ascii="Arial" w:hAnsi="Arial" w:cs="Arial"/>
          <w:sz w:val="20"/>
          <w:szCs w:val="20"/>
        </w:rPr>
        <w:t>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ve vysokoškolském sektoru vynaložilo v roce 2016 celkem 68,7 mld. </w:t>
      </w:r>
      <w:r w:rsidR="007E7DC1">
        <w:rPr>
          <w:rFonts w:ascii="Arial" w:hAnsi="Arial" w:cs="Arial"/>
          <w:sz w:val="20"/>
          <w:szCs w:val="20"/>
        </w:rPr>
        <w:t>eur</w:t>
      </w:r>
      <w:r w:rsidRPr="00C9002B">
        <w:rPr>
          <w:rFonts w:ascii="Arial" w:hAnsi="Arial" w:cs="Arial"/>
          <w:sz w:val="20"/>
          <w:szCs w:val="20"/>
        </w:rPr>
        <w:t xml:space="preserve">, </w:t>
      </w:r>
      <w:r w:rsidR="006721CE" w:rsidRPr="00C9002B">
        <w:rPr>
          <w:rFonts w:ascii="Arial" w:hAnsi="Arial" w:cs="Arial"/>
          <w:sz w:val="20"/>
          <w:szCs w:val="20"/>
        </w:rPr>
        <w:t>obdobná</w:t>
      </w:r>
      <w:r w:rsidRPr="00C9002B">
        <w:rPr>
          <w:rFonts w:ascii="Arial" w:hAnsi="Arial" w:cs="Arial"/>
          <w:sz w:val="20"/>
          <w:szCs w:val="20"/>
        </w:rPr>
        <w:t xml:space="preserve"> částka jako o rok dříve. Čtvrtina z toho připad</w:t>
      </w:r>
      <w:r w:rsidR="006721CE" w:rsidRPr="00C9002B">
        <w:rPr>
          <w:rFonts w:ascii="Arial" w:hAnsi="Arial" w:cs="Arial"/>
          <w:sz w:val="20"/>
          <w:szCs w:val="20"/>
        </w:rPr>
        <w:t>ala</w:t>
      </w:r>
      <w:r w:rsidRPr="00C9002B">
        <w:rPr>
          <w:rFonts w:ascii="Arial" w:hAnsi="Arial" w:cs="Arial"/>
          <w:sz w:val="20"/>
          <w:szCs w:val="20"/>
        </w:rPr>
        <w:t xml:space="preserve"> na Německo</w:t>
      </w:r>
      <w:r w:rsidR="005835AF" w:rsidRPr="00C9002B">
        <w:rPr>
          <w:rFonts w:ascii="Arial" w:hAnsi="Arial" w:cs="Arial"/>
          <w:sz w:val="20"/>
          <w:szCs w:val="20"/>
        </w:rPr>
        <w:t xml:space="preserve"> (16,9 mld. </w:t>
      </w:r>
      <w:r w:rsidR="007E7DC1">
        <w:rPr>
          <w:rFonts w:ascii="Arial" w:hAnsi="Arial" w:cs="Arial"/>
          <w:sz w:val="20"/>
          <w:szCs w:val="20"/>
        </w:rPr>
        <w:t>e</w:t>
      </w:r>
      <w:r w:rsidR="005835AF" w:rsidRPr="00C9002B">
        <w:rPr>
          <w:rFonts w:ascii="Arial" w:hAnsi="Arial" w:cs="Arial"/>
          <w:sz w:val="20"/>
          <w:szCs w:val="20"/>
        </w:rPr>
        <w:t xml:space="preserve">ur) a </w:t>
      </w:r>
      <w:r w:rsidR="006721CE" w:rsidRPr="00C9002B">
        <w:rPr>
          <w:rFonts w:ascii="Arial" w:hAnsi="Arial" w:cs="Arial"/>
          <w:sz w:val="20"/>
          <w:szCs w:val="20"/>
        </w:rPr>
        <w:t xml:space="preserve">po </w:t>
      </w:r>
      <w:r w:rsidR="005835AF" w:rsidRPr="00C9002B">
        <w:rPr>
          <w:rFonts w:ascii="Arial" w:hAnsi="Arial" w:cs="Arial"/>
          <w:sz w:val="20"/>
          <w:szCs w:val="20"/>
        </w:rPr>
        <w:t>14 % na Velkou Británii a Francii (okolo</w:t>
      </w:r>
      <w:r w:rsidR="007E7DC1">
        <w:rPr>
          <w:rFonts w:ascii="Arial" w:hAnsi="Arial" w:cs="Arial"/>
          <w:sz w:val="20"/>
          <w:szCs w:val="20"/>
        </w:rPr>
        <w:t xml:space="preserve"> </w:t>
      </w:r>
      <w:r w:rsidR="005835AF" w:rsidRPr="00C9002B">
        <w:rPr>
          <w:rFonts w:ascii="Arial" w:hAnsi="Arial" w:cs="Arial"/>
          <w:sz w:val="20"/>
          <w:szCs w:val="20"/>
        </w:rPr>
        <w:t xml:space="preserve">10 mld. </w:t>
      </w:r>
      <w:r w:rsidR="007E7DC1">
        <w:rPr>
          <w:rFonts w:ascii="Arial" w:hAnsi="Arial" w:cs="Arial"/>
          <w:sz w:val="20"/>
          <w:szCs w:val="20"/>
        </w:rPr>
        <w:t>eur</w:t>
      </w:r>
      <w:r w:rsidR="005835AF" w:rsidRPr="00C9002B">
        <w:rPr>
          <w:rFonts w:ascii="Arial" w:hAnsi="Arial" w:cs="Arial"/>
          <w:sz w:val="20"/>
          <w:szCs w:val="20"/>
        </w:rPr>
        <w:t xml:space="preserve"> ročně), za n</w:t>
      </w:r>
      <w:r w:rsidR="006721CE" w:rsidRPr="00C9002B">
        <w:rPr>
          <w:rFonts w:ascii="Arial" w:hAnsi="Arial" w:cs="Arial"/>
          <w:sz w:val="20"/>
          <w:szCs w:val="20"/>
        </w:rPr>
        <w:t>imiž s velkým odstupem následovala</w:t>
      </w:r>
      <w:r w:rsidR="007E7DC1">
        <w:rPr>
          <w:rFonts w:ascii="Arial" w:hAnsi="Arial" w:cs="Arial"/>
          <w:sz w:val="20"/>
          <w:szCs w:val="20"/>
        </w:rPr>
        <w:t xml:space="preserve"> Itálie s 5,5 mld. e</w:t>
      </w:r>
      <w:r w:rsidR="005835AF" w:rsidRPr="00C9002B">
        <w:rPr>
          <w:rFonts w:ascii="Arial" w:hAnsi="Arial" w:cs="Arial"/>
          <w:sz w:val="20"/>
          <w:szCs w:val="20"/>
        </w:rPr>
        <w:t xml:space="preserve">ur. Českých 606 mil. </w:t>
      </w:r>
      <w:r w:rsidR="007E7DC1">
        <w:rPr>
          <w:rFonts w:ascii="Arial" w:hAnsi="Arial" w:cs="Arial"/>
          <w:sz w:val="20"/>
          <w:szCs w:val="20"/>
        </w:rPr>
        <w:t>e</w:t>
      </w:r>
      <w:r w:rsidR="005835AF" w:rsidRPr="00C9002B">
        <w:rPr>
          <w:rFonts w:ascii="Arial" w:hAnsi="Arial" w:cs="Arial"/>
          <w:sz w:val="20"/>
          <w:szCs w:val="20"/>
        </w:rPr>
        <w:t xml:space="preserve">ur znamenalo asi 0,9 % EU. Průměrně ve státech EU </w:t>
      </w:r>
      <w:r w:rsidR="006721CE" w:rsidRPr="00C9002B">
        <w:rPr>
          <w:rFonts w:ascii="Arial" w:hAnsi="Arial" w:cs="Arial"/>
          <w:sz w:val="20"/>
          <w:szCs w:val="20"/>
        </w:rPr>
        <w:t>směřuje</w:t>
      </w:r>
      <w:r w:rsidR="005835AF" w:rsidRPr="00C9002B">
        <w:rPr>
          <w:rFonts w:ascii="Arial" w:hAnsi="Arial" w:cs="Arial"/>
          <w:sz w:val="20"/>
          <w:szCs w:val="20"/>
        </w:rPr>
        <w:t xml:space="preserve"> na </w:t>
      </w:r>
      <w:r w:rsidR="006721CE" w:rsidRPr="00C9002B">
        <w:rPr>
          <w:rFonts w:ascii="Arial" w:hAnsi="Arial" w:cs="Arial"/>
          <w:sz w:val="20"/>
          <w:szCs w:val="20"/>
        </w:rPr>
        <w:t>vysokoškolský výzkum</w:t>
      </w:r>
      <w:r w:rsidR="005835AF" w:rsidRPr="00C9002B">
        <w:rPr>
          <w:rFonts w:ascii="Arial" w:hAnsi="Arial" w:cs="Arial"/>
          <w:sz w:val="20"/>
          <w:szCs w:val="20"/>
        </w:rPr>
        <w:t xml:space="preserve"> 23 % celkových výdajů na </w:t>
      </w:r>
      <w:proofErr w:type="spellStart"/>
      <w:r w:rsidR="005835AF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5835AF" w:rsidRPr="00C9002B">
        <w:rPr>
          <w:rFonts w:ascii="Arial" w:hAnsi="Arial" w:cs="Arial"/>
          <w:sz w:val="20"/>
          <w:szCs w:val="20"/>
        </w:rPr>
        <w:t>. Česká Republika byla v roce 2016 s 20 % pod průměrem EU, když v předchozích letech</w:t>
      </w:r>
      <w:r w:rsidR="004B5336" w:rsidRPr="00C9002B">
        <w:rPr>
          <w:rFonts w:ascii="Arial" w:hAnsi="Arial" w:cs="Arial"/>
          <w:sz w:val="20"/>
          <w:szCs w:val="20"/>
        </w:rPr>
        <w:t xml:space="preserve"> (v době</w:t>
      </w:r>
      <w:r w:rsidR="006721CE" w:rsidRPr="00C9002B">
        <w:rPr>
          <w:rFonts w:ascii="Arial" w:hAnsi="Arial" w:cs="Arial"/>
          <w:sz w:val="20"/>
          <w:szCs w:val="20"/>
        </w:rPr>
        <w:t xml:space="preserve"> intenzivního</w:t>
      </w:r>
      <w:r w:rsidR="004B5336" w:rsidRPr="00C9002B">
        <w:rPr>
          <w:rFonts w:ascii="Arial" w:hAnsi="Arial" w:cs="Arial"/>
          <w:sz w:val="20"/>
          <w:szCs w:val="20"/>
        </w:rPr>
        <w:t xml:space="preserve"> čerpání EU dotac</w:t>
      </w:r>
      <w:r w:rsidR="006721CE" w:rsidRPr="00C9002B">
        <w:rPr>
          <w:rFonts w:ascii="Arial" w:hAnsi="Arial" w:cs="Arial"/>
          <w:sz w:val="20"/>
          <w:szCs w:val="20"/>
        </w:rPr>
        <w:t>í</w:t>
      </w:r>
      <w:r w:rsidR="004B5336" w:rsidRPr="00C9002B">
        <w:rPr>
          <w:rFonts w:ascii="Arial" w:hAnsi="Arial" w:cs="Arial"/>
          <w:sz w:val="20"/>
          <w:szCs w:val="20"/>
        </w:rPr>
        <w:t xml:space="preserve">) byl podíl </w:t>
      </w:r>
      <w:r w:rsidR="00466903" w:rsidRPr="00C9002B">
        <w:rPr>
          <w:rFonts w:ascii="Arial" w:hAnsi="Arial" w:cs="Arial"/>
          <w:sz w:val="20"/>
          <w:szCs w:val="20"/>
        </w:rPr>
        <w:t>vysokoškolského</w:t>
      </w:r>
      <w:r w:rsidR="004B5336" w:rsidRPr="00C9002B">
        <w:rPr>
          <w:rFonts w:ascii="Arial" w:hAnsi="Arial" w:cs="Arial"/>
          <w:sz w:val="20"/>
          <w:szCs w:val="20"/>
        </w:rPr>
        <w:t xml:space="preserve"> sektoru u nás 25 %. Z velkých států EU </w:t>
      </w:r>
      <w:r w:rsidR="006721CE" w:rsidRPr="00C9002B">
        <w:rPr>
          <w:rFonts w:ascii="Arial" w:hAnsi="Arial" w:cs="Arial"/>
          <w:sz w:val="20"/>
          <w:szCs w:val="20"/>
        </w:rPr>
        <w:t>má vysokoškolský výzkum velký význam</w:t>
      </w:r>
      <w:r w:rsidR="004B5336" w:rsidRPr="00C9002B">
        <w:rPr>
          <w:rFonts w:ascii="Arial" w:hAnsi="Arial" w:cs="Arial"/>
          <w:sz w:val="20"/>
          <w:szCs w:val="20"/>
        </w:rPr>
        <w:t xml:space="preserve"> ve Spojeném království (25 %</w:t>
      </w:r>
      <w:r w:rsidR="006721CE" w:rsidRPr="00C9002B">
        <w:rPr>
          <w:rFonts w:ascii="Arial" w:hAnsi="Arial" w:cs="Arial"/>
          <w:sz w:val="20"/>
          <w:szCs w:val="20"/>
        </w:rPr>
        <w:t xml:space="preserve"> výdajů na </w:t>
      </w:r>
      <w:proofErr w:type="spellStart"/>
      <w:r w:rsidR="006721CE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4B5336" w:rsidRPr="00C9002B">
        <w:rPr>
          <w:rFonts w:ascii="Arial" w:hAnsi="Arial" w:cs="Arial"/>
          <w:sz w:val="20"/>
          <w:szCs w:val="20"/>
        </w:rPr>
        <w:t xml:space="preserve">), menší podíly jsou ve Francii (20 %) a v Německu (18 %). </w:t>
      </w:r>
      <w:r w:rsidR="005D78D2" w:rsidRPr="00C9002B">
        <w:rPr>
          <w:rFonts w:ascii="Arial" w:hAnsi="Arial" w:cs="Arial"/>
          <w:sz w:val="20"/>
          <w:szCs w:val="20"/>
        </w:rPr>
        <w:t xml:space="preserve"> </w:t>
      </w:r>
    </w:p>
    <w:p w:rsidR="00486978" w:rsidRPr="00C9002B" w:rsidRDefault="005D78D2" w:rsidP="00192FAE">
      <w:pPr>
        <w:spacing w:after="24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ve </w:t>
      </w:r>
      <w:r w:rsidR="006721CE" w:rsidRPr="00C9002B">
        <w:rPr>
          <w:rFonts w:ascii="Arial" w:hAnsi="Arial" w:cs="Arial"/>
          <w:sz w:val="20"/>
          <w:szCs w:val="20"/>
        </w:rPr>
        <w:t>vysokoškolském</w:t>
      </w:r>
      <w:r w:rsidRPr="00C9002B">
        <w:rPr>
          <w:rFonts w:ascii="Arial" w:hAnsi="Arial" w:cs="Arial"/>
          <w:sz w:val="20"/>
          <w:szCs w:val="20"/>
        </w:rPr>
        <w:t xml:space="preserve"> sektoru </w:t>
      </w:r>
      <w:r w:rsidR="006721CE" w:rsidRPr="00C9002B">
        <w:rPr>
          <w:rFonts w:ascii="Arial" w:hAnsi="Arial" w:cs="Arial"/>
          <w:sz w:val="20"/>
          <w:szCs w:val="20"/>
        </w:rPr>
        <w:t>se v ČR vynaložilo v roce 2016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6721CE" w:rsidRPr="00C9002B">
        <w:rPr>
          <w:rFonts w:ascii="Arial" w:hAnsi="Arial" w:cs="Arial"/>
          <w:sz w:val="20"/>
          <w:szCs w:val="20"/>
        </w:rPr>
        <w:t>třikrát více prostředků</w:t>
      </w:r>
      <w:r w:rsidRPr="00C9002B">
        <w:rPr>
          <w:rFonts w:ascii="Arial" w:hAnsi="Arial" w:cs="Arial"/>
          <w:sz w:val="20"/>
          <w:szCs w:val="20"/>
        </w:rPr>
        <w:t xml:space="preserve"> než na Slovensku, </w:t>
      </w:r>
      <w:r w:rsidR="006721CE" w:rsidRPr="00C9002B">
        <w:rPr>
          <w:rFonts w:ascii="Arial" w:hAnsi="Arial" w:cs="Arial"/>
          <w:sz w:val="20"/>
          <w:szCs w:val="20"/>
        </w:rPr>
        <w:t>čtyřikrát</w:t>
      </w:r>
      <w:r w:rsidRPr="00C9002B">
        <w:rPr>
          <w:rFonts w:ascii="Arial" w:hAnsi="Arial" w:cs="Arial"/>
          <w:sz w:val="20"/>
          <w:szCs w:val="20"/>
        </w:rPr>
        <w:t xml:space="preserve"> více než v Maďarsku, </w:t>
      </w:r>
      <w:r w:rsidR="006721CE" w:rsidRPr="00C9002B">
        <w:rPr>
          <w:rFonts w:ascii="Arial" w:hAnsi="Arial" w:cs="Arial"/>
          <w:sz w:val="20"/>
          <w:szCs w:val="20"/>
        </w:rPr>
        <w:t xml:space="preserve">asi </w:t>
      </w:r>
      <w:r w:rsidRPr="00C9002B">
        <w:rPr>
          <w:rFonts w:ascii="Arial" w:hAnsi="Arial" w:cs="Arial"/>
          <w:sz w:val="20"/>
          <w:szCs w:val="20"/>
        </w:rPr>
        <w:t>polovina</w:t>
      </w:r>
      <w:r w:rsidR="006721CE" w:rsidRPr="00C9002B">
        <w:rPr>
          <w:rFonts w:ascii="Arial" w:hAnsi="Arial" w:cs="Arial"/>
          <w:sz w:val="20"/>
          <w:szCs w:val="20"/>
        </w:rPr>
        <w:t xml:space="preserve"> toho co v mnohem větším Polsku a jen čtvrtina toho </w:t>
      </w:r>
      <w:r w:rsidR="006721CE" w:rsidRPr="00C9002B">
        <w:rPr>
          <w:rFonts w:ascii="Arial" w:hAnsi="Arial" w:cs="Arial"/>
          <w:sz w:val="20"/>
          <w:szCs w:val="20"/>
        </w:rPr>
        <w:lastRenderedPageBreak/>
        <w:t>co</w:t>
      </w:r>
      <w:r w:rsidR="00466903" w:rsidRPr="00C9002B">
        <w:rPr>
          <w:rFonts w:ascii="Arial" w:hAnsi="Arial" w:cs="Arial"/>
          <w:sz w:val="20"/>
          <w:szCs w:val="20"/>
        </w:rPr>
        <w:t xml:space="preserve"> v</w:t>
      </w:r>
      <w:r w:rsidRPr="00C9002B">
        <w:rPr>
          <w:rFonts w:ascii="Arial" w:hAnsi="Arial" w:cs="Arial"/>
          <w:sz w:val="20"/>
          <w:szCs w:val="20"/>
        </w:rPr>
        <w:t> Rak</w:t>
      </w:r>
      <w:r w:rsidR="00466903" w:rsidRPr="00C9002B">
        <w:rPr>
          <w:rFonts w:ascii="Arial" w:hAnsi="Arial" w:cs="Arial"/>
          <w:sz w:val="20"/>
          <w:szCs w:val="20"/>
        </w:rPr>
        <w:t>ousku. Kromě ČR byl více než 20</w:t>
      </w:r>
      <w:r w:rsidRPr="00C9002B">
        <w:rPr>
          <w:rFonts w:ascii="Arial" w:hAnsi="Arial" w:cs="Arial"/>
          <w:sz w:val="20"/>
          <w:szCs w:val="20"/>
        </w:rPr>
        <w:t>% meziročn</w:t>
      </w:r>
      <w:r w:rsidR="000A1146" w:rsidRPr="00C9002B">
        <w:rPr>
          <w:rFonts w:ascii="Arial" w:hAnsi="Arial" w:cs="Arial"/>
          <w:sz w:val="20"/>
          <w:szCs w:val="20"/>
        </w:rPr>
        <w:t>í</w:t>
      </w:r>
      <w:r w:rsidR="00466903" w:rsidRPr="00C9002B">
        <w:rPr>
          <w:rFonts w:ascii="Arial" w:hAnsi="Arial" w:cs="Arial"/>
          <w:sz w:val="20"/>
          <w:szCs w:val="20"/>
        </w:rPr>
        <w:t xml:space="preserve"> pokles výdajů na </w:t>
      </w:r>
      <w:proofErr w:type="spellStart"/>
      <w:r w:rsidR="00466903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466903" w:rsidRPr="00C9002B">
        <w:rPr>
          <w:rFonts w:ascii="Arial" w:hAnsi="Arial" w:cs="Arial"/>
          <w:sz w:val="20"/>
          <w:szCs w:val="20"/>
        </w:rPr>
        <w:t xml:space="preserve"> ve vysokoškolském</w:t>
      </w:r>
      <w:r w:rsidRPr="00C9002B">
        <w:rPr>
          <w:rFonts w:ascii="Arial" w:hAnsi="Arial" w:cs="Arial"/>
          <w:sz w:val="20"/>
          <w:szCs w:val="20"/>
        </w:rPr>
        <w:t xml:space="preserve"> sektoru zaznamenán i na Slovensku (</w:t>
      </w:r>
      <w:r w:rsidR="00466903" w:rsidRPr="00C9002B">
        <w:rPr>
          <w:rFonts w:ascii="Arial" w:hAnsi="Arial" w:cs="Arial"/>
          <w:sz w:val="20"/>
          <w:szCs w:val="20"/>
        </w:rPr>
        <w:t>tam to byl dokonce více než 50</w:t>
      </w:r>
      <w:r w:rsidRPr="00C9002B">
        <w:rPr>
          <w:rFonts w:ascii="Arial" w:hAnsi="Arial" w:cs="Arial"/>
          <w:sz w:val="20"/>
          <w:szCs w:val="20"/>
        </w:rPr>
        <w:t>%</w:t>
      </w:r>
      <w:r w:rsidR="00466903" w:rsidRPr="00C9002B">
        <w:rPr>
          <w:rFonts w:ascii="Arial" w:hAnsi="Arial" w:cs="Arial"/>
          <w:sz w:val="20"/>
          <w:szCs w:val="20"/>
        </w:rPr>
        <w:t xml:space="preserve"> pokles</w:t>
      </w:r>
      <w:r w:rsidRPr="00C9002B">
        <w:rPr>
          <w:rFonts w:ascii="Arial" w:hAnsi="Arial" w:cs="Arial"/>
          <w:sz w:val="20"/>
          <w:szCs w:val="20"/>
        </w:rPr>
        <w:t xml:space="preserve">), v pobaltských státech a Rumunsku.  </w:t>
      </w:r>
      <w:r w:rsidR="008E1EEF" w:rsidRPr="00C9002B">
        <w:rPr>
          <w:rFonts w:ascii="Arial" w:hAnsi="Arial" w:cs="Arial"/>
          <w:sz w:val="20"/>
          <w:szCs w:val="20"/>
        </w:rPr>
        <w:t xml:space="preserve">V případě podílu výdajů </w:t>
      </w:r>
      <w:r w:rsidR="007E7DC1" w:rsidRPr="00C9002B">
        <w:rPr>
          <w:rFonts w:ascii="Arial" w:hAnsi="Arial" w:cs="Arial"/>
          <w:sz w:val="20"/>
          <w:szCs w:val="20"/>
        </w:rPr>
        <w:t xml:space="preserve">vysokoškolského sektoru </w:t>
      </w:r>
      <w:r w:rsidR="008E1EEF" w:rsidRPr="00C9002B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8E1EEF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8E1EEF" w:rsidRPr="00C9002B">
        <w:rPr>
          <w:rFonts w:ascii="Arial" w:hAnsi="Arial" w:cs="Arial"/>
          <w:sz w:val="20"/>
          <w:szCs w:val="20"/>
        </w:rPr>
        <w:t xml:space="preserve"> na HDP byl v roce 2016 průměr EU 0,46 %, tento průměr</w:t>
      </w:r>
      <w:r w:rsidR="00655677" w:rsidRPr="00C9002B">
        <w:rPr>
          <w:rFonts w:ascii="Arial" w:hAnsi="Arial" w:cs="Arial"/>
          <w:sz w:val="20"/>
          <w:szCs w:val="20"/>
        </w:rPr>
        <w:t xml:space="preserve"> je</w:t>
      </w:r>
      <w:r w:rsidR="008E1EEF" w:rsidRPr="00C9002B">
        <w:rPr>
          <w:rFonts w:ascii="Arial" w:hAnsi="Arial" w:cs="Arial"/>
          <w:sz w:val="20"/>
          <w:szCs w:val="20"/>
        </w:rPr>
        <w:t xml:space="preserve"> </w:t>
      </w:r>
      <w:r w:rsidR="00466903" w:rsidRPr="00C9002B">
        <w:rPr>
          <w:rFonts w:ascii="Arial" w:hAnsi="Arial" w:cs="Arial"/>
          <w:sz w:val="20"/>
          <w:szCs w:val="20"/>
        </w:rPr>
        <w:t>v podstatě neměnný</w:t>
      </w:r>
      <w:r w:rsidR="008E1EEF" w:rsidRPr="00C9002B">
        <w:rPr>
          <w:rFonts w:ascii="Arial" w:hAnsi="Arial" w:cs="Arial"/>
          <w:sz w:val="20"/>
          <w:szCs w:val="20"/>
        </w:rPr>
        <w:t xml:space="preserve"> od roku 2009. Česká republika byla </w:t>
      </w:r>
      <w:r w:rsidR="007F2966" w:rsidRPr="00C9002B">
        <w:rPr>
          <w:rFonts w:ascii="Arial" w:hAnsi="Arial" w:cs="Arial"/>
          <w:sz w:val="20"/>
          <w:szCs w:val="20"/>
        </w:rPr>
        <w:t xml:space="preserve">s 0,34 % pod průměrem EU, když </w:t>
      </w:r>
      <w:r w:rsidR="00655677" w:rsidRPr="00C9002B">
        <w:rPr>
          <w:rFonts w:ascii="Arial" w:hAnsi="Arial" w:cs="Arial"/>
          <w:sz w:val="20"/>
          <w:szCs w:val="20"/>
        </w:rPr>
        <w:t>čtyři</w:t>
      </w:r>
      <w:r w:rsidR="007F2966" w:rsidRPr="00C9002B">
        <w:rPr>
          <w:rFonts w:ascii="Arial" w:hAnsi="Arial" w:cs="Arial"/>
          <w:sz w:val="20"/>
          <w:szCs w:val="20"/>
        </w:rPr>
        <w:t xml:space="preserve"> </w:t>
      </w:r>
      <w:r w:rsidR="00655677" w:rsidRPr="00C9002B">
        <w:rPr>
          <w:rFonts w:ascii="Arial" w:hAnsi="Arial" w:cs="Arial"/>
          <w:sz w:val="20"/>
          <w:szCs w:val="20"/>
        </w:rPr>
        <w:t xml:space="preserve">po sobě jdoucí předchozí </w:t>
      </w:r>
      <w:r w:rsidR="007F2966" w:rsidRPr="00C9002B">
        <w:rPr>
          <w:rFonts w:ascii="Arial" w:hAnsi="Arial" w:cs="Arial"/>
          <w:sz w:val="20"/>
          <w:szCs w:val="20"/>
        </w:rPr>
        <w:t>roky se pohyboval</w:t>
      </w:r>
      <w:r w:rsidR="00655677" w:rsidRPr="00C9002B">
        <w:rPr>
          <w:rFonts w:ascii="Arial" w:hAnsi="Arial" w:cs="Arial"/>
          <w:sz w:val="20"/>
          <w:szCs w:val="20"/>
        </w:rPr>
        <w:t>a</w:t>
      </w:r>
      <w:r w:rsidR="007F2966" w:rsidRPr="00C9002B">
        <w:rPr>
          <w:rFonts w:ascii="Arial" w:hAnsi="Arial" w:cs="Arial"/>
          <w:sz w:val="20"/>
          <w:szCs w:val="20"/>
        </w:rPr>
        <w:t xml:space="preserve"> kolem 0,5</w:t>
      </w:r>
      <w:r w:rsidR="00655677" w:rsidRPr="00C9002B">
        <w:rPr>
          <w:rFonts w:ascii="Arial" w:hAnsi="Arial" w:cs="Arial"/>
          <w:sz w:val="20"/>
          <w:szCs w:val="20"/>
        </w:rPr>
        <w:t xml:space="preserve"> % a byla</w:t>
      </w:r>
      <w:r w:rsidR="007F2966" w:rsidRPr="00C9002B">
        <w:rPr>
          <w:rFonts w:ascii="Arial" w:hAnsi="Arial" w:cs="Arial"/>
          <w:sz w:val="20"/>
          <w:szCs w:val="20"/>
        </w:rPr>
        <w:t xml:space="preserve"> tak </w:t>
      </w:r>
      <w:r w:rsidR="00655677" w:rsidRPr="00C9002B">
        <w:rPr>
          <w:rFonts w:ascii="Arial" w:hAnsi="Arial" w:cs="Arial"/>
          <w:sz w:val="20"/>
          <w:szCs w:val="20"/>
        </w:rPr>
        <w:t xml:space="preserve">lehce </w:t>
      </w:r>
      <w:r w:rsidR="007F2966" w:rsidRPr="00C9002B">
        <w:rPr>
          <w:rFonts w:ascii="Arial" w:hAnsi="Arial" w:cs="Arial"/>
          <w:sz w:val="20"/>
          <w:szCs w:val="20"/>
        </w:rPr>
        <w:t>na</w:t>
      </w:r>
      <w:r w:rsidR="00890D15" w:rsidRPr="00C9002B">
        <w:rPr>
          <w:rFonts w:ascii="Arial" w:hAnsi="Arial" w:cs="Arial"/>
          <w:sz w:val="20"/>
          <w:szCs w:val="20"/>
        </w:rPr>
        <w:t>d</w:t>
      </w:r>
      <w:r w:rsidR="007F2966" w:rsidRPr="00C9002B">
        <w:rPr>
          <w:rFonts w:ascii="Arial" w:hAnsi="Arial" w:cs="Arial"/>
          <w:sz w:val="20"/>
          <w:szCs w:val="20"/>
        </w:rPr>
        <w:t xml:space="preserve"> průměrem EU. Nejvyšší podíl </w:t>
      </w:r>
      <w:r w:rsidR="00655677" w:rsidRPr="00C9002B">
        <w:rPr>
          <w:rFonts w:ascii="Arial" w:hAnsi="Arial" w:cs="Arial"/>
          <w:sz w:val="20"/>
          <w:szCs w:val="20"/>
        </w:rPr>
        <w:t xml:space="preserve">ze států EU </w:t>
      </w:r>
      <w:r w:rsidR="007F2966" w:rsidRPr="00C9002B">
        <w:rPr>
          <w:rFonts w:ascii="Arial" w:hAnsi="Arial" w:cs="Arial"/>
          <w:sz w:val="20"/>
          <w:szCs w:val="20"/>
        </w:rPr>
        <w:t>vykazují Dánsko a Švédsko s 0,9</w:t>
      </w:r>
      <w:r w:rsidR="002E5BD7" w:rsidRPr="00C9002B">
        <w:rPr>
          <w:rFonts w:ascii="Arial" w:hAnsi="Arial" w:cs="Arial"/>
          <w:sz w:val="20"/>
          <w:szCs w:val="20"/>
        </w:rPr>
        <w:t xml:space="preserve"> %, za nimi následuje</w:t>
      </w:r>
      <w:r w:rsidR="007F2966" w:rsidRPr="00C9002B">
        <w:rPr>
          <w:rFonts w:ascii="Arial" w:hAnsi="Arial" w:cs="Arial"/>
          <w:sz w:val="20"/>
          <w:szCs w:val="20"/>
        </w:rPr>
        <w:t xml:space="preserve"> Rakousko a Finsko s 0,7 % HDP. </w:t>
      </w:r>
      <w:r w:rsidR="002E5BD7" w:rsidRPr="00C9002B">
        <w:rPr>
          <w:rFonts w:ascii="Arial" w:hAnsi="Arial" w:cs="Arial"/>
          <w:sz w:val="20"/>
          <w:szCs w:val="20"/>
        </w:rPr>
        <w:t>Na opačném konci s méně než 0,2 % HDP nalezneme</w:t>
      </w:r>
      <w:r w:rsidR="00890D15" w:rsidRPr="00C9002B">
        <w:rPr>
          <w:rFonts w:ascii="Arial" w:hAnsi="Arial" w:cs="Arial"/>
          <w:sz w:val="20"/>
          <w:szCs w:val="20"/>
        </w:rPr>
        <w:t xml:space="preserve"> Lotyšsko, Maďarsko, Rumunsko, Bulharsko.</w:t>
      </w:r>
    </w:p>
    <w:p w:rsidR="00EE6079" w:rsidRPr="00C9002B" w:rsidRDefault="0053456A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57" type="#_x0000_t75" style="position:absolute;left:0;text-align:left;margin-left:311.55pt;margin-top:39.4pt;width:134.25pt;height:135pt;z-index:251665408;mso-position-horizontal-relative:text;mso-position-vertical-relative:text">
            <v:imagedata r:id="rId26" o:title=""/>
          </v:shape>
          <o:OLEObject Type="Link" ProgID="Excel.Sheet.12" ShapeID="_x0000_s1057" DrawAspect="Content" r:id="rId27" UpdateMode="Always">
            <o:LinkType>EnhancedMetaFile</o:LinkType>
            <o:LockedField>false</o:LockedField>
          </o:OLEObject>
        </w:pict>
      </w:r>
      <w:r>
        <w:rPr>
          <w:rFonts w:ascii="Arial" w:hAnsi="Arial" w:cs="Arial"/>
          <w:sz w:val="20"/>
          <w:szCs w:val="20"/>
        </w:rPr>
        <w:object w:dxaOrig="9630" w:dyaOrig="7816">
          <v:shape id="_x0000_i1032" type="#_x0000_t75" style="width:481.5pt;height:390.75pt" o:ole="">
            <v:imagedata r:id="rId28" o:title=""/>
          </v:shape>
          <o:OLEObject Type="Link" ProgID="Excel.Sheet.12" ShapeID="_x0000_i1032" DrawAspect="Content" r:id="rId29" UpdateMode="Always">
            <o:LinkType>EnhancedMetaFile</o:LinkType>
            <o:LockedField>false</o:LockedField>
          </o:OLEObject>
        </w:object>
      </w:r>
      <w:r w:rsidR="00890D15" w:rsidRPr="00C9002B">
        <w:rPr>
          <w:rFonts w:ascii="Arial" w:hAnsi="Arial" w:cs="Arial"/>
          <w:sz w:val="20"/>
          <w:szCs w:val="20"/>
        </w:rPr>
        <w:t xml:space="preserve">Počet zaměstnanců ve </w:t>
      </w:r>
      <w:r w:rsidR="002E5BD7" w:rsidRPr="00C9002B">
        <w:rPr>
          <w:rFonts w:ascii="Arial" w:hAnsi="Arial" w:cs="Arial"/>
          <w:sz w:val="20"/>
          <w:szCs w:val="20"/>
        </w:rPr>
        <w:t>vysokoškolském</w:t>
      </w:r>
      <w:r w:rsidR="00890D15" w:rsidRPr="00C9002B">
        <w:rPr>
          <w:rFonts w:ascii="Arial" w:hAnsi="Arial" w:cs="Arial"/>
          <w:sz w:val="20"/>
          <w:szCs w:val="20"/>
        </w:rPr>
        <w:t xml:space="preserve"> sektoru</w:t>
      </w:r>
      <w:r w:rsidR="007E7DC1">
        <w:rPr>
          <w:rFonts w:ascii="Arial" w:hAnsi="Arial" w:cs="Arial"/>
          <w:sz w:val="20"/>
          <w:szCs w:val="20"/>
        </w:rPr>
        <w:t xml:space="preserve"> v roce 2016</w:t>
      </w:r>
      <w:r w:rsidR="00890D15" w:rsidRPr="00C9002B">
        <w:rPr>
          <w:rFonts w:ascii="Arial" w:hAnsi="Arial" w:cs="Arial"/>
          <w:sz w:val="20"/>
          <w:szCs w:val="20"/>
        </w:rPr>
        <w:t xml:space="preserve"> byl 32 tis. fyzických osob, přepočtených osob bylo 15,2 tis. osob. V obou ukazatelích došlo k meziročnímu poklesu, přesto se jedná o sektor, který</w:t>
      </w:r>
      <w:r w:rsidR="002E5BD7" w:rsidRPr="00C9002B">
        <w:rPr>
          <w:rFonts w:ascii="Arial" w:hAnsi="Arial" w:cs="Arial"/>
          <w:sz w:val="20"/>
          <w:szCs w:val="20"/>
        </w:rPr>
        <w:t xml:space="preserve"> v oblasti </w:t>
      </w:r>
      <w:proofErr w:type="spellStart"/>
      <w:r w:rsidR="002E5BD7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890D15" w:rsidRPr="00C9002B">
        <w:rPr>
          <w:rFonts w:ascii="Arial" w:hAnsi="Arial" w:cs="Arial"/>
          <w:sz w:val="20"/>
          <w:szCs w:val="20"/>
        </w:rPr>
        <w:t xml:space="preserve"> zaměstnává druhý největší počet osob v České republice. Ve fyzických osobách je</w:t>
      </w:r>
      <w:r w:rsidR="002E5BD7" w:rsidRPr="00C9002B">
        <w:rPr>
          <w:rFonts w:ascii="Arial" w:hAnsi="Arial" w:cs="Arial"/>
          <w:sz w:val="20"/>
          <w:szCs w:val="20"/>
        </w:rPr>
        <w:t xml:space="preserve"> podíl sektoru </w:t>
      </w:r>
      <w:r w:rsidR="00890D15" w:rsidRPr="00C9002B">
        <w:rPr>
          <w:rFonts w:ascii="Arial" w:hAnsi="Arial" w:cs="Arial"/>
          <w:sz w:val="20"/>
          <w:szCs w:val="20"/>
        </w:rPr>
        <w:t>32 %, kdežto v</w:t>
      </w:r>
      <w:r w:rsidR="002E5BD7" w:rsidRPr="00C9002B">
        <w:rPr>
          <w:rFonts w:ascii="Arial" w:hAnsi="Arial" w:cs="Arial"/>
          <w:sz w:val="20"/>
          <w:szCs w:val="20"/>
        </w:rPr>
        <w:t> </w:t>
      </w:r>
      <w:r w:rsidR="00890D15" w:rsidRPr="00C9002B">
        <w:rPr>
          <w:rFonts w:ascii="Arial" w:hAnsi="Arial" w:cs="Arial"/>
          <w:sz w:val="20"/>
          <w:szCs w:val="20"/>
        </w:rPr>
        <w:t>přepočtených</w:t>
      </w:r>
      <w:r w:rsidR="002E5BD7" w:rsidRPr="00C9002B">
        <w:rPr>
          <w:rFonts w:ascii="Arial" w:hAnsi="Arial" w:cs="Arial"/>
          <w:sz w:val="20"/>
          <w:szCs w:val="20"/>
        </w:rPr>
        <w:t xml:space="preserve"> osobách jen asi 23 %</w:t>
      </w:r>
      <w:r w:rsidR="00890D15" w:rsidRPr="00C9002B">
        <w:rPr>
          <w:rFonts w:ascii="Arial" w:hAnsi="Arial" w:cs="Arial"/>
          <w:sz w:val="20"/>
          <w:szCs w:val="20"/>
        </w:rPr>
        <w:t xml:space="preserve">. </w:t>
      </w:r>
      <w:r w:rsidR="001C5497" w:rsidRPr="00C9002B">
        <w:rPr>
          <w:rFonts w:ascii="Arial" w:hAnsi="Arial" w:cs="Arial"/>
          <w:sz w:val="20"/>
          <w:szCs w:val="20"/>
        </w:rPr>
        <w:t xml:space="preserve">Z toho </w:t>
      </w:r>
      <w:r w:rsidR="002E5BD7" w:rsidRPr="00C9002B">
        <w:rPr>
          <w:rFonts w:ascii="Arial" w:hAnsi="Arial" w:cs="Arial"/>
          <w:sz w:val="20"/>
          <w:szCs w:val="20"/>
        </w:rPr>
        <w:t>je patrné</w:t>
      </w:r>
      <w:r w:rsidR="001C5497" w:rsidRPr="00C9002B">
        <w:rPr>
          <w:rFonts w:ascii="Arial" w:hAnsi="Arial" w:cs="Arial"/>
          <w:sz w:val="20"/>
          <w:szCs w:val="20"/>
        </w:rPr>
        <w:t xml:space="preserve">, že pro </w:t>
      </w:r>
      <w:r w:rsidR="002E5BD7" w:rsidRPr="00C9002B">
        <w:rPr>
          <w:rFonts w:ascii="Arial" w:hAnsi="Arial" w:cs="Arial"/>
          <w:sz w:val="20"/>
          <w:szCs w:val="20"/>
        </w:rPr>
        <w:t>vysokoškolský</w:t>
      </w:r>
      <w:r w:rsidR="001C5497" w:rsidRPr="00C9002B">
        <w:rPr>
          <w:rFonts w:ascii="Arial" w:hAnsi="Arial" w:cs="Arial"/>
          <w:sz w:val="20"/>
          <w:szCs w:val="20"/>
        </w:rPr>
        <w:t xml:space="preserve"> sektor je </w:t>
      </w:r>
      <w:r w:rsidR="002E5BD7" w:rsidRPr="00C9002B">
        <w:rPr>
          <w:rFonts w:ascii="Arial" w:hAnsi="Arial" w:cs="Arial"/>
          <w:sz w:val="20"/>
          <w:szCs w:val="20"/>
        </w:rPr>
        <w:t>charakteristi</w:t>
      </w:r>
      <w:r w:rsidR="001C5497" w:rsidRPr="00C9002B">
        <w:rPr>
          <w:rFonts w:ascii="Arial" w:hAnsi="Arial" w:cs="Arial"/>
          <w:sz w:val="20"/>
          <w:szCs w:val="20"/>
        </w:rPr>
        <w:t xml:space="preserve">cký menší podíl FTE než v ostatních sektorech, na 1 </w:t>
      </w:r>
      <w:r w:rsidR="002E5BD7" w:rsidRPr="00C9002B">
        <w:rPr>
          <w:rFonts w:ascii="Arial" w:hAnsi="Arial" w:cs="Arial"/>
          <w:sz w:val="20"/>
          <w:szCs w:val="20"/>
        </w:rPr>
        <w:t xml:space="preserve">fyzickou osobu (HC) </w:t>
      </w:r>
      <w:r w:rsidR="001C5497" w:rsidRPr="00C9002B">
        <w:rPr>
          <w:rFonts w:ascii="Arial" w:hAnsi="Arial" w:cs="Arial"/>
          <w:sz w:val="20"/>
          <w:szCs w:val="20"/>
        </w:rPr>
        <w:t xml:space="preserve">ve </w:t>
      </w:r>
      <w:r w:rsidR="002E5BD7" w:rsidRPr="00C9002B">
        <w:rPr>
          <w:rFonts w:ascii="Arial" w:hAnsi="Arial" w:cs="Arial"/>
          <w:sz w:val="20"/>
          <w:szCs w:val="20"/>
        </w:rPr>
        <w:t>vysokoškolském</w:t>
      </w:r>
      <w:r w:rsidR="001C5497" w:rsidRPr="00C9002B">
        <w:rPr>
          <w:rFonts w:ascii="Arial" w:hAnsi="Arial" w:cs="Arial"/>
          <w:sz w:val="20"/>
          <w:szCs w:val="20"/>
        </w:rPr>
        <w:t xml:space="preserve"> sektoru připadá 0,5</w:t>
      </w:r>
      <w:r w:rsidR="002E5BD7" w:rsidRPr="00C9002B">
        <w:rPr>
          <w:rFonts w:ascii="Arial" w:hAnsi="Arial" w:cs="Arial"/>
          <w:sz w:val="20"/>
          <w:szCs w:val="20"/>
        </w:rPr>
        <w:t xml:space="preserve"> přepočtené osoby</w:t>
      </w:r>
      <w:r w:rsidR="001C5497" w:rsidRPr="00C9002B">
        <w:rPr>
          <w:rFonts w:ascii="Arial" w:hAnsi="Arial" w:cs="Arial"/>
          <w:sz w:val="20"/>
          <w:szCs w:val="20"/>
        </w:rPr>
        <w:t xml:space="preserve"> </w:t>
      </w:r>
      <w:r w:rsidR="002E5BD7" w:rsidRPr="00C9002B">
        <w:rPr>
          <w:rFonts w:ascii="Arial" w:hAnsi="Arial" w:cs="Arial"/>
          <w:sz w:val="20"/>
          <w:szCs w:val="20"/>
        </w:rPr>
        <w:t>(</w:t>
      </w:r>
      <w:r w:rsidR="001C5497" w:rsidRPr="00C9002B">
        <w:rPr>
          <w:rFonts w:ascii="Arial" w:hAnsi="Arial" w:cs="Arial"/>
          <w:sz w:val="20"/>
          <w:szCs w:val="20"/>
        </w:rPr>
        <w:t>FTE</w:t>
      </w:r>
      <w:r w:rsidR="002E5BD7" w:rsidRPr="00C9002B">
        <w:rPr>
          <w:rFonts w:ascii="Arial" w:hAnsi="Arial" w:cs="Arial"/>
          <w:sz w:val="20"/>
          <w:szCs w:val="20"/>
        </w:rPr>
        <w:t>)</w:t>
      </w:r>
      <w:r w:rsidR="001C5497" w:rsidRPr="00C9002B">
        <w:rPr>
          <w:rFonts w:ascii="Arial" w:hAnsi="Arial" w:cs="Arial"/>
          <w:sz w:val="20"/>
          <w:szCs w:val="20"/>
        </w:rPr>
        <w:t xml:space="preserve">, v případě výzkumných pracovníků </w:t>
      </w:r>
      <w:r w:rsidR="002E5BD7" w:rsidRPr="00C9002B">
        <w:rPr>
          <w:rFonts w:ascii="Arial" w:hAnsi="Arial" w:cs="Arial"/>
          <w:sz w:val="20"/>
          <w:szCs w:val="20"/>
        </w:rPr>
        <w:t xml:space="preserve">jen </w:t>
      </w:r>
      <w:r w:rsidR="001C5497" w:rsidRPr="00C9002B">
        <w:rPr>
          <w:rFonts w:ascii="Arial" w:hAnsi="Arial" w:cs="Arial"/>
          <w:sz w:val="20"/>
          <w:szCs w:val="20"/>
        </w:rPr>
        <w:t xml:space="preserve">0,45 FTE. To značí, že osoby provádějící </w:t>
      </w:r>
      <w:proofErr w:type="spellStart"/>
      <w:r w:rsidR="001C5497" w:rsidRPr="00C9002B">
        <w:rPr>
          <w:rFonts w:ascii="Arial" w:hAnsi="Arial" w:cs="Arial"/>
          <w:sz w:val="20"/>
          <w:szCs w:val="20"/>
        </w:rPr>
        <w:t>Va</w:t>
      </w:r>
      <w:r w:rsidR="00EE6079" w:rsidRPr="00C9002B">
        <w:rPr>
          <w:rFonts w:ascii="Arial" w:hAnsi="Arial" w:cs="Arial"/>
          <w:sz w:val="20"/>
          <w:szCs w:val="20"/>
        </w:rPr>
        <w:t>V</w:t>
      </w:r>
      <w:proofErr w:type="spellEnd"/>
      <w:r w:rsidR="001C5497" w:rsidRPr="00C9002B">
        <w:rPr>
          <w:rFonts w:ascii="Arial" w:hAnsi="Arial" w:cs="Arial"/>
          <w:sz w:val="20"/>
          <w:szCs w:val="20"/>
        </w:rPr>
        <w:t xml:space="preserve"> </w:t>
      </w:r>
      <w:r w:rsidR="00EE6079" w:rsidRPr="00C9002B">
        <w:rPr>
          <w:rFonts w:ascii="Arial" w:hAnsi="Arial" w:cs="Arial"/>
          <w:sz w:val="20"/>
          <w:szCs w:val="20"/>
        </w:rPr>
        <w:t xml:space="preserve">na vysokých školách </w:t>
      </w:r>
      <w:r w:rsidR="001C5497" w:rsidRPr="00C9002B">
        <w:rPr>
          <w:rFonts w:ascii="Arial" w:hAnsi="Arial" w:cs="Arial"/>
          <w:sz w:val="20"/>
          <w:szCs w:val="20"/>
        </w:rPr>
        <w:t xml:space="preserve">se ve své pracovní </w:t>
      </w:r>
      <w:r w:rsidR="00EE6079" w:rsidRPr="00C9002B">
        <w:rPr>
          <w:rFonts w:ascii="Arial" w:hAnsi="Arial" w:cs="Arial"/>
          <w:sz w:val="20"/>
          <w:szCs w:val="20"/>
        </w:rPr>
        <w:t>náplni</w:t>
      </w:r>
      <w:r w:rsidR="001C5497" w:rsidRPr="00C9002B">
        <w:rPr>
          <w:rFonts w:ascii="Arial" w:hAnsi="Arial" w:cs="Arial"/>
          <w:sz w:val="20"/>
          <w:szCs w:val="20"/>
        </w:rPr>
        <w:t xml:space="preserve"> věnují i jiným </w:t>
      </w:r>
      <w:r w:rsidR="00EE6079" w:rsidRPr="00C9002B">
        <w:rPr>
          <w:rFonts w:ascii="Arial" w:hAnsi="Arial" w:cs="Arial"/>
          <w:sz w:val="20"/>
          <w:szCs w:val="20"/>
        </w:rPr>
        <w:t>aktivitá</w:t>
      </w:r>
      <w:r w:rsidR="001C5497" w:rsidRPr="00C9002B">
        <w:rPr>
          <w:rFonts w:ascii="Arial" w:hAnsi="Arial" w:cs="Arial"/>
          <w:sz w:val="20"/>
          <w:szCs w:val="20"/>
        </w:rPr>
        <w:t xml:space="preserve">m, především </w:t>
      </w:r>
      <w:r w:rsidR="00EE6079" w:rsidRPr="00C9002B">
        <w:rPr>
          <w:rFonts w:ascii="Arial" w:hAnsi="Arial" w:cs="Arial"/>
          <w:sz w:val="20"/>
          <w:szCs w:val="20"/>
        </w:rPr>
        <w:t>pedagogické činnosti</w:t>
      </w:r>
      <w:r w:rsidR="001C5497" w:rsidRPr="00C9002B">
        <w:rPr>
          <w:rFonts w:ascii="Arial" w:hAnsi="Arial" w:cs="Arial"/>
          <w:sz w:val="20"/>
          <w:szCs w:val="20"/>
        </w:rPr>
        <w:t xml:space="preserve">. Více </w:t>
      </w:r>
      <w:r w:rsidR="007E7DC1">
        <w:rPr>
          <w:rFonts w:ascii="Arial" w:hAnsi="Arial" w:cs="Arial"/>
          <w:sz w:val="20"/>
          <w:szCs w:val="20"/>
        </w:rPr>
        <w:t>času tráví výzkumem</w:t>
      </w:r>
      <w:r w:rsidR="001C5497" w:rsidRPr="00C9002B">
        <w:rPr>
          <w:rFonts w:ascii="Arial" w:hAnsi="Arial" w:cs="Arial"/>
          <w:sz w:val="20"/>
          <w:szCs w:val="20"/>
        </w:rPr>
        <w:t xml:space="preserve"> výzkumníci v přírodních a technických vědách, zde je podíl FTE na HC nad 0,5, naopa</w:t>
      </w:r>
      <w:r w:rsidR="00B66F3E" w:rsidRPr="00C9002B">
        <w:rPr>
          <w:rFonts w:ascii="Arial" w:hAnsi="Arial" w:cs="Arial"/>
          <w:sz w:val="20"/>
          <w:szCs w:val="20"/>
        </w:rPr>
        <w:t xml:space="preserve">k v lékařských a sociálních vědách je podíl pod 0,4. </w:t>
      </w:r>
    </w:p>
    <w:p w:rsidR="00890D15" w:rsidRPr="00C9002B" w:rsidRDefault="007C182E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Většinu pracovníků </w:t>
      </w:r>
      <w:proofErr w:type="spellStart"/>
      <w:r w:rsidRPr="00C9002B">
        <w:rPr>
          <w:rFonts w:ascii="Arial" w:hAnsi="Arial" w:cs="Arial"/>
          <w:sz w:val="20"/>
          <w:szCs w:val="20"/>
        </w:rPr>
        <w:t>VaV</w:t>
      </w:r>
      <w:proofErr w:type="spellEnd"/>
      <w:r w:rsidRPr="00C9002B">
        <w:rPr>
          <w:rFonts w:ascii="Arial" w:hAnsi="Arial" w:cs="Arial"/>
          <w:sz w:val="20"/>
          <w:szCs w:val="20"/>
        </w:rPr>
        <w:t xml:space="preserve"> nalezneme</w:t>
      </w:r>
      <w:r w:rsidR="00B66F3E" w:rsidRPr="00C9002B">
        <w:rPr>
          <w:rFonts w:ascii="Arial" w:hAnsi="Arial" w:cs="Arial"/>
          <w:sz w:val="20"/>
          <w:szCs w:val="20"/>
        </w:rPr>
        <w:t xml:space="preserve"> na státních a veřejných </w:t>
      </w:r>
      <w:r w:rsidRPr="00C9002B">
        <w:rPr>
          <w:rFonts w:ascii="Arial" w:hAnsi="Arial" w:cs="Arial"/>
          <w:sz w:val="20"/>
          <w:szCs w:val="20"/>
        </w:rPr>
        <w:t>vysokých školách</w:t>
      </w:r>
      <w:r w:rsidR="00B66F3E" w:rsidRPr="00C9002B">
        <w:rPr>
          <w:rFonts w:ascii="Arial" w:hAnsi="Arial" w:cs="Arial"/>
          <w:sz w:val="20"/>
          <w:szCs w:val="20"/>
        </w:rPr>
        <w:t xml:space="preserve"> (93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B66F3E" w:rsidRPr="00C9002B">
        <w:rPr>
          <w:rFonts w:ascii="Arial" w:hAnsi="Arial" w:cs="Arial"/>
          <w:sz w:val="20"/>
          <w:szCs w:val="20"/>
        </w:rPr>
        <w:t xml:space="preserve">%), následují fakultní nemocnice s 5 % a soukromé </w:t>
      </w:r>
      <w:r w:rsidRPr="00C9002B">
        <w:rPr>
          <w:rFonts w:ascii="Arial" w:hAnsi="Arial" w:cs="Arial"/>
          <w:sz w:val="20"/>
          <w:szCs w:val="20"/>
        </w:rPr>
        <w:t>vysoké školy mají</w:t>
      </w:r>
      <w:r w:rsidR="00B66F3E" w:rsidRPr="00C9002B">
        <w:rPr>
          <w:rFonts w:ascii="Arial" w:hAnsi="Arial" w:cs="Arial"/>
          <w:sz w:val="20"/>
          <w:szCs w:val="20"/>
        </w:rPr>
        <w:t xml:space="preserve"> jen 2%</w:t>
      </w:r>
      <w:r w:rsidRPr="00C9002B">
        <w:rPr>
          <w:rFonts w:ascii="Arial" w:hAnsi="Arial" w:cs="Arial"/>
          <w:sz w:val="20"/>
          <w:szCs w:val="20"/>
        </w:rPr>
        <w:t xml:space="preserve"> podíl</w:t>
      </w:r>
      <w:r w:rsidR="00B66F3E" w:rsidRPr="00C9002B">
        <w:rPr>
          <w:rFonts w:ascii="Arial" w:hAnsi="Arial" w:cs="Arial"/>
          <w:sz w:val="20"/>
          <w:szCs w:val="20"/>
        </w:rPr>
        <w:t xml:space="preserve"> (okolo 300 přepočtených osob). Dlouhodobě platí, že mezi zaměstnanci </w:t>
      </w:r>
      <w:proofErr w:type="spellStart"/>
      <w:r w:rsidR="00B66F3E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B66F3E" w:rsidRPr="00C9002B">
        <w:rPr>
          <w:rFonts w:ascii="Arial" w:hAnsi="Arial" w:cs="Arial"/>
          <w:sz w:val="20"/>
          <w:szCs w:val="20"/>
        </w:rPr>
        <w:t xml:space="preserve"> </w:t>
      </w:r>
      <w:r w:rsidRPr="00C9002B">
        <w:rPr>
          <w:rFonts w:ascii="Arial" w:hAnsi="Arial" w:cs="Arial"/>
          <w:sz w:val="20"/>
          <w:szCs w:val="20"/>
        </w:rPr>
        <w:t>vysokoškolského</w:t>
      </w:r>
      <w:r w:rsidR="00B66F3E" w:rsidRPr="00C9002B">
        <w:rPr>
          <w:rFonts w:ascii="Arial" w:hAnsi="Arial" w:cs="Arial"/>
          <w:sz w:val="20"/>
          <w:szCs w:val="20"/>
        </w:rPr>
        <w:t xml:space="preserve"> sektoru je asi 40 % žen, v případě výzkumných pracovník</w:t>
      </w:r>
      <w:r w:rsidR="0057055F">
        <w:rPr>
          <w:rFonts w:ascii="Arial" w:hAnsi="Arial" w:cs="Arial"/>
          <w:sz w:val="20"/>
          <w:szCs w:val="20"/>
        </w:rPr>
        <w:t>ů</w:t>
      </w:r>
      <w:r w:rsidR="00B66F3E" w:rsidRPr="00C9002B">
        <w:rPr>
          <w:rFonts w:ascii="Arial" w:hAnsi="Arial" w:cs="Arial"/>
          <w:sz w:val="20"/>
          <w:szCs w:val="20"/>
        </w:rPr>
        <w:t xml:space="preserve"> je to méně (asi 32 %). Naopak žen je více než mužů mezi technickými a ostatními pracovníky.</w:t>
      </w:r>
      <w:r w:rsidR="004970EE" w:rsidRPr="00C9002B">
        <w:rPr>
          <w:rFonts w:ascii="Arial" w:hAnsi="Arial" w:cs="Arial"/>
          <w:sz w:val="20"/>
          <w:szCs w:val="20"/>
        </w:rPr>
        <w:t xml:space="preserve"> Mezi </w:t>
      </w:r>
      <w:r w:rsidR="00466FF4" w:rsidRPr="00C9002B">
        <w:rPr>
          <w:rFonts w:ascii="Arial" w:hAnsi="Arial" w:cs="Arial"/>
          <w:sz w:val="20"/>
          <w:szCs w:val="20"/>
        </w:rPr>
        <w:t>muži a ženami nalezneme</w:t>
      </w:r>
      <w:r w:rsidR="004970EE" w:rsidRPr="00C9002B">
        <w:rPr>
          <w:rFonts w:ascii="Arial" w:hAnsi="Arial" w:cs="Arial"/>
          <w:sz w:val="20"/>
          <w:szCs w:val="20"/>
        </w:rPr>
        <w:t xml:space="preserve"> rozdíly v</w:t>
      </w:r>
      <w:r w:rsidR="007E7DC1">
        <w:rPr>
          <w:rFonts w:ascii="Arial" w:hAnsi="Arial" w:cs="Arial"/>
          <w:sz w:val="20"/>
          <w:szCs w:val="20"/>
        </w:rPr>
        <w:t xml:space="preserve"> souvislosti s </w:t>
      </w:r>
      <w:r w:rsidR="004970EE" w:rsidRPr="00C9002B">
        <w:rPr>
          <w:rFonts w:ascii="Arial" w:hAnsi="Arial" w:cs="Arial"/>
          <w:sz w:val="20"/>
          <w:szCs w:val="20"/>
        </w:rPr>
        <w:t>vědní</w:t>
      </w:r>
      <w:r w:rsidR="007E7DC1">
        <w:rPr>
          <w:rFonts w:ascii="Arial" w:hAnsi="Arial" w:cs="Arial"/>
          <w:sz w:val="20"/>
          <w:szCs w:val="20"/>
        </w:rPr>
        <w:t>mi oblastmi</w:t>
      </w:r>
      <w:r w:rsidR="004970EE" w:rsidRPr="00C9002B">
        <w:rPr>
          <w:rFonts w:ascii="Arial" w:hAnsi="Arial" w:cs="Arial"/>
          <w:sz w:val="20"/>
          <w:szCs w:val="20"/>
        </w:rPr>
        <w:t>, ve kte</w:t>
      </w:r>
      <w:r w:rsidR="0092300A" w:rsidRPr="00C9002B">
        <w:rPr>
          <w:rFonts w:ascii="Arial" w:hAnsi="Arial" w:cs="Arial"/>
          <w:sz w:val="20"/>
          <w:szCs w:val="20"/>
        </w:rPr>
        <w:t>r</w:t>
      </w:r>
      <w:r w:rsidR="002C3DA2" w:rsidRPr="00C9002B">
        <w:rPr>
          <w:rFonts w:ascii="Arial" w:hAnsi="Arial" w:cs="Arial"/>
          <w:sz w:val="20"/>
          <w:szCs w:val="20"/>
        </w:rPr>
        <w:t>ých se výzkum provádí</w:t>
      </w:r>
      <w:r w:rsidR="0092300A" w:rsidRPr="00C9002B">
        <w:rPr>
          <w:rFonts w:ascii="Arial" w:hAnsi="Arial" w:cs="Arial"/>
          <w:sz w:val="20"/>
          <w:szCs w:val="20"/>
        </w:rPr>
        <w:t xml:space="preserve">. </w:t>
      </w:r>
      <w:r w:rsidR="002C3DA2" w:rsidRPr="00C9002B">
        <w:rPr>
          <w:rFonts w:ascii="Arial" w:hAnsi="Arial" w:cs="Arial"/>
          <w:sz w:val="20"/>
          <w:szCs w:val="20"/>
        </w:rPr>
        <w:t>Nejmenší zastoupení</w:t>
      </w:r>
      <w:r w:rsidR="0092300A" w:rsidRPr="00C9002B">
        <w:rPr>
          <w:rFonts w:ascii="Arial" w:hAnsi="Arial" w:cs="Arial"/>
          <w:sz w:val="20"/>
          <w:szCs w:val="20"/>
        </w:rPr>
        <w:t xml:space="preserve"> </w:t>
      </w:r>
      <w:r w:rsidR="002C3DA2" w:rsidRPr="00C9002B">
        <w:rPr>
          <w:rFonts w:ascii="Arial" w:hAnsi="Arial" w:cs="Arial"/>
          <w:sz w:val="20"/>
          <w:szCs w:val="20"/>
        </w:rPr>
        <w:t xml:space="preserve">mají </w:t>
      </w:r>
      <w:r w:rsidR="0092300A" w:rsidRPr="00C9002B">
        <w:rPr>
          <w:rFonts w:ascii="Arial" w:hAnsi="Arial" w:cs="Arial"/>
          <w:sz w:val="20"/>
          <w:szCs w:val="20"/>
        </w:rPr>
        <w:t>žen</w:t>
      </w:r>
      <w:r w:rsidR="002C3DA2" w:rsidRPr="00C9002B">
        <w:rPr>
          <w:rFonts w:ascii="Arial" w:hAnsi="Arial" w:cs="Arial"/>
          <w:sz w:val="20"/>
          <w:szCs w:val="20"/>
        </w:rPr>
        <w:t>y</w:t>
      </w:r>
      <w:r w:rsidR="0092300A" w:rsidRPr="00C9002B">
        <w:rPr>
          <w:rFonts w:ascii="Arial" w:hAnsi="Arial" w:cs="Arial"/>
          <w:sz w:val="20"/>
          <w:szCs w:val="20"/>
        </w:rPr>
        <w:t xml:space="preserve"> </w:t>
      </w:r>
      <w:r w:rsidR="002C3DA2" w:rsidRPr="00C9002B">
        <w:rPr>
          <w:rFonts w:ascii="Arial" w:hAnsi="Arial" w:cs="Arial"/>
          <w:sz w:val="20"/>
          <w:szCs w:val="20"/>
        </w:rPr>
        <w:t>mezi výzkumníky v technických vědách (každý pátý výzkumník je žena</w:t>
      </w:r>
      <w:r w:rsidR="0092300A" w:rsidRPr="00C9002B">
        <w:rPr>
          <w:rFonts w:ascii="Arial" w:hAnsi="Arial" w:cs="Arial"/>
          <w:sz w:val="20"/>
          <w:szCs w:val="20"/>
        </w:rPr>
        <w:t xml:space="preserve">) a v přírodních </w:t>
      </w:r>
      <w:r w:rsidR="0092300A" w:rsidRPr="00C9002B">
        <w:rPr>
          <w:rFonts w:ascii="Arial" w:hAnsi="Arial" w:cs="Arial"/>
          <w:sz w:val="20"/>
          <w:szCs w:val="20"/>
        </w:rPr>
        <w:lastRenderedPageBreak/>
        <w:t>vědách (každý čtvrtý</w:t>
      </w:r>
      <w:r w:rsidR="002C3DA2" w:rsidRPr="00C9002B">
        <w:rPr>
          <w:rFonts w:ascii="Arial" w:hAnsi="Arial" w:cs="Arial"/>
          <w:sz w:val="20"/>
          <w:szCs w:val="20"/>
        </w:rPr>
        <w:t xml:space="preserve"> výzkumník je žena</w:t>
      </w:r>
      <w:r w:rsidR="0092300A" w:rsidRPr="00C9002B">
        <w:rPr>
          <w:rFonts w:ascii="Arial" w:hAnsi="Arial" w:cs="Arial"/>
          <w:sz w:val="20"/>
          <w:szCs w:val="20"/>
        </w:rPr>
        <w:t>). V zemědělských, sociálních a humanitních</w:t>
      </w:r>
      <w:r w:rsidR="002C3DA2" w:rsidRPr="00C9002B">
        <w:rPr>
          <w:rFonts w:ascii="Arial" w:hAnsi="Arial" w:cs="Arial"/>
          <w:sz w:val="20"/>
          <w:szCs w:val="20"/>
        </w:rPr>
        <w:t xml:space="preserve"> vědách</w:t>
      </w:r>
      <w:r w:rsidR="0092300A" w:rsidRPr="00C9002B">
        <w:rPr>
          <w:rFonts w:ascii="Arial" w:hAnsi="Arial" w:cs="Arial"/>
          <w:sz w:val="20"/>
          <w:szCs w:val="20"/>
        </w:rPr>
        <w:t xml:space="preserve"> je poměr žen vůči mužům asi 4:6. Největší zastoupení mají ženy </w:t>
      </w:r>
      <w:r w:rsidR="002C3DA2" w:rsidRPr="00C9002B">
        <w:rPr>
          <w:rFonts w:ascii="Arial" w:hAnsi="Arial" w:cs="Arial"/>
          <w:sz w:val="20"/>
          <w:szCs w:val="20"/>
        </w:rPr>
        <w:t>v lékařských vědách</w:t>
      </w:r>
      <w:r w:rsidR="0092300A" w:rsidRPr="00C9002B">
        <w:rPr>
          <w:rFonts w:ascii="Arial" w:hAnsi="Arial" w:cs="Arial"/>
          <w:sz w:val="20"/>
          <w:szCs w:val="20"/>
        </w:rPr>
        <w:t xml:space="preserve">, </w:t>
      </w:r>
      <w:r w:rsidR="002C3DA2" w:rsidRPr="00C9002B">
        <w:rPr>
          <w:rFonts w:ascii="Arial" w:hAnsi="Arial" w:cs="Arial"/>
          <w:sz w:val="20"/>
          <w:szCs w:val="20"/>
        </w:rPr>
        <w:t>v nichž provádí výzkum</w:t>
      </w:r>
      <w:r w:rsidR="0092300A" w:rsidRPr="00C9002B">
        <w:rPr>
          <w:rFonts w:ascii="Arial" w:hAnsi="Arial" w:cs="Arial"/>
          <w:sz w:val="20"/>
          <w:szCs w:val="20"/>
        </w:rPr>
        <w:t xml:space="preserve"> srovnatelný </w:t>
      </w:r>
      <w:r w:rsidR="000E70A6" w:rsidRPr="00C9002B">
        <w:rPr>
          <w:rFonts w:ascii="Arial" w:hAnsi="Arial" w:cs="Arial"/>
          <w:sz w:val="20"/>
          <w:szCs w:val="20"/>
        </w:rPr>
        <w:t xml:space="preserve">počet </w:t>
      </w:r>
      <w:r w:rsidR="002C3DA2" w:rsidRPr="00C9002B">
        <w:rPr>
          <w:rFonts w:ascii="Arial" w:hAnsi="Arial" w:cs="Arial"/>
          <w:sz w:val="20"/>
          <w:szCs w:val="20"/>
        </w:rPr>
        <w:t>žen a mužů.</w:t>
      </w:r>
    </w:p>
    <w:p w:rsidR="000E70A6" w:rsidRPr="00C9002B" w:rsidRDefault="001D618F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S ohledem na </w:t>
      </w:r>
      <w:r w:rsidR="002C3DA2" w:rsidRPr="00C9002B">
        <w:rPr>
          <w:rFonts w:ascii="Arial" w:hAnsi="Arial" w:cs="Arial"/>
          <w:sz w:val="20"/>
          <w:szCs w:val="20"/>
        </w:rPr>
        <w:t>množství</w:t>
      </w:r>
      <w:r w:rsidRPr="00C9002B">
        <w:rPr>
          <w:rFonts w:ascii="Arial" w:hAnsi="Arial" w:cs="Arial"/>
          <w:sz w:val="20"/>
          <w:szCs w:val="20"/>
        </w:rPr>
        <w:t xml:space="preserve"> vysokých škol nepřekvapí, že</w:t>
      </w:r>
      <w:r w:rsidR="00637627" w:rsidRPr="00C9002B">
        <w:rPr>
          <w:rFonts w:ascii="Arial" w:hAnsi="Arial" w:cs="Arial"/>
          <w:sz w:val="20"/>
          <w:szCs w:val="20"/>
        </w:rPr>
        <w:t xml:space="preserve"> v počtu výzkumníků vede Praha</w:t>
      </w:r>
      <w:r w:rsidR="002C3DA2" w:rsidRPr="00C9002B">
        <w:rPr>
          <w:rFonts w:ascii="Arial" w:hAnsi="Arial" w:cs="Arial"/>
          <w:sz w:val="20"/>
          <w:szCs w:val="20"/>
        </w:rPr>
        <w:t xml:space="preserve"> nad Brnem,</w:t>
      </w:r>
      <w:r w:rsidR="00637627" w:rsidRPr="00C9002B">
        <w:rPr>
          <w:rFonts w:ascii="Arial" w:hAnsi="Arial" w:cs="Arial"/>
          <w:sz w:val="20"/>
          <w:szCs w:val="20"/>
        </w:rPr>
        <w:t xml:space="preserve"> a to </w:t>
      </w:r>
      <w:r w:rsidR="002C3DA2" w:rsidRPr="00C9002B">
        <w:rPr>
          <w:rFonts w:ascii="Arial" w:hAnsi="Arial" w:cs="Arial"/>
          <w:sz w:val="20"/>
          <w:szCs w:val="20"/>
        </w:rPr>
        <w:t xml:space="preserve">ještě </w:t>
      </w:r>
      <w:r w:rsidR="00637627" w:rsidRPr="00C9002B">
        <w:rPr>
          <w:rFonts w:ascii="Arial" w:hAnsi="Arial" w:cs="Arial"/>
          <w:sz w:val="20"/>
          <w:szCs w:val="20"/>
        </w:rPr>
        <w:t xml:space="preserve">výrazněji než v případě výdajů na </w:t>
      </w:r>
      <w:proofErr w:type="spellStart"/>
      <w:r w:rsidR="00637627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637627" w:rsidRPr="00C9002B">
        <w:rPr>
          <w:rFonts w:ascii="Arial" w:hAnsi="Arial" w:cs="Arial"/>
          <w:sz w:val="20"/>
          <w:szCs w:val="20"/>
        </w:rPr>
        <w:t xml:space="preserve">. V Praze </w:t>
      </w:r>
      <w:r w:rsidR="002C3DA2" w:rsidRPr="00C9002B">
        <w:rPr>
          <w:rFonts w:ascii="Arial" w:hAnsi="Arial" w:cs="Arial"/>
          <w:sz w:val="20"/>
          <w:szCs w:val="20"/>
        </w:rPr>
        <w:t>nalezneme</w:t>
      </w:r>
      <w:r w:rsidR="00637627" w:rsidRPr="00C9002B">
        <w:rPr>
          <w:rFonts w:ascii="Arial" w:hAnsi="Arial" w:cs="Arial"/>
          <w:sz w:val="20"/>
          <w:szCs w:val="20"/>
        </w:rPr>
        <w:t xml:space="preserve"> nejvíce vysokých škol a nejvíce </w:t>
      </w:r>
      <w:r w:rsidR="002C3DA2" w:rsidRPr="00C9002B">
        <w:rPr>
          <w:rFonts w:ascii="Arial" w:hAnsi="Arial" w:cs="Arial"/>
          <w:sz w:val="20"/>
          <w:szCs w:val="20"/>
        </w:rPr>
        <w:t xml:space="preserve">osob pracujících </w:t>
      </w:r>
      <w:r w:rsidR="00F31945" w:rsidRPr="00C9002B">
        <w:rPr>
          <w:rFonts w:ascii="Arial" w:hAnsi="Arial" w:cs="Arial"/>
          <w:sz w:val="20"/>
          <w:szCs w:val="20"/>
        </w:rPr>
        <w:t>ve</w:t>
      </w:r>
      <w:r w:rsidR="002C3DA2" w:rsidRPr="00C900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3DA2" w:rsidRPr="00C9002B">
        <w:rPr>
          <w:rFonts w:ascii="Arial" w:hAnsi="Arial" w:cs="Arial"/>
          <w:sz w:val="20"/>
          <w:szCs w:val="20"/>
        </w:rPr>
        <w:t>VaV</w:t>
      </w:r>
      <w:proofErr w:type="spellEnd"/>
      <w:r w:rsidR="00637627" w:rsidRPr="00C9002B">
        <w:rPr>
          <w:rFonts w:ascii="Arial" w:hAnsi="Arial" w:cs="Arial"/>
          <w:sz w:val="20"/>
          <w:szCs w:val="20"/>
        </w:rPr>
        <w:t xml:space="preserve">. </w:t>
      </w:r>
      <w:r w:rsidR="002C3DA2" w:rsidRPr="00C9002B">
        <w:rPr>
          <w:rFonts w:ascii="Arial" w:hAnsi="Arial" w:cs="Arial"/>
          <w:sz w:val="20"/>
          <w:szCs w:val="20"/>
        </w:rPr>
        <w:t xml:space="preserve">V roce 2016 bylo ve vysokoškolském sektoru v Praze necelých 4 tis. přepočtených výzkumníků, což tvořilo </w:t>
      </w:r>
      <w:r w:rsidR="00F31945" w:rsidRPr="00C9002B">
        <w:rPr>
          <w:rFonts w:ascii="Arial" w:hAnsi="Arial" w:cs="Arial"/>
          <w:sz w:val="20"/>
          <w:szCs w:val="20"/>
        </w:rPr>
        <w:t>3</w:t>
      </w:r>
      <w:r w:rsidR="007E7DC1">
        <w:rPr>
          <w:rFonts w:ascii="Arial" w:hAnsi="Arial" w:cs="Arial"/>
          <w:sz w:val="20"/>
          <w:szCs w:val="20"/>
        </w:rPr>
        <w:t>6</w:t>
      </w:r>
      <w:r w:rsidR="00637627" w:rsidRPr="00C9002B">
        <w:rPr>
          <w:rFonts w:ascii="Arial" w:hAnsi="Arial" w:cs="Arial"/>
          <w:sz w:val="20"/>
          <w:szCs w:val="20"/>
        </w:rPr>
        <w:t xml:space="preserve">% podíl na </w:t>
      </w:r>
      <w:r w:rsidR="002C3DA2" w:rsidRPr="00C9002B">
        <w:rPr>
          <w:rFonts w:ascii="Arial" w:hAnsi="Arial" w:cs="Arial"/>
          <w:sz w:val="20"/>
          <w:szCs w:val="20"/>
        </w:rPr>
        <w:t xml:space="preserve">výzkumnících </w:t>
      </w:r>
      <w:r w:rsidR="00637627" w:rsidRPr="00C9002B">
        <w:rPr>
          <w:rFonts w:ascii="Arial" w:hAnsi="Arial" w:cs="Arial"/>
          <w:sz w:val="20"/>
          <w:szCs w:val="20"/>
        </w:rPr>
        <w:t xml:space="preserve">ČR. </w:t>
      </w:r>
      <w:r w:rsidR="002C3DA2" w:rsidRPr="00C9002B">
        <w:rPr>
          <w:rFonts w:ascii="Arial" w:hAnsi="Arial" w:cs="Arial"/>
          <w:sz w:val="20"/>
          <w:szCs w:val="20"/>
        </w:rPr>
        <w:t>Se značným odstupem byl druhý</w:t>
      </w:r>
      <w:r w:rsidR="00637627" w:rsidRPr="00C9002B">
        <w:rPr>
          <w:rFonts w:ascii="Arial" w:hAnsi="Arial" w:cs="Arial"/>
          <w:sz w:val="20"/>
          <w:szCs w:val="20"/>
        </w:rPr>
        <w:t xml:space="preserve"> Jihomoravský kra</w:t>
      </w:r>
      <w:r w:rsidR="0084099F" w:rsidRPr="00C9002B">
        <w:rPr>
          <w:rFonts w:ascii="Arial" w:hAnsi="Arial" w:cs="Arial"/>
          <w:sz w:val="20"/>
          <w:szCs w:val="20"/>
        </w:rPr>
        <w:t xml:space="preserve">j </w:t>
      </w:r>
      <w:r w:rsidR="002C3DA2" w:rsidRPr="00C9002B">
        <w:rPr>
          <w:rFonts w:ascii="Arial" w:hAnsi="Arial" w:cs="Arial"/>
          <w:sz w:val="20"/>
          <w:szCs w:val="20"/>
        </w:rPr>
        <w:t>s 2 tis. přepočtených osob (20</w:t>
      </w:r>
      <w:r w:rsidR="0084099F" w:rsidRPr="00C9002B">
        <w:rPr>
          <w:rFonts w:ascii="Arial" w:hAnsi="Arial" w:cs="Arial"/>
          <w:sz w:val="20"/>
          <w:szCs w:val="20"/>
        </w:rPr>
        <w:t xml:space="preserve">% podíl). </w:t>
      </w:r>
      <w:r w:rsidR="00D32E8B" w:rsidRPr="00C9002B">
        <w:rPr>
          <w:rFonts w:ascii="Arial" w:hAnsi="Arial" w:cs="Arial"/>
          <w:sz w:val="20"/>
          <w:szCs w:val="20"/>
        </w:rPr>
        <w:t>Za Jihomoravským krajem následují další regiony s velkým odstupem,</w:t>
      </w:r>
      <w:r w:rsidR="0084099F" w:rsidRPr="00C9002B">
        <w:rPr>
          <w:rFonts w:ascii="Arial" w:hAnsi="Arial" w:cs="Arial"/>
          <w:sz w:val="20"/>
          <w:szCs w:val="20"/>
        </w:rPr>
        <w:t xml:space="preserve"> okolo 1 tis. </w:t>
      </w:r>
      <w:r w:rsidR="00F31945" w:rsidRPr="00C9002B">
        <w:rPr>
          <w:rFonts w:ascii="Arial" w:hAnsi="Arial" w:cs="Arial"/>
          <w:sz w:val="20"/>
          <w:szCs w:val="20"/>
        </w:rPr>
        <w:t>přepočtených výzkumníků působí</w:t>
      </w:r>
      <w:r w:rsidR="00BF0097">
        <w:rPr>
          <w:rFonts w:ascii="Arial" w:hAnsi="Arial" w:cs="Arial"/>
          <w:sz w:val="20"/>
          <w:szCs w:val="20"/>
        </w:rPr>
        <w:t xml:space="preserve"> na vysokých školách</w:t>
      </w:r>
      <w:r w:rsidR="00F31945" w:rsidRPr="00C9002B">
        <w:rPr>
          <w:rFonts w:ascii="Arial" w:hAnsi="Arial" w:cs="Arial"/>
          <w:sz w:val="20"/>
          <w:szCs w:val="20"/>
        </w:rPr>
        <w:t xml:space="preserve"> </w:t>
      </w:r>
      <w:r w:rsidR="0084099F" w:rsidRPr="00C9002B">
        <w:rPr>
          <w:rFonts w:ascii="Arial" w:hAnsi="Arial" w:cs="Arial"/>
          <w:sz w:val="20"/>
          <w:szCs w:val="20"/>
        </w:rPr>
        <w:t>v Moravskoslezském a Olomouckém kraji, v Plzni je to necelých 700 osob a v</w:t>
      </w:r>
      <w:r w:rsidR="00F31945" w:rsidRPr="00C9002B">
        <w:rPr>
          <w:rFonts w:ascii="Arial" w:hAnsi="Arial" w:cs="Arial"/>
          <w:sz w:val="20"/>
          <w:szCs w:val="20"/>
        </w:rPr>
        <w:t> </w:t>
      </w:r>
      <w:r w:rsidR="0084099F" w:rsidRPr="00C9002B">
        <w:rPr>
          <w:rFonts w:ascii="Arial" w:hAnsi="Arial" w:cs="Arial"/>
          <w:sz w:val="20"/>
          <w:szCs w:val="20"/>
        </w:rPr>
        <w:t>každém</w:t>
      </w:r>
      <w:r w:rsidR="00F31945" w:rsidRPr="00C9002B">
        <w:rPr>
          <w:rFonts w:ascii="Arial" w:hAnsi="Arial" w:cs="Arial"/>
          <w:sz w:val="20"/>
          <w:szCs w:val="20"/>
        </w:rPr>
        <w:t xml:space="preserve"> z dalších krajů ČR je to</w:t>
      </w:r>
      <w:r w:rsidR="0084099F" w:rsidRPr="00C9002B">
        <w:rPr>
          <w:rFonts w:ascii="Arial" w:hAnsi="Arial" w:cs="Arial"/>
          <w:sz w:val="20"/>
          <w:szCs w:val="20"/>
        </w:rPr>
        <w:t xml:space="preserve"> </w:t>
      </w:r>
      <w:r w:rsidR="00BF0097">
        <w:rPr>
          <w:rFonts w:ascii="Arial" w:hAnsi="Arial" w:cs="Arial"/>
          <w:sz w:val="20"/>
          <w:szCs w:val="20"/>
        </w:rPr>
        <w:t xml:space="preserve">již </w:t>
      </w:r>
      <w:r w:rsidR="0084099F" w:rsidRPr="00C9002B">
        <w:rPr>
          <w:rFonts w:ascii="Arial" w:hAnsi="Arial" w:cs="Arial"/>
          <w:sz w:val="20"/>
          <w:szCs w:val="20"/>
        </w:rPr>
        <w:t>méně než 500 přepočtených osob.</w:t>
      </w:r>
    </w:p>
    <w:p w:rsidR="003E3D18" w:rsidRPr="00C9002B" w:rsidRDefault="00020F15" w:rsidP="0045655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9002B">
        <w:rPr>
          <w:rFonts w:ascii="Arial" w:hAnsi="Arial" w:cs="Arial"/>
          <w:sz w:val="20"/>
          <w:szCs w:val="20"/>
        </w:rPr>
        <w:t xml:space="preserve">Závěrem se </w:t>
      </w:r>
      <w:r w:rsidR="00BF0097">
        <w:rPr>
          <w:rFonts w:ascii="Arial" w:hAnsi="Arial" w:cs="Arial"/>
          <w:sz w:val="20"/>
          <w:szCs w:val="20"/>
        </w:rPr>
        <w:t>zmíníme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BF0097">
        <w:rPr>
          <w:rFonts w:ascii="Arial" w:hAnsi="Arial" w:cs="Arial"/>
          <w:sz w:val="20"/>
          <w:szCs w:val="20"/>
        </w:rPr>
        <w:t>o</w:t>
      </w:r>
      <w:r w:rsidRPr="00C9002B">
        <w:rPr>
          <w:rFonts w:ascii="Arial" w:hAnsi="Arial" w:cs="Arial"/>
          <w:sz w:val="20"/>
          <w:szCs w:val="20"/>
        </w:rPr>
        <w:t xml:space="preserve"> výzkumní</w:t>
      </w:r>
      <w:r w:rsidR="00BF0097">
        <w:rPr>
          <w:rFonts w:ascii="Arial" w:hAnsi="Arial" w:cs="Arial"/>
          <w:sz w:val="20"/>
          <w:szCs w:val="20"/>
        </w:rPr>
        <w:t>cích</w:t>
      </w:r>
      <w:r w:rsidRPr="00C9002B">
        <w:rPr>
          <w:rFonts w:ascii="Arial" w:hAnsi="Arial" w:cs="Arial"/>
          <w:sz w:val="20"/>
          <w:szCs w:val="20"/>
        </w:rPr>
        <w:t xml:space="preserve"> (HC) podle státního občanství. Celých 92 % jich v roce 2016 </w:t>
      </w:r>
      <w:r w:rsidR="00D32E8B" w:rsidRPr="00C9002B">
        <w:rPr>
          <w:rFonts w:ascii="Arial" w:hAnsi="Arial" w:cs="Arial"/>
          <w:sz w:val="20"/>
          <w:szCs w:val="20"/>
        </w:rPr>
        <w:t>mě</w:t>
      </w:r>
      <w:r w:rsidRPr="00C9002B">
        <w:rPr>
          <w:rFonts w:ascii="Arial" w:hAnsi="Arial" w:cs="Arial"/>
          <w:sz w:val="20"/>
          <w:szCs w:val="20"/>
        </w:rPr>
        <w:t xml:space="preserve">lo </w:t>
      </w:r>
      <w:r w:rsidR="00D32E8B" w:rsidRPr="00C9002B">
        <w:rPr>
          <w:rFonts w:ascii="Arial" w:hAnsi="Arial" w:cs="Arial"/>
          <w:sz w:val="20"/>
          <w:szCs w:val="20"/>
        </w:rPr>
        <w:t xml:space="preserve">české státní občanství. Druzí s </w:t>
      </w:r>
      <w:proofErr w:type="gramStart"/>
      <w:r w:rsidR="00D32E8B" w:rsidRPr="00C9002B">
        <w:rPr>
          <w:rFonts w:ascii="Arial" w:hAnsi="Arial" w:cs="Arial"/>
          <w:sz w:val="20"/>
          <w:szCs w:val="20"/>
        </w:rPr>
        <w:t>4%</w:t>
      </w:r>
      <w:proofErr w:type="gramEnd"/>
      <w:r w:rsidR="00D32E8B" w:rsidRPr="00C9002B">
        <w:rPr>
          <w:rFonts w:ascii="Arial" w:hAnsi="Arial" w:cs="Arial"/>
          <w:sz w:val="20"/>
          <w:szCs w:val="20"/>
        </w:rPr>
        <w:t xml:space="preserve"> podílem (přibližně 900 výzkumníků)</w:t>
      </w:r>
      <w:r w:rsidRPr="00C9002B">
        <w:rPr>
          <w:rFonts w:ascii="Arial" w:hAnsi="Arial" w:cs="Arial"/>
          <w:sz w:val="20"/>
          <w:szCs w:val="20"/>
        </w:rPr>
        <w:t xml:space="preserve"> byli Slováci a na </w:t>
      </w:r>
      <w:r w:rsidR="00D32E8B" w:rsidRPr="00C9002B">
        <w:rPr>
          <w:rFonts w:ascii="Arial" w:hAnsi="Arial" w:cs="Arial"/>
          <w:sz w:val="20"/>
          <w:szCs w:val="20"/>
        </w:rPr>
        <w:t xml:space="preserve">třetím místě </w:t>
      </w:r>
      <w:r w:rsidRPr="00C9002B">
        <w:rPr>
          <w:rFonts w:ascii="Arial" w:hAnsi="Arial" w:cs="Arial"/>
          <w:sz w:val="20"/>
          <w:szCs w:val="20"/>
        </w:rPr>
        <w:t xml:space="preserve">s velkým odstupem </w:t>
      </w:r>
      <w:r w:rsidR="00D32E8B" w:rsidRPr="00C9002B">
        <w:rPr>
          <w:rFonts w:ascii="Arial" w:hAnsi="Arial" w:cs="Arial"/>
          <w:sz w:val="20"/>
          <w:szCs w:val="20"/>
        </w:rPr>
        <w:t xml:space="preserve">a </w:t>
      </w:r>
      <w:r w:rsidR="004626F7" w:rsidRPr="00C9002B">
        <w:rPr>
          <w:rFonts w:ascii="Arial" w:hAnsi="Arial" w:cs="Arial"/>
          <w:sz w:val="20"/>
          <w:szCs w:val="20"/>
        </w:rPr>
        <w:t>se 101 osobami (0,4</w:t>
      </w:r>
      <w:r w:rsidRPr="00C9002B">
        <w:rPr>
          <w:rFonts w:ascii="Arial" w:hAnsi="Arial" w:cs="Arial"/>
          <w:sz w:val="20"/>
          <w:szCs w:val="20"/>
        </w:rPr>
        <w:t>%</w:t>
      </w:r>
      <w:r w:rsidR="00D32E8B" w:rsidRPr="00C9002B">
        <w:rPr>
          <w:rFonts w:ascii="Arial" w:hAnsi="Arial" w:cs="Arial"/>
          <w:sz w:val="20"/>
          <w:szCs w:val="20"/>
        </w:rPr>
        <w:t xml:space="preserve"> podíl na výzkumnících vysokoškolského sektoru</w:t>
      </w:r>
      <w:r w:rsidRPr="00C9002B">
        <w:rPr>
          <w:rFonts w:ascii="Arial" w:hAnsi="Arial" w:cs="Arial"/>
          <w:sz w:val="20"/>
          <w:szCs w:val="20"/>
        </w:rPr>
        <w:t xml:space="preserve">) byli Ukrajinci. </w:t>
      </w:r>
      <w:r w:rsidR="004626F7" w:rsidRPr="00C9002B">
        <w:rPr>
          <w:rFonts w:ascii="Arial" w:hAnsi="Arial" w:cs="Arial"/>
          <w:sz w:val="20"/>
          <w:szCs w:val="20"/>
        </w:rPr>
        <w:t>Z žádné další země nepracovalo v roce 2016 na vysokých školách</w:t>
      </w:r>
      <w:r w:rsidRPr="00C9002B">
        <w:rPr>
          <w:rFonts w:ascii="Arial" w:hAnsi="Arial" w:cs="Arial"/>
          <w:sz w:val="20"/>
          <w:szCs w:val="20"/>
        </w:rPr>
        <w:t xml:space="preserve"> </w:t>
      </w:r>
      <w:r w:rsidR="004626F7" w:rsidRPr="00C9002B">
        <w:rPr>
          <w:rFonts w:ascii="Arial" w:hAnsi="Arial" w:cs="Arial"/>
          <w:sz w:val="20"/>
          <w:szCs w:val="20"/>
        </w:rPr>
        <w:t>více než 100 výzkumníků. Z</w:t>
      </w:r>
      <w:r w:rsidRPr="00C9002B">
        <w:rPr>
          <w:rFonts w:ascii="Arial" w:hAnsi="Arial" w:cs="Arial"/>
          <w:sz w:val="20"/>
          <w:szCs w:val="20"/>
        </w:rPr>
        <w:t xml:space="preserve"> 5 států </w:t>
      </w:r>
      <w:r w:rsidR="0036199C" w:rsidRPr="00C9002B">
        <w:rPr>
          <w:rFonts w:ascii="Arial" w:hAnsi="Arial" w:cs="Arial"/>
          <w:sz w:val="20"/>
          <w:szCs w:val="20"/>
        </w:rPr>
        <w:t>světa se zabývalo výzkumem na vysokých školách v ČR</w:t>
      </w:r>
      <w:r w:rsidRPr="00C9002B">
        <w:rPr>
          <w:rFonts w:ascii="Arial" w:hAnsi="Arial" w:cs="Arial"/>
          <w:sz w:val="20"/>
          <w:szCs w:val="20"/>
        </w:rPr>
        <w:t xml:space="preserve"> mezi 50-99 </w:t>
      </w:r>
      <w:r w:rsidR="0036199C" w:rsidRPr="00C9002B">
        <w:rPr>
          <w:rFonts w:ascii="Arial" w:hAnsi="Arial" w:cs="Arial"/>
          <w:sz w:val="20"/>
          <w:szCs w:val="20"/>
        </w:rPr>
        <w:t>výzkumníky</w:t>
      </w:r>
      <w:r w:rsidRPr="00C9002B">
        <w:rPr>
          <w:rFonts w:ascii="Arial" w:hAnsi="Arial" w:cs="Arial"/>
          <w:sz w:val="20"/>
          <w:szCs w:val="20"/>
        </w:rPr>
        <w:t xml:space="preserve"> a 17 států </w:t>
      </w:r>
      <w:r w:rsidR="0036199C" w:rsidRPr="00C9002B">
        <w:rPr>
          <w:rFonts w:ascii="Arial" w:hAnsi="Arial" w:cs="Arial"/>
          <w:sz w:val="20"/>
          <w:szCs w:val="20"/>
        </w:rPr>
        <w:t>u nás mělo v roce 2016</w:t>
      </w:r>
      <w:r w:rsidRPr="00C9002B">
        <w:rPr>
          <w:rFonts w:ascii="Arial" w:hAnsi="Arial" w:cs="Arial"/>
          <w:sz w:val="20"/>
          <w:szCs w:val="20"/>
        </w:rPr>
        <w:t xml:space="preserve"> zastoupení 10-49 výzkumníků. Celkem </w:t>
      </w:r>
      <w:r w:rsidR="0036199C" w:rsidRPr="00C9002B">
        <w:rPr>
          <w:rFonts w:ascii="Arial" w:hAnsi="Arial" w:cs="Arial"/>
          <w:sz w:val="20"/>
          <w:szCs w:val="20"/>
        </w:rPr>
        <w:t>pracovali v roce 2016 na českých vysokých školách</w:t>
      </w:r>
      <w:r w:rsidR="00715D0C">
        <w:rPr>
          <w:rFonts w:ascii="Arial" w:hAnsi="Arial" w:cs="Arial"/>
          <w:sz w:val="20"/>
          <w:szCs w:val="20"/>
        </w:rPr>
        <w:t xml:space="preserve"> výzkumníci z 84 států světa.</w:t>
      </w:r>
    </w:p>
    <w:p w:rsidR="000E70A6" w:rsidRPr="00456552" w:rsidRDefault="000E70A6" w:rsidP="00456552">
      <w:pPr>
        <w:spacing w:line="288" w:lineRule="auto"/>
        <w:jc w:val="both"/>
        <w:rPr>
          <w:rFonts w:ascii="Arial" w:hAnsi="Arial" w:cs="Arial"/>
        </w:rPr>
      </w:pPr>
    </w:p>
    <w:sectPr w:rsidR="000E70A6" w:rsidRPr="00456552" w:rsidSect="00456552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E5"/>
    <w:rsid w:val="000130FC"/>
    <w:rsid w:val="000165CB"/>
    <w:rsid w:val="00020B74"/>
    <w:rsid w:val="00020F15"/>
    <w:rsid w:val="000212E5"/>
    <w:rsid w:val="00023B33"/>
    <w:rsid w:val="000352AF"/>
    <w:rsid w:val="0005449D"/>
    <w:rsid w:val="00063BDD"/>
    <w:rsid w:val="00074173"/>
    <w:rsid w:val="000A1146"/>
    <w:rsid w:val="000A4B8F"/>
    <w:rsid w:val="000B4812"/>
    <w:rsid w:val="000D15B6"/>
    <w:rsid w:val="000D1F72"/>
    <w:rsid w:val="000E70A6"/>
    <w:rsid w:val="0010180C"/>
    <w:rsid w:val="00144E8B"/>
    <w:rsid w:val="00154648"/>
    <w:rsid w:val="00183555"/>
    <w:rsid w:val="00192FAE"/>
    <w:rsid w:val="0019672D"/>
    <w:rsid w:val="001A4BD3"/>
    <w:rsid w:val="001C3F76"/>
    <w:rsid w:val="001C5497"/>
    <w:rsid w:val="001D4DB3"/>
    <w:rsid w:val="001D618F"/>
    <w:rsid w:val="001F5ED0"/>
    <w:rsid w:val="00200398"/>
    <w:rsid w:val="0021255B"/>
    <w:rsid w:val="002244AA"/>
    <w:rsid w:val="00244017"/>
    <w:rsid w:val="00247707"/>
    <w:rsid w:val="00251933"/>
    <w:rsid w:val="00252899"/>
    <w:rsid w:val="00257C9B"/>
    <w:rsid w:val="00266EAB"/>
    <w:rsid w:val="002670AD"/>
    <w:rsid w:val="002708C5"/>
    <w:rsid w:val="00271E4D"/>
    <w:rsid w:val="00274226"/>
    <w:rsid w:val="00275F9B"/>
    <w:rsid w:val="00281DAB"/>
    <w:rsid w:val="00290D97"/>
    <w:rsid w:val="002A10F5"/>
    <w:rsid w:val="002C3DA2"/>
    <w:rsid w:val="002E5BD7"/>
    <w:rsid w:val="003115C7"/>
    <w:rsid w:val="00320705"/>
    <w:rsid w:val="00323136"/>
    <w:rsid w:val="00330D20"/>
    <w:rsid w:val="00335AB6"/>
    <w:rsid w:val="0034242F"/>
    <w:rsid w:val="00355925"/>
    <w:rsid w:val="0036199C"/>
    <w:rsid w:val="00362222"/>
    <w:rsid w:val="00363FFE"/>
    <w:rsid w:val="003709DA"/>
    <w:rsid w:val="003729E6"/>
    <w:rsid w:val="00377F18"/>
    <w:rsid w:val="003957A1"/>
    <w:rsid w:val="003A646A"/>
    <w:rsid w:val="003B0B56"/>
    <w:rsid w:val="003D1EC0"/>
    <w:rsid w:val="003D363A"/>
    <w:rsid w:val="003D7888"/>
    <w:rsid w:val="003E3D18"/>
    <w:rsid w:val="003F15E5"/>
    <w:rsid w:val="003F2220"/>
    <w:rsid w:val="004004D2"/>
    <w:rsid w:val="004019D8"/>
    <w:rsid w:val="00405739"/>
    <w:rsid w:val="0041627E"/>
    <w:rsid w:val="00456552"/>
    <w:rsid w:val="00461F39"/>
    <w:rsid w:val="004626F7"/>
    <w:rsid w:val="004664D5"/>
    <w:rsid w:val="00466903"/>
    <w:rsid w:val="00466FF4"/>
    <w:rsid w:val="00476C41"/>
    <w:rsid w:val="00480ECE"/>
    <w:rsid w:val="00485123"/>
    <w:rsid w:val="00486978"/>
    <w:rsid w:val="004912E1"/>
    <w:rsid w:val="004970EE"/>
    <w:rsid w:val="004979E5"/>
    <w:rsid w:val="004B5336"/>
    <w:rsid w:val="004C7EB8"/>
    <w:rsid w:val="004D619F"/>
    <w:rsid w:val="00502413"/>
    <w:rsid w:val="00516399"/>
    <w:rsid w:val="00521228"/>
    <w:rsid w:val="00522AE4"/>
    <w:rsid w:val="0053456A"/>
    <w:rsid w:val="00544C9F"/>
    <w:rsid w:val="0057055F"/>
    <w:rsid w:val="005835AF"/>
    <w:rsid w:val="00593297"/>
    <w:rsid w:val="00595A84"/>
    <w:rsid w:val="005D78D2"/>
    <w:rsid w:val="005F12CD"/>
    <w:rsid w:val="005F716D"/>
    <w:rsid w:val="006001CA"/>
    <w:rsid w:val="006161CC"/>
    <w:rsid w:val="006204D5"/>
    <w:rsid w:val="00637627"/>
    <w:rsid w:val="00637C1B"/>
    <w:rsid w:val="00646187"/>
    <w:rsid w:val="00646E32"/>
    <w:rsid w:val="0065281E"/>
    <w:rsid w:val="00652DE7"/>
    <w:rsid w:val="00655677"/>
    <w:rsid w:val="00655986"/>
    <w:rsid w:val="006721CE"/>
    <w:rsid w:val="00677122"/>
    <w:rsid w:val="00681A7D"/>
    <w:rsid w:val="00697C36"/>
    <w:rsid w:val="006A1664"/>
    <w:rsid w:val="006B1D97"/>
    <w:rsid w:val="006F49C6"/>
    <w:rsid w:val="006F5B17"/>
    <w:rsid w:val="006F6D52"/>
    <w:rsid w:val="00715D0C"/>
    <w:rsid w:val="00740E90"/>
    <w:rsid w:val="007607BB"/>
    <w:rsid w:val="007725DA"/>
    <w:rsid w:val="007820B8"/>
    <w:rsid w:val="00784B9C"/>
    <w:rsid w:val="00790859"/>
    <w:rsid w:val="00793DD5"/>
    <w:rsid w:val="007952F9"/>
    <w:rsid w:val="007971DF"/>
    <w:rsid w:val="007A2D7A"/>
    <w:rsid w:val="007A50FB"/>
    <w:rsid w:val="007B4F17"/>
    <w:rsid w:val="007C182E"/>
    <w:rsid w:val="007E0646"/>
    <w:rsid w:val="007E7DC1"/>
    <w:rsid w:val="007F2966"/>
    <w:rsid w:val="0080461D"/>
    <w:rsid w:val="0081506A"/>
    <w:rsid w:val="0084099F"/>
    <w:rsid w:val="0084752C"/>
    <w:rsid w:val="00850EE9"/>
    <w:rsid w:val="00860E20"/>
    <w:rsid w:val="00862F03"/>
    <w:rsid w:val="00870396"/>
    <w:rsid w:val="008863DD"/>
    <w:rsid w:val="00890D15"/>
    <w:rsid w:val="00892DD6"/>
    <w:rsid w:val="008A6CA2"/>
    <w:rsid w:val="008D66EE"/>
    <w:rsid w:val="008E1EEF"/>
    <w:rsid w:val="008F378A"/>
    <w:rsid w:val="00902736"/>
    <w:rsid w:val="009067D4"/>
    <w:rsid w:val="009126B1"/>
    <w:rsid w:val="00917815"/>
    <w:rsid w:val="0092065C"/>
    <w:rsid w:val="0092300A"/>
    <w:rsid w:val="0094507E"/>
    <w:rsid w:val="00954BFB"/>
    <w:rsid w:val="00960616"/>
    <w:rsid w:val="0097464D"/>
    <w:rsid w:val="00980722"/>
    <w:rsid w:val="009A50F0"/>
    <w:rsid w:val="009B52FC"/>
    <w:rsid w:val="009C4DD1"/>
    <w:rsid w:val="009C7B92"/>
    <w:rsid w:val="009D507C"/>
    <w:rsid w:val="009D79B6"/>
    <w:rsid w:val="009E7FCC"/>
    <w:rsid w:val="00A01377"/>
    <w:rsid w:val="00A51245"/>
    <w:rsid w:val="00A57F71"/>
    <w:rsid w:val="00A71ECF"/>
    <w:rsid w:val="00AA58E0"/>
    <w:rsid w:val="00AC214F"/>
    <w:rsid w:val="00B05FC1"/>
    <w:rsid w:val="00B32088"/>
    <w:rsid w:val="00B65BDA"/>
    <w:rsid w:val="00B65F7E"/>
    <w:rsid w:val="00B66F3E"/>
    <w:rsid w:val="00B90558"/>
    <w:rsid w:val="00B96743"/>
    <w:rsid w:val="00BF0097"/>
    <w:rsid w:val="00C05624"/>
    <w:rsid w:val="00C1462C"/>
    <w:rsid w:val="00C2163A"/>
    <w:rsid w:val="00C354B2"/>
    <w:rsid w:val="00C47CD4"/>
    <w:rsid w:val="00C51EE5"/>
    <w:rsid w:val="00C563C7"/>
    <w:rsid w:val="00C630F5"/>
    <w:rsid w:val="00C6550A"/>
    <w:rsid w:val="00C77471"/>
    <w:rsid w:val="00C9002B"/>
    <w:rsid w:val="00CA007C"/>
    <w:rsid w:val="00CA4E1F"/>
    <w:rsid w:val="00CD0798"/>
    <w:rsid w:val="00CF3979"/>
    <w:rsid w:val="00D00506"/>
    <w:rsid w:val="00D12152"/>
    <w:rsid w:val="00D22014"/>
    <w:rsid w:val="00D32E8B"/>
    <w:rsid w:val="00D45269"/>
    <w:rsid w:val="00D65B3D"/>
    <w:rsid w:val="00D67AF4"/>
    <w:rsid w:val="00D9698C"/>
    <w:rsid w:val="00DA3914"/>
    <w:rsid w:val="00DB302F"/>
    <w:rsid w:val="00DC1E2D"/>
    <w:rsid w:val="00DD637B"/>
    <w:rsid w:val="00DF36FA"/>
    <w:rsid w:val="00DF6A53"/>
    <w:rsid w:val="00DF7444"/>
    <w:rsid w:val="00E3038D"/>
    <w:rsid w:val="00E41AFF"/>
    <w:rsid w:val="00E52D7B"/>
    <w:rsid w:val="00E554F5"/>
    <w:rsid w:val="00E85069"/>
    <w:rsid w:val="00E921A0"/>
    <w:rsid w:val="00E92EAB"/>
    <w:rsid w:val="00EA7B95"/>
    <w:rsid w:val="00EC3481"/>
    <w:rsid w:val="00EC4B16"/>
    <w:rsid w:val="00ED51A9"/>
    <w:rsid w:val="00EE6079"/>
    <w:rsid w:val="00F101EE"/>
    <w:rsid w:val="00F17AEA"/>
    <w:rsid w:val="00F214F7"/>
    <w:rsid w:val="00F31945"/>
    <w:rsid w:val="00F31EDE"/>
    <w:rsid w:val="00F33A6A"/>
    <w:rsid w:val="00F51CEE"/>
    <w:rsid w:val="00F65404"/>
    <w:rsid w:val="00F6731D"/>
    <w:rsid w:val="00F73AB0"/>
    <w:rsid w:val="00F81E40"/>
    <w:rsid w:val="00FC2F5B"/>
    <w:rsid w:val="00FD49FD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4F1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F17"/>
    <w:rPr>
      <w:rFonts w:ascii="Calibri" w:hAnsi="Calibri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00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5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5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50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92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4F1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F17"/>
    <w:rPr>
      <w:rFonts w:ascii="Calibri" w:hAnsi="Calibri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00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5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5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50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9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file:///D:\VTR\publikace\publikace_2017\anal&#253;za\Anal&#253;za_grafy.xlsx!3!%5bAnal&#253;za_grafy.xlsx%5d3%20Graf%202" TargetMode="External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oleObject" Target="file:///D:\VTR\publikace\publikace_2017\anal&#253;za\Anal&#253;za_grafy.xlsx!6!%5bAnal&#253;za_grafy.xlsx%5d6%20Chart%209" TargetMode="External"/><Relationship Id="rId7" Type="http://schemas.openxmlformats.org/officeDocument/2006/relationships/oleObject" Target="file:///D:\VTR\publikace\publikace_2017\anal&#253;za\Anal&#253;za_grafy.xlsx!1!%5bAnal&#253;za_grafy.xlsx%5d1%20Graf%203" TargetMode="External"/><Relationship Id="rId12" Type="http://schemas.openxmlformats.org/officeDocument/2006/relationships/image" Target="media/image4.emf"/><Relationship Id="rId17" Type="http://schemas.openxmlformats.org/officeDocument/2006/relationships/oleObject" Target="file:///D:\VTR\publikace\publikace_2017\anal&#253;za\Anal&#253;za_grafy.xlsx!4!%5bAnal&#253;za_grafy.xlsx%5d4%20Chart%205" TargetMode="External"/><Relationship Id="rId25" Type="http://schemas.openxmlformats.org/officeDocument/2006/relationships/oleObject" Target="file:///D:\VTR\publikace\publikace_2017\anal&#253;za\Anal&#253;za_grafy.xlsx!7!%5bAnal&#253;za_grafy.xlsx%5d7%20Graf%202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file:///D:\VTR\publikace\publikace_2017\anal&#253;za\Anal&#253;za_grafy.xlsx!8!%5bAnal&#253;za_grafy.xlsx%5d8%20Chart%20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file:///D:\VTR\publikace\publikace_2017\anal&#253;za\Anal&#253;za_grafy.xlsx!2!%5bAnal&#253;za_grafy.xlsx%5d2%20Chart%205" TargetMode="Externa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file:///D:\VTR\publikace\publikace_2017\anal&#253;za\Anal&#253;za_grafy.xlsx!4!%5bAnal&#253;za_grafy.xlsx%5d4%20Chart%209" TargetMode="External"/><Relationship Id="rId23" Type="http://schemas.openxmlformats.org/officeDocument/2006/relationships/oleObject" Target="file:///D:\VTR\publikace\publikace_2017\anal&#253;za\Anal&#253;za_grafy.xlsx!6!%5bAnal&#253;za_grafy.xlsx%5d6%20Chart%205" TargetMode="External"/><Relationship Id="rId28" Type="http://schemas.openxmlformats.org/officeDocument/2006/relationships/image" Target="media/image12.emf"/><Relationship Id="rId10" Type="http://schemas.openxmlformats.org/officeDocument/2006/relationships/image" Target="media/image3.emf"/><Relationship Id="rId19" Type="http://schemas.openxmlformats.org/officeDocument/2006/relationships/oleObject" Target="file:///D:\VTR\publikace\publikace_2017\anal&#253;za\Anal&#253;za_grafy.xlsx!5!%5bAnal&#253;za_grafy.xlsx%5d5%20Graf%20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D:\VTR\publikace\publikace_2017\anal&#253;za\Anal&#253;za_grafy.xlsx!2!%5bAnal&#253;za_grafy.xlsx%5d2%20Chart%209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file:///D:\VTR\publikace\publikace_2017\anal&#253;za\Anal&#253;za_grafy.xlsx!8!%5bAnal&#253;za_grafy.xlsx%5d8%20Chart%2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DD2E-49FD-4EF0-83DC-AF7381DE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4582</Words>
  <Characters>27037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Štampach</dc:creator>
  <cp:lastModifiedBy>Mgr. Marek Štampach</cp:lastModifiedBy>
  <cp:revision>8</cp:revision>
  <cp:lastPrinted>2018-01-19T13:29:00Z</cp:lastPrinted>
  <dcterms:created xsi:type="dcterms:W3CDTF">2018-01-19T10:37:00Z</dcterms:created>
  <dcterms:modified xsi:type="dcterms:W3CDTF">2018-01-26T06:30:00Z</dcterms:modified>
</cp:coreProperties>
</file>