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8E46E8" w:rsidRDefault="0097104F" w:rsidP="0097104F">
      <w:pPr>
        <w:pStyle w:val="Nadpis1"/>
      </w:pPr>
      <w:bookmarkStart w:id="0" w:name="_GoBack"/>
      <w:bookmarkEnd w:id="0"/>
      <w:r w:rsidRPr="008E46E8">
        <w:t>METODICKÉ VYSVĚTLIVKY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aktualizovány (vždy od ledna daného roku). </w:t>
      </w:r>
    </w:p>
    <w:p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  <w:r w:rsidR="0091747B" w:rsidRPr="008E46E8">
        <w:rPr>
          <w:rFonts w:cs="Arial"/>
        </w:rPr>
        <w:t xml:space="preserve"> 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Výběr reprezentantů</w:t>
      </w:r>
    </w:p>
    <w:p w:rsidR="0097104F" w:rsidRPr="008E46E8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8E46E8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Počet cenových reprezentantů v novém spotřebním koši pro výpočet indexů spotřebitelských cen je následující:</w:t>
      </w:r>
    </w:p>
    <w:p w:rsidR="0097104F" w:rsidRPr="008E46E8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97104F" w:rsidRPr="008E46E8" w:rsidTr="000A136C">
        <w:trPr>
          <w:trHeight w:val="3684"/>
        </w:trPr>
        <w:tc>
          <w:tcPr>
            <w:tcW w:w="5953" w:type="dxa"/>
          </w:tcPr>
          <w:p w:rsidR="0097104F" w:rsidRPr="008E46E8" w:rsidRDefault="0097104F" w:rsidP="000A136C">
            <w:pPr>
              <w:pStyle w:val="Nadpis4"/>
            </w:pPr>
            <w:r w:rsidRPr="008E46E8">
              <w:t>Skupina zboží a služeb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>Ú h r n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1. Potraviny a nealkoholické nápoje</w:t>
            </w:r>
          </w:p>
          <w:p w:rsidR="0097104F" w:rsidRPr="008E46E8" w:rsidRDefault="00B023AE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2. Alkoholické nápoje, t</w:t>
            </w:r>
            <w:r w:rsidR="0097104F" w:rsidRPr="008E46E8">
              <w:rPr>
                <w:rFonts w:cs="Arial"/>
              </w:rPr>
              <w:t>abák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3. Odívání a obuv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4. Bydlení, voda, energie, paliva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5. Bytové vybavení, zař. </w:t>
            </w:r>
            <w:proofErr w:type="gramStart"/>
            <w:r w:rsidRPr="008E46E8">
              <w:rPr>
                <w:rFonts w:cs="Arial"/>
              </w:rPr>
              <w:t>domácnosti</w:t>
            </w:r>
            <w:proofErr w:type="gramEnd"/>
            <w:r w:rsidRPr="008E46E8">
              <w:rPr>
                <w:rFonts w:cs="Arial"/>
              </w:rPr>
              <w:t>, opravy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6. Zdraví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7. Doprava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8. Pošty a telekomunikace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 w:rsidRPr="008E46E8">
              <w:rPr>
                <w:rFonts w:cs="Arial"/>
              </w:rPr>
              <w:t xml:space="preserve"> 9. Rekreace a kultura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10.Vzdělávání</w:t>
            </w:r>
            <w:proofErr w:type="gramEnd"/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11.Stravování</w:t>
            </w:r>
            <w:proofErr w:type="gramEnd"/>
            <w:r w:rsidRPr="008E46E8">
              <w:rPr>
                <w:rFonts w:cs="Arial"/>
              </w:rPr>
              <w:t xml:space="preserve"> a ubytování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8E46E8">
              <w:rPr>
                <w:rFonts w:cs="Arial"/>
              </w:rPr>
              <w:t>12.Ostatní</w:t>
            </w:r>
            <w:proofErr w:type="gramEnd"/>
            <w:r w:rsidRPr="008E46E8">
              <w:rPr>
                <w:rFonts w:cs="Arial"/>
              </w:rPr>
              <w:t xml:space="preserve"> zboží a služby</w:t>
            </w:r>
          </w:p>
          <w:p w:rsidR="0097104F" w:rsidRPr="008E46E8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8E46E8" w:rsidRDefault="0097104F" w:rsidP="000A136C">
            <w:pPr>
              <w:pStyle w:val="Nadpis4"/>
            </w:pPr>
            <w:r w:rsidRPr="008E46E8">
              <w:t>Počet reprezentantů</w:t>
            </w:r>
          </w:p>
          <w:p w:rsidR="0097104F" w:rsidRPr="008E46E8" w:rsidRDefault="0097104F" w:rsidP="000A136C">
            <w:pPr>
              <w:spacing w:after="0" w:line="312" w:lineRule="auto"/>
            </w:pP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6</w:t>
            </w:r>
            <w:r w:rsidR="00261C70">
              <w:rPr>
                <w:rFonts w:cs="Arial"/>
              </w:rPr>
              <w:t>79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156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24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67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40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76</w:t>
            </w:r>
          </w:p>
          <w:p w:rsidR="0097104F" w:rsidRPr="003B5B45" w:rsidRDefault="005631E1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20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8</w:t>
            </w:r>
            <w:r w:rsidR="00B7517C" w:rsidRPr="003B5B45">
              <w:rPr>
                <w:rFonts w:cs="Arial"/>
              </w:rPr>
              <w:t>7</w:t>
            </w:r>
          </w:p>
          <w:p w:rsidR="0097104F" w:rsidRPr="003B5B45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 </w:t>
            </w:r>
            <w:r w:rsidR="005631E1" w:rsidRPr="003B5B45">
              <w:rPr>
                <w:rFonts w:cs="Arial"/>
              </w:rPr>
              <w:t>7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>1</w:t>
            </w:r>
            <w:r w:rsidR="00261C70">
              <w:rPr>
                <w:rFonts w:cs="Arial"/>
              </w:rPr>
              <w:t>00</w:t>
            </w:r>
          </w:p>
          <w:p w:rsidR="0097104F" w:rsidRPr="003B5B45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12</w:t>
            </w:r>
          </w:p>
          <w:p w:rsidR="0097104F" w:rsidRPr="003B5B45" w:rsidRDefault="00B7517C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41</w:t>
            </w:r>
          </w:p>
          <w:p w:rsidR="0097104F" w:rsidRPr="008E46E8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3B5B45">
              <w:rPr>
                <w:rFonts w:cs="Arial"/>
              </w:rPr>
              <w:t xml:space="preserve">  </w:t>
            </w:r>
            <w:r w:rsidR="00B7517C" w:rsidRPr="003B5B45">
              <w:rPr>
                <w:rFonts w:cs="Arial"/>
              </w:rPr>
              <w:t>49</w:t>
            </w:r>
          </w:p>
        </w:tc>
      </w:tr>
    </w:tbl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Pr="008E46E8" w:rsidRDefault="0097104F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t>Metoda zjišťování spotřebitelských cen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t>Ceny jednotlivých druhů zboží a služeb jsou zjišťovány měsíčně, přímo ve vybraných prodejnách</w:t>
      </w:r>
      <w:r w:rsidRPr="008E46E8">
        <w:rPr>
          <w:rFonts w:cs="Arial"/>
        </w:rPr>
        <w:t xml:space="preserve"> a provozovnách služeb (cca 8500), pracovníky statistických orgánů ve 35 vybraných okresech v celé ČR a hl. m. Praze.</w:t>
      </w:r>
    </w:p>
    <w:p w:rsidR="0097104F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Ze zjištěných cen je vypočtena za jednotlivé reprezentanty </w:t>
      </w:r>
      <w:r w:rsidRPr="008E46E8">
        <w:rPr>
          <w:rFonts w:cs="Arial"/>
          <w:b/>
          <w:bCs/>
        </w:rPr>
        <w:t>průměrná cena</w:t>
      </w:r>
      <w:r w:rsidRPr="008E46E8"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ČR. U </w:t>
      </w:r>
      <w:r w:rsidR="00D55443">
        <w:rPr>
          <w:rFonts w:cs="Arial"/>
        </w:rPr>
        <w:t xml:space="preserve">některých </w:t>
      </w:r>
      <w:r w:rsidRPr="008E46E8">
        <w:rPr>
          <w:rFonts w:cs="Arial"/>
        </w:rPr>
        <w:t xml:space="preserve">reprezentantů </w:t>
      </w:r>
      <w:r w:rsidR="00D55443">
        <w:rPr>
          <w:rFonts w:cs="Arial"/>
        </w:rPr>
        <w:t xml:space="preserve">jsou do výpočtu přebírány průměrné spotřebitelské ceny za ČR (např. </w:t>
      </w:r>
      <w:r w:rsidRPr="008E46E8">
        <w:rPr>
          <w:rFonts w:cs="Arial"/>
        </w:rPr>
        <w:t>lázeňská péče, vstupenka na lyžařský vlek, stravování ve vysokoškolské menze</w:t>
      </w:r>
      <w:r w:rsidR="00D55443">
        <w:rPr>
          <w:rFonts w:cs="Arial"/>
        </w:rPr>
        <w:t>, ubytování na vysokoškolské koleji</w:t>
      </w:r>
      <w:r w:rsidR="00815887">
        <w:rPr>
          <w:rFonts w:cs="Arial"/>
        </w:rPr>
        <w:t xml:space="preserve"> a</w:t>
      </w:r>
      <w:r w:rsidR="003B5B45">
        <w:rPr>
          <w:rFonts w:cs="Arial"/>
        </w:rPr>
        <w:t> </w:t>
      </w:r>
      <w:r w:rsidRPr="008E46E8">
        <w:rPr>
          <w:rFonts w:cs="Arial"/>
        </w:rPr>
        <w:t>většin</w:t>
      </w:r>
      <w:r w:rsidR="00815887">
        <w:rPr>
          <w:rFonts w:cs="Arial"/>
        </w:rPr>
        <w:t>a</w:t>
      </w:r>
      <w:r w:rsidRPr="008E46E8">
        <w:rPr>
          <w:rFonts w:cs="Arial"/>
        </w:rPr>
        <w:t xml:space="preserve"> reprezentantů</w:t>
      </w:r>
      <w:r w:rsidR="00D55443">
        <w:rPr>
          <w:rFonts w:cs="Arial"/>
        </w:rPr>
        <w:t xml:space="preserve"> s centrálně sledovanými cenami</w:t>
      </w:r>
      <w:r w:rsidR="00815887">
        <w:rPr>
          <w:rFonts w:cs="Arial"/>
        </w:rPr>
        <w:t>)</w:t>
      </w:r>
      <w:r w:rsidRPr="008E46E8">
        <w:rPr>
          <w:rFonts w:cs="Arial"/>
        </w:rPr>
        <w:t>.</w:t>
      </w:r>
    </w:p>
    <w:p w:rsidR="00114A74" w:rsidRPr="008E46E8" w:rsidRDefault="00114A74" w:rsidP="001F4FF6">
      <w:pPr>
        <w:jc w:val="both"/>
      </w:pPr>
      <w:r w:rsidRPr="008E46E8">
        <w:t xml:space="preserve">Od roku 2019 jsou u vybraných reprezentantů z 5 oddílů klasifikace ECOICOP (potraviny a nealkoholické nápoje, alkoholické nápoje, tabák, bytové vybavení, zařízení domácností; opravy, rekreace a kultura, ostatní zboží a služby) ceny z místního cenového zjišťování částečně nahrazeny cenami, jež vychází ze </w:t>
      </w:r>
      <w:hyperlink r:id="rId8" w:tgtFrame="nove_okno" w:history="1">
        <w:r w:rsidRPr="008E46E8">
          <w:rPr>
            <w:rStyle w:val="Hypertextovodkaz"/>
            <w:rFonts w:eastAsia="MS Gothic"/>
          </w:rPr>
          <w:t xml:space="preserve">„scanner” dat </w:t>
        </w:r>
      </w:hyperlink>
      <w:r w:rsidRPr="008E46E8">
        <w:t xml:space="preserve"> (dat z pokladen maloobchodních řetězců). Jedná se o celorepublikové jednotkové ceny vybraných produktů u sledovaných řetězců.</w:t>
      </w:r>
    </w:p>
    <w:p w:rsidR="00114A74" w:rsidRPr="008E46E8" w:rsidRDefault="00114A74" w:rsidP="0097104F">
      <w:pPr>
        <w:jc w:val="both"/>
        <w:rPr>
          <w:rFonts w:cs="Arial"/>
        </w:rPr>
      </w:pPr>
    </w:p>
    <w:p w:rsidR="0097104F" w:rsidRPr="008E46E8" w:rsidRDefault="0097104F" w:rsidP="0097104F">
      <w:pPr>
        <w:pStyle w:val="Nadpis3"/>
      </w:pPr>
      <w:r w:rsidRPr="008E46E8">
        <w:lastRenderedPageBreak/>
        <w:t>Váhový systém</w:t>
      </w:r>
    </w:p>
    <w:p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>Váhy pro detailní cenové reprezentanty jsou zaktualizovány dle údajů statistiky rodinných účtů doplněných o další dostupné zdroje a šetření. Od ledna roku 2020 jsou publikované cenové indexy vypočteny podle nových revidovaných indexních schémat.</w:t>
      </w:r>
    </w:p>
    <w:p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490078" w:rsidRPr="003B5B45" w:rsidRDefault="00490078" w:rsidP="00490078">
      <w:pPr>
        <w:pStyle w:val="Zkladntext"/>
        <w:spacing w:after="0" w:line="240" w:lineRule="auto"/>
        <w:jc w:val="both"/>
        <w:rPr>
          <w:rFonts w:cs="Arial"/>
          <w:b/>
          <w:bCs/>
          <w:u w:val="single"/>
        </w:rPr>
      </w:pPr>
    </w:p>
    <w:p w:rsidR="0097104F" w:rsidRPr="003B5B45" w:rsidRDefault="0097104F" w:rsidP="0097104F">
      <w:pPr>
        <w:pStyle w:val="Nadpis3"/>
      </w:pPr>
      <w:r w:rsidRPr="003B5B45">
        <w:t>Způsob výpočtu indexů</w:t>
      </w:r>
    </w:p>
    <w:p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662459571" r:id="rId10"/>
        </w:objec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:rsidR="0097104F" w:rsidRPr="00176E1B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97104F" w:rsidRPr="00176E1B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7E" w:rsidRDefault="00082B7E" w:rsidP="00E71A58">
      <w:r>
        <w:separator/>
      </w:r>
    </w:p>
  </w:endnote>
  <w:endnote w:type="continuationSeparator" w:id="0">
    <w:p w:rsidR="00082B7E" w:rsidRDefault="00082B7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B854AB">
      <w:rPr>
        <w:szCs w:val="16"/>
      </w:rPr>
      <w:t>září</w:t>
    </w:r>
    <w:r w:rsidR="00985190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B854AB">
      <w:rPr>
        <w:rStyle w:val="ZpatChar"/>
        <w:i/>
        <w:szCs w:val="16"/>
      </w:rPr>
      <w:t>September</w:t>
    </w:r>
    <w:r w:rsidR="00985190">
      <w:rPr>
        <w:rStyle w:val="ZpatChar"/>
        <w:i/>
        <w:szCs w:val="16"/>
      </w:rPr>
      <w:t xml:space="preserve"> 2020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7E" w:rsidRDefault="00082B7E" w:rsidP="00E71A58">
      <w:r>
        <w:separator/>
      </w:r>
    </w:p>
  </w:footnote>
  <w:footnote w:type="continuationSeparator" w:id="0">
    <w:p w:rsidR="00082B7E" w:rsidRDefault="00082B7E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64985"/>
    <w:rsid w:val="000712B3"/>
    <w:rsid w:val="0007229E"/>
    <w:rsid w:val="00074371"/>
    <w:rsid w:val="0008263E"/>
    <w:rsid w:val="00082B7E"/>
    <w:rsid w:val="00082C19"/>
    <w:rsid w:val="00085395"/>
    <w:rsid w:val="00087634"/>
    <w:rsid w:val="00087F2B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5914"/>
    <w:rsid w:val="00146FCB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3044E0"/>
    <w:rsid w:val="00304771"/>
    <w:rsid w:val="003052D4"/>
    <w:rsid w:val="00306C5B"/>
    <w:rsid w:val="003169B1"/>
    <w:rsid w:val="00316DAF"/>
    <w:rsid w:val="00317B16"/>
    <w:rsid w:val="003205EC"/>
    <w:rsid w:val="003209D6"/>
    <w:rsid w:val="0032619B"/>
    <w:rsid w:val="0032656E"/>
    <w:rsid w:val="00332190"/>
    <w:rsid w:val="00336925"/>
    <w:rsid w:val="00344668"/>
    <w:rsid w:val="003462D9"/>
    <w:rsid w:val="003505F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C3490"/>
    <w:rsid w:val="003D0D6A"/>
    <w:rsid w:val="003D3BEB"/>
    <w:rsid w:val="003D6920"/>
    <w:rsid w:val="003E4C91"/>
    <w:rsid w:val="003F313C"/>
    <w:rsid w:val="003F551C"/>
    <w:rsid w:val="00406A43"/>
    <w:rsid w:val="00407C13"/>
    <w:rsid w:val="00410638"/>
    <w:rsid w:val="00427C9E"/>
    <w:rsid w:val="00430C3B"/>
    <w:rsid w:val="00432A58"/>
    <w:rsid w:val="00434617"/>
    <w:rsid w:val="00440900"/>
    <w:rsid w:val="004441A0"/>
    <w:rsid w:val="004572FC"/>
    <w:rsid w:val="0046630D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F06F5"/>
    <w:rsid w:val="004F33A0"/>
    <w:rsid w:val="00500157"/>
    <w:rsid w:val="005108C0"/>
    <w:rsid w:val="00511873"/>
    <w:rsid w:val="00512A2F"/>
    <w:rsid w:val="00513B7E"/>
    <w:rsid w:val="00515C74"/>
    <w:rsid w:val="005168EC"/>
    <w:rsid w:val="0052007E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0C56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463A"/>
    <w:rsid w:val="0069183D"/>
    <w:rsid w:val="00695BEF"/>
    <w:rsid w:val="006977F6"/>
    <w:rsid w:val="00697A13"/>
    <w:rsid w:val="006A109C"/>
    <w:rsid w:val="006A6488"/>
    <w:rsid w:val="006A77B2"/>
    <w:rsid w:val="006B344A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EF1"/>
    <w:rsid w:val="00786AC1"/>
    <w:rsid w:val="00790764"/>
    <w:rsid w:val="0079453C"/>
    <w:rsid w:val="00794677"/>
    <w:rsid w:val="00795A42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33DB"/>
    <w:rsid w:val="00815887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A12C3"/>
    <w:rsid w:val="008A61DD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80D3D"/>
    <w:rsid w:val="00985190"/>
    <w:rsid w:val="00992CF3"/>
    <w:rsid w:val="009968D6"/>
    <w:rsid w:val="009970B5"/>
    <w:rsid w:val="009A1CAB"/>
    <w:rsid w:val="009A1DA6"/>
    <w:rsid w:val="009A60D1"/>
    <w:rsid w:val="009A77BC"/>
    <w:rsid w:val="009B354E"/>
    <w:rsid w:val="009B6FD3"/>
    <w:rsid w:val="009C1750"/>
    <w:rsid w:val="009C2E29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C24"/>
    <w:rsid w:val="00B6608F"/>
    <w:rsid w:val="00B679FB"/>
    <w:rsid w:val="00B7517C"/>
    <w:rsid w:val="00B76D1E"/>
    <w:rsid w:val="00B80B4A"/>
    <w:rsid w:val="00B80EC6"/>
    <w:rsid w:val="00B854AB"/>
    <w:rsid w:val="00B90D0B"/>
    <w:rsid w:val="00B916E8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6562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3E0F"/>
    <w:rsid w:val="00E253A2"/>
    <w:rsid w:val="00E2708E"/>
    <w:rsid w:val="00E3309D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3BE4"/>
    <w:rsid w:val="00E85342"/>
    <w:rsid w:val="00E93820"/>
    <w:rsid w:val="00E94862"/>
    <w:rsid w:val="00E9558D"/>
    <w:rsid w:val="00E96E34"/>
    <w:rsid w:val="00EA0C68"/>
    <w:rsid w:val="00EA1B06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D1F"/>
    <w:rsid w:val="00F31A6C"/>
    <w:rsid w:val="00F32BBB"/>
    <w:rsid w:val="00F3364D"/>
    <w:rsid w:val="00F339D2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0DCC"/>
    <w:rsid w:val="00F85066"/>
    <w:rsid w:val="00F943EC"/>
    <w:rsid w:val="00FA5D4D"/>
    <w:rsid w:val="00FA60B7"/>
    <w:rsid w:val="00FA7BBB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01E408A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1408-3877-494F-BAB5-718AC854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11</TotalTime>
  <Pages>1</Pages>
  <Words>1150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19</cp:revision>
  <cp:lastPrinted>2017-02-13T12:08:00Z</cp:lastPrinted>
  <dcterms:created xsi:type="dcterms:W3CDTF">2020-02-10T12:04:00Z</dcterms:created>
  <dcterms:modified xsi:type="dcterms:W3CDTF">2020-09-24T11:33:00Z</dcterms:modified>
</cp:coreProperties>
</file>