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33E9C" w14:textId="77777777" w:rsidR="0005253E" w:rsidRPr="007A7FC6" w:rsidRDefault="0005253E" w:rsidP="0005253E">
      <w:pPr>
        <w:pStyle w:val="Datum"/>
      </w:pPr>
      <w:r w:rsidRPr="007A7FC6">
        <w:t>17 May 2023</w:t>
      </w:r>
    </w:p>
    <w:p w14:paraId="1CD5BFD7" w14:textId="77777777" w:rsidR="0005253E" w:rsidRPr="007A7FC6" w:rsidRDefault="00EC55B7" w:rsidP="0005253E">
      <w:pPr>
        <w:pStyle w:val="Nzev"/>
      </w:pPr>
      <w:r w:rsidRPr="007A7FC6">
        <w:t>Female employment was increasing</w:t>
      </w:r>
    </w:p>
    <w:p w14:paraId="4F2D546D" w14:textId="77777777" w:rsidR="0005253E" w:rsidRPr="007A7FC6" w:rsidRDefault="00F36ECE" w:rsidP="0005253E">
      <w:pPr>
        <w:pStyle w:val="Podtitulek"/>
        <w:rPr>
          <w:lang w:val="en-GB"/>
        </w:rPr>
      </w:pPr>
      <w:r w:rsidRPr="007A7FC6">
        <w:rPr>
          <w:lang w:val="en-GB"/>
        </w:rPr>
        <w:t xml:space="preserve">Employment and unemployment in the Czech Republic </w:t>
      </w:r>
      <w:r w:rsidRPr="007A7FC6">
        <w:rPr>
          <w:spacing w:val="2"/>
          <w:lang w:val="en-GB"/>
        </w:rPr>
        <w:t>as measured by the Labour Force Sample Survey – 1st quarter of</w:t>
      </w:r>
      <w:r w:rsidRPr="007A7FC6">
        <w:rPr>
          <w:lang w:val="en-GB"/>
        </w:rPr>
        <w:t> 2023</w:t>
      </w:r>
    </w:p>
    <w:p w14:paraId="190CB1B7" w14:textId="77777777" w:rsidR="00D723BB" w:rsidRPr="007A7FC6" w:rsidRDefault="00D723BB" w:rsidP="00D723BB">
      <w:pPr>
        <w:rPr>
          <w:rFonts w:cs="Arial"/>
          <w:b/>
          <w:bCs/>
          <w:szCs w:val="20"/>
          <w:lang w:val="en-GB"/>
        </w:rPr>
      </w:pPr>
      <w:r w:rsidRPr="007A7FC6">
        <w:rPr>
          <w:rFonts w:cs="Arial"/>
          <w:b/>
          <w:bCs/>
          <w:szCs w:val="20"/>
          <w:lang w:val="en-GB"/>
        </w:rPr>
        <w:t xml:space="preserve">The total employment increased </w:t>
      </w:r>
      <w:r w:rsidR="002379E3" w:rsidRPr="007A7FC6">
        <w:rPr>
          <w:rFonts w:cs="Arial"/>
          <w:b/>
          <w:bCs/>
          <w:szCs w:val="20"/>
          <w:lang w:val="en-GB"/>
        </w:rPr>
        <w:t>by 55.3 </w:t>
      </w:r>
      <w:r w:rsidRPr="007A7FC6">
        <w:rPr>
          <w:rFonts w:cs="Arial"/>
          <w:b/>
          <w:bCs/>
          <w:szCs w:val="20"/>
          <w:lang w:val="en-GB"/>
        </w:rPr>
        <w:t>thousand persons, year-on-year (y-o-y). The number of the unemployed, according to the methodology of the International Labour Organization (ILO),</w:t>
      </w:r>
      <w:r w:rsidR="002379E3" w:rsidRPr="007A7FC6">
        <w:rPr>
          <w:rFonts w:cs="Arial"/>
          <w:b/>
          <w:bCs/>
          <w:szCs w:val="20"/>
          <w:lang w:val="en-GB"/>
        </w:rPr>
        <w:t xml:space="preserve"> in</w:t>
      </w:r>
      <w:r w:rsidRPr="007A7FC6">
        <w:rPr>
          <w:rFonts w:cs="Arial"/>
          <w:b/>
          <w:bCs/>
          <w:szCs w:val="20"/>
          <w:lang w:val="en-GB"/>
        </w:rPr>
        <w:t xml:space="preserve">creased by </w:t>
      </w:r>
      <w:r w:rsidR="002379E3" w:rsidRPr="007A7FC6">
        <w:rPr>
          <w:rFonts w:cs="Arial"/>
          <w:b/>
          <w:bCs/>
          <w:szCs w:val="20"/>
          <w:lang w:val="en-GB"/>
        </w:rPr>
        <w:t>21</w:t>
      </w:r>
      <w:r w:rsidRPr="007A7FC6">
        <w:rPr>
          <w:rFonts w:cs="Arial"/>
          <w:b/>
          <w:bCs/>
          <w:szCs w:val="20"/>
          <w:lang w:val="en-GB"/>
        </w:rPr>
        <w:t>.</w:t>
      </w:r>
      <w:r w:rsidR="002379E3" w:rsidRPr="007A7FC6">
        <w:rPr>
          <w:rFonts w:cs="Arial"/>
          <w:b/>
          <w:bCs/>
          <w:szCs w:val="20"/>
          <w:lang w:val="en-GB"/>
        </w:rPr>
        <w:t>8</w:t>
      </w:r>
      <w:r w:rsidRPr="007A7FC6">
        <w:rPr>
          <w:rFonts w:cs="Arial"/>
          <w:b/>
          <w:bCs/>
          <w:szCs w:val="20"/>
          <w:lang w:val="en-GB"/>
        </w:rPr>
        <w:t xml:space="preserve"> thousand persons. The number of the economically inactive aged 15+ years decreased by </w:t>
      </w:r>
      <w:r w:rsidR="002379E3" w:rsidRPr="007A7FC6">
        <w:rPr>
          <w:rFonts w:cs="Arial"/>
          <w:b/>
          <w:bCs/>
          <w:szCs w:val="20"/>
          <w:lang w:val="en-GB"/>
        </w:rPr>
        <w:t>56</w:t>
      </w:r>
      <w:r w:rsidR="002379E3" w:rsidRPr="007A7FC6">
        <w:rPr>
          <w:rFonts w:cs="Arial"/>
          <w:b/>
          <w:bCs/>
          <w:szCs w:val="20"/>
        </w:rPr>
        <w:t>.8 </w:t>
      </w:r>
      <w:r w:rsidRPr="007A7FC6">
        <w:rPr>
          <w:rFonts w:cs="Arial"/>
          <w:b/>
          <w:bCs/>
          <w:szCs w:val="20"/>
          <w:lang w:val="en-GB"/>
        </w:rPr>
        <w:t>thousand.</w:t>
      </w:r>
    </w:p>
    <w:p w14:paraId="19110820" w14:textId="30C5381E" w:rsidR="00D72F9D" w:rsidRPr="007A7FC6" w:rsidRDefault="00D72F9D" w:rsidP="0005253E">
      <w:pPr>
        <w:rPr>
          <w:rFonts w:ascii="Helvetica" w:hAnsi="Helvetica"/>
          <w:color w:val="000000"/>
          <w:spacing w:val="-4"/>
          <w:szCs w:val="20"/>
        </w:rPr>
      </w:pPr>
    </w:p>
    <w:p w14:paraId="5A2E4AA1" w14:textId="77777777" w:rsidR="0005253E" w:rsidRPr="007A7FC6" w:rsidRDefault="00FC096A" w:rsidP="0005253E">
      <w:pPr>
        <w:pStyle w:val="Nadpis3"/>
        <w:spacing w:before="0"/>
        <w:rPr>
          <w:rFonts w:eastAsia="Calibri"/>
          <w:lang w:val="en-GB"/>
        </w:rPr>
      </w:pPr>
      <w:bookmarkStart w:id="0" w:name="_GoBack"/>
      <w:bookmarkEnd w:id="0"/>
      <w:r w:rsidRPr="007A7FC6">
        <w:rPr>
          <w:rFonts w:eastAsia="Calibri"/>
          <w:lang w:val="en-GB"/>
        </w:rPr>
        <w:t>Employment</w:t>
      </w:r>
    </w:p>
    <w:p w14:paraId="042B13BC" w14:textId="77777777" w:rsidR="006C0C8D" w:rsidRPr="007A7FC6" w:rsidRDefault="006C0C8D" w:rsidP="006C0C8D">
      <w:pPr>
        <w:rPr>
          <w:rFonts w:cs="Arial"/>
          <w:szCs w:val="20"/>
          <w:lang w:val="en-GB"/>
        </w:rPr>
      </w:pPr>
      <w:r w:rsidRPr="007A7FC6">
        <w:rPr>
          <w:rFonts w:cs="Arial"/>
          <w:szCs w:val="20"/>
          <w:lang w:val="en-GB"/>
        </w:rPr>
        <w:t xml:space="preserve">The seasonally adjusted </w:t>
      </w:r>
      <w:r w:rsidRPr="007A7FC6">
        <w:rPr>
          <w:rFonts w:cs="Arial"/>
          <w:b/>
          <w:bCs/>
          <w:szCs w:val="20"/>
          <w:lang w:val="en-GB"/>
        </w:rPr>
        <w:t>average number of employed persons</w:t>
      </w:r>
      <w:r w:rsidRPr="007A7FC6">
        <w:rPr>
          <w:rFonts w:cs="Arial"/>
          <w:szCs w:val="20"/>
          <w:lang w:val="en-GB"/>
        </w:rPr>
        <w:t xml:space="preserve"> decreased by 4.0 thousand persons in the Q1 2023 compared to the Q4 2022. </w:t>
      </w:r>
    </w:p>
    <w:p w14:paraId="03A0B58B" w14:textId="77777777" w:rsidR="006C0C8D" w:rsidRPr="007A7FC6" w:rsidRDefault="006C0C8D" w:rsidP="006C0C8D">
      <w:pPr>
        <w:rPr>
          <w:szCs w:val="20"/>
          <w:lang w:val="en-GB"/>
        </w:rPr>
      </w:pPr>
    </w:p>
    <w:p w14:paraId="47614959" w14:textId="77777777" w:rsidR="006C0C8D" w:rsidRPr="007A7FC6" w:rsidRDefault="006C0C8D" w:rsidP="006C0C8D">
      <w:pPr>
        <w:rPr>
          <w:szCs w:val="20"/>
          <w:lang w:val="en-GB"/>
        </w:rPr>
      </w:pPr>
      <w:r w:rsidRPr="007A7FC6">
        <w:rPr>
          <w:szCs w:val="20"/>
          <w:lang w:val="en-GB"/>
        </w:rPr>
        <w:t xml:space="preserve">The </w:t>
      </w:r>
      <w:r w:rsidRPr="007A7FC6">
        <w:rPr>
          <w:b/>
          <w:szCs w:val="20"/>
          <w:lang w:val="en-GB"/>
        </w:rPr>
        <w:t>number of working persons</w:t>
      </w:r>
      <w:r w:rsidRPr="007A7FC6">
        <w:rPr>
          <w:szCs w:val="20"/>
          <w:lang w:val="en-GB"/>
        </w:rPr>
        <w:t xml:space="preserve"> aged 15+ years </w:t>
      </w:r>
      <w:r w:rsidR="00553492" w:rsidRPr="007A7FC6">
        <w:rPr>
          <w:szCs w:val="20"/>
          <w:lang w:val="en-GB"/>
        </w:rPr>
        <w:t>increased by 55.3 thousand, y-o-y, i.e. by 1.1% to 5 198.0</w:t>
      </w:r>
      <w:r w:rsidRPr="007A7FC6">
        <w:rPr>
          <w:szCs w:val="20"/>
          <w:lang w:val="en-GB"/>
        </w:rPr>
        <w:t> thousand. The increase is mainly caused by an increment in the number of working females. Their number is</w:t>
      </w:r>
      <w:r w:rsidR="003221B1" w:rsidRPr="007A7FC6">
        <w:rPr>
          <w:szCs w:val="20"/>
          <w:lang w:val="en-GB"/>
        </w:rPr>
        <w:t xml:space="preserve"> by 59</w:t>
      </w:r>
      <w:r w:rsidRPr="007A7FC6">
        <w:rPr>
          <w:szCs w:val="20"/>
          <w:lang w:val="en-GB"/>
        </w:rPr>
        <w:t>.7 thousand higher, y-o-y. The number of working persons aged 45</w:t>
      </w:r>
      <w:r w:rsidR="003221B1" w:rsidRPr="007A7FC6">
        <w:rPr>
          <w:szCs w:val="20"/>
          <w:lang w:val="en-GB"/>
        </w:rPr>
        <w:t>+</w:t>
      </w:r>
      <w:r w:rsidRPr="007A7FC6">
        <w:rPr>
          <w:szCs w:val="20"/>
          <w:lang w:val="en-GB"/>
        </w:rPr>
        <w:t xml:space="preserve"> years considerably increased, by </w:t>
      </w:r>
      <w:r w:rsidR="003221B1" w:rsidRPr="007A7FC6">
        <w:rPr>
          <w:szCs w:val="20"/>
          <w:lang w:val="en-GB"/>
        </w:rPr>
        <w:t>49.6</w:t>
      </w:r>
      <w:r w:rsidRPr="007A7FC6">
        <w:rPr>
          <w:szCs w:val="20"/>
          <w:lang w:val="en-GB"/>
        </w:rPr>
        <w:t> thousand.</w:t>
      </w:r>
    </w:p>
    <w:p w14:paraId="7A47A97B" w14:textId="77777777" w:rsidR="0005253E" w:rsidRPr="007A7FC6" w:rsidRDefault="0005253E" w:rsidP="0005253E">
      <w:pPr>
        <w:rPr>
          <w:szCs w:val="20"/>
        </w:rPr>
      </w:pPr>
    </w:p>
    <w:p w14:paraId="22FB3D23" w14:textId="77777777" w:rsidR="00F26F92" w:rsidRPr="007A7FC6" w:rsidRDefault="009F2094" w:rsidP="0005253E">
      <w:pPr>
        <w:rPr>
          <w:b/>
          <w:szCs w:val="20"/>
          <w:lang w:val="en-GB"/>
        </w:rPr>
      </w:pPr>
      <w:r w:rsidRPr="007A7FC6">
        <w:rPr>
          <w:b/>
          <w:szCs w:val="20"/>
        </w:rPr>
        <w:t>Chart</w:t>
      </w:r>
      <w:r w:rsidR="0005253E" w:rsidRPr="007A7FC6">
        <w:rPr>
          <w:b/>
          <w:szCs w:val="20"/>
        </w:rPr>
        <w:t xml:space="preserve"> 1: </w:t>
      </w:r>
      <w:r w:rsidR="00F26F92" w:rsidRPr="007A7FC6">
        <w:rPr>
          <w:b/>
          <w:szCs w:val="20"/>
          <w:lang w:val="en-GB"/>
        </w:rPr>
        <w:t>The</w:t>
      </w:r>
      <w:r w:rsidR="00F26F92" w:rsidRPr="007A7FC6">
        <w:rPr>
          <w:szCs w:val="20"/>
          <w:lang w:val="en-GB"/>
        </w:rPr>
        <w:t xml:space="preserve"> </w:t>
      </w:r>
      <w:r w:rsidR="00F26F92" w:rsidRPr="007A7FC6">
        <w:rPr>
          <w:b/>
          <w:szCs w:val="20"/>
          <w:lang w:val="en-GB"/>
        </w:rPr>
        <w:t>number of working persons in the national economy and their structure by age group (thousand)</w:t>
      </w:r>
    </w:p>
    <w:p w14:paraId="1DCEC1A1" w14:textId="77777777" w:rsidR="008A46FD" w:rsidRPr="007A7FC6" w:rsidRDefault="00891985" w:rsidP="0005253E">
      <w:r>
        <w:rPr>
          <w:noProof/>
          <w:lang w:eastAsia="cs-CZ"/>
        </w:rPr>
        <w:pict w14:anchorId="5C95C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394.5pt;height:223.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">
            <v:imagedata r:id="rId7" o:title="" cropbottom="-14f" cropright="-33f"/>
            <o:lock v:ext="edit" aspectratio="f"/>
          </v:shape>
        </w:pict>
      </w:r>
    </w:p>
    <w:p w14:paraId="1FE70592" w14:textId="77777777" w:rsidR="0005253E" w:rsidRPr="007A7FC6" w:rsidRDefault="00DA5427" w:rsidP="0005253E">
      <w:pPr>
        <w:rPr>
          <w:szCs w:val="20"/>
        </w:rPr>
      </w:pPr>
      <w:r w:rsidRPr="007A7FC6">
        <w:t>Source: CZSO, LFSS</w:t>
      </w:r>
    </w:p>
    <w:p w14:paraId="1C801030" w14:textId="66D2B49B" w:rsidR="00001306" w:rsidRPr="007A7FC6" w:rsidRDefault="00001306" w:rsidP="0005253E">
      <w:pPr>
        <w:rPr>
          <w:spacing w:val="-8"/>
        </w:rPr>
      </w:pPr>
    </w:p>
    <w:p w14:paraId="0BA868B0" w14:textId="19CB6175" w:rsidR="00B51F9C" w:rsidRPr="007A7FC6" w:rsidRDefault="00001306" w:rsidP="00001306">
      <w:pPr>
        <w:rPr>
          <w:szCs w:val="20"/>
          <w:lang w:val="en-GB"/>
        </w:rPr>
      </w:pPr>
      <w:r w:rsidRPr="007A7FC6">
        <w:rPr>
          <w:szCs w:val="20"/>
          <w:lang w:val="en-GB"/>
        </w:rPr>
        <w:lastRenderedPageBreak/>
        <w:t>The number of</w:t>
      </w:r>
      <w:r w:rsidRPr="007A7FC6">
        <w:rPr>
          <w:b/>
          <w:szCs w:val="20"/>
          <w:lang w:val="en-GB"/>
        </w:rPr>
        <w:t xml:space="preserve"> employees</w:t>
      </w:r>
      <w:r w:rsidR="00D0538B" w:rsidRPr="007A7FC6">
        <w:rPr>
          <w:szCs w:val="20"/>
          <w:lang w:val="en-GB"/>
        </w:rPr>
        <w:t xml:space="preserve"> increased by 21</w:t>
      </w:r>
      <w:r w:rsidRPr="007A7FC6">
        <w:rPr>
          <w:szCs w:val="20"/>
          <w:lang w:val="en-GB"/>
        </w:rPr>
        <w:t xml:space="preserve">.1 thousand persons. The </w:t>
      </w:r>
      <w:r w:rsidRPr="007A7FC6">
        <w:rPr>
          <w:b/>
          <w:szCs w:val="20"/>
          <w:lang w:val="en-GB"/>
        </w:rPr>
        <w:t>number of the self-employed</w:t>
      </w:r>
      <w:r w:rsidRPr="007A7FC6">
        <w:rPr>
          <w:szCs w:val="20"/>
          <w:lang w:val="en-GB"/>
        </w:rPr>
        <w:t xml:space="preserve"> </w:t>
      </w:r>
      <w:r w:rsidR="00D0538B" w:rsidRPr="007A7FC6">
        <w:rPr>
          <w:szCs w:val="20"/>
          <w:lang w:val="en-GB"/>
        </w:rPr>
        <w:t xml:space="preserve">(without unpaid contributing family workers) </w:t>
      </w:r>
      <w:r w:rsidRPr="007A7FC6">
        <w:rPr>
          <w:szCs w:val="20"/>
          <w:lang w:val="en-GB"/>
        </w:rPr>
        <w:t>increased by</w:t>
      </w:r>
      <w:r w:rsidR="00B51F9C" w:rsidRPr="007A7FC6">
        <w:rPr>
          <w:szCs w:val="20"/>
          <w:lang w:val="en-GB"/>
        </w:rPr>
        <w:t xml:space="preserve"> 46.0</w:t>
      </w:r>
      <w:r w:rsidRPr="007A7FC6">
        <w:rPr>
          <w:szCs w:val="20"/>
          <w:lang w:val="en-GB"/>
        </w:rPr>
        <w:t xml:space="preserve"> thousand persons. This overall increase is owing to an increase in the </w:t>
      </w:r>
      <w:r w:rsidRPr="007A7FC6">
        <w:rPr>
          <w:b/>
          <w:szCs w:val="20"/>
          <w:lang w:val="en-GB"/>
        </w:rPr>
        <w:t>number of the self-employed without employees</w:t>
      </w:r>
      <w:r w:rsidRPr="007A7FC6">
        <w:rPr>
          <w:szCs w:val="20"/>
          <w:lang w:val="en-GB"/>
        </w:rPr>
        <w:t xml:space="preserve"> (own-account workers)</w:t>
      </w:r>
      <w:r w:rsidR="00B51F9C" w:rsidRPr="007A7FC6">
        <w:rPr>
          <w:szCs w:val="20"/>
          <w:lang w:val="en-GB"/>
        </w:rPr>
        <w:t>, namely by 50.4 thousand. A decrease in the</w:t>
      </w:r>
      <w:r w:rsidRPr="007A7FC6">
        <w:rPr>
          <w:szCs w:val="20"/>
          <w:lang w:val="en-GB"/>
        </w:rPr>
        <w:t xml:space="preserve"> </w:t>
      </w:r>
      <w:r w:rsidRPr="007A7FC6">
        <w:rPr>
          <w:b/>
          <w:szCs w:val="20"/>
          <w:lang w:val="en-GB"/>
        </w:rPr>
        <w:t xml:space="preserve">number of the self-employed with employees </w:t>
      </w:r>
      <w:r w:rsidRPr="007A7FC6">
        <w:rPr>
          <w:szCs w:val="20"/>
          <w:lang w:val="en-GB"/>
        </w:rPr>
        <w:t xml:space="preserve">(employers) </w:t>
      </w:r>
      <w:r w:rsidR="00B51F9C" w:rsidRPr="007A7FC6">
        <w:rPr>
          <w:szCs w:val="20"/>
          <w:lang w:val="en-GB"/>
        </w:rPr>
        <w:t>by 4.4</w:t>
      </w:r>
      <w:r w:rsidRPr="007A7FC6">
        <w:rPr>
          <w:szCs w:val="20"/>
          <w:lang w:val="en-GB"/>
        </w:rPr>
        <w:t xml:space="preserve"> thousand </w:t>
      </w:r>
      <w:r w:rsidR="00B51F9C" w:rsidRPr="007A7FC6">
        <w:rPr>
          <w:szCs w:val="20"/>
          <w:lang w:val="en-GB"/>
        </w:rPr>
        <w:t xml:space="preserve">was not significant. </w:t>
      </w:r>
    </w:p>
    <w:p w14:paraId="10D94C78" w14:textId="77777777" w:rsidR="00752A23" w:rsidRPr="007A7FC6" w:rsidRDefault="00752A23" w:rsidP="006352DA">
      <w:pPr>
        <w:rPr>
          <w:lang w:val="en-GB"/>
        </w:rPr>
      </w:pPr>
    </w:p>
    <w:p w14:paraId="336FC2FE" w14:textId="22770A75" w:rsidR="00A20DA9" w:rsidRPr="007A7FC6" w:rsidRDefault="006352DA" w:rsidP="00F64587">
      <w:pPr>
        <w:rPr>
          <w:szCs w:val="20"/>
          <w:lang w:val="en-GB"/>
        </w:rPr>
      </w:pPr>
      <w:r w:rsidRPr="007A7FC6">
        <w:rPr>
          <w:szCs w:val="20"/>
          <w:lang w:val="en-GB"/>
        </w:rPr>
        <w:t xml:space="preserve">According to data for the </w:t>
      </w:r>
      <w:r w:rsidR="00752A23" w:rsidRPr="007A7FC6">
        <w:rPr>
          <w:szCs w:val="20"/>
          <w:lang w:val="en-GB"/>
        </w:rPr>
        <w:t>Q1 2023</w:t>
      </w:r>
      <w:r w:rsidRPr="007A7FC6">
        <w:rPr>
          <w:szCs w:val="20"/>
          <w:lang w:val="en-GB"/>
        </w:rPr>
        <w:t xml:space="preserve">, the development of employment in individual economic activities (CZ-NACE sections) in the Czech Republic was </w:t>
      </w:r>
      <w:bookmarkStart w:id="1" w:name="_Ref15309812"/>
      <w:r w:rsidRPr="007A7FC6">
        <w:rPr>
          <w:szCs w:val="20"/>
          <w:lang w:val="en-GB"/>
        </w:rPr>
        <w:t>different</w:t>
      </w:r>
      <w:r w:rsidRPr="007A7FC6">
        <w:rPr>
          <w:i/>
          <w:vertAlign w:val="superscript"/>
        </w:rPr>
        <w:footnoteReference w:id="1"/>
      </w:r>
      <w:bookmarkEnd w:id="1"/>
      <w:r w:rsidRPr="007A7FC6">
        <w:rPr>
          <w:i/>
          <w:szCs w:val="20"/>
          <w:vertAlign w:val="superscript"/>
          <w:lang w:val="en-GB"/>
        </w:rPr>
        <w:t>)</w:t>
      </w:r>
      <w:r w:rsidRPr="007A7FC6">
        <w:rPr>
          <w:szCs w:val="20"/>
          <w:lang w:val="en-GB"/>
        </w:rPr>
        <w:t xml:space="preserve">. In the </w:t>
      </w:r>
      <w:r w:rsidRPr="007A7FC6">
        <w:rPr>
          <w:b/>
          <w:szCs w:val="20"/>
          <w:lang w:val="en-GB"/>
        </w:rPr>
        <w:t>primary sector</w:t>
      </w:r>
      <w:r w:rsidRPr="007A7FC6">
        <w:rPr>
          <w:szCs w:val="20"/>
          <w:lang w:val="en-GB"/>
        </w:rPr>
        <w:t xml:space="preserve"> of agriculture, forestry and fishing, the number of working persons </w:t>
      </w:r>
      <w:r w:rsidR="00F20556" w:rsidRPr="007A7FC6">
        <w:rPr>
          <w:szCs w:val="20"/>
          <w:lang w:val="en-GB"/>
        </w:rPr>
        <w:t xml:space="preserve">increased by 6.5 thousand, year-on-year, to 136.8 thousand. In the </w:t>
      </w:r>
      <w:r w:rsidR="00F20556" w:rsidRPr="007A7FC6">
        <w:rPr>
          <w:b/>
          <w:szCs w:val="20"/>
          <w:lang w:val="en-GB"/>
        </w:rPr>
        <w:t>secondary sector</w:t>
      </w:r>
      <w:r w:rsidR="00F20556" w:rsidRPr="007A7FC6">
        <w:rPr>
          <w:szCs w:val="20"/>
          <w:lang w:val="en-GB"/>
        </w:rPr>
        <w:t xml:space="preserve"> of industry and construction, </w:t>
      </w:r>
      <w:r w:rsidR="00C945B6" w:rsidRPr="007A7FC6">
        <w:rPr>
          <w:szCs w:val="20"/>
          <w:lang w:val="en-GB"/>
        </w:rPr>
        <w:t xml:space="preserve">there wasn’t any significant change in the number of working persons; their number increased by 5.1 thousand to </w:t>
      </w:r>
      <w:r w:rsidR="00C945B6" w:rsidRPr="007A7FC6">
        <w:rPr>
          <w:lang w:val="en-GB"/>
        </w:rPr>
        <w:t>1 884.8 thousand</w:t>
      </w:r>
      <w:r w:rsidR="00752A23" w:rsidRPr="007A7FC6">
        <w:rPr>
          <w:lang w:val="en-GB"/>
        </w:rPr>
        <w:t>.</w:t>
      </w:r>
      <w:r w:rsidR="00633A84" w:rsidRPr="007A7FC6">
        <w:rPr>
          <w:lang w:val="en-GB"/>
        </w:rPr>
        <w:t xml:space="preserve"> </w:t>
      </w:r>
      <w:r w:rsidR="00633A84" w:rsidRPr="007A7FC6">
        <w:rPr>
          <w:szCs w:val="20"/>
          <w:lang w:val="en-GB"/>
        </w:rPr>
        <w:t xml:space="preserve">In the </w:t>
      </w:r>
      <w:r w:rsidR="00633A84" w:rsidRPr="007A7FC6">
        <w:rPr>
          <w:b/>
          <w:szCs w:val="20"/>
          <w:lang w:val="en-GB"/>
        </w:rPr>
        <w:t>tertiary sector</w:t>
      </w:r>
      <w:r w:rsidR="00633A84" w:rsidRPr="007A7FC6">
        <w:rPr>
          <w:szCs w:val="20"/>
          <w:lang w:val="en-GB"/>
        </w:rPr>
        <w:t xml:space="preserve"> of services, the total employment increased by</w:t>
      </w:r>
      <w:r w:rsidR="00755630" w:rsidRPr="007A7FC6">
        <w:rPr>
          <w:szCs w:val="20"/>
          <w:lang w:val="en-GB"/>
        </w:rPr>
        <w:t xml:space="preserve"> 40</w:t>
      </w:r>
      <w:r w:rsidR="00633A84" w:rsidRPr="007A7FC6">
        <w:rPr>
          <w:szCs w:val="20"/>
          <w:lang w:val="en-GB"/>
        </w:rPr>
        <w:t>.</w:t>
      </w:r>
      <w:r w:rsidR="00755630" w:rsidRPr="007A7FC6">
        <w:rPr>
          <w:szCs w:val="20"/>
          <w:lang w:val="en-GB"/>
        </w:rPr>
        <w:t>5</w:t>
      </w:r>
      <w:r w:rsidR="00633A84" w:rsidRPr="007A7FC6">
        <w:rPr>
          <w:szCs w:val="20"/>
          <w:lang w:val="en-GB"/>
        </w:rPr>
        <w:t> thousand</w:t>
      </w:r>
      <w:r w:rsidR="00755630" w:rsidRPr="007A7FC6">
        <w:rPr>
          <w:szCs w:val="20"/>
          <w:lang w:val="en-GB"/>
        </w:rPr>
        <w:t>, y-o-y,</w:t>
      </w:r>
      <w:r w:rsidR="00633A84" w:rsidRPr="007A7FC6">
        <w:rPr>
          <w:szCs w:val="20"/>
          <w:lang w:val="en-GB"/>
        </w:rPr>
        <w:t xml:space="preserve"> to 3 17</w:t>
      </w:r>
      <w:r w:rsidR="00755630" w:rsidRPr="007A7FC6">
        <w:rPr>
          <w:szCs w:val="20"/>
          <w:lang w:val="en-GB"/>
        </w:rPr>
        <w:t>3.2</w:t>
      </w:r>
      <w:r w:rsidR="00633A84" w:rsidRPr="007A7FC6">
        <w:rPr>
          <w:szCs w:val="20"/>
          <w:lang w:val="en-GB"/>
        </w:rPr>
        <w:t> thousand. In this sector, the number of working persons especially increased in the section of</w:t>
      </w:r>
      <w:r w:rsidR="00752A23" w:rsidRPr="007A7FC6">
        <w:rPr>
          <w:szCs w:val="20"/>
          <w:lang w:val="en-GB"/>
        </w:rPr>
        <w:t xml:space="preserve"> </w:t>
      </w:r>
      <w:r w:rsidR="006E47DB" w:rsidRPr="007A7FC6">
        <w:rPr>
          <w:szCs w:val="20"/>
          <w:lang w:val="en-GB"/>
        </w:rPr>
        <w:t>‘</w:t>
      </w:r>
      <w:r w:rsidR="00D86553" w:rsidRPr="007A7FC6">
        <w:rPr>
          <w:szCs w:val="20"/>
          <w:lang w:val="en-GB"/>
        </w:rPr>
        <w:t>professional, scientific and technical activities</w:t>
      </w:r>
      <w:r w:rsidR="006E47DB" w:rsidRPr="007A7FC6">
        <w:rPr>
          <w:szCs w:val="20"/>
          <w:lang w:val="en-GB"/>
        </w:rPr>
        <w:t>’</w:t>
      </w:r>
      <w:r w:rsidR="00A20DA9" w:rsidRPr="007A7FC6">
        <w:rPr>
          <w:szCs w:val="20"/>
          <w:lang w:val="en-GB"/>
        </w:rPr>
        <w:t xml:space="preserve"> by 27.9 thousand and also in the section of ‘human health and social work activities’ by 20.3 thousand persons. Some sections, on the other hand, recorded a decrease in the number of working persons;</w:t>
      </w:r>
      <w:r w:rsidR="00957537">
        <w:rPr>
          <w:szCs w:val="20"/>
          <w:lang w:val="en-GB"/>
        </w:rPr>
        <w:t xml:space="preserve"> in the</w:t>
      </w:r>
      <w:r w:rsidR="00A20DA9" w:rsidRPr="007A7FC6">
        <w:rPr>
          <w:szCs w:val="20"/>
          <w:lang w:val="en-GB"/>
        </w:rPr>
        <w:t xml:space="preserve"> </w:t>
      </w:r>
      <w:r w:rsidR="00F64587" w:rsidRPr="007A7FC6">
        <w:rPr>
          <w:szCs w:val="20"/>
          <w:lang w:val="en-GB"/>
        </w:rPr>
        <w:t xml:space="preserve">‘wholesale and retail trade; repair of motor vehicles and motorcycles’ </w:t>
      </w:r>
      <w:r w:rsidR="00444E8C" w:rsidRPr="007A7FC6">
        <w:rPr>
          <w:szCs w:val="20"/>
          <w:lang w:val="en-GB"/>
        </w:rPr>
        <w:t xml:space="preserve">the number of working persons decreased by 13.0 thousand persons. </w:t>
      </w:r>
    </w:p>
    <w:p w14:paraId="1EF1696B" w14:textId="089BCA8B" w:rsidR="00F20556" w:rsidRPr="007A7FC6" w:rsidRDefault="00F20556" w:rsidP="006352DA">
      <w:pPr>
        <w:rPr>
          <w:szCs w:val="20"/>
          <w:lang w:val="en-GB"/>
        </w:rPr>
      </w:pPr>
    </w:p>
    <w:p w14:paraId="151FF07A" w14:textId="57D20BA0" w:rsidR="00017B99" w:rsidRPr="007A7FC6" w:rsidRDefault="00E033C1" w:rsidP="0005253E">
      <w:pPr>
        <w:rPr>
          <w:b/>
        </w:rPr>
      </w:pPr>
      <w:r w:rsidRPr="007A7FC6">
        <w:rPr>
          <w:b/>
          <w:szCs w:val="20"/>
        </w:rPr>
        <w:t>Chart</w:t>
      </w:r>
      <w:r w:rsidR="0005253E" w:rsidRPr="007A7FC6">
        <w:rPr>
          <w:b/>
        </w:rPr>
        <w:t xml:space="preserve"> 2: </w:t>
      </w:r>
      <w:r w:rsidR="00017B99" w:rsidRPr="007A7FC6">
        <w:rPr>
          <w:b/>
          <w:szCs w:val="20"/>
          <w:lang w:val="en-GB"/>
        </w:rPr>
        <w:t>The</w:t>
      </w:r>
      <w:r w:rsidR="00017B99" w:rsidRPr="007A7FC6">
        <w:rPr>
          <w:szCs w:val="20"/>
          <w:lang w:val="en-GB"/>
        </w:rPr>
        <w:t xml:space="preserve"> </w:t>
      </w:r>
      <w:r w:rsidR="00017B99" w:rsidRPr="007A7FC6">
        <w:rPr>
          <w:b/>
          <w:szCs w:val="20"/>
          <w:lang w:val="en-GB"/>
        </w:rPr>
        <w:t xml:space="preserve">number of working persons in the national economy by </w:t>
      </w:r>
      <w:r w:rsidR="006E355A" w:rsidRPr="007A7FC6">
        <w:rPr>
          <w:b/>
          <w:szCs w:val="20"/>
          <w:lang w:val="en-GB"/>
        </w:rPr>
        <w:t>economic activity</w:t>
      </w:r>
      <w:r w:rsidR="00017B99" w:rsidRPr="007A7FC6">
        <w:rPr>
          <w:b/>
          <w:szCs w:val="20"/>
          <w:lang w:val="en-GB"/>
        </w:rPr>
        <w:t xml:space="preserve"> </w:t>
      </w:r>
      <w:r w:rsidR="00AB7A42" w:rsidRPr="007A7FC6">
        <w:rPr>
          <w:b/>
          <w:szCs w:val="20"/>
          <w:lang w:val="en-GB"/>
        </w:rPr>
        <w:t>(</w:t>
      </w:r>
      <w:r w:rsidR="00017B99" w:rsidRPr="007A7FC6">
        <w:rPr>
          <w:b/>
          <w:szCs w:val="20"/>
          <w:lang w:val="en-GB"/>
        </w:rPr>
        <w:t>thousand)</w:t>
      </w:r>
    </w:p>
    <w:p w14:paraId="47ED2F68" w14:textId="77777777" w:rsidR="00E91DEE" w:rsidRPr="007A7FC6" w:rsidRDefault="00891985" w:rsidP="0005253E">
      <w:r>
        <w:rPr>
          <w:noProof/>
          <w:lang w:eastAsia="cs-CZ"/>
        </w:rPr>
        <w:pict w14:anchorId="7819E561">
          <v:shape id="_x0000_i1026" type="#_x0000_t75" style="width:379.5pt;height:230.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">
            <v:imagedata r:id="rId8" o:title=""/>
            <o:lock v:ext="edit" aspectratio="f"/>
          </v:shape>
        </w:pict>
      </w:r>
    </w:p>
    <w:p w14:paraId="77D1812D" w14:textId="7657ECC6" w:rsidR="005E11DB" w:rsidRPr="007A7FC6" w:rsidRDefault="00FC096A" w:rsidP="0005253E">
      <w:r w:rsidRPr="007A7FC6">
        <w:t>Source: CZSO, LFSS</w:t>
      </w:r>
    </w:p>
    <w:p w14:paraId="26234C69" w14:textId="77777777" w:rsidR="006E4DA3" w:rsidRPr="007A7FC6" w:rsidRDefault="006E4DA3" w:rsidP="0053779A"/>
    <w:p w14:paraId="5BCF3040" w14:textId="148A5738" w:rsidR="0053779A" w:rsidRPr="007A7FC6" w:rsidRDefault="006352DA" w:rsidP="002F5939">
      <w:pPr>
        <w:autoSpaceDE w:val="0"/>
        <w:autoSpaceDN w:val="0"/>
        <w:adjustRightInd w:val="0"/>
        <w:rPr>
          <w:szCs w:val="20"/>
          <w:lang w:val="en-GB"/>
        </w:rPr>
      </w:pPr>
      <w:r w:rsidRPr="007A7FC6">
        <w:rPr>
          <w:szCs w:val="20"/>
          <w:lang w:val="en-GB"/>
        </w:rPr>
        <w:t xml:space="preserve">Along with changes in the structure by economic activity (CZ-NACE section), also changes in the structure of working persons by occupation took place. </w:t>
      </w:r>
      <w:r w:rsidRPr="007A7FC6">
        <w:rPr>
          <w:b/>
          <w:szCs w:val="20"/>
          <w:lang w:val="en-GB"/>
        </w:rPr>
        <w:t>According to the Classification of Occupations (CZ-ISCO)</w:t>
      </w:r>
      <w:r w:rsidRPr="007A7FC6">
        <w:rPr>
          <w:szCs w:val="20"/>
          <w:lang w:val="en-GB"/>
        </w:rPr>
        <w:t>, the number of working persons increased the most in the major group of</w:t>
      </w:r>
      <w:r w:rsidR="006E4DA3" w:rsidRPr="007A7FC6">
        <w:rPr>
          <w:szCs w:val="20"/>
          <w:lang w:val="en-GB"/>
        </w:rPr>
        <w:t xml:space="preserve"> </w:t>
      </w:r>
      <w:r w:rsidR="0053779A" w:rsidRPr="007A7FC6">
        <w:rPr>
          <w:szCs w:val="20"/>
          <w:lang w:val="en-GB"/>
        </w:rPr>
        <w:t xml:space="preserve">professionals (by 46.0 thousand) and in the major group of craft and related trades workers (by 29.6 thousand). On the other hand, the biggest decrease was in the major group of plant and </w:t>
      </w:r>
      <w:r w:rsidR="00957537">
        <w:rPr>
          <w:szCs w:val="20"/>
          <w:lang w:val="en-GB"/>
        </w:rPr>
        <w:t>machine operators</w:t>
      </w:r>
      <w:r w:rsidR="0053779A" w:rsidRPr="007A7FC6">
        <w:rPr>
          <w:szCs w:val="20"/>
          <w:lang w:val="en-GB"/>
        </w:rPr>
        <w:t xml:space="preserve"> and assemblers (by 23.8 thousand). </w:t>
      </w:r>
    </w:p>
    <w:p w14:paraId="367F6B1A" w14:textId="2813CCD6" w:rsidR="00E033C1" w:rsidRPr="007A7FC6" w:rsidRDefault="00E033C1" w:rsidP="0005253E">
      <w:pPr>
        <w:rPr>
          <w:b/>
        </w:rPr>
      </w:pPr>
    </w:p>
    <w:p w14:paraId="513C9E6F" w14:textId="4FCFC077" w:rsidR="0005253E" w:rsidRPr="007A7FC6" w:rsidRDefault="00E033C1" w:rsidP="0005253E">
      <w:pPr>
        <w:rPr>
          <w:b/>
          <w:lang w:val="en-GB"/>
        </w:rPr>
      </w:pPr>
      <w:r w:rsidRPr="007A7FC6">
        <w:rPr>
          <w:b/>
          <w:szCs w:val="20"/>
          <w:lang w:val="en-GB"/>
        </w:rPr>
        <w:t>Chart</w:t>
      </w:r>
      <w:r w:rsidRPr="007A7FC6">
        <w:rPr>
          <w:b/>
          <w:lang w:val="en-GB"/>
        </w:rPr>
        <w:t xml:space="preserve"> </w:t>
      </w:r>
      <w:r w:rsidR="0005253E" w:rsidRPr="007A7FC6">
        <w:rPr>
          <w:b/>
          <w:lang w:val="en-GB"/>
        </w:rPr>
        <w:t xml:space="preserve">3: </w:t>
      </w:r>
      <w:r w:rsidR="00B40C19" w:rsidRPr="007A7FC6">
        <w:rPr>
          <w:b/>
          <w:szCs w:val="20"/>
          <w:lang w:val="en-GB"/>
        </w:rPr>
        <w:t>The</w:t>
      </w:r>
      <w:r w:rsidR="00B40C19" w:rsidRPr="007A7FC6">
        <w:rPr>
          <w:szCs w:val="20"/>
          <w:lang w:val="en-GB"/>
        </w:rPr>
        <w:t xml:space="preserve"> </w:t>
      </w:r>
      <w:r w:rsidR="00B40C19" w:rsidRPr="007A7FC6">
        <w:rPr>
          <w:b/>
          <w:szCs w:val="20"/>
          <w:lang w:val="en-GB"/>
        </w:rPr>
        <w:t xml:space="preserve">number of working persons in the national economy by </w:t>
      </w:r>
      <w:r w:rsidR="00E73F72" w:rsidRPr="007A7FC6">
        <w:rPr>
          <w:b/>
          <w:szCs w:val="20"/>
          <w:lang w:val="en-GB"/>
        </w:rPr>
        <w:t>Classification of Occupations</w:t>
      </w:r>
      <w:r w:rsidR="0005253E" w:rsidRPr="007A7FC6">
        <w:rPr>
          <w:b/>
          <w:lang w:val="en-GB"/>
        </w:rPr>
        <w:t xml:space="preserve"> (</w:t>
      </w:r>
      <w:r w:rsidR="00B40C19" w:rsidRPr="007A7FC6">
        <w:rPr>
          <w:b/>
          <w:lang w:val="en-GB"/>
        </w:rPr>
        <w:t>thousand</w:t>
      </w:r>
      <w:r w:rsidR="0005253E" w:rsidRPr="007A7FC6">
        <w:rPr>
          <w:b/>
          <w:lang w:val="en-GB"/>
        </w:rPr>
        <w:t>)</w:t>
      </w:r>
    </w:p>
    <w:p w14:paraId="1D96E7EF" w14:textId="77777777" w:rsidR="00F914BC" w:rsidRPr="007A7FC6" w:rsidRDefault="00891985" w:rsidP="0005253E">
      <w:r>
        <w:rPr>
          <w:noProof/>
          <w:lang w:eastAsia="cs-CZ"/>
        </w:rPr>
        <w:pict w14:anchorId="1481A5EA">
          <v:shape id="_x0000_i1027" type="#_x0000_t75" style="width:411pt;height:231.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">
            <v:imagedata r:id="rId9" o:title="" cropright="-16f"/>
            <o:lock v:ext="edit" aspectratio="f"/>
          </v:shape>
        </w:pict>
      </w:r>
    </w:p>
    <w:p w14:paraId="414C8CF9" w14:textId="77777777" w:rsidR="0005253E" w:rsidRPr="007A7FC6" w:rsidRDefault="00017A27" w:rsidP="0005253E">
      <w:r w:rsidRPr="007A7FC6">
        <w:t>Source: CZSO, LFSS</w:t>
      </w:r>
    </w:p>
    <w:p w14:paraId="3875024D" w14:textId="4B56CF90" w:rsidR="005E11DB" w:rsidRPr="007A7FC6" w:rsidRDefault="005E11DB" w:rsidP="0005253E">
      <w:pPr>
        <w:rPr>
          <w:szCs w:val="20"/>
        </w:rPr>
      </w:pPr>
    </w:p>
    <w:p w14:paraId="408A4A1A" w14:textId="08D5C127" w:rsidR="00EC2709" w:rsidRPr="007A7FC6" w:rsidRDefault="005E11DB" w:rsidP="0005253E">
      <w:pPr>
        <w:rPr>
          <w:szCs w:val="20"/>
          <w:lang w:val="en-GB"/>
        </w:rPr>
      </w:pPr>
      <w:r w:rsidRPr="007A7FC6">
        <w:rPr>
          <w:szCs w:val="20"/>
          <w:lang w:val="en-GB"/>
        </w:rPr>
        <w:t xml:space="preserve">The development trend in the number of working persons according to the educational attainment is also related to those changes in the employment structure. </w:t>
      </w:r>
      <w:r w:rsidR="00EC2709" w:rsidRPr="007A7FC6">
        <w:rPr>
          <w:szCs w:val="20"/>
          <w:lang w:val="en-GB"/>
        </w:rPr>
        <w:t xml:space="preserve">The number of working persons with </w:t>
      </w:r>
      <w:r w:rsidR="00EC2709" w:rsidRPr="007A7FC6">
        <w:rPr>
          <w:b/>
          <w:szCs w:val="20"/>
          <w:lang w:val="en-GB"/>
        </w:rPr>
        <w:t>tertiary education</w:t>
      </w:r>
      <w:r w:rsidR="00EC2709" w:rsidRPr="007A7FC6">
        <w:rPr>
          <w:szCs w:val="20"/>
          <w:lang w:val="en-GB"/>
        </w:rPr>
        <w:t xml:space="preserve"> increased the most, by 31.8 thousand to </w:t>
      </w:r>
      <w:r w:rsidR="00EC2709" w:rsidRPr="007A7FC6">
        <w:rPr>
          <w:lang w:val="en-GB"/>
        </w:rPr>
        <w:t>1 417.4 thousand</w:t>
      </w:r>
      <w:r w:rsidR="002F1A40" w:rsidRPr="007A7FC6">
        <w:rPr>
          <w:lang w:val="en-GB"/>
        </w:rPr>
        <w:t xml:space="preserve">. </w:t>
      </w:r>
      <w:r w:rsidR="00465E71" w:rsidRPr="007A7FC6">
        <w:rPr>
          <w:lang w:val="en-GB"/>
        </w:rPr>
        <w:t xml:space="preserve">The number of </w:t>
      </w:r>
      <w:r w:rsidR="00465E71" w:rsidRPr="007A7FC6">
        <w:rPr>
          <w:szCs w:val="20"/>
          <w:lang w:val="en-GB"/>
        </w:rPr>
        <w:t xml:space="preserve">working persons with </w:t>
      </w:r>
      <w:r w:rsidR="00465E71" w:rsidRPr="007A7FC6">
        <w:rPr>
          <w:b/>
          <w:szCs w:val="20"/>
          <w:lang w:val="en-GB"/>
        </w:rPr>
        <w:t>secondary education with A-level examination</w:t>
      </w:r>
      <w:r w:rsidR="00465E71" w:rsidRPr="007A7FC6">
        <w:rPr>
          <w:szCs w:val="20"/>
          <w:lang w:val="en-GB"/>
        </w:rPr>
        <w:t xml:space="preserve"> decreased by 13.8 thousand to </w:t>
      </w:r>
      <w:r w:rsidR="00465E71" w:rsidRPr="007A7FC6">
        <w:rPr>
          <w:lang w:val="en-GB"/>
        </w:rPr>
        <w:t xml:space="preserve">1 885.8 thousand persons. </w:t>
      </w:r>
      <w:r w:rsidR="008D2B78" w:rsidRPr="007A7FC6">
        <w:rPr>
          <w:lang w:val="en-GB"/>
        </w:rPr>
        <w:t>T</w:t>
      </w:r>
      <w:r w:rsidR="008D2B78" w:rsidRPr="007A7FC6">
        <w:rPr>
          <w:szCs w:val="20"/>
          <w:lang w:val="en-GB"/>
        </w:rPr>
        <w:t xml:space="preserve">he number of the employed with </w:t>
      </w:r>
      <w:r w:rsidR="008D2B78" w:rsidRPr="007A7FC6">
        <w:rPr>
          <w:b/>
          <w:szCs w:val="20"/>
          <w:lang w:val="en-GB"/>
        </w:rPr>
        <w:t>secondary education without A-level examination</w:t>
      </w:r>
      <w:r w:rsidR="008D2B78" w:rsidRPr="007A7FC6">
        <w:rPr>
          <w:szCs w:val="20"/>
          <w:lang w:val="en-GB"/>
        </w:rPr>
        <w:t xml:space="preserve"> increased by 17.8 thousand to </w:t>
      </w:r>
      <w:r w:rsidR="008D2B78" w:rsidRPr="007A7FC6">
        <w:rPr>
          <w:lang w:val="en-GB"/>
        </w:rPr>
        <w:t xml:space="preserve">1 663.0 thousand and the number of working persons with </w:t>
      </w:r>
      <w:r w:rsidR="008D2B78" w:rsidRPr="007A7FC6">
        <w:rPr>
          <w:b/>
          <w:szCs w:val="20"/>
          <w:lang w:val="en-GB"/>
        </w:rPr>
        <w:t>primary education</w:t>
      </w:r>
      <w:r w:rsidR="008D2B78" w:rsidRPr="007A7FC6">
        <w:rPr>
          <w:szCs w:val="20"/>
          <w:lang w:val="en-GB"/>
        </w:rPr>
        <w:t xml:space="preserve"> increased by 20.3 thousand to 231.1 thousand persons. </w:t>
      </w:r>
      <w:r w:rsidR="008D2B78" w:rsidRPr="007A7FC6">
        <w:rPr>
          <w:lang w:val="en-GB"/>
        </w:rPr>
        <w:t xml:space="preserve"> </w:t>
      </w:r>
    </w:p>
    <w:p w14:paraId="78EC0E4D" w14:textId="6E531938" w:rsidR="005E11DB" w:rsidRPr="007A7FC6" w:rsidRDefault="005E11DB" w:rsidP="005E11DB">
      <w:pPr>
        <w:rPr>
          <w:rFonts w:cs="Arial"/>
          <w:bCs/>
          <w:szCs w:val="20"/>
        </w:rPr>
      </w:pPr>
    </w:p>
    <w:p w14:paraId="12ED922B" w14:textId="4E51D2A3" w:rsidR="005E11DB" w:rsidRPr="007A7FC6" w:rsidRDefault="005E11DB" w:rsidP="005E11DB">
      <w:pPr>
        <w:rPr>
          <w:b/>
        </w:rPr>
      </w:pPr>
      <w:r w:rsidRPr="007A7FC6">
        <w:rPr>
          <w:rFonts w:cs="Arial"/>
          <w:bCs/>
          <w:szCs w:val="20"/>
          <w:lang w:val="en-GB"/>
        </w:rPr>
        <w:t xml:space="preserve">The </w:t>
      </w:r>
      <w:r w:rsidRPr="007A7FC6">
        <w:rPr>
          <w:rFonts w:cs="Arial"/>
          <w:b/>
          <w:bCs/>
          <w:szCs w:val="20"/>
          <w:lang w:val="en-GB"/>
        </w:rPr>
        <w:t>employment rate</w:t>
      </w:r>
      <w:r w:rsidRPr="007A7FC6">
        <w:rPr>
          <w:rFonts w:cs="Arial"/>
          <w:bCs/>
          <w:szCs w:val="20"/>
          <w:lang w:val="en-GB"/>
        </w:rPr>
        <w:t xml:space="preserve"> (the percentage of working persons in the age group of 15–64 years old) increased in the </w:t>
      </w:r>
      <w:r w:rsidR="00A4685A" w:rsidRPr="007A7FC6">
        <w:rPr>
          <w:rFonts w:cs="Arial"/>
          <w:bCs/>
          <w:szCs w:val="20"/>
          <w:lang w:val="en-GB"/>
        </w:rPr>
        <w:t>Q1 2023</w:t>
      </w:r>
      <w:r w:rsidRPr="007A7FC6">
        <w:rPr>
          <w:rFonts w:cs="Arial"/>
          <w:bCs/>
          <w:szCs w:val="20"/>
          <w:lang w:val="en-GB"/>
        </w:rPr>
        <w:t xml:space="preserve"> compared to the corresponding period of the previous year by </w:t>
      </w:r>
      <w:r w:rsidR="00EA4E1E" w:rsidRPr="007A7FC6">
        <w:rPr>
          <w:rFonts w:cs="Arial"/>
          <w:bCs/>
          <w:szCs w:val="20"/>
          <w:lang w:val="en-GB"/>
        </w:rPr>
        <w:t>0.6</w:t>
      </w:r>
      <w:r w:rsidRPr="007A7FC6">
        <w:rPr>
          <w:rFonts w:cs="Arial"/>
          <w:bCs/>
          <w:szCs w:val="20"/>
          <w:lang w:val="en-GB"/>
        </w:rPr>
        <w:t> </w:t>
      </w:r>
      <w:r w:rsidR="00EA4E1E" w:rsidRPr="007A7FC6">
        <w:rPr>
          <w:rFonts w:cs="Arial"/>
          <w:bCs/>
          <w:szCs w:val="20"/>
          <w:lang w:val="en-GB"/>
        </w:rPr>
        <w:t>p. p. to 75.6</w:t>
      </w:r>
      <w:r w:rsidRPr="007A7FC6">
        <w:rPr>
          <w:rFonts w:cs="Arial"/>
          <w:bCs/>
          <w:szCs w:val="20"/>
          <w:lang w:val="en-GB"/>
        </w:rPr>
        <w:t>%.</w:t>
      </w:r>
      <w:r w:rsidR="00EA4E1E" w:rsidRPr="007A7FC6">
        <w:rPr>
          <w:rFonts w:cs="Arial"/>
          <w:bCs/>
          <w:szCs w:val="20"/>
          <w:lang w:val="en-GB"/>
        </w:rPr>
        <w:t xml:space="preserve"> The male employment rate decreased by 0.3 p. p. to 81.6</w:t>
      </w:r>
      <w:r w:rsidRPr="007A7FC6">
        <w:rPr>
          <w:rFonts w:cs="Arial"/>
          <w:bCs/>
          <w:szCs w:val="20"/>
          <w:lang w:val="en-GB"/>
        </w:rPr>
        <w:t>%</w:t>
      </w:r>
      <w:r w:rsidR="00EA4E1E" w:rsidRPr="007A7FC6">
        <w:rPr>
          <w:rFonts w:cs="Arial"/>
          <w:bCs/>
          <w:szCs w:val="20"/>
          <w:lang w:val="en-GB"/>
        </w:rPr>
        <w:t>; the female employment rate increased by 1.6 p. p. to 69.4</w:t>
      </w:r>
      <w:r w:rsidRPr="007A7FC6">
        <w:rPr>
          <w:rFonts w:cs="Arial"/>
          <w:bCs/>
          <w:szCs w:val="20"/>
          <w:lang w:val="en-GB"/>
        </w:rPr>
        <w:t>%</w:t>
      </w:r>
      <w:r w:rsidR="00EA4E1E" w:rsidRPr="007A7FC6">
        <w:rPr>
          <w:rFonts w:cs="Arial"/>
          <w:bCs/>
          <w:szCs w:val="20"/>
          <w:lang w:val="en-GB"/>
        </w:rPr>
        <w:t xml:space="preserve">. </w:t>
      </w:r>
    </w:p>
    <w:p w14:paraId="04473BCD" w14:textId="77777777" w:rsidR="005E11DB" w:rsidRPr="007A7FC6" w:rsidRDefault="005E11DB" w:rsidP="0005253E"/>
    <w:p w14:paraId="39D2B3EE" w14:textId="77777777" w:rsidR="0005253E" w:rsidRPr="007A7FC6" w:rsidRDefault="00DA5427" w:rsidP="0005253E">
      <w:pPr>
        <w:pStyle w:val="Nadpis3"/>
        <w:spacing w:before="0"/>
        <w:rPr>
          <w:lang w:val="en-GB"/>
        </w:rPr>
      </w:pPr>
      <w:r w:rsidRPr="007A7FC6">
        <w:rPr>
          <w:rFonts w:eastAsia="Calibri"/>
          <w:lang w:val="en-GB"/>
        </w:rPr>
        <w:lastRenderedPageBreak/>
        <w:t>Unemployment</w:t>
      </w:r>
    </w:p>
    <w:p w14:paraId="6DEEF2CD" w14:textId="11D80DF5" w:rsidR="005E11DB" w:rsidRPr="007A7FC6" w:rsidRDefault="005E11DB" w:rsidP="005E11DB">
      <w:pPr>
        <w:rPr>
          <w:rFonts w:cs="Arial"/>
          <w:szCs w:val="20"/>
          <w:lang w:val="en-GB"/>
        </w:rPr>
      </w:pPr>
      <w:r w:rsidRPr="007A7FC6">
        <w:rPr>
          <w:rFonts w:cs="Arial"/>
          <w:bCs/>
          <w:szCs w:val="20"/>
          <w:lang w:val="en-GB"/>
        </w:rPr>
        <w:t xml:space="preserve">The seasonally adjusted </w:t>
      </w:r>
      <w:r w:rsidRPr="007A7FC6">
        <w:rPr>
          <w:rFonts w:cs="Arial"/>
          <w:b/>
          <w:bCs/>
          <w:szCs w:val="20"/>
          <w:lang w:val="en-GB"/>
        </w:rPr>
        <w:t>average number of unemployed persons according to the ILO</w:t>
      </w:r>
      <w:r w:rsidRPr="007A7FC6">
        <w:rPr>
          <w:rFonts w:cs="Arial"/>
          <w:szCs w:val="20"/>
          <w:lang w:val="en-GB"/>
        </w:rPr>
        <w:t xml:space="preserve"> </w:t>
      </w:r>
      <w:r w:rsidRPr="007A7FC6">
        <w:rPr>
          <w:rFonts w:cs="Arial"/>
          <w:b/>
          <w:szCs w:val="20"/>
          <w:lang w:val="en-GB"/>
        </w:rPr>
        <w:t>methodology</w:t>
      </w:r>
      <w:bookmarkStart w:id="2" w:name="_Ref528752430"/>
      <w:r w:rsidRPr="007A7FC6">
        <w:rPr>
          <w:rStyle w:val="Znakapoznpodarou"/>
          <w:rFonts w:cs="Arial"/>
          <w:i/>
          <w:szCs w:val="20"/>
          <w:lang w:val="en-GB"/>
        </w:rPr>
        <w:footnoteReference w:id="2"/>
      </w:r>
      <w:bookmarkEnd w:id="2"/>
      <w:r w:rsidRPr="007A7FC6">
        <w:rPr>
          <w:rFonts w:cs="Arial"/>
          <w:i/>
          <w:szCs w:val="20"/>
          <w:vertAlign w:val="superscript"/>
          <w:lang w:val="en-GB"/>
        </w:rPr>
        <w:t>)</w:t>
      </w:r>
      <w:r w:rsidRPr="007A7FC6">
        <w:rPr>
          <w:rFonts w:cs="Arial"/>
          <w:szCs w:val="20"/>
          <w:lang w:val="en-GB"/>
        </w:rPr>
        <w:t xml:space="preserve"> increased in the </w:t>
      </w:r>
      <w:r w:rsidR="005028F8" w:rsidRPr="007A7FC6">
        <w:rPr>
          <w:rFonts w:cs="Arial"/>
          <w:szCs w:val="20"/>
          <w:lang w:val="en-GB"/>
        </w:rPr>
        <w:t>Q1 2023</w:t>
      </w:r>
      <w:r w:rsidRPr="007A7FC6">
        <w:rPr>
          <w:rFonts w:cs="Arial"/>
          <w:szCs w:val="20"/>
          <w:lang w:val="en-GB"/>
        </w:rPr>
        <w:t xml:space="preserve"> by </w:t>
      </w:r>
      <w:r w:rsidR="005028F8" w:rsidRPr="007A7FC6">
        <w:rPr>
          <w:rFonts w:cs="Arial"/>
          <w:szCs w:val="20"/>
          <w:lang w:val="en-GB"/>
        </w:rPr>
        <w:t>30.1</w:t>
      </w:r>
      <w:r w:rsidRPr="007A7FC6">
        <w:rPr>
          <w:rFonts w:cs="Arial"/>
          <w:szCs w:val="20"/>
          <w:lang w:val="en-GB"/>
        </w:rPr>
        <w:t> thousand per</w:t>
      </w:r>
      <w:r w:rsidR="005028F8" w:rsidRPr="007A7FC6">
        <w:rPr>
          <w:rFonts w:cs="Arial"/>
          <w:szCs w:val="20"/>
          <w:lang w:val="en-GB"/>
        </w:rPr>
        <w:t>sons, compared to that in the Q4</w:t>
      </w:r>
      <w:r w:rsidRPr="007A7FC6">
        <w:rPr>
          <w:rFonts w:cs="Arial"/>
          <w:szCs w:val="20"/>
          <w:lang w:val="en-GB"/>
        </w:rPr>
        <w:t xml:space="preserve"> 2022. </w:t>
      </w:r>
    </w:p>
    <w:p w14:paraId="02E59C29" w14:textId="2889C0E0" w:rsidR="005E11DB" w:rsidRPr="007A7FC6" w:rsidRDefault="005E11DB" w:rsidP="005E11DB">
      <w:pPr>
        <w:rPr>
          <w:rFonts w:cs="Arial"/>
          <w:szCs w:val="20"/>
          <w:lang w:val="en-GB"/>
        </w:rPr>
      </w:pPr>
    </w:p>
    <w:p w14:paraId="16B946E2" w14:textId="7915DF87" w:rsidR="00350405" w:rsidRPr="007A7FC6" w:rsidRDefault="005E11DB" w:rsidP="005E11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0"/>
          <w:lang w:val="en-GB"/>
        </w:rPr>
      </w:pPr>
      <w:r w:rsidRPr="007A7FC6">
        <w:rPr>
          <w:rFonts w:cs="Arial"/>
          <w:szCs w:val="20"/>
          <w:lang w:val="en-GB"/>
        </w:rPr>
        <w:t xml:space="preserve">The total </w:t>
      </w:r>
      <w:r w:rsidRPr="007A7FC6">
        <w:rPr>
          <w:rFonts w:cs="Arial"/>
          <w:b/>
          <w:szCs w:val="20"/>
          <w:lang w:val="en-GB"/>
        </w:rPr>
        <w:t xml:space="preserve">number of the unemployed </w:t>
      </w:r>
      <w:r w:rsidRPr="007A7FC6">
        <w:rPr>
          <w:rFonts w:cs="Arial"/>
          <w:szCs w:val="20"/>
          <w:lang w:val="en-GB"/>
        </w:rPr>
        <w:t>aged 15+ years</w:t>
      </w:r>
      <w:r w:rsidR="00A168DE" w:rsidRPr="007A7FC6">
        <w:rPr>
          <w:rFonts w:cs="Arial"/>
          <w:szCs w:val="20"/>
          <w:lang w:val="en-GB"/>
        </w:rPr>
        <w:t xml:space="preserve"> increased, year-on-year. The number of the unemployed was by 21.8</w:t>
      </w:r>
      <w:r w:rsidRPr="007A7FC6">
        <w:rPr>
          <w:rFonts w:cs="Arial"/>
          <w:szCs w:val="20"/>
          <w:lang w:val="en-GB"/>
        </w:rPr>
        <w:t xml:space="preserve"> thousand </w:t>
      </w:r>
      <w:r w:rsidR="00A168DE" w:rsidRPr="007A7FC6">
        <w:rPr>
          <w:rFonts w:cs="Arial"/>
          <w:szCs w:val="20"/>
          <w:lang w:val="en-GB"/>
        </w:rPr>
        <w:t>highe</w:t>
      </w:r>
      <w:r w:rsidRPr="007A7FC6">
        <w:rPr>
          <w:rFonts w:cs="Arial"/>
          <w:szCs w:val="20"/>
          <w:lang w:val="en-GB"/>
        </w:rPr>
        <w:t>r</w:t>
      </w:r>
      <w:r w:rsidR="00A168DE" w:rsidRPr="007A7FC6">
        <w:rPr>
          <w:rFonts w:cs="Arial"/>
          <w:szCs w:val="20"/>
          <w:lang w:val="en-GB"/>
        </w:rPr>
        <w:t xml:space="preserve"> and reached 140.9</w:t>
      </w:r>
      <w:r w:rsidRPr="007A7FC6">
        <w:rPr>
          <w:rFonts w:cs="Arial"/>
          <w:szCs w:val="20"/>
          <w:lang w:val="en-GB"/>
        </w:rPr>
        <w:t> thousand persons.</w:t>
      </w:r>
      <w:r w:rsidR="00350405" w:rsidRPr="007A7FC6">
        <w:rPr>
          <w:rFonts w:cs="Arial"/>
          <w:szCs w:val="20"/>
          <w:lang w:val="en-GB"/>
        </w:rPr>
        <w:t xml:space="preserve"> </w:t>
      </w:r>
      <w:r w:rsidRPr="007A7FC6">
        <w:rPr>
          <w:rFonts w:cs="Arial"/>
          <w:szCs w:val="20"/>
          <w:lang w:val="en-GB"/>
        </w:rPr>
        <w:t>Primarily the n</w:t>
      </w:r>
      <w:r w:rsidR="00350405" w:rsidRPr="007A7FC6">
        <w:rPr>
          <w:rFonts w:cs="Arial"/>
          <w:szCs w:val="20"/>
          <w:lang w:val="en-GB"/>
        </w:rPr>
        <w:t xml:space="preserve">umber of the unemployed males increased by 14.1 thousand to 67.9 thousand. The number of the unemployed females increased by 7.7 thousand to 73.0 thousand. </w:t>
      </w:r>
    </w:p>
    <w:p w14:paraId="6F8974D0" w14:textId="645FF0D4" w:rsidR="0005253E" w:rsidRPr="007A7FC6" w:rsidRDefault="0005253E" w:rsidP="0005253E"/>
    <w:p w14:paraId="1ECC6A8C" w14:textId="263FDCFB" w:rsidR="0067767E" w:rsidRDefault="0077457F" w:rsidP="0005253E">
      <w:pPr>
        <w:rPr>
          <w:rFonts w:cs="Arial"/>
          <w:color w:val="333333"/>
          <w:szCs w:val="20"/>
          <w:shd w:val="clear" w:color="auto" w:fill="FFFFFF"/>
          <w:lang w:val="en-GB"/>
        </w:rPr>
      </w:pPr>
      <w:r w:rsidRPr="007A7FC6">
        <w:rPr>
          <w:rFonts w:cs="Arial"/>
          <w:color w:val="333333"/>
          <w:szCs w:val="20"/>
          <w:shd w:val="clear" w:color="auto" w:fill="FFFFFF"/>
          <w:lang w:val="en-GB"/>
        </w:rPr>
        <w:t>The number of the unemployed increased the most in the </w:t>
      </w:r>
      <w:r w:rsidRPr="007A7FC6">
        <w:rPr>
          <w:rFonts w:cs="Arial"/>
          <w:i/>
          <w:iCs/>
          <w:color w:val="333333"/>
          <w:szCs w:val="20"/>
          <w:bdr w:val="none" w:sz="0" w:space="0" w:color="auto" w:frame="1"/>
          <w:shd w:val="clear" w:color="auto" w:fill="FFFFFF"/>
          <w:lang w:val="en-GB"/>
        </w:rPr>
        <w:t>Středočeský </w:t>
      </w:r>
      <w:r w:rsidRPr="007A7FC6">
        <w:rPr>
          <w:rFonts w:cs="Arial"/>
          <w:color w:val="333333"/>
          <w:szCs w:val="20"/>
          <w:shd w:val="clear" w:color="auto" w:fill="FFFFFF"/>
          <w:lang w:val="en-GB"/>
        </w:rPr>
        <w:t>Region (by 6.0 thousand) and in the </w:t>
      </w:r>
      <w:r w:rsidRPr="007A7FC6">
        <w:rPr>
          <w:rFonts w:cs="Arial"/>
          <w:i/>
          <w:iCs/>
          <w:color w:val="333333"/>
          <w:szCs w:val="20"/>
          <w:bdr w:val="none" w:sz="0" w:space="0" w:color="auto" w:frame="1"/>
          <w:shd w:val="clear" w:color="auto" w:fill="FFFFFF"/>
          <w:lang w:val="en-GB"/>
        </w:rPr>
        <w:t>Liberecký </w:t>
      </w:r>
      <w:r w:rsidRPr="007A7FC6">
        <w:rPr>
          <w:rFonts w:cs="Arial"/>
          <w:color w:val="333333"/>
          <w:szCs w:val="20"/>
          <w:shd w:val="clear" w:color="auto" w:fill="FFFFFF"/>
          <w:lang w:val="en-GB"/>
        </w:rPr>
        <w:t>Region (by 5.3 thousand).</w:t>
      </w:r>
    </w:p>
    <w:p w14:paraId="7B0D48CB" w14:textId="77777777" w:rsidR="005C0A84" w:rsidRPr="007A7FC6" w:rsidRDefault="005C0A84" w:rsidP="0005253E">
      <w:pPr>
        <w:rPr>
          <w:rFonts w:cs="Arial"/>
          <w:lang w:val="en-GB"/>
        </w:rPr>
      </w:pPr>
    </w:p>
    <w:p w14:paraId="23203475" w14:textId="127AE96C" w:rsidR="0005253E" w:rsidRPr="007A7FC6" w:rsidRDefault="0067767E" w:rsidP="0005253E">
      <w:pPr>
        <w:rPr>
          <w:b/>
          <w:lang w:val="en-GB"/>
        </w:rPr>
      </w:pPr>
      <w:r w:rsidRPr="007A7FC6">
        <w:rPr>
          <w:b/>
          <w:szCs w:val="20"/>
          <w:lang w:val="en-GB"/>
        </w:rPr>
        <w:t>Chart</w:t>
      </w:r>
      <w:r w:rsidR="0005253E" w:rsidRPr="007A7FC6">
        <w:rPr>
          <w:b/>
          <w:lang w:val="en-GB"/>
        </w:rPr>
        <w:t xml:space="preserve"> 4: </w:t>
      </w:r>
      <w:r w:rsidR="00B12603" w:rsidRPr="007A7FC6">
        <w:rPr>
          <w:b/>
          <w:lang w:val="en-GB"/>
        </w:rPr>
        <w:t>The number of the unemployed in Regions of the Czech Republic (thousand</w:t>
      </w:r>
      <w:r w:rsidR="0005253E" w:rsidRPr="007A7FC6">
        <w:rPr>
          <w:b/>
          <w:lang w:val="en-GB"/>
        </w:rPr>
        <w:t>)</w:t>
      </w:r>
    </w:p>
    <w:p w14:paraId="25893DCE" w14:textId="77777777" w:rsidR="007F35C0" w:rsidRPr="007A7FC6" w:rsidRDefault="00891985" w:rsidP="0005253E">
      <w:r>
        <w:rPr>
          <w:noProof/>
          <w:lang w:eastAsia="cs-CZ"/>
        </w:rPr>
        <w:pict w14:anchorId="4CC6B63B">
          <v:shape id="_x0000_i1028" type="#_x0000_t75" style="width:5in;height:223.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">
            <v:imagedata r:id="rId10" o:title="" cropbottom="-14f"/>
            <o:lock v:ext="edit" aspectratio="f"/>
          </v:shape>
        </w:pict>
      </w:r>
    </w:p>
    <w:p w14:paraId="1D14BE63" w14:textId="77777777" w:rsidR="0005253E" w:rsidRPr="007A7FC6" w:rsidRDefault="00017A27" w:rsidP="0005253E">
      <w:pPr>
        <w:rPr>
          <w:bCs/>
        </w:rPr>
      </w:pPr>
      <w:r w:rsidRPr="007A7FC6">
        <w:t>Source: CZSO, LFSS</w:t>
      </w:r>
    </w:p>
    <w:p w14:paraId="2E2D9A20" w14:textId="4555A560" w:rsidR="0077457F" w:rsidRPr="007A7FC6" w:rsidRDefault="0077457F" w:rsidP="0005253E"/>
    <w:p w14:paraId="1158B6EB" w14:textId="09DC9E23" w:rsidR="0019122F" w:rsidRPr="007A7FC6" w:rsidRDefault="0077457F" w:rsidP="0005253E">
      <w:pPr>
        <w:rPr>
          <w:rFonts w:cs="Arial"/>
          <w:color w:val="333333"/>
          <w:szCs w:val="20"/>
          <w:bdr w:val="none" w:sz="0" w:space="0" w:color="auto" w:frame="1"/>
          <w:shd w:val="clear" w:color="auto" w:fill="FFFFFF"/>
          <w:lang w:val="en-GB"/>
        </w:rPr>
      </w:pPr>
      <w:r w:rsidRPr="007A7FC6">
        <w:rPr>
          <w:rFonts w:cs="Arial"/>
          <w:color w:val="333333"/>
          <w:szCs w:val="20"/>
          <w:bdr w:val="none" w:sz="0" w:space="0" w:color="auto" w:frame="1"/>
          <w:shd w:val="clear" w:color="auto" w:fill="FFFFFF"/>
        </w:rPr>
        <w:t>T</w:t>
      </w:r>
      <w:r w:rsidRPr="007A7FC6">
        <w:rPr>
          <w:rFonts w:cs="Arial"/>
          <w:color w:val="333333"/>
          <w:szCs w:val="20"/>
          <w:bdr w:val="none" w:sz="0" w:space="0" w:color="auto" w:frame="1"/>
          <w:shd w:val="clear" w:color="auto" w:fill="FFFFFF"/>
          <w:lang w:val="en-GB"/>
        </w:rPr>
        <w:t>he </w:t>
      </w:r>
      <w:r w:rsidRPr="007A7FC6">
        <w:rPr>
          <w:rFonts w:cs="Arial"/>
          <w:bCs/>
          <w:color w:val="333333"/>
          <w:szCs w:val="20"/>
          <w:bdr w:val="none" w:sz="0" w:space="0" w:color="auto" w:frame="1"/>
          <w:shd w:val="clear" w:color="auto" w:fill="FFFFFF"/>
          <w:lang w:val="en-GB"/>
        </w:rPr>
        <w:t>number of</w:t>
      </w:r>
      <w:r w:rsidRPr="007A7FC6">
        <w:rPr>
          <w:rFonts w:cs="Arial"/>
          <w:b/>
          <w:bCs/>
          <w:color w:val="333333"/>
          <w:szCs w:val="20"/>
          <w:bdr w:val="none" w:sz="0" w:space="0" w:color="auto" w:frame="1"/>
          <w:shd w:val="clear" w:color="auto" w:fill="FFFFFF"/>
          <w:lang w:val="en-GB"/>
        </w:rPr>
        <w:t xml:space="preserve"> persons unemployed for one year and longer</w:t>
      </w:r>
      <w:r w:rsidR="00DE3634" w:rsidRPr="007A7FC6">
        <w:rPr>
          <w:rFonts w:cs="Arial"/>
          <w:color w:val="333333"/>
          <w:szCs w:val="20"/>
          <w:bdr w:val="none" w:sz="0" w:space="0" w:color="auto" w:frame="1"/>
          <w:shd w:val="clear" w:color="auto" w:fill="FFFFFF"/>
          <w:lang w:val="en-GB"/>
        </w:rPr>
        <w:t> also in</w:t>
      </w:r>
      <w:r w:rsidRPr="007A7FC6">
        <w:rPr>
          <w:rFonts w:cs="Arial"/>
          <w:color w:val="333333"/>
          <w:szCs w:val="20"/>
          <w:bdr w:val="none" w:sz="0" w:space="0" w:color="auto" w:frame="1"/>
          <w:shd w:val="clear" w:color="auto" w:fill="FFFFFF"/>
          <w:lang w:val="en-GB"/>
        </w:rPr>
        <w:t>creased</w:t>
      </w:r>
      <w:r w:rsidR="00DE3634" w:rsidRPr="007A7FC6">
        <w:rPr>
          <w:rFonts w:cs="Arial"/>
          <w:color w:val="333333"/>
          <w:szCs w:val="20"/>
          <w:bdr w:val="none" w:sz="0" w:space="0" w:color="auto" w:frame="1"/>
          <w:shd w:val="clear" w:color="auto" w:fill="FFFFFF"/>
          <w:lang w:val="en-GB"/>
        </w:rPr>
        <w:t xml:space="preserve">; their number increased by 3.0 thousand persons, y-o-y, in total </w:t>
      </w:r>
      <w:r w:rsidRPr="007A7FC6">
        <w:rPr>
          <w:rFonts w:cs="Arial"/>
          <w:color w:val="333333"/>
          <w:szCs w:val="20"/>
          <w:bdr w:val="none" w:sz="0" w:space="0" w:color="auto" w:frame="1"/>
          <w:shd w:val="clear" w:color="auto" w:fill="FFFFFF"/>
          <w:lang w:val="en-GB"/>
        </w:rPr>
        <w:t xml:space="preserve">and reached </w:t>
      </w:r>
      <w:r w:rsidR="00DE3634" w:rsidRPr="007A7FC6">
        <w:rPr>
          <w:rFonts w:cs="Arial"/>
          <w:color w:val="333333"/>
          <w:szCs w:val="20"/>
          <w:bdr w:val="none" w:sz="0" w:space="0" w:color="auto" w:frame="1"/>
          <w:shd w:val="clear" w:color="auto" w:fill="FFFFFF"/>
          <w:lang w:val="en-GB"/>
        </w:rPr>
        <w:t>39.6</w:t>
      </w:r>
      <w:r w:rsidRPr="007A7FC6">
        <w:rPr>
          <w:rFonts w:cs="Arial"/>
          <w:color w:val="333333"/>
          <w:szCs w:val="20"/>
          <w:bdr w:val="none" w:sz="0" w:space="0" w:color="auto" w:frame="1"/>
          <w:shd w:val="clear" w:color="auto" w:fill="FFFFFF"/>
          <w:lang w:val="en-GB"/>
        </w:rPr>
        <w:t> thousand persons.</w:t>
      </w:r>
      <w:r w:rsidR="0019122F" w:rsidRPr="007A7FC6">
        <w:rPr>
          <w:rFonts w:cs="Arial"/>
          <w:color w:val="333333"/>
          <w:szCs w:val="20"/>
          <w:bdr w:val="none" w:sz="0" w:space="0" w:color="auto" w:frame="1"/>
          <w:shd w:val="clear" w:color="auto" w:fill="FFFFFF"/>
          <w:lang w:val="en-GB"/>
        </w:rPr>
        <w:t xml:space="preserve"> However, what is significant, is the difference between males and females. Whereas the number of the long-term unemployed males increased, year-on-year, the number of the long-</w:t>
      </w:r>
      <w:r w:rsidR="0019122F" w:rsidRPr="007A7FC6">
        <w:rPr>
          <w:rFonts w:cs="Arial"/>
          <w:color w:val="333333"/>
          <w:szCs w:val="20"/>
          <w:bdr w:val="none" w:sz="0" w:space="0" w:color="auto" w:frame="1"/>
          <w:shd w:val="clear" w:color="auto" w:fill="FFFFFF"/>
          <w:lang w:val="en-GB"/>
        </w:rPr>
        <w:lastRenderedPageBreak/>
        <w:t xml:space="preserve">term unemployed females in the Q1 2023 decreased compared to the corresponding period of 2022. </w:t>
      </w:r>
    </w:p>
    <w:p w14:paraId="44143C7A" w14:textId="756FD9BF" w:rsidR="0005253E" w:rsidRPr="007A7FC6" w:rsidRDefault="0005253E" w:rsidP="0005253E">
      <w:pPr>
        <w:rPr>
          <w:rFonts w:cs="Arial"/>
        </w:rPr>
      </w:pPr>
    </w:p>
    <w:p w14:paraId="5913CE06" w14:textId="2558730C" w:rsidR="0007136F" w:rsidRPr="007A7FC6" w:rsidRDefault="00FD164A" w:rsidP="0005253E">
      <w:pPr>
        <w:rPr>
          <w:rFonts w:cs="Arial"/>
          <w:b/>
          <w:lang w:val="en-GB"/>
        </w:rPr>
      </w:pPr>
      <w:r w:rsidRPr="007A7FC6">
        <w:rPr>
          <w:rFonts w:cs="Arial"/>
          <w:b/>
          <w:szCs w:val="20"/>
          <w:lang w:val="en-GB"/>
        </w:rPr>
        <w:t>Chart</w:t>
      </w:r>
      <w:r w:rsidR="0005253E" w:rsidRPr="007A7FC6">
        <w:rPr>
          <w:rFonts w:cs="Arial"/>
          <w:b/>
          <w:lang w:val="en-GB"/>
        </w:rPr>
        <w:t xml:space="preserve"> 5: </w:t>
      </w:r>
      <w:r w:rsidR="009F2905" w:rsidRPr="007A7FC6">
        <w:rPr>
          <w:rFonts w:cs="Arial"/>
          <w:b/>
          <w:color w:val="333333"/>
          <w:szCs w:val="20"/>
          <w:bdr w:val="none" w:sz="0" w:space="0" w:color="auto" w:frame="1"/>
          <w:shd w:val="clear" w:color="auto" w:fill="FFFFFF"/>
        </w:rPr>
        <w:t>T</w:t>
      </w:r>
      <w:r w:rsidR="009F2905" w:rsidRPr="007A7FC6">
        <w:rPr>
          <w:rFonts w:cs="Arial"/>
          <w:b/>
          <w:color w:val="333333"/>
          <w:szCs w:val="20"/>
          <w:bdr w:val="none" w:sz="0" w:space="0" w:color="auto" w:frame="1"/>
          <w:shd w:val="clear" w:color="auto" w:fill="FFFFFF"/>
          <w:lang w:val="en-GB"/>
        </w:rPr>
        <w:t>he</w:t>
      </w:r>
      <w:r w:rsidR="009F2905" w:rsidRPr="007A7FC6">
        <w:rPr>
          <w:rFonts w:cs="Arial"/>
          <w:color w:val="333333"/>
          <w:szCs w:val="20"/>
          <w:bdr w:val="none" w:sz="0" w:space="0" w:color="auto" w:frame="1"/>
          <w:shd w:val="clear" w:color="auto" w:fill="FFFFFF"/>
          <w:lang w:val="en-GB"/>
        </w:rPr>
        <w:t> </w:t>
      </w:r>
      <w:r w:rsidR="009F2905" w:rsidRPr="007A7FC6">
        <w:rPr>
          <w:rFonts w:cs="Arial"/>
          <w:b/>
          <w:bCs/>
          <w:color w:val="333333"/>
          <w:szCs w:val="20"/>
          <w:bdr w:val="none" w:sz="0" w:space="0" w:color="auto" w:frame="1"/>
          <w:shd w:val="clear" w:color="auto" w:fill="FFFFFF"/>
          <w:lang w:val="en-GB"/>
        </w:rPr>
        <w:t>number of persons unemployed for one year and longer</w:t>
      </w:r>
      <w:r w:rsidR="0007136F" w:rsidRPr="007A7FC6">
        <w:rPr>
          <w:rFonts w:cs="Arial"/>
          <w:b/>
          <w:bCs/>
          <w:color w:val="333333"/>
          <w:szCs w:val="20"/>
          <w:bdr w:val="none" w:sz="0" w:space="0" w:color="auto" w:frame="1"/>
          <w:shd w:val="clear" w:color="auto" w:fill="FFFFFF"/>
          <w:lang w:val="en-GB"/>
        </w:rPr>
        <w:t xml:space="preserve"> and their age structure (thousand)</w:t>
      </w:r>
    </w:p>
    <w:p w14:paraId="3BDFB51A" w14:textId="77777777" w:rsidR="00D314CC" w:rsidRPr="007A7FC6" w:rsidRDefault="00891985" w:rsidP="0005253E">
      <w:r>
        <w:rPr>
          <w:noProof/>
          <w:lang w:eastAsia="cs-CZ"/>
        </w:rPr>
        <w:pict w14:anchorId="7E49E66C">
          <v:shape id="_x0000_i1029" type="#_x0000_t75" style="width:381pt;height:202.5pt;visibility:visible" o:gfxdata="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">
            <v:imagedata r:id="rId11" o:title="" cropright="-26f"/>
            <o:lock v:ext="edit" aspectratio="f"/>
          </v:shape>
        </w:pict>
      </w:r>
    </w:p>
    <w:p w14:paraId="10338349" w14:textId="77777777" w:rsidR="0005253E" w:rsidRPr="007A7FC6" w:rsidRDefault="00017A27" w:rsidP="0005253E">
      <w:pPr>
        <w:rPr>
          <w:bCs/>
        </w:rPr>
      </w:pPr>
      <w:r w:rsidRPr="007A7FC6">
        <w:t>Source: CZSO, LFSS</w:t>
      </w:r>
    </w:p>
    <w:p w14:paraId="0312AAD8" w14:textId="7A208CBF" w:rsidR="005E11DB" w:rsidRPr="007A7FC6" w:rsidRDefault="005E11DB" w:rsidP="0005253E"/>
    <w:p w14:paraId="06D8C9DE" w14:textId="64F0255A" w:rsidR="00754C86" w:rsidRPr="007A7FC6" w:rsidRDefault="005E11DB" w:rsidP="00491E14">
      <w:pPr>
        <w:rPr>
          <w:rFonts w:cs="Arial"/>
          <w:szCs w:val="20"/>
          <w:lang w:val="en-GB"/>
        </w:rPr>
      </w:pPr>
      <w:r w:rsidRPr="007A7FC6">
        <w:rPr>
          <w:rFonts w:cs="Arial"/>
          <w:bCs/>
          <w:szCs w:val="20"/>
          <w:lang w:val="en-GB"/>
        </w:rPr>
        <w:t xml:space="preserve">The </w:t>
      </w:r>
      <w:r w:rsidRPr="007A7FC6">
        <w:rPr>
          <w:rFonts w:cs="Arial"/>
          <w:b/>
          <w:bCs/>
          <w:szCs w:val="20"/>
          <w:lang w:val="en-GB"/>
        </w:rPr>
        <w:t>general unemployment rate according to the ILO definition</w:t>
      </w:r>
      <w:r w:rsidRPr="007A7FC6">
        <w:rPr>
          <w:rFonts w:cs="Arial"/>
          <w:szCs w:val="20"/>
          <w:lang w:val="en-GB"/>
        </w:rPr>
        <w:t xml:space="preserve"> in the age group of</w:t>
      </w:r>
      <w:r w:rsidRPr="007A7FC6">
        <w:rPr>
          <w:rFonts w:cs="Arial"/>
          <w:szCs w:val="20"/>
          <w:lang w:val="en-GB"/>
        </w:rPr>
        <w:br/>
        <w:t xml:space="preserve">15–64 years old (the percentage of the unemployed in the labour force, i.e. in the sum of the employed and the unemployed) </w:t>
      </w:r>
      <w:r w:rsidR="00491E14" w:rsidRPr="007A7FC6">
        <w:rPr>
          <w:rFonts w:cs="Arial"/>
          <w:szCs w:val="20"/>
          <w:lang w:val="en-GB"/>
        </w:rPr>
        <w:t>in</w:t>
      </w:r>
      <w:r w:rsidRPr="007A7FC6">
        <w:rPr>
          <w:rFonts w:cs="Arial"/>
          <w:szCs w:val="20"/>
          <w:lang w:val="en-GB"/>
        </w:rPr>
        <w:t>creased, year-on-year,</w:t>
      </w:r>
      <w:r w:rsidR="00491E14" w:rsidRPr="007A7FC6">
        <w:rPr>
          <w:rFonts w:cs="Arial"/>
          <w:szCs w:val="20"/>
          <w:lang w:val="en-GB"/>
        </w:rPr>
        <w:t xml:space="preserve"> by 0.4</w:t>
      </w:r>
      <w:r w:rsidRPr="007A7FC6">
        <w:rPr>
          <w:rFonts w:cs="Arial"/>
          <w:szCs w:val="20"/>
          <w:lang w:val="en-GB"/>
        </w:rPr>
        <w:t xml:space="preserve"> p. p. </w:t>
      </w:r>
      <w:r w:rsidR="00754C86" w:rsidRPr="007A7FC6">
        <w:rPr>
          <w:rFonts w:cs="Arial"/>
          <w:szCs w:val="20"/>
          <w:lang w:val="en-GB"/>
        </w:rPr>
        <w:t xml:space="preserve">The unemployment rate in the Q1 2023 was 2.7% and in the corresponding period of the previous year it was 2.3%. </w:t>
      </w:r>
    </w:p>
    <w:p w14:paraId="14D520ED" w14:textId="7B18E2B7" w:rsidR="005E11DB" w:rsidRPr="007A7FC6" w:rsidRDefault="005E11DB" w:rsidP="005E11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0"/>
        </w:rPr>
      </w:pPr>
    </w:p>
    <w:p w14:paraId="7350E965" w14:textId="726980B8" w:rsidR="005E11DB" w:rsidRPr="007A7FC6" w:rsidRDefault="005E11DB" w:rsidP="0005253E">
      <w:pPr>
        <w:rPr>
          <w:b/>
          <w:bCs/>
          <w:lang w:val="en-GB"/>
        </w:rPr>
      </w:pPr>
      <w:r w:rsidRPr="007A7FC6">
        <w:rPr>
          <w:szCs w:val="20"/>
          <w:lang w:val="en-GB"/>
        </w:rPr>
        <w:t xml:space="preserve">In terms of a </w:t>
      </w:r>
      <w:r w:rsidRPr="007A7FC6">
        <w:rPr>
          <w:b/>
          <w:szCs w:val="20"/>
          <w:lang w:val="en-GB"/>
        </w:rPr>
        <w:t>regional comparison</w:t>
      </w:r>
      <w:r w:rsidRPr="007A7FC6">
        <w:rPr>
          <w:szCs w:val="20"/>
          <w:lang w:val="en-GB"/>
        </w:rPr>
        <w:t xml:space="preserve">, the general unemployment rate of the 15–64 years old was the highest in the </w:t>
      </w:r>
      <w:r w:rsidRPr="007A7FC6">
        <w:rPr>
          <w:i/>
          <w:szCs w:val="20"/>
          <w:lang w:val="en-GB"/>
        </w:rPr>
        <w:t>Moravskoslezský</w:t>
      </w:r>
      <w:r w:rsidR="00270E3F" w:rsidRPr="007A7FC6">
        <w:rPr>
          <w:szCs w:val="20"/>
          <w:lang w:val="en-GB"/>
        </w:rPr>
        <w:t xml:space="preserve"> Region (4.5</w:t>
      </w:r>
      <w:r w:rsidRPr="007A7FC6">
        <w:rPr>
          <w:szCs w:val="20"/>
          <w:lang w:val="en-GB"/>
        </w:rPr>
        <w:t xml:space="preserve">%), in the </w:t>
      </w:r>
      <w:r w:rsidRPr="007A7FC6">
        <w:rPr>
          <w:i/>
          <w:szCs w:val="20"/>
          <w:lang w:val="en-GB"/>
        </w:rPr>
        <w:t>Karlovarský</w:t>
      </w:r>
      <w:r w:rsidR="00270E3F" w:rsidRPr="007A7FC6">
        <w:rPr>
          <w:szCs w:val="20"/>
          <w:lang w:val="en-GB"/>
        </w:rPr>
        <w:t xml:space="preserve"> Region (4.5</w:t>
      </w:r>
      <w:r w:rsidRPr="007A7FC6">
        <w:rPr>
          <w:szCs w:val="20"/>
          <w:lang w:val="en-GB"/>
        </w:rPr>
        <w:t>%), and in the</w:t>
      </w:r>
      <w:r w:rsidR="001643CF" w:rsidRPr="007A7FC6">
        <w:rPr>
          <w:szCs w:val="20"/>
          <w:lang w:val="en-GB"/>
        </w:rPr>
        <w:t xml:space="preserve"> </w:t>
      </w:r>
      <w:r w:rsidR="001643CF" w:rsidRPr="007A7FC6">
        <w:rPr>
          <w:i/>
          <w:szCs w:val="20"/>
          <w:lang w:val="en-GB"/>
        </w:rPr>
        <w:t>Liberecký</w:t>
      </w:r>
      <w:r w:rsidR="001643CF" w:rsidRPr="007A7FC6">
        <w:rPr>
          <w:szCs w:val="20"/>
          <w:lang w:val="en-GB"/>
        </w:rPr>
        <w:t xml:space="preserve"> Region (3.9%). </w:t>
      </w:r>
      <w:r w:rsidR="00B82C74" w:rsidRPr="007A7FC6">
        <w:rPr>
          <w:szCs w:val="20"/>
          <w:lang w:val="en-GB"/>
        </w:rPr>
        <w:t>The unemployment rate decreased the most</w:t>
      </w:r>
      <w:r w:rsidR="005C0A84">
        <w:rPr>
          <w:szCs w:val="20"/>
          <w:lang w:val="en-GB"/>
        </w:rPr>
        <w:t>, y-o-y,</w:t>
      </w:r>
      <w:r w:rsidR="00B82C74" w:rsidRPr="007A7FC6">
        <w:rPr>
          <w:szCs w:val="20"/>
          <w:lang w:val="en-GB"/>
        </w:rPr>
        <w:t xml:space="preserve"> in the </w:t>
      </w:r>
      <w:r w:rsidR="00B82C74" w:rsidRPr="007A7FC6">
        <w:rPr>
          <w:i/>
          <w:szCs w:val="20"/>
        </w:rPr>
        <w:t>Olomoucký</w:t>
      </w:r>
      <w:r w:rsidR="00B82C74" w:rsidRPr="007A7FC6">
        <w:rPr>
          <w:szCs w:val="20"/>
        </w:rPr>
        <w:t xml:space="preserve"> Region</w:t>
      </w:r>
      <w:r w:rsidR="005539FE" w:rsidRPr="007A7FC6">
        <w:rPr>
          <w:szCs w:val="20"/>
        </w:rPr>
        <w:t xml:space="preserve"> </w:t>
      </w:r>
      <w:r w:rsidR="005539FE" w:rsidRPr="007A7FC6">
        <w:rPr>
          <w:szCs w:val="20"/>
          <w:lang w:val="en-GB"/>
        </w:rPr>
        <w:t xml:space="preserve">(by 1 p. p to 2.5%). </w:t>
      </w:r>
      <w:r w:rsidRPr="007A7FC6">
        <w:rPr>
          <w:rFonts w:cs="Arial"/>
          <w:szCs w:val="20"/>
          <w:lang w:val="en-GB"/>
        </w:rPr>
        <w:t xml:space="preserve">The </w:t>
      </w:r>
      <w:r w:rsidR="005539FE" w:rsidRPr="007A7FC6">
        <w:rPr>
          <w:rFonts w:cs="Arial"/>
          <w:i/>
          <w:szCs w:val="20"/>
          <w:lang w:val="en-GB"/>
        </w:rPr>
        <w:t>Pardubický</w:t>
      </w:r>
      <w:r w:rsidRPr="007A7FC6">
        <w:rPr>
          <w:i/>
          <w:szCs w:val="20"/>
          <w:lang w:val="en-GB"/>
        </w:rPr>
        <w:t xml:space="preserve"> </w:t>
      </w:r>
      <w:r w:rsidRPr="007A7FC6">
        <w:rPr>
          <w:szCs w:val="20"/>
          <w:lang w:val="en-GB"/>
        </w:rPr>
        <w:t>Region had the lowest u</w:t>
      </w:r>
      <w:r w:rsidR="005539FE" w:rsidRPr="007A7FC6">
        <w:rPr>
          <w:szCs w:val="20"/>
          <w:lang w:val="en-GB"/>
        </w:rPr>
        <w:t>nemployment rate in Czechia (1.4</w:t>
      </w:r>
      <w:r w:rsidRPr="007A7FC6">
        <w:rPr>
          <w:szCs w:val="20"/>
          <w:lang w:val="en-GB"/>
        </w:rPr>
        <w:t>%).</w:t>
      </w:r>
    </w:p>
    <w:p w14:paraId="39D7C8D8" w14:textId="77777777" w:rsidR="0005253E" w:rsidRPr="007A7FC6" w:rsidRDefault="0005253E" w:rsidP="0005253E"/>
    <w:p w14:paraId="2640E58E" w14:textId="5D83E419" w:rsidR="0005253E" w:rsidRPr="007A7FC6" w:rsidRDefault="00865ECA" w:rsidP="0005253E">
      <w:pPr>
        <w:rPr>
          <w:b/>
          <w:lang w:val="en-GB"/>
        </w:rPr>
      </w:pPr>
      <w:r w:rsidRPr="007A7FC6">
        <w:rPr>
          <w:b/>
          <w:szCs w:val="20"/>
          <w:lang w:val="en-GB"/>
        </w:rPr>
        <w:t>Chart</w:t>
      </w:r>
      <w:r w:rsidR="0005253E" w:rsidRPr="007A7FC6">
        <w:rPr>
          <w:b/>
          <w:lang w:val="en-GB"/>
        </w:rPr>
        <w:t xml:space="preserve"> 6: </w:t>
      </w:r>
      <w:r w:rsidR="00AA53AB" w:rsidRPr="007A7FC6">
        <w:rPr>
          <w:b/>
          <w:lang w:val="en-GB"/>
        </w:rPr>
        <w:t>Unemployment rate of the</w:t>
      </w:r>
      <w:r w:rsidR="0005253E" w:rsidRPr="007A7FC6">
        <w:rPr>
          <w:b/>
          <w:lang w:val="en-GB"/>
        </w:rPr>
        <w:t xml:space="preserve"> 15–</w:t>
      </w:r>
      <w:r w:rsidR="00AA53AB" w:rsidRPr="007A7FC6">
        <w:rPr>
          <w:b/>
          <w:lang w:val="en-GB"/>
        </w:rPr>
        <w:t>64 years old in Regions of the Czech Republic</w:t>
      </w:r>
      <w:r w:rsidR="0005253E" w:rsidRPr="007A7FC6">
        <w:rPr>
          <w:b/>
          <w:lang w:val="en-GB"/>
        </w:rPr>
        <w:t xml:space="preserve"> (%)</w:t>
      </w:r>
    </w:p>
    <w:p w14:paraId="22B33F52" w14:textId="77777777" w:rsidR="00A16340" w:rsidRPr="007A7FC6" w:rsidRDefault="00891985" w:rsidP="0005253E">
      <w:r>
        <w:rPr>
          <w:noProof/>
          <w:lang w:eastAsia="cs-CZ"/>
        </w:rPr>
        <w:lastRenderedPageBreak/>
        <w:pict w14:anchorId="7419BA23">
          <v:shape id="_x0000_i1030" type="#_x0000_t75" style="width:387.75pt;height:223.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">
            <v:imagedata r:id="rId12" o:title="" cropbottom="-14f" cropright="-26f"/>
            <o:lock v:ext="edit" aspectratio="f"/>
          </v:shape>
        </w:pict>
      </w:r>
    </w:p>
    <w:p w14:paraId="5190F23F" w14:textId="77777777" w:rsidR="0005253E" w:rsidRPr="007A7FC6" w:rsidRDefault="00017A27" w:rsidP="0005253E">
      <w:r w:rsidRPr="007A7FC6">
        <w:t>Source: CZSO, LFSS</w:t>
      </w:r>
    </w:p>
    <w:p w14:paraId="40AA4356" w14:textId="77777777" w:rsidR="0005253E" w:rsidRPr="007A7FC6" w:rsidRDefault="0005253E" w:rsidP="0005253E"/>
    <w:p w14:paraId="5EE61C06" w14:textId="77777777" w:rsidR="0005253E" w:rsidRPr="007A7FC6" w:rsidRDefault="0005253E" w:rsidP="0005253E">
      <w:pPr>
        <w:pStyle w:val="Nadpis3"/>
        <w:spacing w:before="0"/>
        <w:rPr>
          <w:rFonts w:eastAsia="Calibri"/>
          <w:lang w:val="en-GB"/>
        </w:rPr>
      </w:pPr>
      <w:r w:rsidRPr="007A7FC6">
        <w:rPr>
          <w:rFonts w:eastAsia="Calibri"/>
          <w:lang w:val="en-GB"/>
        </w:rPr>
        <w:t>E</w:t>
      </w:r>
      <w:r w:rsidR="00DA5427" w:rsidRPr="007A7FC6">
        <w:rPr>
          <w:rFonts w:eastAsia="Calibri"/>
          <w:lang w:val="en-GB"/>
        </w:rPr>
        <w:t>conomic inactivity</w:t>
      </w:r>
    </w:p>
    <w:p w14:paraId="7F2F7816" w14:textId="25A9B422" w:rsidR="00F6441C" w:rsidRPr="007A7FC6" w:rsidRDefault="00F6441C" w:rsidP="0005253E">
      <w:pPr>
        <w:rPr>
          <w:szCs w:val="20"/>
          <w:lang w:val="en-GB"/>
        </w:rPr>
      </w:pPr>
      <w:r w:rsidRPr="007A7FC6">
        <w:rPr>
          <w:b/>
          <w:szCs w:val="20"/>
          <w:lang w:val="en-GB"/>
        </w:rPr>
        <w:t xml:space="preserve">The number of economically inactive persons aged 15+ years </w:t>
      </w:r>
      <w:r w:rsidRPr="007A7FC6">
        <w:rPr>
          <w:szCs w:val="20"/>
          <w:lang w:val="en-GB"/>
        </w:rPr>
        <w:t>was by 56.8 thousand lower, year-on-year, and amounted to 3 504.7 thousand. The number of economically inactive females decreased by 58.7 thousand; the number of economically inactive males increased by 2.0 thousand, year-on-year. The number of all the economically inactive including children up to</w:t>
      </w:r>
      <w:r w:rsidR="00A754E4" w:rsidRPr="007A7FC6">
        <w:rPr>
          <w:szCs w:val="20"/>
          <w:lang w:val="en-GB"/>
        </w:rPr>
        <w:t xml:space="preserve"> 15 years of age decreased by 60.5 thousand to 5 1</w:t>
      </w:r>
      <w:r w:rsidRPr="007A7FC6">
        <w:rPr>
          <w:szCs w:val="20"/>
          <w:lang w:val="en-GB"/>
        </w:rPr>
        <w:t>9</w:t>
      </w:r>
      <w:r w:rsidR="00A754E4" w:rsidRPr="007A7FC6">
        <w:rPr>
          <w:szCs w:val="20"/>
          <w:lang w:val="en-GB"/>
        </w:rPr>
        <w:t>4.4</w:t>
      </w:r>
      <w:r w:rsidRPr="007A7FC6">
        <w:rPr>
          <w:szCs w:val="20"/>
          <w:lang w:val="en-GB"/>
        </w:rPr>
        <w:t xml:space="preserve"> thousand.  </w:t>
      </w:r>
    </w:p>
    <w:p w14:paraId="021C9EAC" w14:textId="29C4FA58" w:rsidR="00893E61" w:rsidRPr="007A7FC6" w:rsidRDefault="00893E61" w:rsidP="00893E61">
      <w:pPr>
        <w:rPr>
          <w:szCs w:val="20"/>
        </w:rPr>
      </w:pPr>
    </w:p>
    <w:p w14:paraId="1EFFE7FB" w14:textId="471D8DCC" w:rsidR="00893E61" w:rsidRPr="007A7FC6" w:rsidRDefault="00893E61" w:rsidP="00893E61">
      <w:r w:rsidRPr="007A7FC6">
        <w:rPr>
          <w:szCs w:val="20"/>
          <w:lang w:val="en-GB"/>
        </w:rPr>
        <w:t xml:space="preserve">In the sample survey, data are also collected on </w:t>
      </w:r>
      <w:r w:rsidRPr="007A7FC6">
        <w:rPr>
          <w:b/>
          <w:szCs w:val="20"/>
          <w:lang w:val="en-GB"/>
        </w:rPr>
        <w:t>persons who do not work and do not seek a job in an active manner and therefore do not comply with the ILO conditions for the unemployed</w:t>
      </w:r>
      <w:r w:rsidRPr="007A7FC6">
        <w:rPr>
          <w:szCs w:val="20"/>
          <w:lang w:val="en-GB"/>
        </w:rPr>
        <w:t>, yet they state that they would like to work.</w:t>
      </w:r>
      <w:r w:rsidR="00B87227" w:rsidRPr="007A7FC6">
        <w:rPr>
          <w:szCs w:val="20"/>
          <w:lang w:val="en-GB"/>
        </w:rPr>
        <w:t xml:space="preserve"> In the Q1 2023</w:t>
      </w:r>
      <w:r w:rsidRPr="007A7FC6">
        <w:rPr>
          <w:szCs w:val="20"/>
          <w:lang w:val="en-GB"/>
        </w:rPr>
        <w:t>, t</w:t>
      </w:r>
      <w:r w:rsidR="00B87227" w:rsidRPr="007A7FC6">
        <w:rPr>
          <w:szCs w:val="20"/>
          <w:lang w:val="en-GB"/>
        </w:rPr>
        <w:t>he number of such persons was 74.0 thousand persons, i.e. by 7</w:t>
      </w:r>
      <w:r w:rsidRPr="007A7FC6">
        <w:rPr>
          <w:szCs w:val="20"/>
          <w:lang w:val="en-GB"/>
        </w:rPr>
        <w:t xml:space="preserve">.0 thousand persons </w:t>
      </w:r>
      <w:r w:rsidR="00B87227" w:rsidRPr="007A7FC6">
        <w:rPr>
          <w:szCs w:val="20"/>
          <w:lang w:val="en-GB"/>
        </w:rPr>
        <w:t>more</w:t>
      </w:r>
      <w:r w:rsidRPr="007A7FC6">
        <w:rPr>
          <w:szCs w:val="20"/>
          <w:lang w:val="en-GB"/>
        </w:rPr>
        <w:t xml:space="preserve"> than in </w:t>
      </w:r>
      <w:r w:rsidR="00B87227" w:rsidRPr="007A7FC6">
        <w:rPr>
          <w:szCs w:val="20"/>
          <w:lang w:val="en-GB"/>
        </w:rPr>
        <w:t>the corresponding period of 2022</w:t>
      </w:r>
      <w:r w:rsidRPr="007A7FC6">
        <w:rPr>
          <w:szCs w:val="20"/>
          <w:lang w:val="en-GB"/>
        </w:rPr>
        <w:t>. The number of persons who are willing to work, however, they are not able to start in a potential job immediately, is relatively high.</w:t>
      </w:r>
      <w:r w:rsidR="00F73041" w:rsidRPr="007A7FC6">
        <w:rPr>
          <w:szCs w:val="20"/>
          <w:lang w:val="en-GB"/>
        </w:rPr>
        <w:t xml:space="preserve"> Only 16.4</w:t>
      </w:r>
      <w:r w:rsidRPr="007A7FC6">
        <w:rPr>
          <w:szCs w:val="20"/>
          <w:lang w:val="en-GB"/>
        </w:rPr>
        <w:t> thousand of the persons are able to start in a job within a fortnight, at the latest.</w:t>
      </w:r>
    </w:p>
    <w:p w14:paraId="5A734434" w14:textId="558D3586" w:rsidR="0005253E" w:rsidRPr="007A7FC6" w:rsidRDefault="0005253E" w:rsidP="0005253E">
      <w:pPr>
        <w:rPr>
          <w:b/>
        </w:rPr>
      </w:pPr>
    </w:p>
    <w:p w14:paraId="7872C4E1" w14:textId="346F50FB" w:rsidR="00771A54" w:rsidRPr="007A7FC6" w:rsidRDefault="00771A54" w:rsidP="0005253E">
      <w:pPr>
        <w:rPr>
          <w:b/>
        </w:rPr>
      </w:pPr>
    </w:p>
    <w:p w14:paraId="130C5C54" w14:textId="77777777" w:rsidR="0005253E" w:rsidRPr="007A7FC6" w:rsidRDefault="00017A27" w:rsidP="0005253E">
      <w:pPr>
        <w:rPr>
          <w:b/>
          <w:i/>
          <w:sz w:val="18"/>
          <w:lang w:val="en-GB"/>
        </w:rPr>
      </w:pPr>
      <w:r w:rsidRPr="007A7FC6">
        <w:rPr>
          <w:b/>
          <w:i/>
          <w:sz w:val="18"/>
          <w:lang w:val="en-GB"/>
        </w:rPr>
        <w:t>Note</w:t>
      </w:r>
      <w:r w:rsidR="0005253E" w:rsidRPr="007A7FC6">
        <w:rPr>
          <w:b/>
          <w:i/>
          <w:sz w:val="18"/>
          <w:lang w:val="en-GB"/>
        </w:rPr>
        <w:t>:</w:t>
      </w:r>
    </w:p>
    <w:p w14:paraId="5C3EC965" w14:textId="77777777" w:rsidR="0005253E" w:rsidRPr="004209EE" w:rsidRDefault="005714E2" w:rsidP="0005253E">
      <w:pPr>
        <w:spacing w:before="120"/>
        <w:rPr>
          <w:rFonts w:cs="Arial"/>
          <w:b/>
          <w:i/>
          <w:sz w:val="18"/>
          <w:szCs w:val="18"/>
          <w:lang w:val="en-GB"/>
        </w:rPr>
      </w:pPr>
      <w:r w:rsidRPr="004209EE">
        <w:rPr>
          <w:rFonts w:cs="Arial"/>
          <w:b/>
          <w:bCs/>
          <w:i/>
          <w:color w:val="333333"/>
          <w:sz w:val="18"/>
          <w:szCs w:val="18"/>
          <w:bdr w:val="none" w:sz="0" w:space="0" w:color="auto" w:frame="1"/>
          <w:shd w:val="clear" w:color="auto" w:fill="FFFFFF"/>
          <w:lang w:val="en-GB"/>
        </w:rPr>
        <w:t>Recalculation to the same population structure</w:t>
      </w:r>
    </w:p>
    <w:p w14:paraId="6E39F9A2" w14:textId="131ED869" w:rsidR="0005253E" w:rsidRPr="007A7FC6" w:rsidRDefault="002578E9" w:rsidP="0005253E">
      <w:pPr>
        <w:rPr>
          <w:i/>
          <w:sz w:val="18"/>
          <w:szCs w:val="18"/>
          <w:lang w:val="en-GB"/>
        </w:rPr>
      </w:pPr>
      <w:r w:rsidRPr="007A7FC6">
        <w:rPr>
          <w:rFonts w:cs="Arial"/>
          <w:i/>
          <w:color w:val="333333"/>
          <w:sz w:val="18"/>
          <w:szCs w:val="18"/>
          <w:bdr w:val="none" w:sz="0" w:space="0" w:color="auto" w:frame="1"/>
          <w:shd w:val="clear" w:color="auto" w:fill="FFFFFF"/>
          <w:lang w:val="en-GB"/>
        </w:rPr>
        <w:t>The</w:t>
      </w:r>
      <w:r w:rsidR="009D286D" w:rsidRPr="007A7FC6">
        <w:rPr>
          <w:rFonts w:cs="Arial"/>
          <w:i/>
          <w:color w:val="333333"/>
          <w:sz w:val="18"/>
          <w:szCs w:val="18"/>
          <w:bdr w:val="none" w:sz="0" w:space="0" w:color="auto" w:frame="1"/>
          <w:shd w:val="clear" w:color="auto" w:fill="FFFFFF"/>
          <w:lang w:val="en-GB"/>
        </w:rPr>
        <w:t xml:space="preserve"> Labour Force Sample Survey</w:t>
      </w:r>
      <w:r w:rsidRPr="007A7FC6">
        <w:rPr>
          <w:rFonts w:cs="Arial"/>
          <w:i/>
          <w:color w:val="333333"/>
          <w:sz w:val="18"/>
          <w:szCs w:val="18"/>
          <w:bdr w:val="none" w:sz="0" w:space="0" w:color="auto" w:frame="1"/>
          <w:shd w:val="clear" w:color="auto" w:fill="FFFFFF"/>
          <w:lang w:val="en-GB"/>
        </w:rPr>
        <w:t xml:space="preserve"> </w:t>
      </w:r>
      <w:r w:rsidR="009D286D" w:rsidRPr="007A7FC6">
        <w:rPr>
          <w:rFonts w:cs="Arial"/>
          <w:i/>
          <w:color w:val="333333"/>
          <w:sz w:val="18"/>
          <w:szCs w:val="18"/>
          <w:bdr w:val="none" w:sz="0" w:space="0" w:color="auto" w:frame="1"/>
          <w:shd w:val="clear" w:color="auto" w:fill="FFFFFF"/>
          <w:lang w:val="en-GB"/>
        </w:rPr>
        <w:t>(</w:t>
      </w:r>
      <w:r w:rsidRPr="007A7FC6">
        <w:rPr>
          <w:rFonts w:cs="Arial"/>
          <w:i/>
          <w:color w:val="333333"/>
          <w:sz w:val="18"/>
          <w:szCs w:val="18"/>
          <w:bdr w:val="none" w:sz="0" w:space="0" w:color="auto" w:frame="1"/>
          <w:shd w:val="clear" w:color="auto" w:fill="FFFFFF"/>
          <w:lang w:val="en-GB"/>
        </w:rPr>
        <w:t>LFSS</w:t>
      </w:r>
      <w:r w:rsidR="009D286D" w:rsidRPr="007A7FC6">
        <w:rPr>
          <w:rFonts w:cs="Arial"/>
          <w:i/>
          <w:color w:val="333333"/>
          <w:sz w:val="18"/>
          <w:szCs w:val="18"/>
          <w:bdr w:val="none" w:sz="0" w:space="0" w:color="auto" w:frame="1"/>
          <w:shd w:val="clear" w:color="auto" w:fill="FFFFFF"/>
          <w:lang w:val="en-GB"/>
        </w:rPr>
        <w:t>)</w:t>
      </w:r>
      <w:r w:rsidRPr="007A7FC6">
        <w:rPr>
          <w:rFonts w:cs="Arial"/>
          <w:i/>
          <w:color w:val="333333"/>
          <w:sz w:val="18"/>
          <w:szCs w:val="18"/>
          <w:bdr w:val="none" w:sz="0" w:space="0" w:color="auto" w:frame="1"/>
          <w:shd w:val="clear" w:color="auto" w:fill="FFFFFF"/>
          <w:lang w:val="en-GB"/>
        </w:rPr>
        <w:t xml:space="preserve"> is </w:t>
      </w:r>
      <w:r w:rsidR="009D286D" w:rsidRPr="007A7FC6">
        <w:rPr>
          <w:rFonts w:cs="Arial"/>
          <w:i/>
          <w:color w:val="333333"/>
          <w:sz w:val="18"/>
          <w:szCs w:val="18"/>
          <w:bdr w:val="none" w:sz="0" w:space="0" w:color="auto" w:frame="1"/>
          <w:shd w:val="clear" w:color="auto" w:fill="FFFFFF"/>
          <w:lang w:val="en-GB"/>
        </w:rPr>
        <w:t>carried out in selected</w:t>
      </w:r>
      <w:r w:rsidR="003454D7" w:rsidRPr="007A7FC6">
        <w:rPr>
          <w:rFonts w:cs="Arial"/>
          <w:i/>
          <w:color w:val="333333"/>
          <w:sz w:val="18"/>
          <w:szCs w:val="18"/>
          <w:bdr w:val="none" w:sz="0" w:space="0" w:color="auto" w:frame="1"/>
          <w:shd w:val="clear" w:color="auto" w:fill="FFFFFF"/>
          <w:lang w:val="en-GB"/>
        </w:rPr>
        <w:t xml:space="preserve"> dwelling</w:t>
      </w:r>
      <w:r w:rsidR="009D286D" w:rsidRPr="007A7FC6">
        <w:rPr>
          <w:rFonts w:cs="Arial"/>
          <w:i/>
          <w:color w:val="333333"/>
          <w:sz w:val="18"/>
          <w:szCs w:val="18"/>
          <w:bdr w:val="none" w:sz="0" w:space="0" w:color="auto" w:frame="1"/>
          <w:shd w:val="clear" w:color="auto" w:fill="FFFFFF"/>
          <w:lang w:val="en-GB"/>
        </w:rPr>
        <w:t xml:space="preserve"> households.</w:t>
      </w:r>
      <w:r w:rsidR="00C65C54" w:rsidRPr="007A7FC6">
        <w:rPr>
          <w:rFonts w:cs="Arial"/>
          <w:i/>
          <w:color w:val="333333"/>
          <w:sz w:val="18"/>
          <w:szCs w:val="18"/>
          <w:bdr w:val="none" w:sz="0" w:space="0" w:color="auto" w:frame="1"/>
          <w:shd w:val="clear" w:color="auto" w:fill="FFFFFF"/>
          <w:lang w:val="en-GB"/>
        </w:rPr>
        <w:t xml:space="preserve"> Collective accommodation establishments are not included in the survey. Results are </w:t>
      </w:r>
      <w:r w:rsidRPr="007A7FC6">
        <w:rPr>
          <w:rFonts w:cs="Arial"/>
          <w:i/>
          <w:color w:val="333333"/>
          <w:sz w:val="18"/>
          <w:szCs w:val="18"/>
          <w:bdr w:val="none" w:sz="0" w:space="0" w:color="auto" w:frame="1"/>
          <w:shd w:val="clear" w:color="auto" w:fill="FFFFFF"/>
          <w:lang w:val="en-GB"/>
        </w:rPr>
        <w:t xml:space="preserve">weighted and grossed up to data of demographic statistics. </w:t>
      </w:r>
      <w:r w:rsidR="00273171" w:rsidRPr="007A7FC6">
        <w:rPr>
          <w:rFonts w:cs="Arial"/>
          <w:i/>
          <w:color w:val="333333"/>
          <w:sz w:val="18"/>
          <w:szCs w:val="18"/>
          <w:bdr w:val="none" w:sz="0" w:space="0" w:color="auto" w:frame="1"/>
          <w:shd w:val="clear" w:color="auto" w:fill="FFFFFF"/>
          <w:lang w:val="en-GB"/>
        </w:rPr>
        <w:t>For recalculation of data for the Q1 2022 and for the year 2023, d</w:t>
      </w:r>
      <w:r w:rsidRPr="007A7FC6">
        <w:rPr>
          <w:rFonts w:cs="Arial"/>
          <w:i/>
          <w:color w:val="333333"/>
          <w:sz w:val="18"/>
          <w:szCs w:val="18"/>
          <w:bdr w:val="none" w:sz="0" w:space="0" w:color="auto" w:frame="1"/>
          <w:shd w:val="clear" w:color="auto" w:fill="FFFFFF"/>
          <w:lang w:val="en-GB"/>
        </w:rPr>
        <w:t>emographic weights based on the 2021</w:t>
      </w:r>
      <w:r w:rsidRPr="007A7FC6">
        <w:rPr>
          <w:rStyle w:val="Hypertextovodkaz"/>
          <w:rFonts w:cs="Arial"/>
          <w:i/>
          <w:color w:val="333333"/>
          <w:sz w:val="18"/>
          <w:szCs w:val="18"/>
          <w:u w:val="none"/>
          <w:bdr w:val="none" w:sz="0" w:space="0" w:color="auto" w:frame="1"/>
          <w:shd w:val="clear" w:color="auto" w:fill="FFFFFF"/>
          <w:lang w:val="en-GB"/>
        </w:rPr>
        <w:t> Population and Housing Census</w:t>
      </w:r>
      <w:r w:rsidRPr="007A7FC6">
        <w:rPr>
          <w:rFonts w:cs="Arial"/>
          <w:i/>
          <w:color w:val="333333"/>
          <w:sz w:val="18"/>
          <w:szCs w:val="18"/>
          <w:bdr w:val="none" w:sz="0" w:space="0" w:color="auto" w:frame="1"/>
          <w:shd w:val="clear" w:color="auto" w:fill="FFFFFF"/>
          <w:lang w:val="en-GB"/>
        </w:rPr>
        <w:t> results</w:t>
      </w:r>
      <w:r w:rsidR="00273171" w:rsidRPr="007A7FC6">
        <w:rPr>
          <w:rFonts w:cs="Arial"/>
          <w:i/>
          <w:color w:val="333333"/>
          <w:sz w:val="18"/>
          <w:szCs w:val="18"/>
          <w:bdr w:val="none" w:sz="0" w:space="0" w:color="auto" w:frame="1"/>
          <w:shd w:val="clear" w:color="auto" w:fill="FFFFFF"/>
          <w:lang w:val="en-GB"/>
        </w:rPr>
        <w:t xml:space="preserve"> (</w:t>
      </w:r>
      <w:hyperlink r:id="rId13" w:history="1">
        <w:r w:rsidR="00273171" w:rsidRPr="007A7FC6">
          <w:rPr>
            <w:rStyle w:val="Hypertextovodkaz"/>
            <w:i/>
            <w:sz w:val="18"/>
            <w:szCs w:val="18"/>
            <w:lang w:val="en-GB"/>
          </w:rPr>
          <w:t>Population of Municipalities - 1 January 2022 | CZSO</w:t>
        </w:r>
      </w:hyperlink>
      <w:r w:rsidR="00273171" w:rsidRPr="007A7FC6">
        <w:rPr>
          <w:rFonts w:cs="Arial"/>
          <w:i/>
          <w:color w:val="333333"/>
          <w:sz w:val="18"/>
          <w:szCs w:val="18"/>
          <w:bdr w:val="none" w:sz="0" w:space="0" w:color="auto" w:frame="1"/>
          <w:shd w:val="clear" w:color="auto" w:fill="FFFFFF"/>
          <w:lang w:val="en-GB"/>
        </w:rPr>
        <w:t>)</w:t>
      </w:r>
      <w:r w:rsidRPr="007A7FC6">
        <w:rPr>
          <w:rFonts w:cs="Arial"/>
          <w:i/>
          <w:color w:val="333333"/>
          <w:sz w:val="18"/>
          <w:szCs w:val="18"/>
          <w:bdr w:val="none" w:sz="0" w:space="0" w:color="auto" w:frame="1"/>
          <w:shd w:val="clear" w:color="auto" w:fill="FFFFFF"/>
          <w:lang w:val="en-GB"/>
        </w:rPr>
        <w:t xml:space="preserve"> were used</w:t>
      </w:r>
      <w:r w:rsidR="00273171" w:rsidRPr="007A7FC6">
        <w:rPr>
          <w:i/>
          <w:sz w:val="18"/>
          <w:szCs w:val="18"/>
          <w:lang w:val="en-GB"/>
        </w:rPr>
        <w:t>.</w:t>
      </w:r>
    </w:p>
    <w:p w14:paraId="1CC59622" w14:textId="77777777" w:rsidR="002578E9" w:rsidRPr="007A7FC6" w:rsidRDefault="002578E9" w:rsidP="0005253E">
      <w:pPr>
        <w:rPr>
          <w:lang w:val="en-GB"/>
        </w:rPr>
      </w:pPr>
    </w:p>
    <w:p w14:paraId="631D5032" w14:textId="77777777" w:rsidR="0005253E" w:rsidRPr="007A7FC6" w:rsidRDefault="0005253E" w:rsidP="0005253E">
      <w:pPr>
        <w:rPr>
          <w:lang w:val="en-GB"/>
        </w:rPr>
      </w:pPr>
    </w:p>
    <w:p w14:paraId="769A70B1" w14:textId="77777777" w:rsidR="0005253E" w:rsidRPr="007A7FC6" w:rsidRDefault="00017A27" w:rsidP="0005253E">
      <w:pPr>
        <w:jc w:val="left"/>
        <w:rPr>
          <w:b/>
          <w:lang w:val="en-GB"/>
        </w:rPr>
      </w:pPr>
      <w:r w:rsidRPr="007A7FC6">
        <w:rPr>
          <w:b/>
          <w:lang w:val="en-GB"/>
        </w:rPr>
        <w:t>Elaborated by</w:t>
      </w:r>
      <w:r w:rsidR="0005253E" w:rsidRPr="007A7FC6">
        <w:rPr>
          <w:b/>
          <w:lang w:val="en-GB"/>
        </w:rPr>
        <w:t>:</w:t>
      </w:r>
    </w:p>
    <w:p w14:paraId="1DE23109" w14:textId="77777777" w:rsidR="0005253E" w:rsidRPr="007A7FC6" w:rsidRDefault="0005253E" w:rsidP="0005253E">
      <w:pPr>
        <w:spacing w:before="120"/>
        <w:jc w:val="left"/>
        <w:rPr>
          <w:rStyle w:val="Hypertextovodkaz"/>
          <w:i/>
          <w:iCs/>
          <w:lang w:val="en-GB"/>
        </w:rPr>
      </w:pPr>
      <w:r w:rsidRPr="007A7FC6">
        <w:rPr>
          <w:i/>
          <w:iCs/>
          <w:szCs w:val="16"/>
          <w:lang w:val="en-GB"/>
        </w:rPr>
        <w:lastRenderedPageBreak/>
        <w:t xml:space="preserve">Marta Petráňová, </w:t>
      </w:r>
      <w:r w:rsidR="00017A27" w:rsidRPr="007A7FC6">
        <w:rPr>
          <w:i/>
          <w:iCs/>
          <w:szCs w:val="16"/>
          <w:lang w:val="en-GB"/>
        </w:rPr>
        <w:t>phone number</w:t>
      </w:r>
      <w:r w:rsidRPr="007A7FC6">
        <w:rPr>
          <w:i/>
          <w:iCs/>
          <w:szCs w:val="16"/>
          <w:lang w:val="en-GB"/>
        </w:rPr>
        <w:t xml:space="preserve">: </w:t>
      </w:r>
      <w:r w:rsidR="00017A27" w:rsidRPr="007A7FC6">
        <w:rPr>
          <w:i/>
          <w:iCs/>
          <w:szCs w:val="16"/>
          <w:lang w:val="en-GB"/>
        </w:rPr>
        <w:t xml:space="preserve">(+420) </w:t>
      </w:r>
      <w:r w:rsidRPr="007A7FC6">
        <w:rPr>
          <w:i/>
          <w:iCs/>
          <w:szCs w:val="16"/>
          <w:lang w:val="en-GB"/>
        </w:rPr>
        <w:t>274 054 357, e</w:t>
      </w:r>
      <w:r w:rsidRPr="007A7FC6">
        <w:rPr>
          <w:i/>
          <w:iCs/>
          <w:szCs w:val="16"/>
          <w:lang w:val="en-GB"/>
        </w:rPr>
        <w:noBreakHyphen/>
        <w:t>mail: </w:t>
      </w:r>
      <w:hyperlink r:id="rId14" w:history="1">
        <w:r w:rsidRPr="007A7FC6">
          <w:rPr>
            <w:rStyle w:val="Hypertextovodkaz"/>
            <w:i/>
            <w:iCs/>
            <w:color w:val="00B0F0"/>
            <w:lang w:val="en-GB"/>
          </w:rPr>
          <w:t>marta.petranova@czso.cz</w:t>
        </w:r>
      </w:hyperlink>
    </w:p>
    <w:p w14:paraId="097FEE21" w14:textId="77777777" w:rsidR="0005253E" w:rsidRPr="007A7FC6" w:rsidRDefault="0005253E" w:rsidP="0005253E">
      <w:pPr>
        <w:jc w:val="left"/>
        <w:rPr>
          <w:i/>
          <w:iCs/>
          <w:szCs w:val="16"/>
          <w:lang w:val="en-GB"/>
        </w:rPr>
      </w:pPr>
      <w:r w:rsidRPr="007A7FC6">
        <w:rPr>
          <w:i/>
          <w:iCs/>
          <w:szCs w:val="16"/>
          <w:lang w:val="en-GB"/>
        </w:rPr>
        <w:t>Gabriela Strašilová,</w:t>
      </w:r>
      <w:r w:rsidR="00017A27" w:rsidRPr="007A7FC6">
        <w:rPr>
          <w:i/>
          <w:iCs/>
          <w:szCs w:val="16"/>
          <w:lang w:val="en-GB"/>
        </w:rPr>
        <w:t xml:space="preserve"> phone number</w:t>
      </w:r>
      <w:r w:rsidRPr="007A7FC6">
        <w:rPr>
          <w:i/>
          <w:iCs/>
          <w:szCs w:val="16"/>
          <w:lang w:val="en-GB"/>
        </w:rPr>
        <w:t xml:space="preserve">: </w:t>
      </w:r>
      <w:r w:rsidR="00017A27" w:rsidRPr="007A7FC6">
        <w:rPr>
          <w:i/>
          <w:iCs/>
          <w:szCs w:val="16"/>
          <w:lang w:val="en-GB"/>
        </w:rPr>
        <w:t xml:space="preserve">(+420) </w:t>
      </w:r>
      <w:r w:rsidRPr="007A7FC6">
        <w:rPr>
          <w:i/>
          <w:iCs/>
          <w:szCs w:val="16"/>
          <w:lang w:val="en-GB"/>
        </w:rPr>
        <w:t xml:space="preserve">567 109 071, e-mail: </w:t>
      </w:r>
      <w:hyperlink r:id="rId15" w:history="1">
        <w:r w:rsidRPr="007A7FC6">
          <w:rPr>
            <w:rStyle w:val="Hypertextovodkaz"/>
            <w:i/>
            <w:iCs/>
            <w:color w:val="00B0F0"/>
            <w:szCs w:val="16"/>
            <w:lang w:val="en-GB"/>
          </w:rPr>
          <w:t>gabriela.strasilova@czso.cz</w:t>
        </w:r>
      </w:hyperlink>
      <w:r w:rsidRPr="007A7FC6">
        <w:rPr>
          <w:i/>
          <w:iCs/>
          <w:szCs w:val="16"/>
          <w:lang w:val="en-GB"/>
        </w:rPr>
        <w:t xml:space="preserve"> </w:t>
      </w:r>
    </w:p>
    <w:p w14:paraId="0BDF22E3" w14:textId="77777777" w:rsidR="007F5746" w:rsidRPr="008E5282" w:rsidRDefault="00DA5427" w:rsidP="0005253E">
      <w:pPr>
        <w:rPr>
          <w:rFonts w:cs="Arial"/>
          <w:i/>
          <w:color w:val="333333"/>
          <w:szCs w:val="20"/>
          <w:shd w:val="clear" w:color="auto" w:fill="FFFFFF"/>
          <w:lang w:val="en-GB"/>
        </w:rPr>
      </w:pPr>
      <w:r w:rsidRPr="007A7FC6">
        <w:rPr>
          <w:rFonts w:cs="Arial"/>
          <w:i/>
          <w:color w:val="333333"/>
          <w:szCs w:val="20"/>
          <w:shd w:val="clear" w:color="auto" w:fill="FFFFFF"/>
          <w:lang w:val="en-GB"/>
        </w:rPr>
        <w:t>Unit for Labour Forces, Migration, and Equal Opportunities</w:t>
      </w:r>
    </w:p>
    <w:p w14:paraId="0A4A091A" w14:textId="77777777" w:rsidR="00DA5427" w:rsidRPr="008E5282" w:rsidRDefault="00DA5427" w:rsidP="0005253E">
      <w:pPr>
        <w:rPr>
          <w:rFonts w:cs="Arial"/>
          <w:i/>
          <w:color w:val="333333"/>
          <w:szCs w:val="20"/>
          <w:shd w:val="clear" w:color="auto" w:fill="FFFFFF"/>
          <w:lang w:val="en-GB"/>
        </w:rPr>
      </w:pPr>
    </w:p>
    <w:p w14:paraId="554BEB7B" w14:textId="77777777" w:rsidR="00DA5427" w:rsidRPr="008E5282" w:rsidRDefault="00DA5427" w:rsidP="0005253E">
      <w:pPr>
        <w:rPr>
          <w:rFonts w:cs="Arial"/>
          <w:i/>
          <w:lang w:val="en-GB"/>
        </w:rPr>
      </w:pPr>
    </w:p>
    <w:sectPr w:rsidR="00DA5427" w:rsidRPr="008E5282" w:rsidSect="00405244">
      <w:headerReference w:type="even" r:id="rId16"/>
      <w:headerReference w:type="default" r:id="rId17"/>
      <w:footerReference w:type="even" r:id="rId18"/>
      <w:footerReference w:type="default" r:id="rId19"/>
      <w:headerReference w:type="first" r:id="rId20"/>
      <w:footerReference w:type="first" r:id="rId2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30223" w14:textId="77777777" w:rsidR="00251BBD" w:rsidRDefault="00251BBD" w:rsidP="00BA6370">
      <w:r>
        <w:separator/>
      </w:r>
    </w:p>
  </w:endnote>
  <w:endnote w:type="continuationSeparator" w:id="0">
    <w:p w14:paraId="4684A05B" w14:textId="77777777" w:rsidR="00251BBD" w:rsidRDefault="00251BB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5726" w14:textId="77777777" w:rsidR="00B81AA7" w:rsidRDefault="00B81A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E380" w14:textId="77777777" w:rsidR="003D0499" w:rsidRPr="00324724" w:rsidRDefault="00251BBD" w:rsidP="00324724">
    <w:pPr>
      <w:pStyle w:val="Zpat"/>
    </w:pPr>
    <w:r>
      <w:rPr>
        <w:noProof/>
        <w:lang w:eastAsia="cs-CZ"/>
      </w:rPr>
      <w:pict w14:anchorId="7ADDA068">
        <v:shapetype id="_x0000_t202" coordsize="21600,21600" o:spt="202" path="m,l,21600r21600,l21600,xe">
          <v:stroke joinstyle="miter"/>
          <v:path gradientshapeok="t" o:connecttype="rect"/>
        </v:shapetype>
        <v:shape id="Textové pole 2" o:spid="_x0000_s2093"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14:paraId="34186408" w14:textId="77777777" w:rsidR="00324724" w:rsidRPr="009D654C" w:rsidRDefault="00324724" w:rsidP="00324724">
                <w:pPr>
                  <w:spacing w:line="220" w:lineRule="atLeast"/>
                </w:pPr>
                <w:r w:rsidRPr="00D52A09">
                  <w:rPr>
                    <w:rFonts w:cs="Arial"/>
                    <w:b/>
                    <w:bCs/>
                    <w:sz w:val="15"/>
                    <w:szCs w:val="15"/>
                  </w:rPr>
                  <w:t>Information Services Unit – Headquarters</w:t>
                </w:r>
              </w:p>
              <w:p w14:paraId="26C24D6A" w14:textId="77777777" w:rsidR="00324724" w:rsidRDefault="00324724" w:rsidP="00324724">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0720B26E" w14:textId="77777777" w:rsidR="00324724" w:rsidRPr="00D52A09" w:rsidRDefault="00324724" w:rsidP="00324724">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009D654C" w:rsidRPr="00E13523">
                    <w:rPr>
                      <w:rStyle w:val="Hypertextovodkaz"/>
                      <w:rFonts w:cs="Arial"/>
                      <w:b/>
                      <w:color w:val="0071BC"/>
                      <w:sz w:val="15"/>
                      <w:szCs w:val="15"/>
                    </w:rPr>
                    <w:t>www.czso.cz</w:t>
                  </w:r>
                </w:hyperlink>
              </w:p>
              <w:p w14:paraId="0C69CE0D" w14:textId="070DAE41" w:rsidR="00324724" w:rsidRPr="0005253E" w:rsidRDefault="00324724" w:rsidP="00324724">
                <w:pPr>
                  <w:tabs>
                    <w:tab w:val="right" w:pos="8505"/>
                  </w:tabs>
                  <w:spacing w:line="220" w:lineRule="atLeast"/>
                  <w:rPr>
                    <w:rFonts w:cs="Arial"/>
                    <w:lang w:val="fr-FR"/>
                  </w:rPr>
                </w:pPr>
                <w:r w:rsidRPr="0005253E">
                  <w:rPr>
                    <w:rFonts w:cs="Arial"/>
                    <w:sz w:val="15"/>
                    <w:szCs w:val="15"/>
                    <w:lang w:val="fr-FR"/>
                  </w:rPr>
                  <w:t xml:space="preserve">tel: +420 274 056 789, e-mail: </w:t>
                </w:r>
                <w:hyperlink r:id="rId2" w:history="1">
                  <w:r w:rsidRPr="0005253E">
                    <w:rPr>
                      <w:rStyle w:val="Hypertextovodkaz"/>
                      <w:rFonts w:cs="Arial"/>
                      <w:color w:val="0071BC"/>
                      <w:sz w:val="15"/>
                      <w:szCs w:val="15"/>
                      <w:lang w:val="fr-FR"/>
                    </w:rPr>
                    <w:t>infoservis@czso.cz</w:t>
                  </w:r>
                </w:hyperlink>
                <w:r w:rsidRPr="0005253E">
                  <w:rPr>
                    <w:rFonts w:cs="Arial"/>
                    <w:sz w:val="15"/>
                    <w:szCs w:val="15"/>
                    <w:lang w:val="fr-FR"/>
                  </w:rPr>
                  <w:tab/>
                </w:r>
                <w:r w:rsidRPr="007E75DE">
                  <w:rPr>
                    <w:rFonts w:cs="Arial"/>
                    <w:szCs w:val="15"/>
                  </w:rPr>
                  <w:fldChar w:fldCharType="begin"/>
                </w:r>
                <w:r w:rsidRPr="0005253E">
                  <w:rPr>
                    <w:rFonts w:cs="Arial"/>
                    <w:szCs w:val="15"/>
                    <w:lang w:val="fr-FR"/>
                  </w:rPr>
                  <w:instrText xml:space="preserve"> PAGE   \* MERGEFORMAT </w:instrText>
                </w:r>
                <w:r w:rsidRPr="007E75DE">
                  <w:rPr>
                    <w:rFonts w:cs="Arial"/>
                    <w:szCs w:val="15"/>
                  </w:rPr>
                  <w:fldChar w:fldCharType="separate"/>
                </w:r>
                <w:r w:rsidR="00891985">
                  <w:rPr>
                    <w:rFonts w:cs="Arial"/>
                    <w:noProof/>
                    <w:szCs w:val="15"/>
                    <w:lang w:val="fr-FR"/>
                  </w:rPr>
                  <w:t>1</w:t>
                </w:r>
                <w:r w:rsidRPr="007E75DE">
                  <w:rPr>
                    <w:rFonts w:cs="Arial"/>
                    <w:szCs w:val="15"/>
                  </w:rPr>
                  <w:fldChar w:fldCharType="end"/>
                </w:r>
              </w:p>
            </w:txbxContent>
          </v:textbox>
          <w10:wrap anchorx="page" anchory="page"/>
        </v:shape>
      </w:pict>
    </w:r>
    <w:r>
      <w:rPr>
        <w:noProof/>
        <w:lang w:val="en-GB"/>
      </w:rPr>
      <w:pict w14:anchorId="235FA175">
        <v:line id="Přímá spojnice 2" o:spid="_x0000_s2092" style="position:absolute;left:0;text-align:left;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98C3" w14:textId="77777777" w:rsidR="00B81AA7" w:rsidRDefault="00B81A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28618" w14:textId="77777777" w:rsidR="00251BBD" w:rsidRDefault="00251BBD" w:rsidP="00BA6370">
      <w:r>
        <w:separator/>
      </w:r>
    </w:p>
  </w:footnote>
  <w:footnote w:type="continuationSeparator" w:id="0">
    <w:p w14:paraId="73948256" w14:textId="77777777" w:rsidR="00251BBD" w:rsidRDefault="00251BBD" w:rsidP="00BA6370">
      <w:r>
        <w:continuationSeparator/>
      </w:r>
    </w:p>
  </w:footnote>
  <w:footnote w:id="1">
    <w:p w14:paraId="7ED7241A" w14:textId="49CFAC00" w:rsidR="006352DA" w:rsidRPr="007A6167" w:rsidRDefault="006352DA" w:rsidP="006352DA">
      <w:pPr>
        <w:pStyle w:val="Textpoznpodarou"/>
        <w:spacing w:after="60"/>
      </w:pPr>
      <w:r w:rsidRPr="007A6167">
        <w:rPr>
          <w:rStyle w:val="Znakapoznpodarou"/>
        </w:rPr>
        <w:footnoteRef/>
      </w:r>
      <w:r w:rsidRPr="007A6167">
        <w:rPr>
          <w:vertAlign w:val="superscript"/>
        </w:rPr>
        <w:t>)</w:t>
      </w:r>
      <w:r w:rsidRPr="007A6167">
        <w:t xml:space="preserve"> </w:t>
      </w:r>
      <w:r w:rsidRPr="007A6167">
        <w:rPr>
          <w:i/>
          <w:sz w:val="18"/>
          <w:lang w:val="en-GB"/>
        </w:rPr>
        <w:t>Data for the economic activities (CZ-NACE sections) may be influenced by the applied methodology of the Labour Force Sample Survey (LFSS). The survey only covers persons living in dwellings (flats), i.e. private households. Data for persons living in collective accommodation establishments</w:t>
      </w:r>
      <w:r w:rsidR="0054532D">
        <w:rPr>
          <w:i/>
          <w:sz w:val="18"/>
          <w:lang w:val="en-GB"/>
        </w:rPr>
        <w:t xml:space="preserve"> (in which</w:t>
      </w:r>
      <w:r w:rsidR="0054532D" w:rsidRPr="007A6167">
        <w:rPr>
          <w:i/>
          <w:sz w:val="18"/>
          <w:lang w:val="en-GB"/>
        </w:rPr>
        <w:t xml:space="preserve"> foreign nationals</w:t>
      </w:r>
      <w:r w:rsidR="0054532D">
        <w:rPr>
          <w:i/>
          <w:sz w:val="18"/>
          <w:lang w:val="en-GB"/>
        </w:rPr>
        <w:t xml:space="preserve"> are often accommodated) are not measured</w:t>
      </w:r>
      <w:r w:rsidRPr="007A6167">
        <w:rPr>
          <w:i/>
          <w:sz w:val="18"/>
          <w:lang w:val="en-GB"/>
        </w:rPr>
        <w:t>.</w:t>
      </w:r>
    </w:p>
  </w:footnote>
  <w:footnote w:id="2">
    <w:p w14:paraId="6B600338" w14:textId="77777777" w:rsidR="005E11DB" w:rsidRDefault="005E11DB" w:rsidP="005E11DB">
      <w:pPr>
        <w:pStyle w:val="Textpoznpodarou"/>
        <w:spacing w:after="60"/>
        <w:rPr>
          <w:lang w:val="en-GB"/>
        </w:rPr>
      </w:pPr>
      <w:r w:rsidRPr="00FD6F79">
        <w:rPr>
          <w:rStyle w:val="Znakapoznpodarou"/>
        </w:rPr>
        <w:footnoteRef/>
      </w:r>
      <w:r w:rsidRPr="00FD6F79">
        <w:rPr>
          <w:vertAlign w:val="superscript"/>
          <w:lang w:val="en-GB"/>
        </w:rPr>
        <w:t>)</w:t>
      </w:r>
      <w:r w:rsidRPr="00FD6F79">
        <w:rPr>
          <w:lang w:val="en-GB"/>
        </w:rPr>
        <w:t xml:space="preserve"> </w:t>
      </w:r>
      <w:r w:rsidRPr="00FD6F79">
        <w:rPr>
          <w:i/>
          <w:iCs/>
          <w:sz w:val="18"/>
          <w:szCs w:val="18"/>
          <w:lang w:val="en-GB"/>
        </w:rPr>
        <w:t xml:space="preserve">The ILO methodology defines </w:t>
      </w:r>
      <w:r w:rsidRPr="00FD6F79">
        <w:rPr>
          <w:b/>
          <w:i/>
          <w:iCs/>
          <w:sz w:val="18"/>
          <w:szCs w:val="18"/>
          <w:lang w:val="en-GB"/>
        </w:rPr>
        <w:t>the unemployed</w:t>
      </w:r>
      <w:r w:rsidRPr="00FD6F79">
        <w:rPr>
          <w:i/>
          <w:iCs/>
          <w:sz w:val="18"/>
          <w:szCs w:val="18"/>
          <w:lang w:val="en-GB"/>
        </w:rPr>
        <w:t xml:space="preserve"> as persons who during the reference period were without a job, did not work an hour for pay or remuneration, and were in an active manner seeking job they would be able to join within fortnight at the latest. This methodology is uniform for all EU Member States and provides internationally comparable data. It has to be taken into consideration that the definition of “the unemployed” by the ILO differs from the definition of “job applicants kept in the register of the labour offices” of the Ministry of Labour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24F77" w14:textId="77777777" w:rsidR="00B81AA7" w:rsidRDefault="00B81A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47A7" w14:textId="77777777" w:rsidR="003D0499" w:rsidRPr="00324724" w:rsidRDefault="00251BBD">
    <w:pPr>
      <w:pStyle w:val="Zhlav"/>
    </w:pPr>
    <w:r>
      <w:rPr>
        <w:noProof/>
        <w:lang w:eastAsia="cs-CZ"/>
      </w:rPr>
      <w:pict w14:anchorId="2083C9B3">
        <v:group id="_x0000_s2090" style="position:absolute;left:0;text-align:left;margin-left:-69.5pt;margin-top:7.95pt;width:496.95pt;height:80.5pt;z-index:1"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777F" w14:textId="77777777" w:rsidR="00B81AA7" w:rsidRDefault="00B81AA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characterSpacingControl w:val="doNotCompress"/>
  <w:hdrShapeDefaults>
    <o:shapedefaults v:ext="edit" spidmax="2094">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007"/>
    <w:rsid w:val="00001306"/>
    <w:rsid w:val="00017A27"/>
    <w:rsid w:val="00017B99"/>
    <w:rsid w:val="00043BF4"/>
    <w:rsid w:val="0005253E"/>
    <w:rsid w:val="00055401"/>
    <w:rsid w:val="0007136F"/>
    <w:rsid w:val="000843A5"/>
    <w:rsid w:val="0009392F"/>
    <w:rsid w:val="000B5F23"/>
    <w:rsid w:val="000B6F63"/>
    <w:rsid w:val="00107D66"/>
    <w:rsid w:val="001404AB"/>
    <w:rsid w:val="001404E9"/>
    <w:rsid w:val="001643CF"/>
    <w:rsid w:val="0017231D"/>
    <w:rsid w:val="001810DC"/>
    <w:rsid w:val="001811AD"/>
    <w:rsid w:val="0019122F"/>
    <w:rsid w:val="001A430C"/>
    <w:rsid w:val="001B607F"/>
    <w:rsid w:val="001D369A"/>
    <w:rsid w:val="00200F85"/>
    <w:rsid w:val="002070FB"/>
    <w:rsid w:val="00213729"/>
    <w:rsid w:val="002348D5"/>
    <w:rsid w:val="002379E3"/>
    <w:rsid w:val="002406FA"/>
    <w:rsid w:val="00251BBD"/>
    <w:rsid w:val="002578E9"/>
    <w:rsid w:val="0026176B"/>
    <w:rsid w:val="00270E3F"/>
    <w:rsid w:val="00273171"/>
    <w:rsid w:val="002B2E47"/>
    <w:rsid w:val="002F1A40"/>
    <w:rsid w:val="002F1BD4"/>
    <w:rsid w:val="002F5939"/>
    <w:rsid w:val="003142A9"/>
    <w:rsid w:val="003221B1"/>
    <w:rsid w:val="00324724"/>
    <w:rsid w:val="003301A3"/>
    <w:rsid w:val="003454D7"/>
    <w:rsid w:val="00350405"/>
    <w:rsid w:val="00361F20"/>
    <w:rsid w:val="0036671E"/>
    <w:rsid w:val="0036777B"/>
    <w:rsid w:val="003723C5"/>
    <w:rsid w:val="0037278F"/>
    <w:rsid w:val="00374E2A"/>
    <w:rsid w:val="0038282A"/>
    <w:rsid w:val="00397580"/>
    <w:rsid w:val="003A45C8"/>
    <w:rsid w:val="003A5212"/>
    <w:rsid w:val="003C2DCF"/>
    <w:rsid w:val="003C7FE7"/>
    <w:rsid w:val="003D0499"/>
    <w:rsid w:val="003F526A"/>
    <w:rsid w:val="004036AD"/>
    <w:rsid w:val="00405244"/>
    <w:rsid w:val="004209EE"/>
    <w:rsid w:val="0042507F"/>
    <w:rsid w:val="004436EE"/>
    <w:rsid w:val="00444E8C"/>
    <w:rsid w:val="0045547F"/>
    <w:rsid w:val="00465E71"/>
    <w:rsid w:val="00491E14"/>
    <w:rsid w:val="004920AD"/>
    <w:rsid w:val="004A6927"/>
    <w:rsid w:val="004D05B3"/>
    <w:rsid w:val="004E479E"/>
    <w:rsid w:val="004F78E6"/>
    <w:rsid w:val="005027B1"/>
    <w:rsid w:val="005028F8"/>
    <w:rsid w:val="005061C8"/>
    <w:rsid w:val="00512D99"/>
    <w:rsid w:val="00531DBB"/>
    <w:rsid w:val="0053779A"/>
    <w:rsid w:val="00543B1A"/>
    <w:rsid w:val="0054532D"/>
    <w:rsid w:val="00553492"/>
    <w:rsid w:val="005539FE"/>
    <w:rsid w:val="005714E2"/>
    <w:rsid w:val="005A5A07"/>
    <w:rsid w:val="005C0A84"/>
    <w:rsid w:val="005D10CC"/>
    <w:rsid w:val="005E11DB"/>
    <w:rsid w:val="005F4D37"/>
    <w:rsid w:val="005F79FB"/>
    <w:rsid w:val="00604406"/>
    <w:rsid w:val="00605F4A"/>
    <w:rsid w:val="00607822"/>
    <w:rsid w:val="006103AA"/>
    <w:rsid w:val="00613BBF"/>
    <w:rsid w:val="00622B80"/>
    <w:rsid w:val="00633A84"/>
    <w:rsid w:val="006352DA"/>
    <w:rsid w:val="00640968"/>
    <w:rsid w:val="0064139A"/>
    <w:rsid w:val="00655083"/>
    <w:rsid w:val="00670B44"/>
    <w:rsid w:val="0067767E"/>
    <w:rsid w:val="006A18F5"/>
    <w:rsid w:val="006B684E"/>
    <w:rsid w:val="006C0C8D"/>
    <w:rsid w:val="006D75F0"/>
    <w:rsid w:val="006E024F"/>
    <w:rsid w:val="006E355A"/>
    <w:rsid w:val="006E47DB"/>
    <w:rsid w:val="006E4DA3"/>
    <w:rsid w:val="006E4E81"/>
    <w:rsid w:val="00707F7D"/>
    <w:rsid w:val="00717EC5"/>
    <w:rsid w:val="00752A23"/>
    <w:rsid w:val="00754C86"/>
    <w:rsid w:val="00755630"/>
    <w:rsid w:val="00771A54"/>
    <w:rsid w:val="0077457F"/>
    <w:rsid w:val="007756A8"/>
    <w:rsid w:val="007A57F2"/>
    <w:rsid w:val="007A7FC6"/>
    <w:rsid w:val="007B1333"/>
    <w:rsid w:val="007F35C0"/>
    <w:rsid w:val="007F4AEB"/>
    <w:rsid w:val="007F5746"/>
    <w:rsid w:val="007F75B2"/>
    <w:rsid w:val="008043C4"/>
    <w:rsid w:val="008208BD"/>
    <w:rsid w:val="0083167F"/>
    <w:rsid w:val="00831B1B"/>
    <w:rsid w:val="00834B42"/>
    <w:rsid w:val="00847C38"/>
    <w:rsid w:val="00861D0E"/>
    <w:rsid w:val="00865ECA"/>
    <w:rsid w:val="00867569"/>
    <w:rsid w:val="008741E8"/>
    <w:rsid w:val="00874E6D"/>
    <w:rsid w:val="00891985"/>
    <w:rsid w:val="00893E61"/>
    <w:rsid w:val="008A46FD"/>
    <w:rsid w:val="008A750A"/>
    <w:rsid w:val="008C384C"/>
    <w:rsid w:val="008D0F11"/>
    <w:rsid w:val="008D2B78"/>
    <w:rsid w:val="008D7AF2"/>
    <w:rsid w:val="008E5282"/>
    <w:rsid w:val="008F16DD"/>
    <w:rsid w:val="008F73B4"/>
    <w:rsid w:val="00957537"/>
    <w:rsid w:val="00974D0E"/>
    <w:rsid w:val="009A13DF"/>
    <w:rsid w:val="009B55B1"/>
    <w:rsid w:val="009D286D"/>
    <w:rsid w:val="009D654C"/>
    <w:rsid w:val="009F2094"/>
    <w:rsid w:val="009F2905"/>
    <w:rsid w:val="00A0021E"/>
    <w:rsid w:val="00A16340"/>
    <w:rsid w:val="00A168DE"/>
    <w:rsid w:val="00A20DA9"/>
    <w:rsid w:val="00A4343D"/>
    <w:rsid w:val="00A4685A"/>
    <w:rsid w:val="00A502F1"/>
    <w:rsid w:val="00A5658C"/>
    <w:rsid w:val="00A62D16"/>
    <w:rsid w:val="00A70A83"/>
    <w:rsid w:val="00A74C2C"/>
    <w:rsid w:val="00A754E4"/>
    <w:rsid w:val="00A81EB3"/>
    <w:rsid w:val="00AA53AB"/>
    <w:rsid w:val="00AB7A42"/>
    <w:rsid w:val="00AC4868"/>
    <w:rsid w:val="00AD508E"/>
    <w:rsid w:val="00B00C1D"/>
    <w:rsid w:val="00B11BC6"/>
    <w:rsid w:val="00B12603"/>
    <w:rsid w:val="00B14061"/>
    <w:rsid w:val="00B24693"/>
    <w:rsid w:val="00B40C19"/>
    <w:rsid w:val="00B435A3"/>
    <w:rsid w:val="00B51F9C"/>
    <w:rsid w:val="00B544CB"/>
    <w:rsid w:val="00B81AA7"/>
    <w:rsid w:val="00B82C74"/>
    <w:rsid w:val="00B87227"/>
    <w:rsid w:val="00BA4374"/>
    <w:rsid w:val="00BA439F"/>
    <w:rsid w:val="00BA6370"/>
    <w:rsid w:val="00C047AC"/>
    <w:rsid w:val="00C269D4"/>
    <w:rsid w:val="00C370C4"/>
    <w:rsid w:val="00C4160D"/>
    <w:rsid w:val="00C56A0F"/>
    <w:rsid w:val="00C65C54"/>
    <w:rsid w:val="00C72B82"/>
    <w:rsid w:val="00C73DDD"/>
    <w:rsid w:val="00C8406E"/>
    <w:rsid w:val="00C9027E"/>
    <w:rsid w:val="00C945B6"/>
    <w:rsid w:val="00CA6C71"/>
    <w:rsid w:val="00CB2709"/>
    <w:rsid w:val="00CB6A5B"/>
    <w:rsid w:val="00CB6F89"/>
    <w:rsid w:val="00CE228C"/>
    <w:rsid w:val="00CE692B"/>
    <w:rsid w:val="00CF545B"/>
    <w:rsid w:val="00D02952"/>
    <w:rsid w:val="00D0538B"/>
    <w:rsid w:val="00D27D69"/>
    <w:rsid w:val="00D314CC"/>
    <w:rsid w:val="00D448C2"/>
    <w:rsid w:val="00D45007"/>
    <w:rsid w:val="00D6496E"/>
    <w:rsid w:val="00D666C3"/>
    <w:rsid w:val="00D723BB"/>
    <w:rsid w:val="00D72F9D"/>
    <w:rsid w:val="00D84514"/>
    <w:rsid w:val="00D86553"/>
    <w:rsid w:val="00DA5427"/>
    <w:rsid w:val="00DC7261"/>
    <w:rsid w:val="00DE3634"/>
    <w:rsid w:val="00DF47FE"/>
    <w:rsid w:val="00E033C1"/>
    <w:rsid w:val="00E13523"/>
    <w:rsid w:val="00E1694C"/>
    <w:rsid w:val="00E26704"/>
    <w:rsid w:val="00E269D5"/>
    <w:rsid w:val="00E31002"/>
    <w:rsid w:val="00E31980"/>
    <w:rsid w:val="00E6423C"/>
    <w:rsid w:val="00E66469"/>
    <w:rsid w:val="00E73F72"/>
    <w:rsid w:val="00E91DEE"/>
    <w:rsid w:val="00E93830"/>
    <w:rsid w:val="00E93E0E"/>
    <w:rsid w:val="00E95945"/>
    <w:rsid w:val="00EA4E1E"/>
    <w:rsid w:val="00EB1ED3"/>
    <w:rsid w:val="00EB2315"/>
    <w:rsid w:val="00EB6171"/>
    <w:rsid w:val="00EC2709"/>
    <w:rsid w:val="00EC55B7"/>
    <w:rsid w:val="00EE11DC"/>
    <w:rsid w:val="00F077A9"/>
    <w:rsid w:val="00F20556"/>
    <w:rsid w:val="00F26F92"/>
    <w:rsid w:val="00F36ECE"/>
    <w:rsid w:val="00F6441C"/>
    <w:rsid w:val="00F64587"/>
    <w:rsid w:val="00F73041"/>
    <w:rsid w:val="00F77E5A"/>
    <w:rsid w:val="00F914BC"/>
    <w:rsid w:val="00FB46EE"/>
    <w:rsid w:val="00FB687C"/>
    <w:rsid w:val="00FC096A"/>
    <w:rsid w:val="00FD164A"/>
    <w:rsid w:val="00FD32A6"/>
    <w:rsid w:val="00FF5E4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4">
      <o:colormru v:ext="edit" colors="#0071bc"/>
    </o:shapedefaults>
    <o:shapelayout v:ext="edit">
      <o:idmap v:ext="edit" data="1"/>
    </o:shapelayout>
  </w:shapeDefaults>
  <w:decimalSymbol w:val=","/>
  <w:listSeparator w:val=";"/>
  <w14:docId w14:val="26F8714C"/>
  <w15:docId w15:val="{BA45F546-7DFB-44D3-AE25-14891BE0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5253E"/>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paragraph" w:styleId="Textpoznpodarou">
    <w:name w:val="footnote text"/>
    <w:basedOn w:val="Normln"/>
    <w:link w:val="TextpoznpodarouChar"/>
    <w:semiHidden/>
    <w:unhideWhenUsed/>
    <w:rsid w:val="0005253E"/>
    <w:rPr>
      <w:szCs w:val="20"/>
    </w:rPr>
  </w:style>
  <w:style w:type="character" w:customStyle="1" w:styleId="TextpoznpodarouChar">
    <w:name w:val="Text pozn. pod čarou Char"/>
    <w:link w:val="Textpoznpodarou"/>
    <w:semiHidden/>
    <w:rsid w:val="0005253E"/>
    <w:rPr>
      <w:rFonts w:ascii="Arial" w:hAnsi="Arial"/>
      <w:lang w:eastAsia="en-US"/>
    </w:rPr>
  </w:style>
  <w:style w:type="character" w:styleId="Znakapoznpodarou">
    <w:name w:val="footnote reference"/>
    <w:semiHidden/>
    <w:unhideWhenUsed/>
    <w:rsid w:val="0005253E"/>
    <w:rPr>
      <w:vertAlign w:val="superscript"/>
    </w:rPr>
  </w:style>
  <w:style w:type="paragraph" w:customStyle="1" w:styleId="Podtitulek">
    <w:name w:val="Podtitulek_"/>
    <w:next w:val="Normln"/>
    <w:link w:val="PodtitulekChar"/>
    <w:qFormat/>
    <w:rsid w:val="0005253E"/>
    <w:pPr>
      <w:spacing w:before="80" w:after="280" w:line="320" w:lineRule="exact"/>
      <w:outlineLvl w:val="0"/>
    </w:pPr>
    <w:rPr>
      <w:rFonts w:ascii="Arial" w:eastAsia="Times New Roman" w:hAnsi="Arial"/>
      <w:b/>
      <w:bCs/>
      <w:sz w:val="28"/>
      <w:szCs w:val="28"/>
      <w:lang w:eastAsia="en-US"/>
    </w:rPr>
  </w:style>
  <w:style w:type="character" w:customStyle="1" w:styleId="PodtitulekChar">
    <w:name w:val="Podtitulek_ Char"/>
    <w:link w:val="Podtitulek"/>
    <w:rsid w:val="0005253E"/>
    <w:rPr>
      <w:rFonts w:ascii="Arial" w:eastAsia="Times New Roman" w:hAnsi="Arial"/>
      <w:b/>
      <w:bCs/>
      <w:sz w:val="28"/>
      <w:szCs w:val="28"/>
      <w:lang w:eastAsia="en-US"/>
    </w:rPr>
  </w:style>
  <w:style w:type="character" w:styleId="Sledovanodkaz">
    <w:name w:val="FollowedHyperlink"/>
    <w:uiPriority w:val="99"/>
    <w:semiHidden/>
    <w:unhideWhenUsed/>
    <w:rsid w:val="002578E9"/>
    <w:rPr>
      <w:color w:val="800080"/>
      <w:u w:val="single"/>
    </w:rPr>
  </w:style>
  <w:style w:type="character" w:styleId="Odkaznakoment">
    <w:name w:val="annotation reference"/>
    <w:uiPriority w:val="99"/>
    <w:semiHidden/>
    <w:unhideWhenUsed/>
    <w:rsid w:val="00D0538B"/>
    <w:rPr>
      <w:sz w:val="16"/>
      <w:szCs w:val="16"/>
    </w:rPr>
  </w:style>
  <w:style w:type="paragraph" w:styleId="Textkomente">
    <w:name w:val="annotation text"/>
    <w:basedOn w:val="Normln"/>
    <w:link w:val="TextkomenteChar"/>
    <w:uiPriority w:val="99"/>
    <w:semiHidden/>
    <w:unhideWhenUsed/>
    <w:rsid w:val="00D0538B"/>
    <w:rPr>
      <w:szCs w:val="20"/>
    </w:rPr>
  </w:style>
  <w:style w:type="character" w:customStyle="1" w:styleId="TextkomenteChar">
    <w:name w:val="Text komentáře Char"/>
    <w:link w:val="Textkomente"/>
    <w:uiPriority w:val="99"/>
    <w:semiHidden/>
    <w:rsid w:val="00D0538B"/>
    <w:rPr>
      <w:rFonts w:ascii="Arial" w:hAnsi="Arial"/>
      <w:lang w:eastAsia="en-US"/>
    </w:rPr>
  </w:style>
  <w:style w:type="paragraph" w:styleId="Pedmtkomente">
    <w:name w:val="annotation subject"/>
    <w:basedOn w:val="Textkomente"/>
    <w:next w:val="Textkomente"/>
    <w:link w:val="PedmtkomenteChar"/>
    <w:uiPriority w:val="99"/>
    <w:semiHidden/>
    <w:unhideWhenUsed/>
    <w:rsid w:val="00D0538B"/>
    <w:rPr>
      <w:b/>
      <w:bCs/>
    </w:rPr>
  </w:style>
  <w:style w:type="character" w:customStyle="1" w:styleId="PedmtkomenteChar">
    <w:name w:val="Předmět komentáře Char"/>
    <w:link w:val="Pedmtkomente"/>
    <w:uiPriority w:val="99"/>
    <w:semiHidden/>
    <w:rsid w:val="00D0538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zso.cz/csu/czso/population-of-municipalities-1-january-202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gabriela.strasilova@czso.cz"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arta.petranova@czso.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Downloads\Anal&#253;za%20ENG_2022-03-0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12CE3-2A2F-4702-9703-53CB720B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ENG_2022-03-09.dotx</Template>
  <TotalTime>286</TotalTime>
  <Pages>7</Pages>
  <Words>1232</Words>
  <Characters>7275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8491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Matoušová Milada</dc:creator>
  <cp:lastModifiedBy>Petráňová Marta</cp:lastModifiedBy>
  <cp:revision>120</cp:revision>
  <dcterms:created xsi:type="dcterms:W3CDTF">2023-05-12T12:03:00Z</dcterms:created>
  <dcterms:modified xsi:type="dcterms:W3CDTF">2023-05-16T07:39:00Z</dcterms:modified>
</cp:coreProperties>
</file>