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7A3DC7" w:rsidP="001D604B">
      <w:pPr>
        <w:pStyle w:val="Datum"/>
      </w:pPr>
      <w:r>
        <w:t>6. 6.</w:t>
      </w:r>
      <w:r w:rsidR="00644632">
        <w:t xml:space="preserve"> </w:t>
      </w:r>
      <w:r w:rsidR="001D604B">
        <w:t>201</w:t>
      </w:r>
      <w:r w:rsidR="007F0217">
        <w:t>4</w:t>
      </w:r>
    </w:p>
    <w:p w:rsidR="001D604B" w:rsidRDefault="002C2F7A" w:rsidP="000F49FA">
      <w:pPr>
        <w:pStyle w:val="Nzev"/>
        <w:tabs>
          <w:tab w:val="left" w:pos="7110"/>
        </w:tabs>
      </w:pPr>
      <w:r>
        <w:t>Produkce pokračovala v růstu</w:t>
      </w:r>
    </w:p>
    <w:p w:rsidR="001D604B" w:rsidRDefault="001D604B" w:rsidP="002C2F7A">
      <w:pPr>
        <w:pStyle w:val="Podtitulek"/>
        <w:tabs>
          <w:tab w:val="left" w:pos="3525"/>
        </w:tabs>
        <w:rPr>
          <w:color w:val="BD1B21"/>
        </w:rPr>
      </w:pPr>
      <w:r>
        <w:t xml:space="preserve">Průmysl – </w:t>
      </w:r>
      <w:r w:rsidR="008409DD">
        <w:t>duben</w:t>
      </w:r>
      <w:r w:rsidR="00DD18CD">
        <w:t xml:space="preserve"> </w:t>
      </w:r>
      <w:r>
        <w:t>201</w:t>
      </w:r>
      <w:r w:rsidR="00644632">
        <w:t>4</w:t>
      </w:r>
      <w:r w:rsidR="002C2F7A">
        <w:tab/>
      </w:r>
    </w:p>
    <w:p w:rsidR="001D604B" w:rsidRPr="00D878AA" w:rsidRDefault="001D604B" w:rsidP="000E6B0E">
      <w:pPr>
        <w:pStyle w:val="Zkladntext3"/>
        <w:spacing w:after="280"/>
      </w:pPr>
      <w:r w:rsidRPr="00D878AA">
        <w:t>Průmyslová produkce v </w:t>
      </w:r>
      <w:r w:rsidR="008409DD">
        <w:t>dub</w:t>
      </w:r>
      <w:r w:rsidR="00F44D57" w:rsidRPr="00D878AA">
        <w:t>nu</w:t>
      </w:r>
      <w:r w:rsidRPr="00D878AA">
        <w:t xml:space="preserve"> meziročně vzrostla reálně o </w:t>
      </w:r>
      <w:r w:rsidR="00D212C1" w:rsidRPr="00D212C1">
        <w:t>7</w:t>
      </w:r>
      <w:r w:rsidR="006C356A" w:rsidRPr="00D212C1">
        <w:t>,7</w:t>
      </w:r>
      <w:r w:rsidR="00644632" w:rsidRPr="00D878AA">
        <w:t xml:space="preserve"> %.</w:t>
      </w:r>
      <w:r w:rsidR="00CF3031" w:rsidRPr="00D878AA">
        <w:t xml:space="preserve"> Ve </w:t>
      </w:r>
      <w:r w:rsidRPr="00D878AA">
        <w:t xml:space="preserve">srovnání s předchozím měsícem byla po vyloučení sezónních vlivů </w:t>
      </w:r>
      <w:r w:rsidR="007B65CD" w:rsidRPr="00D878AA">
        <w:t>vyšší</w:t>
      </w:r>
      <w:r w:rsidRPr="00D878AA">
        <w:t xml:space="preserve"> o </w:t>
      </w:r>
      <w:r w:rsidR="005A052F" w:rsidRPr="005A052F">
        <w:t>1,1</w:t>
      </w:r>
      <w:r w:rsidRPr="00D878AA">
        <w:t xml:space="preserve"> %. Hodnota nových zakázek meziročně vzrostla o </w:t>
      </w:r>
      <w:r w:rsidR="00D212C1" w:rsidRPr="00D212C1">
        <w:t>14,7</w:t>
      </w:r>
      <w:r w:rsidR="00525C8A" w:rsidRPr="00D878AA">
        <w:t xml:space="preserve"> </w:t>
      </w:r>
      <w:r w:rsidRPr="00D878AA">
        <w:t>%.</w:t>
      </w: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8409DD">
        <w:t>dubnu</w:t>
      </w:r>
      <w:r w:rsidR="00644632">
        <w:t xml:space="preserve"> 2014</w:t>
      </w:r>
      <w:r>
        <w:t xml:space="preserve"> meziročně reálně </w:t>
      </w:r>
      <w:r w:rsidRPr="00525C8A">
        <w:t xml:space="preserve">vzrostla o </w:t>
      </w:r>
      <w:r w:rsidR="00D212C1">
        <w:t>7</w:t>
      </w:r>
      <w:r w:rsidR="00525C8A">
        <w:t>,7</w:t>
      </w:r>
      <w:r w:rsidRPr="002646AE">
        <w:t xml:space="preserve"> %</w:t>
      </w:r>
      <w:r w:rsidR="00644632" w:rsidRPr="002646AE">
        <w:t>.</w:t>
      </w:r>
      <w:r>
        <w:t xml:space="preserve"> Po očištění od sezónních vlivů byla průmyslová produkce meziměsíčně </w:t>
      </w:r>
      <w:r w:rsidR="007B65CD" w:rsidRPr="005A052F">
        <w:t>vyšší</w:t>
      </w:r>
      <w:r w:rsidR="000C0876" w:rsidRPr="005A052F">
        <w:t xml:space="preserve"> o </w:t>
      </w:r>
      <w:r w:rsidR="005A052F" w:rsidRPr="005A052F">
        <w:t>1,1</w:t>
      </w:r>
      <w:r>
        <w:t xml:space="preserve"> %.</w:t>
      </w:r>
      <w:r>
        <w:rPr>
          <w:color w:val="FF0000"/>
        </w:rPr>
        <w:t xml:space="preserve"> </w:t>
      </w:r>
      <w:r>
        <w:t xml:space="preserve">K 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D212C1">
        <w:t>2,7</w:t>
      </w:r>
      <w:r>
        <w:t xml:space="preserve"> procentního bodu, růst o </w:t>
      </w:r>
      <w:r w:rsidR="00D212C1">
        <w:t>16,5</w:t>
      </w:r>
      <w:r w:rsidR="00540A73">
        <w:t xml:space="preserve"> </w:t>
      </w:r>
      <w:r>
        <w:t xml:space="preserve">%), </w:t>
      </w:r>
      <w:r w:rsidR="00D212C1">
        <w:rPr>
          <w:rFonts w:cs="Arial"/>
        </w:rPr>
        <w:t>výroba</w:t>
      </w:r>
      <w:r w:rsidR="00D212C1">
        <w:t xml:space="preserve"> elektrických zařízení</w:t>
      </w:r>
      <w:r w:rsidR="00D212C1" w:rsidRPr="002646AE">
        <w:t xml:space="preserve"> </w:t>
      </w:r>
      <w:r w:rsidR="002646AE" w:rsidRPr="002646AE">
        <w:t>(příspěvek +</w:t>
      </w:r>
      <w:r w:rsidR="00D212C1">
        <w:t>0,8</w:t>
      </w:r>
      <w:r w:rsidR="004E2779">
        <w:t> </w:t>
      </w:r>
      <w:proofErr w:type="spellStart"/>
      <w:proofErr w:type="gramStart"/>
      <w:r w:rsidR="004E2779">
        <w:t>p.b</w:t>
      </w:r>
      <w:proofErr w:type="spellEnd"/>
      <w:r w:rsidR="004E2779">
        <w:t xml:space="preserve">., </w:t>
      </w:r>
      <w:r w:rsidR="002646AE" w:rsidRPr="002646AE">
        <w:t>růst</w:t>
      </w:r>
      <w:proofErr w:type="gramEnd"/>
      <w:r w:rsidR="002646AE" w:rsidRPr="002646AE">
        <w:t xml:space="preserve"> o </w:t>
      </w:r>
      <w:r w:rsidR="00D212C1">
        <w:t>11,6</w:t>
      </w:r>
      <w:r w:rsidR="004C4BBD">
        <w:t xml:space="preserve"> </w:t>
      </w:r>
      <w:r w:rsidR="002646AE" w:rsidRPr="002646AE">
        <w:t>%)</w:t>
      </w:r>
      <w:r>
        <w:t xml:space="preserve"> a</w:t>
      </w:r>
      <w:r w:rsidR="007F0217" w:rsidRPr="007F0217">
        <w:rPr>
          <w:rFonts w:cs="Arial"/>
        </w:rPr>
        <w:t xml:space="preserve"> </w:t>
      </w:r>
      <w:r w:rsidR="00D212C1" w:rsidRPr="002646AE">
        <w:rPr>
          <w:rFonts w:cs="Arial"/>
        </w:rPr>
        <w:t>výroba</w:t>
      </w:r>
      <w:r w:rsidR="00D212C1" w:rsidRPr="002646AE">
        <w:t xml:space="preserve"> kovových konstrukcí a kovodělných výrobků </w:t>
      </w:r>
      <w:r w:rsidR="007F0217">
        <w:t>(příspěvek +</w:t>
      </w:r>
      <w:r w:rsidR="002646AE">
        <w:t>0,</w:t>
      </w:r>
      <w:r w:rsidR="00D212C1">
        <w:t>5</w:t>
      </w:r>
      <w:r w:rsidR="007F0217">
        <w:t> </w:t>
      </w:r>
      <w:proofErr w:type="spellStart"/>
      <w:r w:rsidR="007F0217">
        <w:t>p.b</w:t>
      </w:r>
      <w:proofErr w:type="spellEnd"/>
      <w:r w:rsidR="007F0217">
        <w:t>., růst o </w:t>
      </w:r>
      <w:r w:rsidR="00D212C1">
        <w:t>6,2</w:t>
      </w:r>
      <w:r w:rsidR="007F0217">
        <w:t> 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9E0566">
        <w:t xml:space="preserve">Průmyslová produkce </w:t>
      </w:r>
      <w:r w:rsidR="001C0F89">
        <w:t>klesla v odvětví</w:t>
      </w:r>
      <w:r>
        <w:t xml:space="preserve"> </w:t>
      </w:r>
      <w:r w:rsidR="000E3E88">
        <w:t>tisk a rozmnožování nahraných nosičů</w:t>
      </w:r>
      <w:r w:rsidR="006C356A">
        <w:t xml:space="preserve"> </w:t>
      </w:r>
      <w:r w:rsidR="00F15B06">
        <w:t>(příspěvek -0,</w:t>
      </w:r>
      <w:r w:rsidR="004C4BBD">
        <w:t>1</w:t>
      </w:r>
      <w:r w:rsidR="00F15B06">
        <w:t xml:space="preserve"> </w:t>
      </w:r>
      <w:proofErr w:type="spellStart"/>
      <w:proofErr w:type="gramStart"/>
      <w:r w:rsidR="00F15B06">
        <w:t>p.b</w:t>
      </w:r>
      <w:proofErr w:type="spellEnd"/>
      <w:r w:rsidR="00F15B06">
        <w:t>.</w:t>
      </w:r>
      <w:r w:rsidR="009D2687">
        <w:t>,</w:t>
      </w:r>
      <w:r w:rsidR="004E2779">
        <w:t xml:space="preserve"> </w:t>
      </w:r>
      <w:r>
        <w:t>pokles</w:t>
      </w:r>
      <w:proofErr w:type="gramEnd"/>
      <w:r>
        <w:t xml:space="preserve"> o </w:t>
      </w:r>
      <w:r w:rsidR="000E3E88">
        <w:t>4,9</w:t>
      </w:r>
      <w:r>
        <w:t> %)</w:t>
      </w:r>
      <w:r>
        <w:rPr>
          <w:rFonts w:cs="Arial"/>
        </w:rPr>
        <w:t>.</w:t>
      </w:r>
    </w:p>
    <w:p w:rsidR="001D604B" w:rsidRDefault="001D604B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8409DD">
        <w:rPr>
          <w:rFonts w:cs="Arial"/>
        </w:rPr>
        <w:t>dub</w:t>
      </w:r>
      <w:r w:rsidR="00F44D57">
        <w:rPr>
          <w:rFonts w:cs="Arial"/>
        </w:rPr>
        <w:t>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vzrostly o </w:t>
      </w:r>
      <w:r w:rsidR="000E3E88">
        <w:rPr>
          <w:rFonts w:cs="Arial"/>
        </w:rPr>
        <w:t>10,3</w:t>
      </w:r>
      <w:r>
        <w:rPr>
          <w:rFonts w:cs="Arial"/>
        </w:rPr>
        <w:t xml:space="preserve"> 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 přímého vývozu průmyslových podniků se zvýšily v běžných cenách o </w:t>
      </w:r>
      <w:r w:rsidR="000E3E88">
        <w:rPr>
          <w:rFonts w:cs="Arial"/>
        </w:rPr>
        <w:t>14</w:t>
      </w:r>
      <w:r w:rsidR="00166D18">
        <w:rPr>
          <w:rFonts w:cs="Arial"/>
        </w:rPr>
        <w:t>,8</w:t>
      </w:r>
      <w:r>
        <w:rPr>
          <w:rFonts w:cs="Arial"/>
        </w:rPr>
        <w:t xml:space="preserve"> %. Domácí tržby, které zahrnují i nepřímý vývoz prostřednictvím neprůmyslových podniků, v běžných cenách </w:t>
      </w:r>
      <w:r w:rsidR="000E7028" w:rsidRPr="004D042A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0E3E88">
        <w:rPr>
          <w:rFonts w:cs="Arial"/>
        </w:rPr>
        <w:t>5</w:t>
      </w:r>
      <w:r w:rsidR="00166D18">
        <w:rPr>
          <w:rFonts w:cs="Arial"/>
        </w:rPr>
        <w:t>,5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8C6A53" w:rsidRDefault="001D604B" w:rsidP="008C6A53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8409DD">
        <w:rPr>
          <w:rFonts w:cs="Arial"/>
        </w:rPr>
        <w:t>dub</w:t>
      </w:r>
      <w:r w:rsidR="00F44D57">
        <w:rPr>
          <w:rFonts w:cs="Arial"/>
        </w:rPr>
        <w:t>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vzrostla o </w:t>
      </w:r>
      <w:r w:rsidR="000E3E88">
        <w:rPr>
          <w:rFonts w:cs="Arial"/>
        </w:rPr>
        <w:t>14,7</w:t>
      </w:r>
      <w:r>
        <w:rPr>
          <w:rFonts w:cs="Arial"/>
        </w:rPr>
        <w:t xml:space="preserve"> %. Nové zakázky ze zahraničí se zvýšily o </w:t>
      </w:r>
      <w:r w:rsidR="00780AE6">
        <w:rPr>
          <w:rFonts w:cs="Arial"/>
        </w:rPr>
        <w:t>16,4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5A6538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780AE6">
        <w:rPr>
          <w:rFonts w:cs="Arial"/>
        </w:rPr>
        <w:t>11,4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 xml:space="preserve">K meziročnímu růstu nových zakázek celkem nejvíce přispěla odvětví </w:t>
      </w:r>
      <w:r w:rsidRPr="00F57D38">
        <w:t>výroba motorových vozidel, přívěsů a návěsů (příspěvek +</w:t>
      </w:r>
      <w:r w:rsidR="008A4132">
        <w:t>7,9</w:t>
      </w:r>
      <w:r w:rsidR="008640B3">
        <w:t xml:space="preserve"> </w:t>
      </w:r>
      <w:r w:rsidRPr="00F57D38">
        <w:t>procentního bodu, růst o </w:t>
      </w:r>
      <w:r w:rsidR="008A4132">
        <w:t>22</w:t>
      </w:r>
      <w:r w:rsidR="008640B3">
        <w:t>,7</w:t>
      </w:r>
      <w:r w:rsidR="002F1F13" w:rsidRPr="00F57D38">
        <w:t xml:space="preserve"> %),</w:t>
      </w:r>
      <w:r w:rsidRPr="00F57D38">
        <w:t xml:space="preserve"> </w:t>
      </w:r>
      <w:r w:rsidR="00C83A09" w:rsidRPr="002646AE">
        <w:rPr>
          <w:rFonts w:cs="Arial"/>
        </w:rPr>
        <w:t>výroba</w:t>
      </w:r>
      <w:r w:rsidR="00C83A09" w:rsidRPr="002646AE">
        <w:t xml:space="preserve"> </w:t>
      </w:r>
      <w:r w:rsidR="008A4132">
        <w:t>elektrických zařízení</w:t>
      </w:r>
      <w:r w:rsidR="008A4132" w:rsidRPr="002646AE">
        <w:t xml:space="preserve"> </w:t>
      </w:r>
      <w:r w:rsidR="00C83A09" w:rsidRPr="002646AE">
        <w:t>(příspěvek +</w:t>
      </w:r>
      <w:r w:rsidR="008A4132">
        <w:t>1,6</w:t>
      </w:r>
      <w:r w:rsidR="00C83A09" w:rsidRPr="002646AE">
        <w:t> </w:t>
      </w:r>
      <w:proofErr w:type="spellStart"/>
      <w:proofErr w:type="gramStart"/>
      <w:r w:rsidR="00C83A09" w:rsidRPr="002646AE">
        <w:t>p.b</w:t>
      </w:r>
      <w:proofErr w:type="spellEnd"/>
      <w:r w:rsidR="00C83A09" w:rsidRPr="002646AE">
        <w:t>., růst</w:t>
      </w:r>
      <w:proofErr w:type="gramEnd"/>
      <w:r w:rsidR="00C83A09" w:rsidRPr="002646AE">
        <w:t xml:space="preserve"> o </w:t>
      </w:r>
      <w:r w:rsidR="008640B3">
        <w:t>16,6</w:t>
      </w:r>
      <w:r w:rsidR="000035DE">
        <w:t xml:space="preserve"> </w:t>
      </w:r>
      <w:r w:rsidR="00C83A09" w:rsidRPr="002646AE">
        <w:t>%)</w:t>
      </w:r>
      <w:r w:rsidR="00C83A09">
        <w:t xml:space="preserve"> a </w:t>
      </w:r>
      <w:r w:rsidR="00963B9A" w:rsidRPr="00F57D38">
        <w:t xml:space="preserve">výroba </w:t>
      </w:r>
      <w:r w:rsidR="00531B4C">
        <w:t xml:space="preserve">počítačů, elektronických a optických přístrojů a zařízení </w:t>
      </w:r>
      <w:r w:rsidRPr="00F57D38">
        <w:t>(příspěvek +</w:t>
      </w:r>
      <w:r w:rsidR="00C83A09">
        <w:t>1,</w:t>
      </w:r>
      <w:r w:rsidR="00531B4C">
        <w:t xml:space="preserve">2 </w:t>
      </w:r>
      <w:proofErr w:type="spellStart"/>
      <w:r w:rsidR="00F15B06" w:rsidRPr="00F57D38">
        <w:t>p.b</w:t>
      </w:r>
      <w:proofErr w:type="spellEnd"/>
      <w:r w:rsidR="00F15B06" w:rsidRPr="00F57D38">
        <w:t>.</w:t>
      </w:r>
      <w:r w:rsidR="009D2687" w:rsidRPr="00F57D38">
        <w:t>,</w:t>
      </w:r>
      <w:r w:rsidR="00D641C6" w:rsidRPr="00F57D38">
        <w:t xml:space="preserve"> </w:t>
      </w:r>
      <w:r w:rsidR="000E6B0E">
        <w:t>růst o </w:t>
      </w:r>
      <w:r w:rsidR="00531B4C">
        <w:t>14,4</w:t>
      </w:r>
      <w:r w:rsidR="000E6B0E">
        <w:t> </w:t>
      </w:r>
      <w:r w:rsidRPr="00F57D38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</w:p>
    <w:p w:rsidR="00963B9A" w:rsidRPr="002646AE" w:rsidRDefault="00963B9A" w:rsidP="001D604B">
      <w:pPr>
        <w:rPr>
          <w:color w:val="FF0000"/>
        </w:rPr>
      </w:pPr>
    </w:p>
    <w:p w:rsidR="001D604B" w:rsidRDefault="001D604B" w:rsidP="001D604B">
      <w:pPr>
        <w:rPr>
          <w:iCs/>
          <w:color w:val="FF0000"/>
        </w:rPr>
      </w:pPr>
      <w:r>
        <w:rPr>
          <w:b/>
          <w:bCs/>
        </w:rPr>
        <w:t>Průměrný evidenční počet zaměstnanců</w:t>
      </w:r>
      <w:r w:rsidR="00F214FE" w:rsidRPr="00914EA2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8409DD">
        <w:rPr>
          <w:iCs/>
          <w:szCs w:val="18"/>
        </w:rPr>
        <w:t>dubnu</w:t>
      </w:r>
      <w:r>
        <w:rPr>
          <w:iCs/>
          <w:szCs w:val="18"/>
        </w:rPr>
        <w:t xml:space="preserve"> 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5A6538">
        <w:rPr>
          <w:iCs/>
          <w:szCs w:val="18"/>
        </w:rPr>
        <w:t>1,</w:t>
      </w:r>
      <w:r w:rsidR="0056156A">
        <w:rPr>
          <w:iCs/>
          <w:szCs w:val="18"/>
        </w:rPr>
        <w:t>9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8409DD">
        <w:rPr>
          <w:iCs/>
        </w:rPr>
        <w:t>dubnu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107ADD" w:rsidRPr="00107ADD">
        <w:rPr>
          <w:iCs/>
        </w:rPr>
        <w:t xml:space="preserve">vzrostla o </w:t>
      </w:r>
      <w:r w:rsidR="0056156A">
        <w:rPr>
          <w:iCs/>
        </w:rPr>
        <w:t>2,0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56156A">
        <w:rPr>
          <w:iCs/>
        </w:rPr>
        <w:t>27 431</w:t>
      </w:r>
      <w:r>
        <w:rPr>
          <w:iCs/>
        </w:rPr>
        <w:t xml:space="preserve"> Kč.</w:t>
      </w:r>
    </w:p>
    <w:p w:rsidR="001D604B" w:rsidRDefault="001D604B" w:rsidP="001D604B">
      <w:pPr>
        <w:rPr>
          <w:rFonts w:cs="Arial"/>
          <w:b/>
          <w:bCs/>
        </w:rPr>
      </w:pPr>
    </w:p>
    <w:p w:rsidR="00E93689" w:rsidRDefault="000A7135" w:rsidP="004E2777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</w:t>
      </w:r>
      <w:proofErr w:type="spellStart"/>
      <w:r w:rsidR="001D604B" w:rsidRPr="004E2777">
        <w:rPr>
          <w:b w:val="0"/>
          <w:sz w:val="20"/>
          <w:szCs w:val="20"/>
        </w:rPr>
        <w:t>Eurostatem</w:t>
      </w:r>
      <w:proofErr w:type="spellEnd"/>
      <w:r w:rsidR="001D604B"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8409DD">
        <w:rPr>
          <w:bCs/>
          <w:sz w:val="20"/>
          <w:szCs w:val="20"/>
        </w:rPr>
        <w:t>březnu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Cs/>
          <w:sz w:val="20"/>
          <w:szCs w:val="20"/>
        </w:rPr>
        <w:t>v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7A6D28" w:rsidRPr="004E2777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o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80374B">
        <w:rPr>
          <w:b w:val="0"/>
          <w:sz w:val="20"/>
          <w:szCs w:val="20"/>
        </w:rPr>
        <w:t>0,5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</w:t>
      </w:r>
      <w:r w:rsidR="00AC79B7">
        <w:rPr>
          <w:b w:val="0"/>
          <w:bCs/>
          <w:sz w:val="20"/>
          <w:szCs w:val="20"/>
        </w:rPr>
        <w:t xml:space="preserve">duben </w:t>
      </w:r>
      <w:r w:rsidR="00301D11">
        <w:rPr>
          <w:b w:val="0"/>
          <w:bCs/>
          <w:sz w:val="20"/>
          <w:szCs w:val="20"/>
        </w:rPr>
        <w:t>2014</w:t>
      </w:r>
      <w:r w:rsidR="00AC79B7">
        <w:rPr>
          <w:b w:val="0"/>
          <w:bCs/>
          <w:sz w:val="20"/>
          <w:szCs w:val="20"/>
        </w:rPr>
        <w:t xml:space="preserve"> </w:t>
      </w:r>
      <w:proofErr w:type="spellStart"/>
      <w:r w:rsidR="00AC79B7">
        <w:rPr>
          <w:b w:val="0"/>
          <w:bCs/>
          <w:sz w:val="20"/>
          <w:szCs w:val="20"/>
        </w:rPr>
        <w:t>Eurostat</w:t>
      </w:r>
      <w:proofErr w:type="spellEnd"/>
      <w:r w:rsidR="00AC79B7">
        <w:rPr>
          <w:b w:val="0"/>
          <w:bCs/>
          <w:sz w:val="20"/>
          <w:szCs w:val="20"/>
        </w:rPr>
        <w:t xml:space="preserve"> zveřejní 12</w:t>
      </w:r>
      <w:r w:rsidR="00541F3C" w:rsidRPr="005A6538">
        <w:rPr>
          <w:b w:val="0"/>
          <w:bCs/>
          <w:sz w:val="20"/>
          <w:szCs w:val="20"/>
        </w:rPr>
        <w:t xml:space="preserve">. </w:t>
      </w:r>
      <w:r w:rsidR="00AC79B7">
        <w:rPr>
          <w:b w:val="0"/>
          <w:bCs/>
          <w:sz w:val="20"/>
          <w:szCs w:val="20"/>
        </w:rPr>
        <w:t>6</w:t>
      </w:r>
      <w:r w:rsidR="00541F3C" w:rsidRPr="005A6538">
        <w:rPr>
          <w:b w:val="0"/>
          <w:bCs/>
          <w:sz w:val="20"/>
          <w:szCs w:val="20"/>
        </w:rPr>
        <w:t xml:space="preserve">. 2014 v 11.00 </w:t>
      </w:r>
      <w:proofErr w:type="spellStart"/>
      <w:r w:rsidR="00541F3C" w:rsidRPr="005A6538">
        <w:rPr>
          <w:b w:val="0"/>
          <w:bCs/>
          <w:sz w:val="20"/>
          <w:szCs w:val="20"/>
        </w:rPr>
        <w:t>h</w:t>
      </w:r>
      <w:proofErr w:type="spellEnd"/>
      <w:r w:rsidR="00541F3C" w:rsidRPr="005A6538">
        <w:rPr>
          <w:b w:val="0"/>
          <w:bCs/>
          <w:sz w:val="20"/>
          <w:szCs w:val="20"/>
        </w:rPr>
        <w:t>.</w:t>
      </w:r>
    </w:p>
    <w:p w:rsidR="008D0C6E" w:rsidRDefault="00780AE6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9078AC" w:rsidRDefault="009078AC" w:rsidP="009078AC">
      <w:pPr>
        <w:pStyle w:val="Poznmky0"/>
        <w:spacing w:before="0"/>
        <w:rPr>
          <w:szCs w:val="22"/>
        </w:rPr>
      </w:pPr>
      <w:r w:rsidRPr="00207BA0">
        <w:rPr>
          <w:i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</w:p>
    <w:p w:rsidR="00EE74DF" w:rsidRDefault="00EE74DF" w:rsidP="0031036A">
      <w:pPr>
        <w:pStyle w:val="Poznmky0"/>
        <w:rPr>
          <w:szCs w:val="22"/>
        </w:rPr>
      </w:pPr>
      <w:r>
        <w:lastRenderedPageBreak/>
        <w:t>V souladu s revizní politikou ČSÚ byly zároveň se zpracováním dat za duben 2014 revidovány údaje za leden až březen 2014 a rok 2013</w:t>
      </w:r>
      <w:r w:rsidR="00301D11">
        <w:t>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 xml:space="preserve">Radek </w:t>
      </w:r>
      <w:proofErr w:type="spellStart"/>
      <w:r w:rsidRPr="00532693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="00504F86" w:rsidRPr="00532693">
          <w:rPr>
            <w:rStyle w:val="Hypertextovodkaz"/>
            <w:color w:val="auto"/>
          </w:rPr>
          <w:t>radek.matejka@czso.cz</w:t>
        </w:r>
      </w:hyperlink>
    </w:p>
    <w:p w:rsidR="009C4D3A" w:rsidRPr="00532693" w:rsidRDefault="001D604B" w:rsidP="009C4D3A">
      <w:pPr>
        <w:pStyle w:val="Poznmky"/>
        <w:spacing w:before="0" w:line="276" w:lineRule="auto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Ing. Jan Ernest, tel.: 274054188, e-mail: </w:t>
      </w:r>
      <w:hyperlink r:id="rId8" w:history="1">
        <w:r w:rsidRPr="00532693">
          <w:rPr>
            <w:rStyle w:val="Hypertextovodkaz"/>
            <w:i/>
            <w:color w:val="auto"/>
          </w:rPr>
          <w:t>jan.ernest@czso.cz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415259" w:rsidRPr="00780AE6">
        <w:rPr>
          <w:i/>
          <w:color w:val="auto"/>
        </w:rPr>
        <w:t>30</w:t>
      </w:r>
      <w:r w:rsidR="00A754CC" w:rsidRPr="00780AE6">
        <w:rPr>
          <w:i/>
          <w:color w:val="auto"/>
        </w:rPr>
        <w:t xml:space="preserve">. </w:t>
      </w:r>
      <w:r w:rsidR="00780AE6" w:rsidRPr="00780AE6">
        <w:rPr>
          <w:i/>
          <w:color w:val="auto"/>
        </w:rPr>
        <w:t>5</w:t>
      </w:r>
      <w:r w:rsidR="00C25DC6" w:rsidRPr="00780AE6">
        <w:rPr>
          <w:i/>
          <w:color w:val="auto"/>
        </w:rPr>
        <w:t>.</w:t>
      </w:r>
      <w:r w:rsidRPr="005A6538">
        <w:rPr>
          <w:i/>
          <w:color w:val="auto"/>
        </w:rPr>
        <w:t xml:space="preserve"> 201</w:t>
      </w:r>
      <w:r w:rsidR="00621139" w:rsidRPr="005A6538">
        <w:rPr>
          <w:i/>
          <w:color w:val="auto"/>
        </w:rPr>
        <w:t>4</w:t>
      </w:r>
    </w:p>
    <w:p w:rsidR="009C4D3A" w:rsidRPr="00532693" w:rsidRDefault="001D604B" w:rsidP="009C4D3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532693">
          <w:rPr>
            <w:rStyle w:val="Hypertextovodkaz"/>
            <w:i/>
            <w:color w:val="auto"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EE74DF">
        <w:rPr>
          <w:i/>
          <w:color w:val="auto"/>
        </w:rPr>
        <w:t>7</w:t>
      </w:r>
      <w:r w:rsidRPr="00532693">
        <w:rPr>
          <w:i/>
          <w:color w:val="auto"/>
        </w:rPr>
        <w:t xml:space="preserve">. </w:t>
      </w:r>
      <w:r w:rsidR="00EE74DF">
        <w:rPr>
          <w:i/>
          <w:color w:val="auto"/>
        </w:rPr>
        <w:t>7.</w:t>
      </w:r>
      <w:r w:rsidRPr="00532693">
        <w:rPr>
          <w:i/>
          <w:color w:val="auto"/>
        </w:rPr>
        <w:t xml:space="preserve">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5B" w:rsidRDefault="006B695B" w:rsidP="00BA6370">
      <w:r>
        <w:separator/>
      </w:r>
    </w:p>
  </w:endnote>
  <w:endnote w:type="continuationSeparator" w:id="0">
    <w:p w:rsidR="006B695B" w:rsidRDefault="006B695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F001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F001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F0012" w:rsidRPr="004E479E">
                  <w:rPr>
                    <w:rFonts w:cs="Arial"/>
                    <w:szCs w:val="15"/>
                  </w:rPr>
                  <w:fldChar w:fldCharType="separate"/>
                </w:r>
                <w:r w:rsidR="007A3DC7">
                  <w:rPr>
                    <w:rFonts w:cs="Arial"/>
                    <w:noProof/>
                    <w:szCs w:val="15"/>
                  </w:rPr>
                  <w:t>1</w:t>
                </w:r>
                <w:r w:rsidR="008F001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5B" w:rsidRDefault="006B695B" w:rsidP="00BA6370">
      <w:r>
        <w:separator/>
      </w:r>
    </w:p>
  </w:footnote>
  <w:footnote w:type="continuationSeparator" w:id="0">
    <w:p w:rsidR="006B695B" w:rsidRDefault="006B695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F001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36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35DE"/>
    <w:rsid w:val="00004757"/>
    <w:rsid w:val="00011619"/>
    <w:rsid w:val="00023803"/>
    <w:rsid w:val="00023FAC"/>
    <w:rsid w:val="00031FB9"/>
    <w:rsid w:val="00043BF4"/>
    <w:rsid w:val="000470CC"/>
    <w:rsid w:val="00061C88"/>
    <w:rsid w:val="00072320"/>
    <w:rsid w:val="00080A03"/>
    <w:rsid w:val="000815ED"/>
    <w:rsid w:val="000843A5"/>
    <w:rsid w:val="00087B09"/>
    <w:rsid w:val="000910DA"/>
    <w:rsid w:val="000962B5"/>
    <w:rsid w:val="00096D6C"/>
    <w:rsid w:val="000A3714"/>
    <w:rsid w:val="000A7135"/>
    <w:rsid w:val="000B6F63"/>
    <w:rsid w:val="000C0876"/>
    <w:rsid w:val="000C5C08"/>
    <w:rsid w:val="000C6D3E"/>
    <w:rsid w:val="000D093F"/>
    <w:rsid w:val="000D0B12"/>
    <w:rsid w:val="000E3D51"/>
    <w:rsid w:val="000E3E88"/>
    <w:rsid w:val="000E6B0E"/>
    <w:rsid w:val="000E7028"/>
    <w:rsid w:val="000F187B"/>
    <w:rsid w:val="000F49FA"/>
    <w:rsid w:val="0010440D"/>
    <w:rsid w:val="00107ADD"/>
    <w:rsid w:val="00121CD9"/>
    <w:rsid w:val="00123395"/>
    <w:rsid w:val="001303DA"/>
    <w:rsid w:val="001342C3"/>
    <w:rsid w:val="001365E8"/>
    <w:rsid w:val="001404AB"/>
    <w:rsid w:val="001552FB"/>
    <w:rsid w:val="00163873"/>
    <w:rsid w:val="00166D18"/>
    <w:rsid w:val="0017231D"/>
    <w:rsid w:val="001810DC"/>
    <w:rsid w:val="001A48F3"/>
    <w:rsid w:val="001B0119"/>
    <w:rsid w:val="001B1AD2"/>
    <w:rsid w:val="001B2F31"/>
    <w:rsid w:val="001B607F"/>
    <w:rsid w:val="001C0F89"/>
    <w:rsid w:val="001C129D"/>
    <w:rsid w:val="001C6625"/>
    <w:rsid w:val="001C78B7"/>
    <w:rsid w:val="001D1336"/>
    <w:rsid w:val="001D262B"/>
    <w:rsid w:val="001D369A"/>
    <w:rsid w:val="001D604B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3418"/>
    <w:rsid w:val="002304CC"/>
    <w:rsid w:val="00237664"/>
    <w:rsid w:val="002406FA"/>
    <w:rsid w:val="002575B0"/>
    <w:rsid w:val="0026076C"/>
    <w:rsid w:val="0026157C"/>
    <w:rsid w:val="002646AE"/>
    <w:rsid w:val="00275F24"/>
    <w:rsid w:val="00282011"/>
    <w:rsid w:val="002850D7"/>
    <w:rsid w:val="0029244F"/>
    <w:rsid w:val="0029580F"/>
    <w:rsid w:val="002A391B"/>
    <w:rsid w:val="002B2E47"/>
    <w:rsid w:val="002B49F8"/>
    <w:rsid w:val="002B540D"/>
    <w:rsid w:val="002C2F7A"/>
    <w:rsid w:val="002C5856"/>
    <w:rsid w:val="002D2233"/>
    <w:rsid w:val="002F18DD"/>
    <w:rsid w:val="002F1F13"/>
    <w:rsid w:val="002F3B83"/>
    <w:rsid w:val="00301D11"/>
    <w:rsid w:val="0031036A"/>
    <w:rsid w:val="00316F33"/>
    <w:rsid w:val="003301A3"/>
    <w:rsid w:val="003439B7"/>
    <w:rsid w:val="003465DB"/>
    <w:rsid w:val="0036396F"/>
    <w:rsid w:val="0036777B"/>
    <w:rsid w:val="00375220"/>
    <w:rsid w:val="0038282A"/>
    <w:rsid w:val="00397580"/>
    <w:rsid w:val="003A1186"/>
    <w:rsid w:val="003A45C8"/>
    <w:rsid w:val="003C02B0"/>
    <w:rsid w:val="003C0F9F"/>
    <w:rsid w:val="003C2DCF"/>
    <w:rsid w:val="003C7FE7"/>
    <w:rsid w:val="003D0499"/>
    <w:rsid w:val="003D3576"/>
    <w:rsid w:val="003E10A1"/>
    <w:rsid w:val="003E263F"/>
    <w:rsid w:val="003F526A"/>
    <w:rsid w:val="00405244"/>
    <w:rsid w:val="004107D9"/>
    <w:rsid w:val="00415259"/>
    <w:rsid w:val="0042561F"/>
    <w:rsid w:val="004436EE"/>
    <w:rsid w:val="00445C7D"/>
    <w:rsid w:val="00447D66"/>
    <w:rsid w:val="00450922"/>
    <w:rsid w:val="0045547F"/>
    <w:rsid w:val="00461AF6"/>
    <w:rsid w:val="00471DEF"/>
    <w:rsid w:val="004851C8"/>
    <w:rsid w:val="00485AF7"/>
    <w:rsid w:val="004868A4"/>
    <w:rsid w:val="004920AD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F6715"/>
    <w:rsid w:val="004F686C"/>
    <w:rsid w:val="004F78E6"/>
    <w:rsid w:val="00502CBE"/>
    <w:rsid w:val="0050420E"/>
    <w:rsid w:val="00504F86"/>
    <w:rsid w:val="00505251"/>
    <w:rsid w:val="00512D99"/>
    <w:rsid w:val="005159B5"/>
    <w:rsid w:val="00517833"/>
    <w:rsid w:val="0051783F"/>
    <w:rsid w:val="00525C8A"/>
    <w:rsid w:val="00531B4C"/>
    <w:rsid w:val="00531DBB"/>
    <w:rsid w:val="00532252"/>
    <w:rsid w:val="00532693"/>
    <w:rsid w:val="0053429B"/>
    <w:rsid w:val="00540A73"/>
    <w:rsid w:val="00541F3C"/>
    <w:rsid w:val="00557BCA"/>
    <w:rsid w:val="0056156A"/>
    <w:rsid w:val="00573994"/>
    <w:rsid w:val="00580382"/>
    <w:rsid w:val="005A052F"/>
    <w:rsid w:val="005A4457"/>
    <w:rsid w:val="005A6538"/>
    <w:rsid w:val="005B6E18"/>
    <w:rsid w:val="005C03EF"/>
    <w:rsid w:val="005C3655"/>
    <w:rsid w:val="005E34AA"/>
    <w:rsid w:val="005E6CDF"/>
    <w:rsid w:val="005F79FB"/>
    <w:rsid w:val="00601B57"/>
    <w:rsid w:val="00604406"/>
    <w:rsid w:val="00605F4A"/>
    <w:rsid w:val="00607822"/>
    <w:rsid w:val="006103AA"/>
    <w:rsid w:val="00613BBF"/>
    <w:rsid w:val="0061650D"/>
    <w:rsid w:val="00621139"/>
    <w:rsid w:val="00622B80"/>
    <w:rsid w:val="00624A25"/>
    <w:rsid w:val="0064139A"/>
    <w:rsid w:val="00644632"/>
    <w:rsid w:val="00646C37"/>
    <w:rsid w:val="006563D0"/>
    <w:rsid w:val="00656FE1"/>
    <w:rsid w:val="00662EC7"/>
    <w:rsid w:val="00681F70"/>
    <w:rsid w:val="006931CF"/>
    <w:rsid w:val="00696205"/>
    <w:rsid w:val="006A1A86"/>
    <w:rsid w:val="006A4755"/>
    <w:rsid w:val="006A50EA"/>
    <w:rsid w:val="006B695B"/>
    <w:rsid w:val="006C356A"/>
    <w:rsid w:val="006C5482"/>
    <w:rsid w:val="006E024F"/>
    <w:rsid w:val="006E4E81"/>
    <w:rsid w:val="006F5B0F"/>
    <w:rsid w:val="0070266C"/>
    <w:rsid w:val="00707F7D"/>
    <w:rsid w:val="00710A97"/>
    <w:rsid w:val="00717EC5"/>
    <w:rsid w:val="0072051B"/>
    <w:rsid w:val="00720D32"/>
    <w:rsid w:val="0073214C"/>
    <w:rsid w:val="00750BED"/>
    <w:rsid w:val="00754C20"/>
    <w:rsid w:val="007570AE"/>
    <w:rsid w:val="0076274E"/>
    <w:rsid w:val="00780AE6"/>
    <w:rsid w:val="007871D5"/>
    <w:rsid w:val="00787390"/>
    <w:rsid w:val="007A2048"/>
    <w:rsid w:val="007A3DC7"/>
    <w:rsid w:val="007A57F2"/>
    <w:rsid w:val="007A6834"/>
    <w:rsid w:val="007A6D28"/>
    <w:rsid w:val="007B073B"/>
    <w:rsid w:val="007B1333"/>
    <w:rsid w:val="007B4E1D"/>
    <w:rsid w:val="007B64A4"/>
    <w:rsid w:val="007B65CD"/>
    <w:rsid w:val="007E0BF2"/>
    <w:rsid w:val="007E2190"/>
    <w:rsid w:val="007F0217"/>
    <w:rsid w:val="007F2C51"/>
    <w:rsid w:val="007F3A0F"/>
    <w:rsid w:val="007F4AEB"/>
    <w:rsid w:val="007F6D4E"/>
    <w:rsid w:val="007F75B2"/>
    <w:rsid w:val="0080374B"/>
    <w:rsid w:val="00803993"/>
    <w:rsid w:val="008043C4"/>
    <w:rsid w:val="00831B1B"/>
    <w:rsid w:val="008409DD"/>
    <w:rsid w:val="00855FB3"/>
    <w:rsid w:val="008617A0"/>
    <w:rsid w:val="00861D0E"/>
    <w:rsid w:val="008640B3"/>
    <w:rsid w:val="008662BB"/>
    <w:rsid w:val="00867569"/>
    <w:rsid w:val="008811FB"/>
    <w:rsid w:val="008825CF"/>
    <w:rsid w:val="008A24C2"/>
    <w:rsid w:val="008A4132"/>
    <w:rsid w:val="008A647E"/>
    <w:rsid w:val="008A750A"/>
    <w:rsid w:val="008B3970"/>
    <w:rsid w:val="008B73F6"/>
    <w:rsid w:val="008C384C"/>
    <w:rsid w:val="008C3B98"/>
    <w:rsid w:val="008C4BCA"/>
    <w:rsid w:val="008C5653"/>
    <w:rsid w:val="008C6A53"/>
    <w:rsid w:val="008D0C6E"/>
    <w:rsid w:val="008D0F11"/>
    <w:rsid w:val="008E3025"/>
    <w:rsid w:val="008F0012"/>
    <w:rsid w:val="008F268E"/>
    <w:rsid w:val="008F73B4"/>
    <w:rsid w:val="009078AC"/>
    <w:rsid w:val="00914EA2"/>
    <w:rsid w:val="0091516D"/>
    <w:rsid w:val="009202C1"/>
    <w:rsid w:val="00940782"/>
    <w:rsid w:val="00952327"/>
    <w:rsid w:val="00957B21"/>
    <w:rsid w:val="00963B9A"/>
    <w:rsid w:val="00966E37"/>
    <w:rsid w:val="00982EF2"/>
    <w:rsid w:val="00986DD7"/>
    <w:rsid w:val="009951A2"/>
    <w:rsid w:val="009B0F7D"/>
    <w:rsid w:val="009B55B1"/>
    <w:rsid w:val="009C4A48"/>
    <w:rsid w:val="009C4D3A"/>
    <w:rsid w:val="009D2687"/>
    <w:rsid w:val="009D3F85"/>
    <w:rsid w:val="009E0566"/>
    <w:rsid w:val="00A06888"/>
    <w:rsid w:val="00A0762A"/>
    <w:rsid w:val="00A22607"/>
    <w:rsid w:val="00A276C9"/>
    <w:rsid w:val="00A32018"/>
    <w:rsid w:val="00A4343D"/>
    <w:rsid w:val="00A45693"/>
    <w:rsid w:val="00A46A20"/>
    <w:rsid w:val="00A502F1"/>
    <w:rsid w:val="00A54317"/>
    <w:rsid w:val="00A70A83"/>
    <w:rsid w:val="00A754CC"/>
    <w:rsid w:val="00A81EB3"/>
    <w:rsid w:val="00A87B25"/>
    <w:rsid w:val="00AA2405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F493A"/>
    <w:rsid w:val="00B00904"/>
    <w:rsid w:val="00B00C1D"/>
    <w:rsid w:val="00B202D9"/>
    <w:rsid w:val="00B43104"/>
    <w:rsid w:val="00B54351"/>
    <w:rsid w:val="00B55375"/>
    <w:rsid w:val="00B60685"/>
    <w:rsid w:val="00B632CC"/>
    <w:rsid w:val="00B655BF"/>
    <w:rsid w:val="00B70CC5"/>
    <w:rsid w:val="00B96C31"/>
    <w:rsid w:val="00BA12F1"/>
    <w:rsid w:val="00BA142C"/>
    <w:rsid w:val="00BA1771"/>
    <w:rsid w:val="00BA439F"/>
    <w:rsid w:val="00BA6370"/>
    <w:rsid w:val="00BB0D3F"/>
    <w:rsid w:val="00BB32B5"/>
    <w:rsid w:val="00BC27CB"/>
    <w:rsid w:val="00BC7AD6"/>
    <w:rsid w:val="00BD19A6"/>
    <w:rsid w:val="00BE1905"/>
    <w:rsid w:val="00BF0674"/>
    <w:rsid w:val="00BF6E01"/>
    <w:rsid w:val="00C06486"/>
    <w:rsid w:val="00C1389E"/>
    <w:rsid w:val="00C25DC6"/>
    <w:rsid w:val="00C269D4"/>
    <w:rsid w:val="00C4160D"/>
    <w:rsid w:val="00C54FAB"/>
    <w:rsid w:val="00C63992"/>
    <w:rsid w:val="00C72E08"/>
    <w:rsid w:val="00C7404D"/>
    <w:rsid w:val="00C744C5"/>
    <w:rsid w:val="00C803BD"/>
    <w:rsid w:val="00C833B8"/>
    <w:rsid w:val="00C83A09"/>
    <w:rsid w:val="00C8406E"/>
    <w:rsid w:val="00C860F3"/>
    <w:rsid w:val="00C953B4"/>
    <w:rsid w:val="00CA15FD"/>
    <w:rsid w:val="00CA1C9A"/>
    <w:rsid w:val="00CB2709"/>
    <w:rsid w:val="00CB6F89"/>
    <w:rsid w:val="00CC0AE9"/>
    <w:rsid w:val="00CD628A"/>
    <w:rsid w:val="00CE228C"/>
    <w:rsid w:val="00CE71D9"/>
    <w:rsid w:val="00CE740D"/>
    <w:rsid w:val="00CF1C00"/>
    <w:rsid w:val="00CF3031"/>
    <w:rsid w:val="00CF545B"/>
    <w:rsid w:val="00D0567E"/>
    <w:rsid w:val="00D07336"/>
    <w:rsid w:val="00D209A7"/>
    <w:rsid w:val="00D212C1"/>
    <w:rsid w:val="00D24DE6"/>
    <w:rsid w:val="00D27D69"/>
    <w:rsid w:val="00D448C2"/>
    <w:rsid w:val="00D641C6"/>
    <w:rsid w:val="00D666C3"/>
    <w:rsid w:val="00D70103"/>
    <w:rsid w:val="00D71E60"/>
    <w:rsid w:val="00D836C4"/>
    <w:rsid w:val="00D878AA"/>
    <w:rsid w:val="00D901A0"/>
    <w:rsid w:val="00D9189F"/>
    <w:rsid w:val="00D95563"/>
    <w:rsid w:val="00D97248"/>
    <w:rsid w:val="00DA0B32"/>
    <w:rsid w:val="00DA6603"/>
    <w:rsid w:val="00DB2C3F"/>
    <w:rsid w:val="00DD18CD"/>
    <w:rsid w:val="00DD2769"/>
    <w:rsid w:val="00DE1A02"/>
    <w:rsid w:val="00DE1E90"/>
    <w:rsid w:val="00DF47FE"/>
    <w:rsid w:val="00DF722B"/>
    <w:rsid w:val="00E0156A"/>
    <w:rsid w:val="00E042B2"/>
    <w:rsid w:val="00E24F6C"/>
    <w:rsid w:val="00E26704"/>
    <w:rsid w:val="00E31980"/>
    <w:rsid w:val="00E522F1"/>
    <w:rsid w:val="00E56C9C"/>
    <w:rsid w:val="00E6423C"/>
    <w:rsid w:val="00E6506E"/>
    <w:rsid w:val="00E65ADE"/>
    <w:rsid w:val="00E67DB5"/>
    <w:rsid w:val="00E90A00"/>
    <w:rsid w:val="00E93689"/>
    <w:rsid w:val="00E93830"/>
    <w:rsid w:val="00E93E0E"/>
    <w:rsid w:val="00E976C2"/>
    <w:rsid w:val="00EA12C7"/>
    <w:rsid w:val="00EB133A"/>
    <w:rsid w:val="00EB1ED3"/>
    <w:rsid w:val="00EB45ED"/>
    <w:rsid w:val="00ED3625"/>
    <w:rsid w:val="00ED6662"/>
    <w:rsid w:val="00EE5CA7"/>
    <w:rsid w:val="00EE74DF"/>
    <w:rsid w:val="00EF3C4D"/>
    <w:rsid w:val="00F15B06"/>
    <w:rsid w:val="00F20635"/>
    <w:rsid w:val="00F214FE"/>
    <w:rsid w:val="00F31BE7"/>
    <w:rsid w:val="00F44D57"/>
    <w:rsid w:val="00F57D38"/>
    <w:rsid w:val="00F60CC5"/>
    <w:rsid w:val="00F63B93"/>
    <w:rsid w:val="00F71BEC"/>
    <w:rsid w:val="00F74511"/>
    <w:rsid w:val="00F75F2A"/>
    <w:rsid w:val="00F8618D"/>
    <w:rsid w:val="00F94E5E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FC82-51E0-40D1-BD24-DDFAEE6C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885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Sabatkova8050</dc:creator>
  <cp:keywords/>
  <cp:lastModifiedBy>sabatkova8050</cp:lastModifiedBy>
  <cp:revision>79</cp:revision>
  <cp:lastPrinted>2014-06-02T06:34:00Z</cp:lastPrinted>
  <dcterms:created xsi:type="dcterms:W3CDTF">2014-03-12T10:22:00Z</dcterms:created>
  <dcterms:modified xsi:type="dcterms:W3CDTF">2014-06-03T09:31:00Z</dcterms:modified>
</cp:coreProperties>
</file>