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0E55" w:rsidRPr="00512CE6" w:rsidRDefault="006E74DC" w:rsidP="00680E55">
      <w:pPr>
        <w:pStyle w:val="Datum"/>
        <w:rPr>
          <w:lang w:val="en-GB"/>
        </w:rPr>
      </w:pPr>
      <w:r w:rsidRPr="00512CE6">
        <w:rPr>
          <w:lang w:val="en-GB"/>
        </w:rPr>
        <w:t>5</w:t>
      </w:r>
      <w:r w:rsidR="00C31589" w:rsidRPr="00512CE6">
        <w:rPr>
          <w:lang w:val="en-GB"/>
        </w:rPr>
        <w:t xml:space="preserve"> June</w:t>
      </w:r>
      <w:r w:rsidR="00680E55" w:rsidRPr="00512CE6">
        <w:rPr>
          <w:lang w:val="en-GB"/>
        </w:rPr>
        <w:t xml:space="preserve"> 201</w:t>
      </w:r>
      <w:r w:rsidR="00FB09CE" w:rsidRPr="00512CE6">
        <w:rPr>
          <w:lang w:val="en-GB"/>
        </w:rPr>
        <w:t>6</w:t>
      </w:r>
    </w:p>
    <w:p w:rsidR="006E74DC" w:rsidRPr="00512CE6" w:rsidRDefault="00C31589" w:rsidP="006E74DC">
      <w:pPr>
        <w:pStyle w:val="Nzev"/>
        <w:rPr>
          <w:lang w:val="en-GB"/>
        </w:rPr>
      </w:pPr>
      <w:r w:rsidRPr="00512CE6">
        <w:rPr>
          <w:lang w:val="en-GB"/>
        </w:rPr>
        <w:t>Trends in Employees</w:t>
      </w:r>
      <w:r w:rsidR="00A00D7C" w:rsidRPr="00512CE6">
        <w:rPr>
          <w:lang w:val="en-GB"/>
        </w:rPr>
        <w:t>’</w:t>
      </w:r>
      <w:r w:rsidRPr="00512CE6">
        <w:rPr>
          <w:lang w:val="en-GB"/>
        </w:rPr>
        <w:t xml:space="preserve"> Wages in </w:t>
      </w:r>
      <w:r w:rsidRPr="00512CE6">
        <w:rPr>
          <w:lang w:val="en-GB"/>
        </w:rPr>
        <w:br/>
        <w:t>the First Quarter of </w:t>
      </w:r>
      <w:r w:rsidR="005040FD" w:rsidRPr="00512CE6">
        <w:rPr>
          <w:lang w:val="en-GB"/>
        </w:rPr>
        <w:t>2017</w:t>
      </w:r>
    </w:p>
    <w:p w:rsidR="00C31589" w:rsidRPr="00512CE6" w:rsidRDefault="00C31589" w:rsidP="006E74DC">
      <w:pPr>
        <w:pStyle w:val="Perex"/>
        <w:spacing w:after="0"/>
        <w:rPr>
          <w:szCs w:val="20"/>
          <w:lang w:val="en-GB"/>
        </w:rPr>
      </w:pPr>
      <w:r w:rsidRPr="00512CE6">
        <w:rPr>
          <w:szCs w:val="20"/>
          <w:lang w:val="en-GB"/>
        </w:rPr>
        <w:t xml:space="preserve">Results of statistics demonstrate good conditions on the labour market in the Czech Republic, which, however, have brought troubles in searching for new labour force </w:t>
      </w:r>
      <w:r w:rsidR="00705A62" w:rsidRPr="00512CE6">
        <w:rPr>
          <w:szCs w:val="20"/>
          <w:lang w:val="en-GB"/>
        </w:rPr>
        <w:t>t</w:t>
      </w:r>
      <w:r w:rsidRPr="00512CE6">
        <w:rPr>
          <w:szCs w:val="20"/>
          <w:lang w:val="en-GB"/>
        </w:rPr>
        <w:t xml:space="preserve">o employers. This also corresponds to a higher pace in income growth when the average wage increased by 5.3%, year-on-year (y-o-y). Results of business statistic performed by the Czech Statistical Office </w:t>
      </w:r>
      <w:r w:rsidR="00300879" w:rsidRPr="00512CE6">
        <w:rPr>
          <w:szCs w:val="20"/>
          <w:lang w:val="en-GB"/>
        </w:rPr>
        <w:t>(</w:t>
      </w:r>
      <w:proofErr w:type="spellStart"/>
      <w:r w:rsidR="00300879" w:rsidRPr="00512CE6">
        <w:rPr>
          <w:szCs w:val="20"/>
          <w:lang w:val="en-GB"/>
        </w:rPr>
        <w:t>CZSO</w:t>
      </w:r>
      <w:proofErr w:type="spellEnd"/>
      <w:r w:rsidR="00300879" w:rsidRPr="00512CE6">
        <w:rPr>
          <w:szCs w:val="20"/>
          <w:lang w:val="en-GB"/>
        </w:rPr>
        <w:t xml:space="preserve">) </w:t>
      </w:r>
      <w:r w:rsidRPr="00512CE6">
        <w:rPr>
          <w:szCs w:val="20"/>
          <w:lang w:val="en-GB"/>
        </w:rPr>
        <w:t xml:space="preserve">showed also an important increase in the registered number of employees by 1.7% in Q1 2017. Let us remember that the employment rate of the aged 15 – 64 years dropped to 3.5% and thus it was the lowest in the EU Member States. </w:t>
      </w:r>
    </w:p>
    <w:p w:rsidR="006E74DC" w:rsidRPr="00512CE6" w:rsidRDefault="006E74DC" w:rsidP="006E74DC">
      <w:pPr>
        <w:rPr>
          <w:lang w:val="en-GB"/>
        </w:rPr>
      </w:pPr>
    </w:p>
    <w:p w:rsidR="000A7C1F" w:rsidRPr="00512CE6" w:rsidRDefault="00C31589" w:rsidP="000A7C1F">
      <w:pPr>
        <w:rPr>
          <w:lang w:val="en-GB"/>
        </w:rPr>
      </w:pPr>
      <w:r w:rsidRPr="00512CE6">
        <w:rPr>
          <w:lang w:val="en-GB"/>
        </w:rPr>
        <w:t xml:space="preserve">The labour </w:t>
      </w:r>
      <w:r w:rsidR="00A00D7C" w:rsidRPr="00512CE6">
        <w:rPr>
          <w:lang w:val="en-GB"/>
        </w:rPr>
        <w:t>market in the Czech Republic is in good shape. Results of the Labour Force Sample Survey (</w:t>
      </w:r>
      <w:proofErr w:type="spellStart"/>
      <w:r w:rsidR="00A00D7C" w:rsidRPr="00512CE6">
        <w:rPr>
          <w:lang w:val="en-GB"/>
        </w:rPr>
        <w:t>LFSS</w:t>
      </w:r>
      <w:proofErr w:type="spellEnd"/>
      <w:r w:rsidR="00A00D7C" w:rsidRPr="00512CE6">
        <w:rPr>
          <w:lang w:val="en-GB"/>
        </w:rPr>
        <w:t xml:space="preserve">) have been showing a permanent growth </w:t>
      </w:r>
      <w:r w:rsidR="00705A62" w:rsidRPr="00512CE6">
        <w:rPr>
          <w:lang w:val="en-GB"/>
        </w:rPr>
        <w:t>in</w:t>
      </w:r>
      <w:r w:rsidR="00A00D7C" w:rsidRPr="00512CE6">
        <w:rPr>
          <w:lang w:val="en-GB"/>
        </w:rPr>
        <w:t xml:space="preserve"> total employment eve</w:t>
      </w:r>
      <w:r w:rsidR="00705A62" w:rsidRPr="00512CE6">
        <w:rPr>
          <w:lang w:val="en-GB"/>
        </w:rPr>
        <w:t>r</w:t>
      </w:r>
      <w:r w:rsidR="00A00D7C" w:rsidRPr="00512CE6">
        <w:rPr>
          <w:lang w:val="en-GB"/>
        </w:rPr>
        <w:t xml:space="preserve"> since 2012. The first quarter of 2017</w:t>
      </w:r>
      <w:r w:rsidR="00705A62" w:rsidRPr="00512CE6">
        <w:rPr>
          <w:lang w:val="en-GB"/>
        </w:rPr>
        <w:t xml:space="preserve"> </w:t>
      </w:r>
      <w:r w:rsidR="00A00D7C" w:rsidRPr="00512CE6">
        <w:rPr>
          <w:lang w:val="en-GB"/>
        </w:rPr>
        <w:t>ha</w:t>
      </w:r>
      <w:r w:rsidR="00705A62" w:rsidRPr="00512CE6">
        <w:rPr>
          <w:lang w:val="en-GB"/>
        </w:rPr>
        <w:t>s</w:t>
      </w:r>
      <w:r w:rsidR="00A00D7C" w:rsidRPr="00512CE6">
        <w:rPr>
          <w:lang w:val="en-GB"/>
        </w:rPr>
        <w:t xml:space="preserve"> brought another record-breaking employment rate of </w:t>
      </w:r>
      <w:r w:rsidR="008E668E" w:rsidRPr="00512CE6">
        <w:rPr>
          <w:lang w:val="en-GB"/>
        </w:rPr>
        <w:t>7</w:t>
      </w:r>
      <w:r w:rsidR="000A7C1F" w:rsidRPr="00512CE6">
        <w:rPr>
          <w:lang w:val="en-GB"/>
        </w:rPr>
        <w:t>2</w:t>
      </w:r>
      <w:r w:rsidR="00A00D7C" w:rsidRPr="00512CE6">
        <w:rPr>
          <w:lang w:val="en-GB"/>
        </w:rPr>
        <w:t>.</w:t>
      </w:r>
      <w:r w:rsidR="000A7C1F" w:rsidRPr="00512CE6">
        <w:rPr>
          <w:lang w:val="en-GB"/>
        </w:rPr>
        <w:t>8</w:t>
      </w:r>
      <w:r w:rsidR="008E668E" w:rsidRPr="00512CE6">
        <w:rPr>
          <w:lang w:val="en-GB"/>
        </w:rPr>
        <w:t>%</w:t>
      </w:r>
      <w:r w:rsidR="00C74CDE" w:rsidRPr="00512CE6">
        <w:rPr>
          <w:lang w:val="en-GB"/>
        </w:rPr>
        <w:t xml:space="preserve"> </w:t>
      </w:r>
      <w:r w:rsidR="00A00D7C" w:rsidRPr="00512CE6">
        <w:rPr>
          <w:lang w:val="en-GB"/>
        </w:rPr>
        <w:t xml:space="preserve">in </w:t>
      </w:r>
      <w:r w:rsidR="00705A62" w:rsidRPr="00512CE6">
        <w:rPr>
          <w:lang w:val="en-GB"/>
        </w:rPr>
        <w:t xml:space="preserve">persons of </w:t>
      </w:r>
      <w:r w:rsidR="00A00D7C" w:rsidRPr="00512CE6">
        <w:rPr>
          <w:lang w:val="en-GB"/>
        </w:rPr>
        <w:t xml:space="preserve">the age group of </w:t>
      </w:r>
      <w:r w:rsidR="00C74CDE" w:rsidRPr="00512CE6">
        <w:rPr>
          <w:lang w:val="en-GB"/>
        </w:rPr>
        <w:t>15</w:t>
      </w:r>
      <w:r w:rsidR="00A00D7C" w:rsidRPr="00512CE6">
        <w:rPr>
          <w:lang w:val="en-GB"/>
        </w:rPr>
        <w:t> </w:t>
      </w:r>
      <w:r w:rsidR="00C078B9" w:rsidRPr="00512CE6">
        <w:rPr>
          <w:lang w:val="en-GB"/>
        </w:rPr>
        <w:t>–</w:t>
      </w:r>
      <w:r w:rsidR="00A00D7C" w:rsidRPr="00512CE6">
        <w:rPr>
          <w:lang w:val="en-GB"/>
        </w:rPr>
        <w:t> </w:t>
      </w:r>
      <w:r w:rsidR="00C74CDE" w:rsidRPr="00512CE6">
        <w:rPr>
          <w:lang w:val="en-GB"/>
        </w:rPr>
        <w:t>64</w:t>
      </w:r>
      <w:r w:rsidR="00A00D7C" w:rsidRPr="00512CE6">
        <w:rPr>
          <w:lang w:val="en-GB"/>
        </w:rPr>
        <w:t> years. The rise in business demand for labour force is strong. The number of vacant jobs reported to labour office</w:t>
      </w:r>
      <w:r w:rsidR="00705A62" w:rsidRPr="00512CE6">
        <w:rPr>
          <w:lang w:val="en-GB"/>
        </w:rPr>
        <w:t>s</w:t>
      </w:r>
      <w:r w:rsidR="00A00D7C" w:rsidRPr="00512CE6">
        <w:rPr>
          <w:lang w:val="en-GB"/>
        </w:rPr>
        <w:t xml:space="preserve"> reached 159</w:t>
      </w:r>
      <w:r w:rsidR="00705A62" w:rsidRPr="00512CE6">
        <w:rPr>
          <w:lang w:val="en-GB"/>
        </w:rPr>
        <w:t> </w:t>
      </w:r>
      <w:r w:rsidR="00A00D7C" w:rsidRPr="00512CE6">
        <w:rPr>
          <w:lang w:val="en-GB"/>
        </w:rPr>
        <w:t xml:space="preserve">thousand </w:t>
      </w:r>
      <w:r w:rsidR="00705A62" w:rsidRPr="00512CE6">
        <w:rPr>
          <w:lang w:val="en-GB"/>
        </w:rPr>
        <w:t xml:space="preserve">vacancies </w:t>
      </w:r>
      <w:r w:rsidR="00A00D7C" w:rsidRPr="00512CE6">
        <w:rPr>
          <w:lang w:val="en-GB"/>
        </w:rPr>
        <w:t>at the end of April 2017</w:t>
      </w:r>
      <w:r w:rsidR="00705A62" w:rsidRPr="00512CE6">
        <w:rPr>
          <w:lang w:val="en-GB"/>
        </w:rPr>
        <w:t>,</w:t>
      </w:r>
      <w:r w:rsidR="00A00D7C" w:rsidRPr="00512CE6">
        <w:rPr>
          <w:lang w:val="en-GB"/>
        </w:rPr>
        <w:t xml:space="preserve"> which is more than </w:t>
      </w:r>
      <w:r w:rsidR="00705A62" w:rsidRPr="00512CE6">
        <w:rPr>
          <w:lang w:val="en-GB"/>
        </w:rPr>
        <w:t xml:space="preserve">the so far </w:t>
      </w:r>
      <w:r w:rsidR="00A00D7C" w:rsidRPr="00512CE6">
        <w:rPr>
          <w:lang w:val="en-GB"/>
        </w:rPr>
        <w:t>maximum value in 2008</w:t>
      </w:r>
      <w:r w:rsidR="00705A62" w:rsidRPr="00512CE6">
        <w:rPr>
          <w:lang w:val="en-GB"/>
        </w:rPr>
        <w:t>;</w:t>
      </w:r>
      <w:r w:rsidR="00A00D7C" w:rsidRPr="00512CE6">
        <w:rPr>
          <w:lang w:val="en-GB"/>
        </w:rPr>
        <w:t xml:space="preserve"> that means the highest number </w:t>
      </w:r>
      <w:r w:rsidR="00D45B9F" w:rsidRPr="00512CE6">
        <w:rPr>
          <w:lang w:val="en-GB"/>
        </w:rPr>
        <w:t>in</w:t>
      </w:r>
      <w:r w:rsidR="00A00D7C" w:rsidRPr="00512CE6">
        <w:rPr>
          <w:lang w:val="en-GB"/>
        </w:rPr>
        <w:t xml:space="preserve"> the whole history of this registration. </w:t>
      </w:r>
    </w:p>
    <w:p w:rsidR="00171C67" w:rsidRPr="00512CE6" w:rsidRDefault="00171C67" w:rsidP="000A7C1F">
      <w:pPr>
        <w:rPr>
          <w:lang w:val="en-GB"/>
        </w:rPr>
      </w:pPr>
    </w:p>
    <w:p w:rsidR="009154A7" w:rsidRPr="00512CE6" w:rsidRDefault="00A00D7C" w:rsidP="000A7C1F">
      <w:pPr>
        <w:rPr>
          <w:lang w:val="en-GB"/>
        </w:rPr>
      </w:pPr>
      <w:r w:rsidRPr="00512CE6">
        <w:rPr>
          <w:lang w:val="en-GB"/>
        </w:rPr>
        <w:t xml:space="preserve">The total number of the unemployed in Q1 2017 declined to </w:t>
      </w:r>
      <w:r w:rsidR="000A7C1F" w:rsidRPr="00512CE6">
        <w:rPr>
          <w:lang w:val="en-GB"/>
        </w:rPr>
        <w:t>184</w:t>
      </w:r>
      <w:r w:rsidRPr="00512CE6">
        <w:rPr>
          <w:lang w:val="en-GB"/>
        </w:rPr>
        <w:t>.</w:t>
      </w:r>
      <w:r w:rsidR="000A7C1F" w:rsidRPr="00512CE6">
        <w:rPr>
          <w:lang w:val="en-GB"/>
        </w:rPr>
        <w:t>6 t</w:t>
      </w:r>
      <w:r w:rsidRPr="00512CE6">
        <w:rPr>
          <w:lang w:val="en-GB"/>
        </w:rPr>
        <w:t>housand</w:t>
      </w:r>
      <w:r w:rsidR="000A7C1F" w:rsidRPr="00512CE6">
        <w:rPr>
          <w:lang w:val="en-GB"/>
        </w:rPr>
        <w:t> </w:t>
      </w:r>
      <w:r w:rsidRPr="00512CE6">
        <w:rPr>
          <w:lang w:val="en-GB"/>
        </w:rPr>
        <w:t>persons. The number of the long-term unemployed has been falling fast as well. A high unemployment rate lasts already solely in person</w:t>
      </w:r>
      <w:r w:rsidR="00D45B9F" w:rsidRPr="00512CE6">
        <w:rPr>
          <w:lang w:val="en-GB"/>
        </w:rPr>
        <w:t>s</w:t>
      </w:r>
      <w:r w:rsidRPr="00512CE6">
        <w:rPr>
          <w:lang w:val="en-GB"/>
        </w:rPr>
        <w:t xml:space="preserve"> with </w:t>
      </w:r>
      <w:r w:rsidR="00705A62" w:rsidRPr="00512CE6">
        <w:rPr>
          <w:lang w:val="en-GB"/>
        </w:rPr>
        <w:t xml:space="preserve">educational attainment of </w:t>
      </w:r>
      <w:r w:rsidRPr="00512CE6">
        <w:rPr>
          <w:lang w:val="en-GB"/>
        </w:rPr>
        <w:t xml:space="preserve">primary education </w:t>
      </w:r>
      <w:r w:rsidR="000A7C1F" w:rsidRPr="00512CE6">
        <w:rPr>
          <w:lang w:val="en-GB"/>
        </w:rPr>
        <w:t>(16</w:t>
      </w:r>
      <w:r w:rsidRPr="00512CE6">
        <w:rPr>
          <w:lang w:val="en-GB"/>
        </w:rPr>
        <w:t>.</w:t>
      </w:r>
      <w:r w:rsidR="000A7C1F" w:rsidRPr="00512CE6">
        <w:rPr>
          <w:lang w:val="en-GB"/>
        </w:rPr>
        <w:t>2</w:t>
      </w:r>
      <w:r w:rsidR="003B5BCF" w:rsidRPr="00512CE6">
        <w:rPr>
          <w:lang w:val="en-GB"/>
        </w:rPr>
        <w:t xml:space="preserve">%), </w:t>
      </w:r>
      <w:r w:rsidRPr="00512CE6">
        <w:rPr>
          <w:lang w:val="en-GB"/>
        </w:rPr>
        <w:t xml:space="preserve">it was significantly reduced in the persons with apprenticeship certificates </w:t>
      </w:r>
      <w:r w:rsidR="005A6986" w:rsidRPr="00512CE6">
        <w:rPr>
          <w:lang w:val="en-GB"/>
        </w:rPr>
        <w:t>(</w:t>
      </w:r>
      <w:r w:rsidRPr="00512CE6">
        <w:rPr>
          <w:lang w:val="en-GB"/>
        </w:rPr>
        <w:t xml:space="preserve">a decline by </w:t>
      </w:r>
      <w:r w:rsidR="000A7C1F" w:rsidRPr="00512CE6">
        <w:rPr>
          <w:lang w:val="en-GB"/>
        </w:rPr>
        <w:t>0</w:t>
      </w:r>
      <w:r w:rsidRPr="00512CE6">
        <w:rPr>
          <w:lang w:val="en-GB"/>
        </w:rPr>
        <w:t>.</w:t>
      </w:r>
      <w:r w:rsidR="000A7C1F" w:rsidRPr="00512CE6">
        <w:rPr>
          <w:lang w:val="en-GB"/>
        </w:rPr>
        <w:t>8</w:t>
      </w:r>
      <w:r w:rsidR="005A6986" w:rsidRPr="00512CE6">
        <w:rPr>
          <w:lang w:val="en-GB"/>
        </w:rPr>
        <w:t xml:space="preserve"> p</w:t>
      </w:r>
      <w:r w:rsidR="00D45B9F" w:rsidRPr="00512CE6">
        <w:rPr>
          <w:lang w:val="en-GB"/>
        </w:rPr>
        <w:t xml:space="preserve">ercentage </w:t>
      </w:r>
      <w:r w:rsidRPr="00512CE6">
        <w:rPr>
          <w:lang w:val="en-GB"/>
        </w:rPr>
        <w:t xml:space="preserve">point </w:t>
      </w:r>
      <w:r w:rsidR="00D45B9F" w:rsidRPr="00512CE6">
        <w:rPr>
          <w:lang w:val="en-GB"/>
        </w:rPr>
        <w:t>(</w:t>
      </w:r>
      <w:proofErr w:type="spellStart"/>
      <w:proofErr w:type="gramStart"/>
      <w:r w:rsidR="00D45B9F" w:rsidRPr="00512CE6">
        <w:rPr>
          <w:lang w:val="en-GB"/>
        </w:rPr>
        <w:t>p</w:t>
      </w:r>
      <w:r w:rsidR="005A6986" w:rsidRPr="00512CE6">
        <w:rPr>
          <w:lang w:val="en-GB"/>
        </w:rPr>
        <w:t>.b</w:t>
      </w:r>
      <w:proofErr w:type="spellEnd"/>
      <w:proofErr w:type="gramEnd"/>
      <w:r w:rsidR="005A6986" w:rsidRPr="00512CE6">
        <w:rPr>
          <w:lang w:val="en-GB"/>
        </w:rPr>
        <w:t>.</w:t>
      </w:r>
      <w:r w:rsidR="00D45B9F" w:rsidRPr="00512CE6">
        <w:rPr>
          <w:lang w:val="en-GB"/>
        </w:rPr>
        <w:t>), y-o-y</w:t>
      </w:r>
      <w:r w:rsidR="00705A62" w:rsidRPr="00512CE6">
        <w:rPr>
          <w:lang w:val="en-GB"/>
        </w:rPr>
        <w:t>,</w:t>
      </w:r>
      <w:r w:rsidR="00D45B9F" w:rsidRPr="00512CE6">
        <w:rPr>
          <w:lang w:val="en-GB"/>
        </w:rPr>
        <w:t xml:space="preserve"> to reach </w:t>
      </w:r>
      <w:r w:rsidR="003B5BCF" w:rsidRPr="00512CE6">
        <w:rPr>
          <w:lang w:val="en-GB"/>
        </w:rPr>
        <w:t>4</w:t>
      </w:r>
      <w:r w:rsidR="00D45B9F" w:rsidRPr="00512CE6">
        <w:rPr>
          <w:lang w:val="en-GB"/>
        </w:rPr>
        <w:t>.</w:t>
      </w:r>
      <w:r w:rsidR="000A7C1F" w:rsidRPr="00512CE6">
        <w:rPr>
          <w:lang w:val="en-GB"/>
        </w:rPr>
        <w:t>1</w:t>
      </w:r>
      <w:r w:rsidR="003B5BCF" w:rsidRPr="00512CE6">
        <w:rPr>
          <w:lang w:val="en-GB"/>
        </w:rPr>
        <w:t>%)</w:t>
      </w:r>
      <w:r w:rsidR="00831266" w:rsidRPr="00512CE6">
        <w:rPr>
          <w:lang w:val="en-GB"/>
        </w:rPr>
        <w:t xml:space="preserve">. </w:t>
      </w:r>
      <w:r w:rsidR="00D45B9F" w:rsidRPr="00512CE6">
        <w:rPr>
          <w:lang w:val="en-GB"/>
        </w:rPr>
        <w:t xml:space="preserve">The unemployment rate in graduates </w:t>
      </w:r>
      <w:r w:rsidR="00705A62" w:rsidRPr="00512CE6">
        <w:rPr>
          <w:lang w:val="en-GB"/>
        </w:rPr>
        <w:t>having</w:t>
      </w:r>
      <w:r w:rsidR="00D45B9F" w:rsidRPr="00512CE6">
        <w:rPr>
          <w:lang w:val="en-GB"/>
        </w:rPr>
        <w:t xml:space="preserve"> secondary education with A-level examination is mere </w:t>
      </w:r>
      <w:r w:rsidR="000A7C1F" w:rsidRPr="00512CE6">
        <w:rPr>
          <w:lang w:val="en-GB"/>
        </w:rPr>
        <w:t>2</w:t>
      </w:r>
      <w:r w:rsidR="00D45B9F" w:rsidRPr="00512CE6">
        <w:rPr>
          <w:lang w:val="en-GB"/>
        </w:rPr>
        <w:t>.</w:t>
      </w:r>
      <w:r w:rsidR="000A7C1F" w:rsidRPr="00512CE6">
        <w:rPr>
          <w:lang w:val="en-GB"/>
        </w:rPr>
        <w:t>5%</w:t>
      </w:r>
      <w:r w:rsidR="00705A62" w:rsidRPr="00512CE6">
        <w:rPr>
          <w:lang w:val="en-GB"/>
        </w:rPr>
        <w:t>,</w:t>
      </w:r>
      <w:r w:rsidR="000A7C1F" w:rsidRPr="00512CE6">
        <w:rPr>
          <w:lang w:val="en-GB"/>
        </w:rPr>
        <w:t xml:space="preserve"> </w:t>
      </w:r>
      <w:r w:rsidR="00BE1071" w:rsidRPr="00512CE6">
        <w:rPr>
          <w:lang w:val="en-GB"/>
        </w:rPr>
        <w:t>a</w:t>
      </w:r>
      <w:r w:rsidR="00D45B9F" w:rsidRPr="00512CE6">
        <w:rPr>
          <w:lang w:val="en-GB"/>
        </w:rPr>
        <w:t>nd higher education graduates show the unemployment rate of just </w:t>
      </w:r>
      <w:r w:rsidR="000A7C1F" w:rsidRPr="00512CE6">
        <w:rPr>
          <w:lang w:val="en-GB"/>
        </w:rPr>
        <w:t>1</w:t>
      </w:r>
      <w:r w:rsidR="00D45B9F" w:rsidRPr="00512CE6">
        <w:rPr>
          <w:lang w:val="en-GB"/>
        </w:rPr>
        <w:t>.</w:t>
      </w:r>
      <w:r w:rsidR="000A7C1F" w:rsidRPr="00512CE6">
        <w:rPr>
          <w:lang w:val="en-GB"/>
        </w:rPr>
        <w:t>5%</w:t>
      </w:r>
      <w:r w:rsidR="00831266" w:rsidRPr="00512CE6">
        <w:rPr>
          <w:lang w:val="en-GB"/>
        </w:rPr>
        <w:t>.</w:t>
      </w:r>
    </w:p>
    <w:p w:rsidR="00171C67" w:rsidRPr="00512CE6" w:rsidRDefault="00171C67" w:rsidP="000A7C1F">
      <w:pPr>
        <w:rPr>
          <w:lang w:val="en-GB"/>
        </w:rPr>
      </w:pPr>
    </w:p>
    <w:p w:rsidR="000022B7" w:rsidRPr="00512CE6" w:rsidRDefault="00D45B9F" w:rsidP="009D2873">
      <w:pPr>
        <w:rPr>
          <w:lang w:val="en-GB"/>
        </w:rPr>
      </w:pPr>
      <w:r w:rsidRPr="00512CE6">
        <w:rPr>
          <w:szCs w:val="20"/>
          <w:lang w:val="en-GB"/>
        </w:rPr>
        <w:t xml:space="preserve">Yet </w:t>
      </w:r>
      <w:r w:rsidRPr="00512CE6">
        <w:rPr>
          <w:lang w:val="en-GB"/>
        </w:rPr>
        <w:t>in the Czech Republic there is a significant number of persons who do not work and do not seek work in an active manner</w:t>
      </w:r>
      <w:r w:rsidR="00D33FD0" w:rsidRPr="00512CE6">
        <w:rPr>
          <w:lang w:val="en-GB"/>
        </w:rPr>
        <w:t>,</w:t>
      </w:r>
      <w:r w:rsidRPr="00512CE6">
        <w:rPr>
          <w:lang w:val="en-GB"/>
        </w:rPr>
        <w:t xml:space="preserve"> but being questioned in the </w:t>
      </w:r>
      <w:proofErr w:type="spellStart"/>
      <w:r w:rsidRPr="00512CE6">
        <w:rPr>
          <w:lang w:val="en-GB"/>
        </w:rPr>
        <w:t>LFSS</w:t>
      </w:r>
      <w:proofErr w:type="spellEnd"/>
      <w:r w:rsidR="00D33FD0" w:rsidRPr="00512CE6">
        <w:rPr>
          <w:lang w:val="en-GB"/>
        </w:rPr>
        <w:t>,</w:t>
      </w:r>
      <w:r w:rsidRPr="00512CE6">
        <w:rPr>
          <w:lang w:val="en-GB"/>
        </w:rPr>
        <w:t xml:space="preserve"> they state they wish to work</w:t>
      </w:r>
      <w:r w:rsidR="000022B7" w:rsidRPr="00512CE6">
        <w:rPr>
          <w:lang w:val="en-GB"/>
        </w:rPr>
        <w:t>. T</w:t>
      </w:r>
      <w:r w:rsidRPr="00512CE6">
        <w:rPr>
          <w:lang w:val="en-GB"/>
        </w:rPr>
        <w:t xml:space="preserve">his labour force reserve in the number of </w:t>
      </w:r>
      <w:r w:rsidR="000022B7" w:rsidRPr="00512CE6">
        <w:rPr>
          <w:lang w:val="en-GB"/>
        </w:rPr>
        <w:t>1</w:t>
      </w:r>
      <w:r w:rsidR="000A7C1F" w:rsidRPr="00512CE6">
        <w:rPr>
          <w:lang w:val="en-GB"/>
        </w:rPr>
        <w:t>33</w:t>
      </w:r>
      <w:r w:rsidRPr="00512CE6">
        <w:rPr>
          <w:lang w:val="en-GB"/>
        </w:rPr>
        <w:t>.</w:t>
      </w:r>
      <w:r w:rsidR="000A7C1F" w:rsidRPr="00512CE6">
        <w:rPr>
          <w:lang w:val="en-GB"/>
        </w:rPr>
        <w:t>5</w:t>
      </w:r>
      <w:r w:rsidRPr="00512CE6">
        <w:rPr>
          <w:lang w:val="en-GB"/>
        </w:rPr>
        <w:t xml:space="preserve"> thousand persons is obviously the reason for the discrepancy in between the number of the unemployed measured by the </w:t>
      </w:r>
      <w:proofErr w:type="spellStart"/>
      <w:r w:rsidRPr="00512CE6">
        <w:rPr>
          <w:lang w:val="en-GB"/>
        </w:rPr>
        <w:t>LFSS</w:t>
      </w:r>
      <w:proofErr w:type="spellEnd"/>
      <w:r w:rsidRPr="00512CE6">
        <w:rPr>
          <w:lang w:val="en-GB"/>
        </w:rPr>
        <w:t xml:space="preserve"> and the number of job applicants register</w:t>
      </w:r>
      <w:r w:rsidR="00D33FD0" w:rsidRPr="00512CE6">
        <w:rPr>
          <w:lang w:val="en-GB"/>
        </w:rPr>
        <w:t>ed</w:t>
      </w:r>
      <w:r w:rsidRPr="00512CE6">
        <w:rPr>
          <w:lang w:val="en-GB"/>
        </w:rPr>
        <w:t xml:space="preserve"> at local office</w:t>
      </w:r>
      <w:r w:rsidR="00D33FD0" w:rsidRPr="00512CE6">
        <w:rPr>
          <w:lang w:val="en-GB"/>
        </w:rPr>
        <w:t>s</w:t>
      </w:r>
      <w:r w:rsidRPr="00512CE6">
        <w:rPr>
          <w:lang w:val="en-GB"/>
        </w:rPr>
        <w:t xml:space="preserve"> of the Labour Office of the Czech Republic.</w:t>
      </w:r>
    </w:p>
    <w:p w:rsidR="00CB26B4" w:rsidRPr="00512CE6" w:rsidRDefault="00CB26B4" w:rsidP="009D2873">
      <w:pPr>
        <w:rPr>
          <w:lang w:val="en-GB"/>
        </w:rPr>
      </w:pPr>
    </w:p>
    <w:p w:rsidR="00D45B9F" w:rsidRPr="00512CE6" w:rsidRDefault="00D45B9F" w:rsidP="00D45B9F">
      <w:pPr>
        <w:pStyle w:val="Perex"/>
        <w:spacing w:after="0"/>
        <w:rPr>
          <w:b w:val="0"/>
          <w:lang w:val="en-GB"/>
        </w:rPr>
      </w:pPr>
      <w:r w:rsidRPr="00512CE6">
        <w:rPr>
          <w:b w:val="0"/>
          <w:szCs w:val="20"/>
          <w:lang w:val="en-GB" w:eastAsia="cs-CZ"/>
        </w:rPr>
        <w:t xml:space="preserve">Preliminary data of the </w:t>
      </w:r>
      <w:proofErr w:type="spellStart"/>
      <w:r w:rsidRPr="00512CE6">
        <w:rPr>
          <w:b w:val="0"/>
          <w:szCs w:val="20"/>
          <w:lang w:val="en-GB" w:eastAsia="cs-CZ"/>
        </w:rPr>
        <w:t>CZSO</w:t>
      </w:r>
      <w:proofErr w:type="spellEnd"/>
      <w:r w:rsidRPr="00512CE6">
        <w:rPr>
          <w:b w:val="0"/>
          <w:szCs w:val="20"/>
          <w:lang w:val="en-GB" w:eastAsia="cs-CZ"/>
        </w:rPr>
        <w:t xml:space="preserve"> business statistics have confirmed the described trend in the </w:t>
      </w:r>
      <w:r w:rsidRPr="00512CE6">
        <w:rPr>
          <w:szCs w:val="20"/>
          <w:lang w:val="en-GB" w:eastAsia="cs-CZ"/>
        </w:rPr>
        <w:t>growing number of employees</w:t>
      </w:r>
      <w:r w:rsidRPr="00512CE6">
        <w:rPr>
          <w:b w:val="0"/>
          <w:szCs w:val="20"/>
          <w:lang w:val="en-GB" w:eastAsia="cs-CZ"/>
        </w:rPr>
        <w:t>. In Q</w:t>
      </w:r>
      <w:r w:rsidR="00DA1236" w:rsidRPr="00512CE6">
        <w:rPr>
          <w:b w:val="0"/>
          <w:szCs w:val="20"/>
          <w:lang w:val="en-GB" w:eastAsia="cs-CZ"/>
        </w:rPr>
        <w:t>1</w:t>
      </w:r>
      <w:r w:rsidRPr="00512CE6">
        <w:rPr>
          <w:b w:val="0"/>
          <w:lang w:val="en-GB"/>
        </w:rPr>
        <w:t> 201</w:t>
      </w:r>
      <w:r w:rsidR="00DA1236" w:rsidRPr="00512CE6">
        <w:rPr>
          <w:b w:val="0"/>
          <w:lang w:val="en-GB"/>
        </w:rPr>
        <w:t>7</w:t>
      </w:r>
      <w:r w:rsidRPr="00512CE6">
        <w:rPr>
          <w:b w:val="0"/>
          <w:lang w:val="en-GB"/>
        </w:rPr>
        <w:t>, compared to the same period of the previous year, there were by 6</w:t>
      </w:r>
      <w:r w:rsidR="00DA1236" w:rsidRPr="00512CE6">
        <w:rPr>
          <w:b w:val="0"/>
          <w:lang w:val="en-GB"/>
        </w:rPr>
        <w:t>7</w:t>
      </w:r>
      <w:r w:rsidRPr="00512CE6">
        <w:rPr>
          <w:b w:val="0"/>
          <w:lang w:val="en-GB"/>
        </w:rPr>
        <w:t>.</w:t>
      </w:r>
      <w:r w:rsidR="00DA1236" w:rsidRPr="00512CE6">
        <w:rPr>
          <w:b w:val="0"/>
          <w:lang w:val="en-GB"/>
        </w:rPr>
        <w:t>7</w:t>
      </w:r>
      <w:r w:rsidRPr="00512CE6">
        <w:rPr>
          <w:b w:val="0"/>
          <w:lang w:val="en-GB"/>
        </w:rPr>
        <w:t xml:space="preserve"> thousand </w:t>
      </w:r>
      <w:proofErr w:type="gramStart"/>
      <w:r w:rsidRPr="00512CE6">
        <w:rPr>
          <w:b w:val="0"/>
          <w:szCs w:val="20"/>
          <w:lang w:val="en-GB" w:eastAsia="cs-CZ"/>
        </w:rPr>
        <w:t>full-time-equivalent</w:t>
      </w:r>
      <w:proofErr w:type="gramEnd"/>
      <w:r w:rsidRPr="00512CE6">
        <w:rPr>
          <w:b w:val="0"/>
          <w:szCs w:val="20"/>
          <w:lang w:val="en-GB" w:eastAsia="cs-CZ"/>
        </w:rPr>
        <w:t xml:space="preserve"> (FTE) employees </w:t>
      </w:r>
      <w:r w:rsidRPr="00512CE6">
        <w:rPr>
          <w:b w:val="0"/>
          <w:lang w:val="en-GB"/>
        </w:rPr>
        <w:t>more, which is a relative increase by 1.</w:t>
      </w:r>
      <w:r w:rsidR="00DA1236" w:rsidRPr="00512CE6">
        <w:rPr>
          <w:b w:val="0"/>
          <w:lang w:val="en-GB"/>
        </w:rPr>
        <w:t>7</w:t>
      </w:r>
      <w:r w:rsidRPr="00512CE6">
        <w:rPr>
          <w:b w:val="0"/>
          <w:lang w:val="en-GB"/>
        </w:rPr>
        <w:t>%.</w:t>
      </w:r>
      <w:r w:rsidR="00DA1236" w:rsidRPr="00512CE6">
        <w:rPr>
          <w:b w:val="0"/>
          <w:lang w:val="en-GB"/>
        </w:rPr>
        <w:t xml:space="preserve"> </w:t>
      </w:r>
      <w:r w:rsidR="001E0E66" w:rsidRPr="00512CE6">
        <w:rPr>
          <w:b w:val="0"/>
          <w:lang w:val="en-GB"/>
        </w:rPr>
        <w:t>L</w:t>
      </w:r>
      <w:r w:rsidR="00DA1236" w:rsidRPr="00512CE6">
        <w:rPr>
          <w:b w:val="0"/>
          <w:lang w:val="en-GB"/>
        </w:rPr>
        <w:t xml:space="preserve">et us remember that a decrease (by 1.0%) in the average registered number of employees occurred last time in 2013 and since 2014 the number has been growing monotonously. </w:t>
      </w:r>
    </w:p>
    <w:p w:rsidR="00171C67" w:rsidRPr="00512CE6" w:rsidRDefault="00171C67" w:rsidP="00171C67">
      <w:pPr>
        <w:rPr>
          <w:lang w:val="en-GB"/>
        </w:rPr>
      </w:pPr>
    </w:p>
    <w:p w:rsidR="00D45B9F" w:rsidRPr="00512CE6" w:rsidRDefault="00D45B9F" w:rsidP="00D45B9F">
      <w:pPr>
        <w:rPr>
          <w:lang w:val="en-GB"/>
        </w:rPr>
      </w:pPr>
      <w:r w:rsidRPr="00512CE6">
        <w:rPr>
          <w:lang w:val="en-GB"/>
        </w:rPr>
        <w:lastRenderedPageBreak/>
        <w:t xml:space="preserve">Despite </w:t>
      </w:r>
      <w:r w:rsidR="001E0E66" w:rsidRPr="00512CE6">
        <w:rPr>
          <w:lang w:val="en-GB"/>
        </w:rPr>
        <w:t>in general positive development there are</w:t>
      </w:r>
      <w:r w:rsidRPr="00512CE6">
        <w:rPr>
          <w:lang w:val="en-GB"/>
        </w:rPr>
        <w:t xml:space="preserve"> certain sections of the economy</w:t>
      </w:r>
      <w:r w:rsidR="00D813C7" w:rsidRPr="00512CE6">
        <w:rPr>
          <w:lang w:val="en-GB"/>
        </w:rPr>
        <w:t>,</w:t>
      </w:r>
      <w:r w:rsidRPr="00512CE6">
        <w:rPr>
          <w:lang w:val="en-GB"/>
        </w:rPr>
        <w:t xml:space="preserve"> </w:t>
      </w:r>
      <w:r w:rsidR="001E0E66" w:rsidRPr="00512CE6">
        <w:rPr>
          <w:lang w:val="en-GB"/>
        </w:rPr>
        <w:t xml:space="preserve">which do not contribute to it. </w:t>
      </w:r>
      <w:r w:rsidRPr="00512CE6">
        <w:rPr>
          <w:lang w:val="en-GB"/>
        </w:rPr>
        <w:t xml:space="preserve">First of all, mining and quarrying </w:t>
      </w:r>
      <w:r w:rsidR="001E0E66" w:rsidRPr="00512CE6">
        <w:rPr>
          <w:lang w:val="en-GB"/>
        </w:rPr>
        <w:t xml:space="preserve">continue to </w:t>
      </w:r>
      <w:r w:rsidRPr="00512CE6">
        <w:rPr>
          <w:lang w:val="en-GB"/>
        </w:rPr>
        <w:t>experience hard times related to lay-offs</w:t>
      </w:r>
      <w:r w:rsidR="001E0E66" w:rsidRPr="00512CE6">
        <w:rPr>
          <w:lang w:val="en-GB"/>
        </w:rPr>
        <w:t>. I</w:t>
      </w:r>
      <w:r w:rsidR="00D813C7" w:rsidRPr="00512CE6">
        <w:rPr>
          <w:lang w:val="en-GB"/>
        </w:rPr>
        <w:t>n Q1</w:t>
      </w:r>
      <w:r w:rsidRPr="00512CE6">
        <w:rPr>
          <w:lang w:val="en-GB"/>
        </w:rPr>
        <w:t> 201</w:t>
      </w:r>
      <w:r w:rsidR="00D813C7" w:rsidRPr="00512CE6">
        <w:rPr>
          <w:lang w:val="en-GB"/>
        </w:rPr>
        <w:t>7</w:t>
      </w:r>
      <w:r w:rsidRPr="00512CE6">
        <w:rPr>
          <w:lang w:val="en-GB"/>
        </w:rPr>
        <w:t xml:space="preserve"> the number of employees of these economic activities dropped by 1.</w:t>
      </w:r>
      <w:r w:rsidR="001E0E66" w:rsidRPr="00512CE6">
        <w:rPr>
          <w:lang w:val="en-GB"/>
        </w:rPr>
        <w:t>8 </w:t>
      </w:r>
      <w:r w:rsidRPr="00512CE6">
        <w:rPr>
          <w:lang w:val="en-GB"/>
        </w:rPr>
        <w:t>thousand</w:t>
      </w:r>
      <w:r w:rsidR="001E0E66" w:rsidRPr="00512CE6">
        <w:rPr>
          <w:lang w:val="en-GB"/>
        </w:rPr>
        <w:t> </w:t>
      </w:r>
      <w:r w:rsidRPr="00512CE6">
        <w:rPr>
          <w:lang w:val="en-GB"/>
        </w:rPr>
        <w:t>persons, i.e. – 6.</w:t>
      </w:r>
      <w:r w:rsidR="001E0E66" w:rsidRPr="00512CE6">
        <w:rPr>
          <w:lang w:val="en-GB"/>
        </w:rPr>
        <w:t>6</w:t>
      </w:r>
      <w:r w:rsidRPr="00512CE6">
        <w:rPr>
          <w:lang w:val="en-GB"/>
        </w:rPr>
        <w:t xml:space="preserve">%. A descend continued in </w:t>
      </w:r>
      <w:r w:rsidR="001E0E66" w:rsidRPr="00512CE6">
        <w:rPr>
          <w:lang w:val="en-GB"/>
        </w:rPr>
        <w:t xml:space="preserve">activities of </w:t>
      </w:r>
      <w:r w:rsidRPr="00512CE6">
        <w:rPr>
          <w:lang w:val="en-GB"/>
        </w:rPr>
        <w:t>construction</w:t>
      </w:r>
      <w:r w:rsidR="001E0E66" w:rsidRPr="00512CE6">
        <w:rPr>
          <w:lang w:val="en-GB"/>
        </w:rPr>
        <w:t>;</w:t>
      </w:r>
      <w:r w:rsidRPr="00512CE6">
        <w:rPr>
          <w:lang w:val="en-GB"/>
        </w:rPr>
        <w:t xml:space="preserve"> agriculture, forestry and fishing</w:t>
      </w:r>
      <w:r w:rsidR="001E0E66" w:rsidRPr="00512CE6">
        <w:rPr>
          <w:lang w:val="en-GB"/>
        </w:rPr>
        <w:t>; and in accommodation and food service activities</w:t>
      </w:r>
      <w:r w:rsidRPr="00512CE6">
        <w:rPr>
          <w:lang w:val="en-GB"/>
        </w:rPr>
        <w:t xml:space="preserve">, which got diminished by </w:t>
      </w:r>
      <w:r w:rsidR="001E0E66" w:rsidRPr="00512CE6">
        <w:rPr>
          <w:lang w:val="en-GB"/>
        </w:rPr>
        <w:t>2.2 thousand persons (- 1</w:t>
      </w:r>
      <w:r w:rsidRPr="00512CE6">
        <w:rPr>
          <w:lang w:val="en-GB"/>
        </w:rPr>
        <w:t>.</w:t>
      </w:r>
      <w:r w:rsidR="001E0E66" w:rsidRPr="00512CE6">
        <w:rPr>
          <w:lang w:val="en-GB"/>
        </w:rPr>
        <w:t>1</w:t>
      </w:r>
      <w:r w:rsidRPr="00512CE6">
        <w:rPr>
          <w:lang w:val="en-GB"/>
        </w:rPr>
        <w:t>%</w:t>
      </w:r>
      <w:r w:rsidR="001E0E66" w:rsidRPr="00512CE6">
        <w:rPr>
          <w:lang w:val="en-GB"/>
        </w:rPr>
        <w:t>), 0.4 thousand persons (- 0</w:t>
      </w:r>
      <w:r w:rsidR="00D813C7" w:rsidRPr="00512CE6">
        <w:rPr>
          <w:lang w:val="en-GB"/>
        </w:rPr>
        <w:t>.</w:t>
      </w:r>
      <w:r w:rsidR="001E0E66" w:rsidRPr="00512CE6">
        <w:rPr>
          <w:lang w:val="en-GB"/>
        </w:rPr>
        <w:t>4%),</w:t>
      </w:r>
      <w:r w:rsidRPr="00512CE6">
        <w:rPr>
          <w:lang w:val="en-GB"/>
        </w:rPr>
        <w:t xml:space="preserve"> and </w:t>
      </w:r>
      <w:r w:rsidR="001E0E66" w:rsidRPr="00512CE6">
        <w:rPr>
          <w:lang w:val="en-GB"/>
        </w:rPr>
        <w:t xml:space="preserve">by 0.3 thousand persons </w:t>
      </w:r>
      <w:r w:rsidR="00B666AC" w:rsidRPr="00512CE6">
        <w:rPr>
          <w:lang w:val="en-GB"/>
        </w:rPr>
        <w:br/>
      </w:r>
      <w:r w:rsidR="001E0E66" w:rsidRPr="00512CE6">
        <w:rPr>
          <w:lang w:val="en-GB"/>
        </w:rPr>
        <w:t>(- 0</w:t>
      </w:r>
      <w:r w:rsidRPr="00512CE6">
        <w:rPr>
          <w:lang w:val="en-GB"/>
        </w:rPr>
        <w:t>.</w:t>
      </w:r>
      <w:r w:rsidR="001E0E66" w:rsidRPr="00512CE6">
        <w:rPr>
          <w:lang w:val="en-GB"/>
        </w:rPr>
        <w:t>3</w:t>
      </w:r>
      <w:r w:rsidRPr="00512CE6">
        <w:rPr>
          <w:lang w:val="en-GB"/>
        </w:rPr>
        <w:t>%</w:t>
      </w:r>
      <w:r w:rsidR="001E0E66" w:rsidRPr="00512CE6">
        <w:rPr>
          <w:lang w:val="en-GB"/>
        </w:rPr>
        <w:t>)</w:t>
      </w:r>
      <w:r w:rsidRPr="00512CE6">
        <w:rPr>
          <w:lang w:val="en-GB"/>
        </w:rPr>
        <w:t>, respectively.</w:t>
      </w:r>
      <w:r w:rsidR="00B666AC" w:rsidRPr="00512CE6">
        <w:rPr>
          <w:lang w:val="en-GB"/>
        </w:rPr>
        <w:t xml:space="preserve"> All other sections of economic activities of the CZ-</w:t>
      </w:r>
      <w:proofErr w:type="spellStart"/>
      <w:r w:rsidR="00B666AC" w:rsidRPr="00512CE6">
        <w:rPr>
          <w:lang w:val="en-GB"/>
        </w:rPr>
        <w:t>NACE</w:t>
      </w:r>
      <w:proofErr w:type="spellEnd"/>
      <w:r w:rsidR="00B666AC" w:rsidRPr="00512CE6">
        <w:rPr>
          <w:lang w:val="en-GB"/>
        </w:rPr>
        <w:t xml:space="preserve"> experienced a growth in the number of employees. </w:t>
      </w:r>
    </w:p>
    <w:p w:rsidR="00171C67" w:rsidRPr="00512CE6" w:rsidRDefault="00171C67" w:rsidP="00D45B9F">
      <w:pPr>
        <w:rPr>
          <w:lang w:val="en-GB"/>
        </w:rPr>
      </w:pPr>
    </w:p>
    <w:p w:rsidR="00B666AC" w:rsidRPr="00512CE6" w:rsidRDefault="00B666AC" w:rsidP="00B666AC">
      <w:pPr>
        <w:rPr>
          <w:lang w:val="en-GB"/>
        </w:rPr>
      </w:pPr>
      <w:r w:rsidRPr="00512CE6">
        <w:rPr>
          <w:lang w:val="en-GB"/>
        </w:rPr>
        <w:t xml:space="preserve">The increment of the absolute importance was that in manufacturing, which </w:t>
      </w:r>
      <w:proofErr w:type="gramStart"/>
      <w:r w:rsidRPr="00512CE6">
        <w:rPr>
          <w:lang w:val="en-GB"/>
        </w:rPr>
        <w:t>is</w:t>
      </w:r>
      <w:r w:rsidR="00231618" w:rsidRPr="00512CE6">
        <w:rPr>
          <w:lang w:val="en-GB"/>
        </w:rPr>
        <w:t>,</w:t>
      </w:r>
      <w:r w:rsidRPr="00512CE6">
        <w:rPr>
          <w:lang w:val="en-GB"/>
        </w:rPr>
        <w:t xml:space="preserve"> </w:t>
      </w:r>
      <w:r w:rsidR="00231618" w:rsidRPr="00512CE6">
        <w:rPr>
          <w:lang w:val="en-GB"/>
        </w:rPr>
        <w:t xml:space="preserve">as an industry, </w:t>
      </w:r>
      <w:r w:rsidRPr="00512CE6">
        <w:rPr>
          <w:lang w:val="en-GB"/>
        </w:rPr>
        <w:t>the largest employer in the Czech Republic</w:t>
      </w:r>
      <w:proofErr w:type="gramEnd"/>
      <w:r w:rsidRPr="00512CE6">
        <w:rPr>
          <w:lang w:val="en-GB"/>
        </w:rPr>
        <w:t>. It was 1</w:t>
      </w:r>
      <w:r w:rsidR="00360D4F" w:rsidRPr="00512CE6">
        <w:rPr>
          <w:lang w:val="en-GB"/>
        </w:rPr>
        <w:t>6</w:t>
      </w:r>
      <w:r w:rsidRPr="00512CE6">
        <w:rPr>
          <w:lang w:val="en-GB"/>
        </w:rPr>
        <w:t>.9 thousand persons, i.e. by 1.5% more, relatively. Wholesale and retail trade; repair of motor vehicles and motorcycles grew substantially by 12.5</w:t>
      </w:r>
      <w:r w:rsidR="00360D4F" w:rsidRPr="00512CE6">
        <w:rPr>
          <w:lang w:val="en-GB"/>
        </w:rPr>
        <w:t> </w:t>
      </w:r>
      <w:r w:rsidRPr="00512CE6">
        <w:rPr>
          <w:lang w:val="en-GB"/>
        </w:rPr>
        <w:t>thousand persons, i.e. by 2.6%, as well. The relatively highest increase was recorded in electricity, gas, steam and air conditioning supply by 1.6</w:t>
      </w:r>
      <w:r w:rsidR="00360D4F" w:rsidRPr="00512CE6">
        <w:rPr>
          <w:lang w:val="en-GB"/>
        </w:rPr>
        <w:t> </w:t>
      </w:r>
      <w:r w:rsidRPr="00512CE6">
        <w:rPr>
          <w:lang w:val="en-GB"/>
        </w:rPr>
        <w:t xml:space="preserve">thousand persons (+ 5.5%) and also in information and communication by 5.6 thousand persons (+ 5.4%). An important increase was recorded also in professional, scientific and technical activities </w:t>
      </w:r>
      <w:r w:rsidR="00123DBD" w:rsidRPr="00512CE6">
        <w:rPr>
          <w:lang w:val="en-GB"/>
        </w:rPr>
        <w:t>(+ 4.6%)</w:t>
      </w:r>
      <w:r w:rsidR="00360D4F" w:rsidRPr="00512CE6">
        <w:rPr>
          <w:lang w:val="en-GB"/>
        </w:rPr>
        <w:t>.</w:t>
      </w:r>
      <w:r w:rsidR="00123DBD" w:rsidRPr="00512CE6">
        <w:rPr>
          <w:lang w:val="en-GB"/>
        </w:rPr>
        <w:t xml:space="preserve"> Concerning industries dominated by government ownership</w:t>
      </w:r>
      <w:r w:rsidR="00360D4F" w:rsidRPr="00512CE6">
        <w:rPr>
          <w:lang w:val="en-GB"/>
        </w:rPr>
        <w:t>,</w:t>
      </w:r>
      <w:r w:rsidR="00123DBD" w:rsidRPr="00512CE6">
        <w:rPr>
          <w:lang w:val="en-GB"/>
        </w:rPr>
        <w:t xml:space="preserve"> public administration and defence; compulsory social security demonstrated an increase in the number of employees by 2.0 thousand persons, which is + 0.7%</w:t>
      </w:r>
      <w:r w:rsidR="00360D4F" w:rsidRPr="00512CE6">
        <w:rPr>
          <w:lang w:val="en-GB"/>
        </w:rPr>
        <w:t>,</w:t>
      </w:r>
      <w:r w:rsidR="00123DBD" w:rsidRPr="00512CE6">
        <w:rPr>
          <w:lang w:val="en-GB"/>
        </w:rPr>
        <w:t xml:space="preserve"> relatively. In education the number of employees grew by 6.3 thousand persons, which </w:t>
      </w:r>
      <w:proofErr w:type="gramStart"/>
      <w:r w:rsidR="00123DBD" w:rsidRPr="00512CE6">
        <w:rPr>
          <w:lang w:val="en-GB"/>
        </w:rPr>
        <w:t>is</w:t>
      </w:r>
      <w:proofErr w:type="gramEnd"/>
      <w:r w:rsidR="00123DBD" w:rsidRPr="00512CE6">
        <w:rPr>
          <w:lang w:val="en-GB"/>
        </w:rPr>
        <w:t xml:space="preserve"> + 2.3%, relatively, and human health and social work activities saw increase by 4.0 thousand jobs (+ 1.4%).</w:t>
      </w:r>
    </w:p>
    <w:p w:rsidR="00123DBD" w:rsidRPr="00512CE6" w:rsidRDefault="00123DBD" w:rsidP="00B666AC">
      <w:pPr>
        <w:rPr>
          <w:lang w:val="en-GB"/>
        </w:rPr>
      </w:pPr>
    </w:p>
    <w:p w:rsidR="003E52EA" w:rsidRPr="00512CE6" w:rsidRDefault="00123DBD" w:rsidP="003E52EA">
      <w:pPr>
        <w:rPr>
          <w:lang w:val="en-GB"/>
        </w:rPr>
      </w:pPr>
      <w:r w:rsidRPr="00512CE6">
        <w:rPr>
          <w:b/>
          <w:bCs/>
          <w:lang w:val="en-GB"/>
        </w:rPr>
        <w:t xml:space="preserve">Indices of nominal and real wages to the same period of the previous year, quarterly data </w:t>
      </w:r>
    </w:p>
    <w:p w:rsidR="003E52EA" w:rsidRPr="00512CE6" w:rsidRDefault="00705A62" w:rsidP="009D2873">
      <w:pPr>
        <w:rPr>
          <w:lang w:val="en-GB" w:eastAsia="cs-CZ"/>
        </w:rPr>
      </w:pPr>
      <w:r w:rsidRPr="00512CE6">
        <w:rPr>
          <w:lang w:val="en-GB" w:eastAsia="cs-CZ"/>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 2" o:spid="_x0000_i1025" type="#_x0000_t75" style="width:472pt;height:245.35pt;visibility:visible" o:gfxdata="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">
            <v:imagedata r:id="rId8" o:title=""/>
            <o:lock v:ext="edit" aspectratio="f"/>
          </v:shape>
        </w:pict>
      </w:r>
    </w:p>
    <w:p w:rsidR="005874B9" w:rsidRPr="00512CE6" w:rsidRDefault="005874B9" w:rsidP="009D2873">
      <w:pPr>
        <w:rPr>
          <w:color w:val="948A54"/>
          <w:lang w:val="en-GB"/>
        </w:rPr>
      </w:pPr>
    </w:p>
    <w:p w:rsidR="00171C67" w:rsidRPr="00512CE6" w:rsidRDefault="00C9340D" w:rsidP="00C9340D">
      <w:pPr>
        <w:rPr>
          <w:szCs w:val="20"/>
          <w:lang w:val="en-GB"/>
        </w:rPr>
      </w:pPr>
      <w:r w:rsidRPr="00512CE6">
        <w:rPr>
          <w:b/>
          <w:lang w:val="en-GB"/>
        </w:rPr>
        <w:t>Concerning wages</w:t>
      </w:r>
      <w:r w:rsidRPr="00512CE6">
        <w:rPr>
          <w:lang w:val="en-GB"/>
        </w:rPr>
        <w:t xml:space="preserve"> </w:t>
      </w:r>
      <w:r w:rsidR="004763BC" w:rsidRPr="00512CE6">
        <w:rPr>
          <w:lang w:val="en-GB"/>
        </w:rPr>
        <w:t xml:space="preserve">we can see the growth has been ever more dynamic. </w:t>
      </w:r>
      <w:r w:rsidRPr="00512CE6">
        <w:rPr>
          <w:szCs w:val="20"/>
          <w:lang w:val="en-GB" w:eastAsia="cs-CZ"/>
        </w:rPr>
        <w:t>The average wage</w:t>
      </w:r>
      <w:r w:rsidRPr="00512CE6">
        <w:rPr>
          <w:b/>
          <w:szCs w:val="20"/>
          <w:lang w:val="en-GB" w:eastAsia="cs-CZ"/>
        </w:rPr>
        <w:t xml:space="preserve"> </w:t>
      </w:r>
      <w:r w:rsidR="004763BC" w:rsidRPr="00512CE6">
        <w:rPr>
          <w:szCs w:val="20"/>
          <w:lang w:val="en-GB" w:eastAsia="cs-CZ"/>
        </w:rPr>
        <w:t>(</w:t>
      </w:r>
      <w:proofErr w:type="spellStart"/>
      <w:r w:rsidR="004763BC" w:rsidRPr="00512CE6">
        <w:rPr>
          <w:szCs w:val="20"/>
          <w:lang w:val="en-GB" w:eastAsia="cs-CZ"/>
        </w:rPr>
        <w:t>CZK</w:t>
      </w:r>
      <w:proofErr w:type="spellEnd"/>
      <w:r w:rsidR="004763BC" w:rsidRPr="00512CE6">
        <w:rPr>
          <w:szCs w:val="20"/>
          <w:lang w:val="en-GB" w:eastAsia="cs-CZ"/>
        </w:rPr>
        <w:t xml:space="preserve"> 27 889) </w:t>
      </w:r>
      <w:r w:rsidRPr="00512CE6">
        <w:rPr>
          <w:szCs w:val="20"/>
          <w:lang w:val="en-GB" w:eastAsia="cs-CZ"/>
        </w:rPr>
        <w:t>grew nominally by 5</w:t>
      </w:r>
      <w:r w:rsidR="004763BC" w:rsidRPr="00512CE6">
        <w:rPr>
          <w:szCs w:val="20"/>
          <w:lang w:val="en-GB" w:eastAsia="cs-CZ"/>
        </w:rPr>
        <w:t>.3</w:t>
      </w:r>
      <w:r w:rsidRPr="00512CE6">
        <w:rPr>
          <w:szCs w:val="20"/>
          <w:lang w:val="en-GB" w:eastAsia="cs-CZ"/>
        </w:rPr>
        <w:t>% in Q</w:t>
      </w:r>
      <w:r w:rsidR="004763BC" w:rsidRPr="00512CE6">
        <w:rPr>
          <w:szCs w:val="20"/>
          <w:lang w:val="en-GB"/>
        </w:rPr>
        <w:t>1</w:t>
      </w:r>
      <w:r w:rsidRPr="00512CE6">
        <w:rPr>
          <w:szCs w:val="20"/>
          <w:lang w:val="en-GB"/>
        </w:rPr>
        <w:t> 201</w:t>
      </w:r>
      <w:r w:rsidR="004763BC" w:rsidRPr="00512CE6">
        <w:rPr>
          <w:szCs w:val="20"/>
          <w:lang w:val="en-GB"/>
        </w:rPr>
        <w:t>7</w:t>
      </w:r>
      <w:r w:rsidRPr="00512CE6">
        <w:rPr>
          <w:szCs w:val="20"/>
          <w:lang w:val="en-GB"/>
        </w:rPr>
        <w:t xml:space="preserve">, </w:t>
      </w:r>
      <w:r w:rsidR="004763BC" w:rsidRPr="00512CE6">
        <w:rPr>
          <w:szCs w:val="20"/>
          <w:lang w:val="en-GB"/>
        </w:rPr>
        <w:t>which is by most since 2008</w:t>
      </w:r>
      <w:r w:rsidRPr="00512CE6">
        <w:rPr>
          <w:szCs w:val="20"/>
          <w:lang w:val="en-GB"/>
        </w:rPr>
        <w:t xml:space="preserve">. </w:t>
      </w:r>
      <w:r w:rsidR="004763BC" w:rsidRPr="00512CE6">
        <w:rPr>
          <w:szCs w:val="20"/>
          <w:lang w:val="en-GB"/>
        </w:rPr>
        <w:t xml:space="preserve">The graph </w:t>
      </w:r>
      <w:r w:rsidR="004763BC" w:rsidRPr="00512CE6">
        <w:rPr>
          <w:szCs w:val="20"/>
          <w:lang w:val="en-GB"/>
        </w:rPr>
        <w:lastRenderedPageBreak/>
        <w:t>enclosed demonstrates several periods in history. In the period till 2009 the year-on-year increases in the nominal average wages were high yet often were offset by inflation (</w:t>
      </w:r>
      <w:r w:rsidR="00633B84" w:rsidRPr="00512CE6">
        <w:rPr>
          <w:szCs w:val="20"/>
          <w:lang w:val="en-GB"/>
        </w:rPr>
        <w:t xml:space="preserve">the </w:t>
      </w:r>
      <w:r w:rsidR="004763BC" w:rsidRPr="00512CE6">
        <w:rPr>
          <w:szCs w:val="20"/>
          <w:lang w:val="en-GB"/>
        </w:rPr>
        <w:t xml:space="preserve">difference in </w:t>
      </w:r>
      <w:r w:rsidR="00633B84" w:rsidRPr="00512CE6">
        <w:rPr>
          <w:szCs w:val="20"/>
          <w:lang w:val="en-GB"/>
        </w:rPr>
        <w:t xml:space="preserve">between </w:t>
      </w:r>
      <w:r w:rsidR="004763BC" w:rsidRPr="00512CE6">
        <w:rPr>
          <w:szCs w:val="20"/>
          <w:lang w:val="en-GB"/>
        </w:rPr>
        <w:t xml:space="preserve">the two curves) and the real wage was growing less then. Since the beginning of </w:t>
      </w:r>
      <w:r w:rsidR="00633B84" w:rsidRPr="00512CE6">
        <w:rPr>
          <w:szCs w:val="20"/>
          <w:lang w:val="en-GB"/>
        </w:rPr>
        <w:t xml:space="preserve">the </w:t>
      </w:r>
      <w:r w:rsidR="004763BC" w:rsidRPr="00512CE6">
        <w:rPr>
          <w:szCs w:val="20"/>
          <w:lang w:val="en-GB"/>
        </w:rPr>
        <w:t>recession the growth in nominal wages was descending</w:t>
      </w:r>
      <w:r w:rsidR="00633B84" w:rsidRPr="00512CE6">
        <w:rPr>
          <w:szCs w:val="20"/>
          <w:lang w:val="en-GB"/>
        </w:rPr>
        <w:t>,</w:t>
      </w:r>
      <w:r w:rsidR="004763BC" w:rsidRPr="00512CE6">
        <w:rPr>
          <w:szCs w:val="20"/>
          <w:lang w:val="en-GB"/>
        </w:rPr>
        <w:t xml:space="preserve"> which resulted in stagnation in 2013. </w:t>
      </w:r>
      <w:r w:rsidR="00171C67" w:rsidRPr="00512CE6">
        <w:rPr>
          <w:szCs w:val="20"/>
          <w:lang w:val="en-GB"/>
        </w:rPr>
        <w:t xml:space="preserve">From the real wage point of view these were even decreasing in 2012 and 2013. </w:t>
      </w:r>
    </w:p>
    <w:p w:rsidR="00171C67" w:rsidRPr="00512CE6" w:rsidRDefault="00171C67" w:rsidP="00C9340D">
      <w:pPr>
        <w:rPr>
          <w:szCs w:val="20"/>
          <w:lang w:val="en-GB"/>
        </w:rPr>
      </w:pPr>
    </w:p>
    <w:p w:rsidR="00171C67" w:rsidRPr="00512CE6" w:rsidRDefault="00171C67" w:rsidP="00C9340D">
      <w:pPr>
        <w:rPr>
          <w:szCs w:val="20"/>
          <w:lang w:val="en-GB"/>
        </w:rPr>
      </w:pPr>
      <w:r w:rsidRPr="00512CE6">
        <w:rPr>
          <w:szCs w:val="20"/>
          <w:lang w:val="en-GB"/>
        </w:rPr>
        <w:t xml:space="preserve">In between the end of 2012 and beginning of 2013 and the year after the curves are affected by a change to legislation. The year of 2014 was the turning point when nominal wages went upwards and they have been keeping the direction so far. </w:t>
      </w:r>
    </w:p>
    <w:p w:rsidR="00171C67" w:rsidRPr="00512CE6" w:rsidRDefault="00171C67" w:rsidP="00C9340D">
      <w:pPr>
        <w:rPr>
          <w:szCs w:val="20"/>
          <w:lang w:val="en-GB"/>
        </w:rPr>
      </w:pPr>
    </w:p>
    <w:p w:rsidR="00AC7855" w:rsidRPr="00512CE6" w:rsidRDefault="00171C67" w:rsidP="00171C67">
      <w:pPr>
        <w:rPr>
          <w:rFonts w:cs="Arial"/>
          <w:szCs w:val="20"/>
          <w:lang w:val="en-GB"/>
        </w:rPr>
      </w:pPr>
      <w:r w:rsidRPr="00512CE6">
        <w:rPr>
          <w:rFonts w:cs="Arial"/>
          <w:szCs w:val="20"/>
          <w:lang w:val="en-GB"/>
        </w:rPr>
        <w:t xml:space="preserve">Till Q3 2016 </w:t>
      </w:r>
      <w:r w:rsidR="00C9340D" w:rsidRPr="00512CE6">
        <w:rPr>
          <w:rFonts w:cs="Arial"/>
          <w:szCs w:val="20"/>
          <w:lang w:val="en-GB"/>
        </w:rPr>
        <w:t>real wages virtually cop</w:t>
      </w:r>
      <w:r w:rsidRPr="00512CE6">
        <w:rPr>
          <w:rFonts w:cs="Arial"/>
          <w:szCs w:val="20"/>
          <w:lang w:val="en-GB"/>
        </w:rPr>
        <w:t>ied</w:t>
      </w:r>
      <w:r w:rsidR="00C9340D" w:rsidRPr="00512CE6">
        <w:rPr>
          <w:rFonts w:cs="Arial"/>
          <w:szCs w:val="20"/>
          <w:lang w:val="en-GB"/>
        </w:rPr>
        <w:t xml:space="preserve"> the trend in nominal wages because inflation (consumer price index) has been still at the level of about 0.5%. This way the real purchasing power of wages has been increasing at </w:t>
      </w:r>
      <w:r w:rsidR="00633B84" w:rsidRPr="00512CE6">
        <w:rPr>
          <w:rFonts w:cs="Arial"/>
          <w:szCs w:val="20"/>
          <w:lang w:val="en-GB"/>
        </w:rPr>
        <w:t xml:space="preserve">a </w:t>
      </w:r>
      <w:r w:rsidR="00C9340D" w:rsidRPr="00512CE6">
        <w:rPr>
          <w:rFonts w:cs="Arial"/>
          <w:szCs w:val="20"/>
          <w:lang w:val="en-GB"/>
        </w:rPr>
        <w:t xml:space="preserve">fast pace. </w:t>
      </w:r>
      <w:r w:rsidRPr="00512CE6">
        <w:rPr>
          <w:rFonts w:cs="Arial"/>
          <w:szCs w:val="20"/>
          <w:lang w:val="en-GB"/>
        </w:rPr>
        <w:t xml:space="preserve">As a higher inflation arrived at the end of the last year the trend is not valid anymore and the curve of nominal wages and that of real wages begun to differ. In Q1 2017 wage grew by 2.8% </w:t>
      </w:r>
      <w:r w:rsidR="00870238" w:rsidRPr="00512CE6">
        <w:rPr>
          <w:rFonts w:cs="Arial"/>
          <w:szCs w:val="20"/>
          <w:lang w:val="en-GB"/>
        </w:rPr>
        <w:t>year</w:t>
      </w:r>
      <w:r w:rsidRPr="00512CE6">
        <w:rPr>
          <w:rFonts w:cs="Arial"/>
          <w:szCs w:val="20"/>
          <w:lang w:val="en-GB"/>
        </w:rPr>
        <w:t xml:space="preserve">-on-year, </w:t>
      </w:r>
      <w:r w:rsidR="00633B84" w:rsidRPr="00512CE6">
        <w:rPr>
          <w:rFonts w:cs="Arial"/>
          <w:szCs w:val="20"/>
          <w:lang w:val="en-GB"/>
        </w:rPr>
        <w:t xml:space="preserve">in real terms </w:t>
      </w:r>
      <w:r w:rsidRPr="00512CE6">
        <w:rPr>
          <w:rFonts w:cs="Arial"/>
          <w:szCs w:val="20"/>
          <w:lang w:val="en-GB"/>
        </w:rPr>
        <w:t xml:space="preserve">which is by a bit less than on the average </w:t>
      </w:r>
      <w:r w:rsidR="00870238" w:rsidRPr="00512CE6">
        <w:rPr>
          <w:rFonts w:cs="Arial"/>
          <w:szCs w:val="20"/>
          <w:lang w:val="en-GB"/>
        </w:rPr>
        <w:t>for</w:t>
      </w:r>
      <w:r w:rsidRPr="00512CE6">
        <w:rPr>
          <w:rFonts w:cs="Arial"/>
          <w:szCs w:val="20"/>
          <w:lang w:val="en-GB"/>
        </w:rPr>
        <w:t xml:space="preserve"> the last year. </w:t>
      </w:r>
    </w:p>
    <w:p w:rsidR="00F261D3" w:rsidRPr="00512CE6" w:rsidRDefault="00F261D3" w:rsidP="000023A2">
      <w:pPr>
        <w:rPr>
          <w:rFonts w:cs="Arial"/>
          <w:szCs w:val="20"/>
          <w:lang w:val="en-GB"/>
        </w:rPr>
      </w:pPr>
    </w:p>
    <w:p w:rsidR="005874B9" w:rsidRPr="00512CE6" w:rsidRDefault="00C9340D" w:rsidP="00C9340D">
      <w:pPr>
        <w:rPr>
          <w:rFonts w:cs="Arial"/>
          <w:szCs w:val="20"/>
          <w:lang w:val="en-GB"/>
        </w:rPr>
      </w:pPr>
      <w:r w:rsidRPr="00512CE6">
        <w:rPr>
          <w:rFonts w:cs="Arial"/>
          <w:szCs w:val="20"/>
          <w:lang w:val="en-GB"/>
        </w:rPr>
        <w:t>In Q</w:t>
      </w:r>
      <w:r w:rsidR="0084153E" w:rsidRPr="00512CE6">
        <w:rPr>
          <w:rFonts w:cs="Arial"/>
          <w:szCs w:val="20"/>
          <w:lang w:val="en-GB"/>
        </w:rPr>
        <w:t>1</w:t>
      </w:r>
      <w:r w:rsidRPr="00512CE6">
        <w:rPr>
          <w:rFonts w:cs="Arial"/>
          <w:szCs w:val="20"/>
          <w:lang w:val="en-GB"/>
        </w:rPr>
        <w:t> 201</w:t>
      </w:r>
      <w:r w:rsidR="005874B9" w:rsidRPr="00512CE6">
        <w:rPr>
          <w:rFonts w:cs="Arial"/>
          <w:szCs w:val="20"/>
          <w:lang w:val="en-GB"/>
        </w:rPr>
        <w:t>7</w:t>
      </w:r>
      <w:r w:rsidRPr="00512CE6">
        <w:rPr>
          <w:rFonts w:cs="Arial"/>
          <w:szCs w:val="20"/>
          <w:lang w:val="en-GB"/>
        </w:rPr>
        <w:t>, similarly to developments in the number of employees, economic activities of respective sections of CZ-</w:t>
      </w:r>
      <w:proofErr w:type="spellStart"/>
      <w:r w:rsidRPr="00512CE6">
        <w:rPr>
          <w:rFonts w:cs="Arial"/>
          <w:szCs w:val="20"/>
          <w:lang w:val="en-GB"/>
        </w:rPr>
        <w:t>NACE</w:t>
      </w:r>
      <w:proofErr w:type="spellEnd"/>
      <w:r w:rsidRPr="00512CE6">
        <w:rPr>
          <w:rFonts w:cs="Arial"/>
          <w:szCs w:val="20"/>
          <w:lang w:val="en-GB"/>
        </w:rPr>
        <w:t xml:space="preserve"> also showed rather differentiated developments in the wage growth. </w:t>
      </w:r>
      <w:r w:rsidR="005874B9" w:rsidRPr="00512CE6">
        <w:rPr>
          <w:rFonts w:cs="Arial"/>
          <w:szCs w:val="20"/>
          <w:lang w:val="en-GB"/>
        </w:rPr>
        <w:t xml:space="preserve">None of the sections experienced a decline; year-on-year nominal </w:t>
      </w:r>
      <w:r w:rsidRPr="00512CE6">
        <w:rPr>
          <w:rFonts w:cs="Arial"/>
          <w:szCs w:val="20"/>
          <w:lang w:val="en-GB"/>
        </w:rPr>
        <w:t>increases in wages were from</w:t>
      </w:r>
      <w:r w:rsidR="005874B9" w:rsidRPr="00512CE6">
        <w:rPr>
          <w:rFonts w:cs="Arial"/>
          <w:szCs w:val="20"/>
          <w:lang w:val="en-GB"/>
        </w:rPr>
        <w:t xml:space="preserve"> </w:t>
      </w:r>
      <w:r w:rsidRPr="00512CE6">
        <w:rPr>
          <w:rFonts w:cs="Arial"/>
          <w:szCs w:val="20"/>
          <w:lang w:val="en-GB"/>
        </w:rPr>
        <w:t>0.</w:t>
      </w:r>
      <w:r w:rsidR="005874B9" w:rsidRPr="00512CE6">
        <w:rPr>
          <w:rFonts w:cs="Arial"/>
          <w:szCs w:val="20"/>
          <w:lang w:val="en-GB"/>
        </w:rPr>
        <w:t>7</w:t>
      </w:r>
      <w:r w:rsidRPr="00512CE6">
        <w:rPr>
          <w:rFonts w:cs="Arial"/>
          <w:szCs w:val="20"/>
          <w:lang w:val="en-GB"/>
        </w:rPr>
        <w:t xml:space="preserve">% to </w:t>
      </w:r>
      <w:r w:rsidR="005874B9" w:rsidRPr="00512CE6">
        <w:rPr>
          <w:rFonts w:cs="Arial"/>
          <w:szCs w:val="20"/>
          <w:lang w:val="en-GB"/>
        </w:rPr>
        <w:t>11</w:t>
      </w:r>
      <w:r w:rsidRPr="00512CE6">
        <w:rPr>
          <w:rFonts w:cs="Arial"/>
          <w:szCs w:val="20"/>
          <w:lang w:val="en-GB"/>
        </w:rPr>
        <w:t>.</w:t>
      </w:r>
      <w:r w:rsidR="005874B9" w:rsidRPr="00512CE6">
        <w:rPr>
          <w:rFonts w:cs="Arial"/>
          <w:szCs w:val="20"/>
          <w:lang w:val="en-GB"/>
        </w:rPr>
        <w:t>8</w:t>
      </w:r>
      <w:r w:rsidRPr="00512CE6">
        <w:rPr>
          <w:rFonts w:cs="Arial"/>
          <w:szCs w:val="20"/>
          <w:lang w:val="en-GB"/>
        </w:rPr>
        <w:t xml:space="preserve">%. The </w:t>
      </w:r>
      <w:r w:rsidR="005874B9" w:rsidRPr="00512CE6">
        <w:rPr>
          <w:rFonts w:cs="Arial"/>
          <w:szCs w:val="20"/>
          <w:lang w:val="en-GB"/>
        </w:rPr>
        <w:t>average wages increased most in two CZ-</w:t>
      </w:r>
      <w:proofErr w:type="spellStart"/>
      <w:r w:rsidR="005874B9" w:rsidRPr="00512CE6">
        <w:rPr>
          <w:rFonts w:cs="Arial"/>
          <w:szCs w:val="20"/>
          <w:lang w:val="en-GB"/>
        </w:rPr>
        <w:t>NACE</w:t>
      </w:r>
      <w:proofErr w:type="spellEnd"/>
      <w:r w:rsidR="005874B9" w:rsidRPr="00512CE6">
        <w:rPr>
          <w:rFonts w:cs="Arial"/>
          <w:szCs w:val="20"/>
          <w:lang w:val="en-GB"/>
        </w:rPr>
        <w:t xml:space="preserve"> sections, which traditionally feature the lowest average wages, that is in accommodation and food service activities (+ 11.8%) and in administrative and support service activities (+ 7.2%). Yet even this </w:t>
      </w:r>
      <w:r w:rsidR="001D0025" w:rsidRPr="00512CE6">
        <w:rPr>
          <w:rFonts w:cs="Arial"/>
          <w:szCs w:val="20"/>
          <w:lang w:val="en-GB"/>
        </w:rPr>
        <w:t xml:space="preserve">relatively high </w:t>
      </w:r>
      <w:r w:rsidR="005874B9" w:rsidRPr="00512CE6">
        <w:rPr>
          <w:rFonts w:cs="Arial"/>
          <w:szCs w:val="20"/>
          <w:lang w:val="en-GB"/>
        </w:rPr>
        <w:t xml:space="preserve">pace has not changed the ranking of the poorest economic activities. </w:t>
      </w:r>
      <w:r w:rsidR="001D0025" w:rsidRPr="00512CE6">
        <w:rPr>
          <w:rFonts w:cs="Arial"/>
          <w:szCs w:val="20"/>
          <w:lang w:val="en-GB"/>
        </w:rPr>
        <w:t xml:space="preserve">The pace over 6% was recorded in human health and social work activities (+ 6.2%) as well. </w:t>
      </w:r>
    </w:p>
    <w:p w:rsidR="001D0025" w:rsidRPr="00512CE6" w:rsidRDefault="001D0025" w:rsidP="00C9340D">
      <w:pPr>
        <w:rPr>
          <w:rFonts w:cs="Arial"/>
          <w:szCs w:val="20"/>
          <w:lang w:val="en-GB"/>
        </w:rPr>
      </w:pPr>
    </w:p>
    <w:p w:rsidR="001D0025" w:rsidRPr="00512CE6" w:rsidRDefault="001D0025" w:rsidP="00C9340D">
      <w:pPr>
        <w:rPr>
          <w:rFonts w:cs="Arial"/>
          <w:szCs w:val="20"/>
          <w:lang w:val="en-GB"/>
        </w:rPr>
      </w:pPr>
      <w:r w:rsidRPr="00512CE6">
        <w:rPr>
          <w:rFonts w:cs="Arial"/>
          <w:szCs w:val="20"/>
          <w:lang w:val="en-GB"/>
        </w:rPr>
        <w:t xml:space="preserve">Conversely, in mining and quarrying the increment in the average wage was the lowest (+ 0.7%). Let us mention these economic activities always had wages high above average. In 2008 they were by a quarter </w:t>
      </w:r>
      <w:r w:rsidR="00602857" w:rsidRPr="00512CE6">
        <w:rPr>
          <w:rFonts w:cs="Arial"/>
          <w:szCs w:val="20"/>
          <w:lang w:val="en-GB"/>
        </w:rPr>
        <w:t xml:space="preserve">above </w:t>
      </w:r>
      <w:r w:rsidRPr="00512CE6">
        <w:rPr>
          <w:rFonts w:cs="Arial"/>
          <w:szCs w:val="20"/>
          <w:lang w:val="en-GB"/>
        </w:rPr>
        <w:t xml:space="preserve">the national average. Yet since 2012 the hard coal mining in </w:t>
      </w:r>
      <w:proofErr w:type="gramStart"/>
      <w:r w:rsidRPr="00512CE6">
        <w:rPr>
          <w:rFonts w:cs="Arial"/>
          <w:szCs w:val="20"/>
          <w:lang w:val="en-GB"/>
        </w:rPr>
        <w:t>the</w:t>
      </w:r>
      <w:proofErr w:type="gramEnd"/>
      <w:r w:rsidRPr="00512CE6">
        <w:rPr>
          <w:rFonts w:cs="Arial"/>
          <w:szCs w:val="20"/>
          <w:lang w:val="en-GB"/>
        </w:rPr>
        <w:t xml:space="preserve"> Ostrava Basin has been phased out and the wage increase has been slowing down. Thus in Q1 2017 the wages in mining and quarrying were by sole 8% higher than the national average. </w:t>
      </w:r>
    </w:p>
    <w:p w:rsidR="001D0025" w:rsidRPr="00512CE6" w:rsidRDefault="001D0025" w:rsidP="00C9340D">
      <w:pPr>
        <w:rPr>
          <w:rFonts w:cs="Arial"/>
          <w:szCs w:val="20"/>
          <w:lang w:val="en-GB"/>
        </w:rPr>
      </w:pPr>
    </w:p>
    <w:p w:rsidR="0084153E" w:rsidRPr="00512CE6" w:rsidRDefault="009B6C57" w:rsidP="00967F05">
      <w:pPr>
        <w:rPr>
          <w:rFonts w:cs="Arial"/>
          <w:szCs w:val="20"/>
          <w:lang w:val="en-GB"/>
        </w:rPr>
      </w:pPr>
      <w:r w:rsidRPr="00512CE6">
        <w:rPr>
          <w:rFonts w:cs="Arial"/>
          <w:szCs w:val="20"/>
          <w:lang w:val="en-GB"/>
        </w:rPr>
        <w:t xml:space="preserve">The financial </w:t>
      </w:r>
      <w:r w:rsidR="00E16F08" w:rsidRPr="00512CE6">
        <w:rPr>
          <w:rFonts w:cs="Arial"/>
          <w:szCs w:val="20"/>
          <w:lang w:val="en-GB"/>
        </w:rPr>
        <w:t xml:space="preserve">and insurance activities did not maintain to keep the first rank in the </w:t>
      </w:r>
      <w:r w:rsidRPr="00512CE6">
        <w:rPr>
          <w:rFonts w:cs="Arial"/>
          <w:szCs w:val="20"/>
          <w:lang w:val="en-GB"/>
        </w:rPr>
        <w:t>w</w:t>
      </w:r>
      <w:r w:rsidR="00E16F08" w:rsidRPr="00512CE6">
        <w:rPr>
          <w:rFonts w:cs="Arial"/>
          <w:szCs w:val="20"/>
          <w:lang w:val="en-GB"/>
        </w:rPr>
        <w:t xml:space="preserve">age level </w:t>
      </w:r>
      <w:r w:rsidR="00633E7B" w:rsidRPr="00512CE6">
        <w:rPr>
          <w:rFonts w:cs="Arial"/>
          <w:szCs w:val="20"/>
          <w:lang w:val="en-GB"/>
        </w:rPr>
        <w:t>of</w:t>
      </w:r>
      <w:r w:rsidR="00E16F08" w:rsidRPr="00512CE6">
        <w:rPr>
          <w:rFonts w:cs="Arial"/>
          <w:szCs w:val="20"/>
          <w:lang w:val="en-GB"/>
        </w:rPr>
        <w:t xml:space="preserve"> Q</w:t>
      </w:r>
      <w:r w:rsidRPr="00512CE6">
        <w:rPr>
          <w:rFonts w:cs="Arial"/>
          <w:szCs w:val="20"/>
          <w:lang w:val="en-GB"/>
        </w:rPr>
        <w:t xml:space="preserve">1 2016 and the average wage in these activities grew at relatively moderate pace by 3.4% and </w:t>
      </w:r>
      <w:r w:rsidR="00602857" w:rsidRPr="00512CE6">
        <w:rPr>
          <w:rFonts w:cs="Arial"/>
          <w:szCs w:val="20"/>
          <w:lang w:val="en-GB"/>
        </w:rPr>
        <w:t xml:space="preserve">thus </w:t>
      </w:r>
      <w:r w:rsidRPr="00512CE6">
        <w:rPr>
          <w:rFonts w:cs="Arial"/>
          <w:szCs w:val="20"/>
          <w:lang w:val="en-GB"/>
        </w:rPr>
        <w:t xml:space="preserve">with </w:t>
      </w:r>
      <w:proofErr w:type="spellStart"/>
      <w:r w:rsidRPr="00512CE6">
        <w:rPr>
          <w:rFonts w:cs="Arial"/>
          <w:szCs w:val="20"/>
          <w:lang w:val="en-GB"/>
        </w:rPr>
        <w:t>CZK</w:t>
      </w:r>
      <w:proofErr w:type="spellEnd"/>
      <w:r w:rsidRPr="00512CE6">
        <w:rPr>
          <w:rFonts w:cs="Arial"/>
          <w:szCs w:val="20"/>
          <w:lang w:val="en-GB"/>
        </w:rPr>
        <w:t xml:space="preserve"> 53 579 </w:t>
      </w:r>
      <w:r w:rsidR="00633E7B" w:rsidRPr="00512CE6">
        <w:rPr>
          <w:rFonts w:cs="Arial"/>
          <w:szCs w:val="20"/>
          <w:lang w:val="en-GB"/>
        </w:rPr>
        <w:t xml:space="preserve">of the average wage the activities </w:t>
      </w:r>
      <w:r w:rsidRPr="00512CE6">
        <w:rPr>
          <w:rFonts w:cs="Arial"/>
          <w:szCs w:val="20"/>
          <w:lang w:val="en-GB"/>
        </w:rPr>
        <w:t xml:space="preserve">was </w:t>
      </w:r>
      <w:r w:rsidR="00D92963" w:rsidRPr="00512CE6">
        <w:rPr>
          <w:rFonts w:cs="Arial"/>
          <w:szCs w:val="20"/>
          <w:lang w:val="en-GB"/>
        </w:rPr>
        <w:t xml:space="preserve">ranked </w:t>
      </w:r>
      <w:r w:rsidRPr="00512CE6">
        <w:rPr>
          <w:rFonts w:cs="Arial"/>
          <w:szCs w:val="20"/>
          <w:lang w:val="en-GB"/>
        </w:rPr>
        <w:t xml:space="preserve">second to </w:t>
      </w:r>
      <w:r w:rsidR="00E16F08" w:rsidRPr="00512CE6">
        <w:rPr>
          <w:rFonts w:cs="Arial"/>
          <w:szCs w:val="20"/>
          <w:lang w:val="en-GB"/>
        </w:rPr>
        <w:t xml:space="preserve">the </w:t>
      </w:r>
      <w:r w:rsidRPr="00512CE6">
        <w:rPr>
          <w:rFonts w:cs="Arial"/>
          <w:szCs w:val="20"/>
          <w:lang w:val="en-GB"/>
        </w:rPr>
        <w:t xml:space="preserve">information and communication with </w:t>
      </w:r>
      <w:r w:rsidR="00633E7B" w:rsidRPr="00512CE6">
        <w:rPr>
          <w:rFonts w:cs="Arial"/>
          <w:szCs w:val="20"/>
          <w:lang w:val="en-GB"/>
        </w:rPr>
        <w:t xml:space="preserve">the average wage of </w:t>
      </w:r>
      <w:proofErr w:type="spellStart"/>
      <w:r w:rsidRPr="00512CE6">
        <w:rPr>
          <w:rFonts w:cs="Arial"/>
          <w:szCs w:val="20"/>
          <w:lang w:val="en-GB"/>
        </w:rPr>
        <w:t>CZK</w:t>
      </w:r>
      <w:proofErr w:type="spellEnd"/>
      <w:r w:rsidRPr="00512CE6">
        <w:rPr>
          <w:rFonts w:cs="Arial"/>
          <w:szCs w:val="20"/>
          <w:lang w:val="en-GB"/>
        </w:rPr>
        <w:t> 54</w:t>
      </w:r>
      <w:r w:rsidR="00602857" w:rsidRPr="00512CE6">
        <w:rPr>
          <w:rFonts w:cs="Arial"/>
          <w:szCs w:val="20"/>
          <w:lang w:val="en-GB"/>
        </w:rPr>
        <w:t> </w:t>
      </w:r>
      <w:r w:rsidRPr="00512CE6">
        <w:rPr>
          <w:rFonts w:cs="Arial"/>
          <w:szCs w:val="20"/>
          <w:lang w:val="en-GB"/>
        </w:rPr>
        <w:t>090</w:t>
      </w:r>
      <w:r w:rsidR="00602857" w:rsidRPr="00512CE6">
        <w:rPr>
          <w:rFonts w:cs="Arial"/>
          <w:szCs w:val="20"/>
          <w:lang w:val="en-GB"/>
        </w:rPr>
        <w:t>,</w:t>
      </w:r>
      <w:r w:rsidRPr="00512CE6">
        <w:rPr>
          <w:rFonts w:cs="Arial"/>
          <w:szCs w:val="20"/>
          <w:lang w:val="en-GB"/>
        </w:rPr>
        <w:t xml:space="preserve"> in which the year-on-year increase was 4.7%, </w:t>
      </w:r>
      <w:r w:rsidR="00602857" w:rsidRPr="00512CE6">
        <w:rPr>
          <w:rFonts w:cs="Arial"/>
          <w:szCs w:val="20"/>
          <w:lang w:val="en-GB"/>
        </w:rPr>
        <w:t>that</w:t>
      </w:r>
      <w:r w:rsidRPr="00512CE6">
        <w:rPr>
          <w:rFonts w:cs="Arial"/>
          <w:szCs w:val="20"/>
          <w:lang w:val="en-GB"/>
        </w:rPr>
        <w:t xml:space="preserve"> was +</w:t>
      </w:r>
      <w:r w:rsidRPr="00512CE6">
        <w:rPr>
          <w:smallCaps/>
          <w:lang w:val="en-GB"/>
        </w:rPr>
        <w:t> </w:t>
      </w:r>
      <w:proofErr w:type="spellStart"/>
      <w:r w:rsidRPr="00512CE6">
        <w:rPr>
          <w:smallCaps/>
          <w:lang w:val="en-GB"/>
        </w:rPr>
        <w:t>CZK</w:t>
      </w:r>
      <w:proofErr w:type="spellEnd"/>
      <w:r w:rsidRPr="00512CE6">
        <w:rPr>
          <w:rFonts w:cs="Arial"/>
          <w:szCs w:val="20"/>
          <w:lang w:val="en-GB"/>
        </w:rPr>
        <w:t xml:space="preserve"> 2 411 expressed in money. </w:t>
      </w:r>
    </w:p>
    <w:p w:rsidR="009B6C57" w:rsidRPr="00512CE6" w:rsidRDefault="009B6C57" w:rsidP="00967F05">
      <w:pPr>
        <w:rPr>
          <w:rFonts w:cs="Arial"/>
          <w:szCs w:val="20"/>
          <w:lang w:val="en-GB"/>
        </w:rPr>
      </w:pPr>
    </w:p>
    <w:p w:rsidR="005161CE" w:rsidRPr="00512CE6" w:rsidRDefault="00C9340D" w:rsidP="00C9340D">
      <w:pPr>
        <w:rPr>
          <w:rFonts w:cs="Arial"/>
          <w:szCs w:val="20"/>
          <w:lang w:val="en-GB"/>
        </w:rPr>
      </w:pPr>
      <w:r w:rsidRPr="00512CE6">
        <w:rPr>
          <w:rFonts w:cs="Arial"/>
          <w:szCs w:val="20"/>
          <w:lang w:val="en-GB"/>
        </w:rPr>
        <w:t xml:space="preserve">Among industrial activities </w:t>
      </w:r>
      <w:r w:rsidR="00602857" w:rsidRPr="00512CE6">
        <w:rPr>
          <w:rFonts w:cs="Arial"/>
          <w:szCs w:val="20"/>
          <w:lang w:val="en-GB"/>
        </w:rPr>
        <w:t xml:space="preserve">it was manufacturing what was doing the best and it is also the largest employer with 1 131 thousand employees. The average wage in manufacturing grew by 5.6% to reach </w:t>
      </w:r>
      <w:proofErr w:type="spellStart"/>
      <w:r w:rsidR="00602857" w:rsidRPr="00512CE6">
        <w:rPr>
          <w:rFonts w:cs="Arial"/>
          <w:szCs w:val="20"/>
          <w:lang w:val="en-GB"/>
        </w:rPr>
        <w:t>CZK</w:t>
      </w:r>
      <w:proofErr w:type="spellEnd"/>
      <w:r w:rsidR="00602857" w:rsidRPr="00512CE6">
        <w:rPr>
          <w:rFonts w:cs="Arial"/>
          <w:szCs w:val="20"/>
          <w:lang w:val="en-GB"/>
        </w:rPr>
        <w:t> 27 833. Wholesale and retail trade; repair of motor vehicles and motorcycles as the activities with the second largest number of employees w</w:t>
      </w:r>
      <w:r w:rsidR="005161CE" w:rsidRPr="00512CE6">
        <w:rPr>
          <w:rFonts w:cs="Arial"/>
          <w:szCs w:val="20"/>
          <w:lang w:val="en-GB"/>
        </w:rPr>
        <w:t>ere</w:t>
      </w:r>
      <w:r w:rsidR="00602857" w:rsidRPr="00512CE6">
        <w:rPr>
          <w:rFonts w:cs="Arial"/>
          <w:szCs w:val="20"/>
          <w:lang w:val="en-GB"/>
        </w:rPr>
        <w:t xml:space="preserve"> doing well similarly </w:t>
      </w:r>
      <w:r w:rsidR="005161CE" w:rsidRPr="00512CE6">
        <w:rPr>
          <w:rFonts w:cs="Arial"/>
          <w:szCs w:val="20"/>
          <w:lang w:val="en-GB"/>
        </w:rPr>
        <w:t xml:space="preserve">with a wage growth by 5.5% to reach </w:t>
      </w:r>
      <w:proofErr w:type="spellStart"/>
      <w:r w:rsidR="005161CE" w:rsidRPr="00512CE6">
        <w:rPr>
          <w:rFonts w:cs="Arial"/>
          <w:szCs w:val="20"/>
          <w:lang w:val="en-GB"/>
        </w:rPr>
        <w:t>CZK</w:t>
      </w:r>
      <w:proofErr w:type="spellEnd"/>
      <w:r w:rsidR="005161CE" w:rsidRPr="00512CE6">
        <w:rPr>
          <w:rFonts w:cs="Arial"/>
          <w:szCs w:val="20"/>
          <w:lang w:val="en-GB"/>
        </w:rPr>
        <w:t xml:space="preserve"> 26 424. </w:t>
      </w:r>
    </w:p>
    <w:p w:rsidR="005161CE" w:rsidRPr="00512CE6" w:rsidRDefault="005161CE" w:rsidP="00C9340D">
      <w:pPr>
        <w:rPr>
          <w:rFonts w:cs="Arial"/>
          <w:szCs w:val="20"/>
          <w:lang w:val="en-GB"/>
        </w:rPr>
      </w:pPr>
    </w:p>
    <w:p w:rsidR="00602857" w:rsidRPr="00512CE6" w:rsidRDefault="005161CE" w:rsidP="00C9340D">
      <w:pPr>
        <w:rPr>
          <w:rFonts w:cs="Arial"/>
          <w:szCs w:val="20"/>
          <w:lang w:val="en-GB"/>
        </w:rPr>
      </w:pPr>
      <w:r w:rsidRPr="00512CE6">
        <w:rPr>
          <w:rFonts w:cs="Arial"/>
          <w:szCs w:val="20"/>
          <w:lang w:val="en-GB"/>
        </w:rPr>
        <w:lastRenderedPageBreak/>
        <w:t>The wage growth in Q1 2017 was augmented by a higher number of hours worked because the quarter was by three working days longer</w:t>
      </w:r>
      <w:r w:rsidR="00633E7B" w:rsidRPr="00512CE6">
        <w:rPr>
          <w:rFonts w:cs="Arial"/>
          <w:szCs w:val="20"/>
          <w:lang w:val="en-GB"/>
        </w:rPr>
        <w:t xml:space="preserve"> year-on-year</w:t>
      </w:r>
      <w:r w:rsidRPr="00512CE6">
        <w:rPr>
          <w:rFonts w:cs="Arial"/>
          <w:szCs w:val="20"/>
          <w:lang w:val="en-GB"/>
        </w:rPr>
        <w:t xml:space="preserve">, there were lower incapacity for work due to disease and injury and other types of absence at work, which were observed in every section of economic activities. </w:t>
      </w:r>
    </w:p>
    <w:p w:rsidR="008A0CBE" w:rsidRPr="00512CE6" w:rsidRDefault="008A0CBE" w:rsidP="00597D94">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3875A5" w:rsidRPr="00512CE6" w:rsidRDefault="00C9340D" w:rsidP="00C9340D">
      <w:pPr>
        <w:rPr>
          <w:rFonts w:cs="Arial"/>
          <w:szCs w:val="20"/>
          <w:lang w:val="en-GB"/>
        </w:rPr>
      </w:pPr>
      <w:r w:rsidRPr="00512CE6">
        <w:rPr>
          <w:rFonts w:cs="Arial"/>
          <w:szCs w:val="20"/>
          <w:lang w:val="en-GB"/>
        </w:rPr>
        <w:t>The growth in average wages w</w:t>
      </w:r>
      <w:r w:rsidR="003875A5" w:rsidRPr="00512CE6">
        <w:rPr>
          <w:rFonts w:cs="Arial"/>
          <w:szCs w:val="20"/>
          <w:lang w:val="en-GB"/>
        </w:rPr>
        <w:t xml:space="preserve">as most pronounced in the </w:t>
      </w:r>
      <w:proofErr w:type="spellStart"/>
      <w:r w:rsidR="003875A5" w:rsidRPr="00512CE6">
        <w:rPr>
          <w:rFonts w:cs="Arial"/>
          <w:szCs w:val="20"/>
          <w:lang w:val="en-GB"/>
        </w:rPr>
        <w:t>Plzeňský</w:t>
      </w:r>
      <w:proofErr w:type="spellEnd"/>
      <w:r w:rsidR="003875A5" w:rsidRPr="00512CE6">
        <w:rPr>
          <w:rFonts w:cs="Arial"/>
          <w:szCs w:val="20"/>
          <w:lang w:val="en-GB"/>
        </w:rPr>
        <w:t xml:space="preserve"> Region (6.8%), </w:t>
      </w:r>
      <w:proofErr w:type="spellStart"/>
      <w:r w:rsidR="003875A5" w:rsidRPr="00512CE6">
        <w:rPr>
          <w:rFonts w:cs="Arial"/>
          <w:szCs w:val="20"/>
          <w:lang w:val="en-GB"/>
        </w:rPr>
        <w:t>Ústecký</w:t>
      </w:r>
      <w:proofErr w:type="spellEnd"/>
      <w:r w:rsidR="003875A5" w:rsidRPr="00512CE6">
        <w:rPr>
          <w:rFonts w:cs="Arial"/>
          <w:szCs w:val="20"/>
          <w:lang w:val="en-GB"/>
        </w:rPr>
        <w:t xml:space="preserve"> Region (6.4%), and in the </w:t>
      </w:r>
      <w:proofErr w:type="spellStart"/>
      <w:r w:rsidR="003875A5" w:rsidRPr="00512CE6">
        <w:rPr>
          <w:rFonts w:cs="Arial"/>
          <w:szCs w:val="20"/>
          <w:lang w:val="en-GB"/>
        </w:rPr>
        <w:t>Karlovarský</w:t>
      </w:r>
      <w:proofErr w:type="spellEnd"/>
      <w:r w:rsidR="003875A5" w:rsidRPr="00512CE6">
        <w:rPr>
          <w:rFonts w:cs="Arial"/>
          <w:szCs w:val="20"/>
          <w:lang w:val="en-GB"/>
        </w:rPr>
        <w:t xml:space="preserve"> Region (6.2%). In other regions the wage growth was below 6%. In the Capital City of Prague the growth in average wages was the lowest, by 4.3%. On the other hand, Prague still boasts the fastest growth in the number of employees. In Q1 2017 there was an increment in the number of employees by 3.5% there. No region experienced a drop in the number of employees, the least increase</w:t>
      </w:r>
      <w:r w:rsidR="001D0025" w:rsidRPr="00512CE6">
        <w:rPr>
          <w:rFonts w:cs="Arial"/>
          <w:szCs w:val="20"/>
          <w:lang w:val="en-GB"/>
        </w:rPr>
        <w:t>s</w:t>
      </w:r>
      <w:r w:rsidR="003875A5" w:rsidRPr="00512CE6">
        <w:rPr>
          <w:rFonts w:cs="Arial"/>
          <w:szCs w:val="20"/>
          <w:lang w:val="en-GB"/>
        </w:rPr>
        <w:t xml:space="preserve"> w</w:t>
      </w:r>
      <w:r w:rsidR="001D0025" w:rsidRPr="00512CE6">
        <w:rPr>
          <w:rFonts w:cs="Arial"/>
          <w:szCs w:val="20"/>
          <w:lang w:val="en-GB"/>
        </w:rPr>
        <w:t>ere</w:t>
      </w:r>
      <w:r w:rsidR="003875A5" w:rsidRPr="00512CE6">
        <w:rPr>
          <w:rFonts w:cs="Arial"/>
          <w:szCs w:val="20"/>
          <w:lang w:val="en-GB"/>
        </w:rPr>
        <w:t xml:space="preserve"> </w:t>
      </w:r>
      <w:r w:rsidR="00633E7B" w:rsidRPr="00512CE6">
        <w:rPr>
          <w:rFonts w:cs="Arial"/>
          <w:szCs w:val="20"/>
          <w:lang w:val="en-GB"/>
        </w:rPr>
        <w:t xml:space="preserve">found </w:t>
      </w:r>
      <w:r w:rsidR="003875A5" w:rsidRPr="00512CE6">
        <w:rPr>
          <w:rFonts w:cs="Arial"/>
          <w:szCs w:val="20"/>
          <w:lang w:val="en-GB"/>
        </w:rPr>
        <w:t xml:space="preserve">in the </w:t>
      </w:r>
      <w:proofErr w:type="spellStart"/>
      <w:r w:rsidR="003875A5" w:rsidRPr="00512CE6">
        <w:rPr>
          <w:rFonts w:cs="Arial"/>
          <w:szCs w:val="20"/>
          <w:lang w:val="en-GB"/>
        </w:rPr>
        <w:t>Plzeňský</w:t>
      </w:r>
      <w:proofErr w:type="spellEnd"/>
      <w:r w:rsidR="003875A5" w:rsidRPr="00512CE6">
        <w:rPr>
          <w:rFonts w:cs="Arial"/>
          <w:szCs w:val="20"/>
          <w:lang w:val="en-GB"/>
        </w:rPr>
        <w:t xml:space="preserve"> Region (+ 0.2%) and in the </w:t>
      </w:r>
      <w:proofErr w:type="spellStart"/>
      <w:r w:rsidR="003875A5" w:rsidRPr="00512CE6">
        <w:rPr>
          <w:rFonts w:cs="Arial"/>
          <w:szCs w:val="20"/>
          <w:lang w:val="en-GB"/>
        </w:rPr>
        <w:t>Karlovarský</w:t>
      </w:r>
      <w:proofErr w:type="spellEnd"/>
      <w:r w:rsidR="003875A5" w:rsidRPr="00512CE6">
        <w:rPr>
          <w:rFonts w:cs="Arial"/>
          <w:szCs w:val="20"/>
          <w:lang w:val="en-GB"/>
        </w:rPr>
        <w:t xml:space="preserve"> Region (+ 0.4%).</w:t>
      </w:r>
      <w:r w:rsidR="0084153E" w:rsidRPr="00512CE6">
        <w:rPr>
          <w:rFonts w:cs="Arial"/>
          <w:szCs w:val="20"/>
          <w:lang w:val="en-GB"/>
        </w:rPr>
        <w:t xml:space="preserve"> The highest growth in the number of employees, </w:t>
      </w:r>
      <w:r w:rsidR="001D0025" w:rsidRPr="00512CE6">
        <w:rPr>
          <w:rFonts w:cs="Arial"/>
          <w:szCs w:val="20"/>
          <w:lang w:val="en-GB"/>
        </w:rPr>
        <w:t>but that in</w:t>
      </w:r>
      <w:r w:rsidR="0084153E" w:rsidRPr="00512CE6">
        <w:rPr>
          <w:rFonts w:cs="Arial"/>
          <w:szCs w:val="20"/>
          <w:lang w:val="en-GB"/>
        </w:rPr>
        <w:t xml:space="preserve"> Prague, was recorded in the </w:t>
      </w:r>
      <w:proofErr w:type="spellStart"/>
      <w:r w:rsidR="0084153E" w:rsidRPr="00512CE6">
        <w:rPr>
          <w:rFonts w:cs="Arial"/>
          <w:szCs w:val="20"/>
          <w:lang w:val="en-GB"/>
        </w:rPr>
        <w:t>Středočeský</w:t>
      </w:r>
      <w:proofErr w:type="spellEnd"/>
      <w:r w:rsidR="0084153E" w:rsidRPr="00512CE6">
        <w:rPr>
          <w:rFonts w:cs="Arial"/>
          <w:szCs w:val="20"/>
          <w:lang w:val="en-GB"/>
        </w:rPr>
        <w:t xml:space="preserve"> Region (+ 2.8%).</w:t>
      </w:r>
    </w:p>
    <w:p w:rsidR="007B6095" w:rsidRPr="00512CE6" w:rsidRDefault="007B6095" w:rsidP="00171C67">
      <w:pPr>
        <w:rPr>
          <w:rFonts w:cs="Arial"/>
          <w:szCs w:val="20"/>
          <w:lang w:val="en-GB"/>
        </w:rPr>
      </w:pPr>
    </w:p>
    <w:p w:rsidR="00CD1872" w:rsidRPr="00512CE6" w:rsidRDefault="00CD1872" w:rsidP="00CD1872">
      <w:pPr>
        <w:rPr>
          <w:rFonts w:cs="Arial"/>
          <w:lang w:val="en-GB"/>
        </w:rPr>
      </w:pPr>
      <w:r w:rsidRPr="00512CE6">
        <w:rPr>
          <w:rFonts w:cs="Arial"/>
          <w:lang w:val="en-GB"/>
        </w:rPr>
        <w:t xml:space="preserve">The News Release of the </w:t>
      </w:r>
      <w:proofErr w:type="spellStart"/>
      <w:r w:rsidRPr="00512CE6">
        <w:rPr>
          <w:rFonts w:cs="Arial"/>
          <w:lang w:val="en-GB"/>
        </w:rPr>
        <w:t>CZSO</w:t>
      </w:r>
      <w:proofErr w:type="spellEnd"/>
      <w:r w:rsidRPr="00512CE6">
        <w:rPr>
          <w:rFonts w:cs="Arial"/>
          <w:lang w:val="en-GB"/>
        </w:rPr>
        <w:t xml:space="preserve"> </w:t>
      </w:r>
      <w:r w:rsidR="007B6095" w:rsidRPr="00512CE6">
        <w:rPr>
          <w:rFonts w:cs="Arial"/>
          <w:lang w:val="en-GB"/>
        </w:rPr>
        <w:t xml:space="preserve">for Q1 2017 </w:t>
      </w:r>
      <w:r w:rsidRPr="00512CE6">
        <w:rPr>
          <w:rFonts w:cs="Arial"/>
          <w:lang w:val="en-GB"/>
        </w:rPr>
        <w:t>contains also data on the median wage, which is calculated from a mathematical model of the earnings distribution. The model shows the wage of a middle employee that means a common wage level. In Q</w:t>
      </w:r>
      <w:r w:rsidR="007B6095" w:rsidRPr="00512CE6">
        <w:rPr>
          <w:rFonts w:cs="Arial"/>
          <w:lang w:val="en-GB"/>
        </w:rPr>
        <w:t>1</w:t>
      </w:r>
      <w:r w:rsidRPr="00512CE6">
        <w:rPr>
          <w:rFonts w:cs="Arial"/>
          <w:lang w:val="en-GB"/>
        </w:rPr>
        <w:t> 201</w:t>
      </w:r>
      <w:r w:rsidR="007B6095" w:rsidRPr="00512CE6">
        <w:rPr>
          <w:rFonts w:cs="Arial"/>
          <w:lang w:val="en-GB"/>
        </w:rPr>
        <w:t>7</w:t>
      </w:r>
      <w:r w:rsidRPr="00512CE6">
        <w:rPr>
          <w:rFonts w:cs="Arial"/>
          <w:lang w:val="en-GB"/>
        </w:rPr>
        <w:t xml:space="preserve"> the median wage was </w:t>
      </w:r>
      <w:proofErr w:type="spellStart"/>
      <w:r w:rsidRPr="00512CE6">
        <w:rPr>
          <w:rFonts w:cs="Arial"/>
          <w:lang w:val="en-GB"/>
        </w:rPr>
        <w:t>CZK</w:t>
      </w:r>
      <w:proofErr w:type="spellEnd"/>
      <w:r w:rsidRPr="00512CE6">
        <w:rPr>
          <w:rFonts w:cs="Arial"/>
          <w:lang w:val="en-GB"/>
        </w:rPr>
        <w:t> 23 7</w:t>
      </w:r>
      <w:r w:rsidR="007B6095" w:rsidRPr="00512CE6">
        <w:rPr>
          <w:rFonts w:cs="Arial"/>
          <w:lang w:val="en-GB"/>
        </w:rPr>
        <w:t>04</w:t>
      </w:r>
      <w:r w:rsidRPr="00512CE6">
        <w:rPr>
          <w:rFonts w:cs="Arial"/>
          <w:lang w:val="en-GB"/>
        </w:rPr>
        <w:t xml:space="preserve">, by </w:t>
      </w:r>
      <w:proofErr w:type="spellStart"/>
      <w:r w:rsidRPr="00512CE6">
        <w:rPr>
          <w:rFonts w:cs="Arial"/>
          <w:lang w:val="en-GB"/>
        </w:rPr>
        <w:t>CZK</w:t>
      </w:r>
      <w:proofErr w:type="spellEnd"/>
      <w:r w:rsidRPr="00512CE6">
        <w:rPr>
          <w:rFonts w:cs="Arial"/>
          <w:lang w:val="en-GB"/>
        </w:rPr>
        <w:t> 1 1</w:t>
      </w:r>
      <w:r w:rsidR="007B6095" w:rsidRPr="00512CE6">
        <w:rPr>
          <w:rFonts w:cs="Arial"/>
          <w:lang w:val="en-GB"/>
        </w:rPr>
        <w:t>76</w:t>
      </w:r>
      <w:r w:rsidRPr="00512CE6">
        <w:rPr>
          <w:rFonts w:cs="Arial"/>
          <w:lang w:val="en-GB"/>
        </w:rPr>
        <w:t xml:space="preserve"> (+</w:t>
      </w:r>
      <w:r w:rsidR="007B6095" w:rsidRPr="00512CE6">
        <w:rPr>
          <w:rFonts w:cs="Arial"/>
          <w:lang w:val="en-GB"/>
        </w:rPr>
        <w:t> </w:t>
      </w:r>
      <w:r w:rsidRPr="00512CE6">
        <w:rPr>
          <w:rFonts w:cs="Arial"/>
          <w:lang w:val="en-GB"/>
        </w:rPr>
        <w:t>5.</w:t>
      </w:r>
      <w:r w:rsidR="007B6095" w:rsidRPr="00512CE6">
        <w:rPr>
          <w:rFonts w:cs="Arial"/>
          <w:lang w:val="en-GB"/>
        </w:rPr>
        <w:t>2</w:t>
      </w:r>
      <w:r w:rsidRPr="00512CE6">
        <w:rPr>
          <w:rFonts w:cs="Arial"/>
          <w:lang w:val="en-GB"/>
        </w:rPr>
        <w:t xml:space="preserve">%) higher than in the same period of the previous year. The wage interval </w:t>
      </w:r>
      <w:r w:rsidR="007B6095" w:rsidRPr="00512CE6">
        <w:rPr>
          <w:rFonts w:cs="Arial"/>
          <w:lang w:val="en-GB"/>
        </w:rPr>
        <w:t xml:space="preserve">remained wide </w:t>
      </w:r>
      <w:r w:rsidRPr="00512CE6">
        <w:rPr>
          <w:rFonts w:cs="Arial"/>
          <w:lang w:val="en-GB"/>
        </w:rPr>
        <w:t xml:space="preserve">- eighty per cent of employees earned wages within the interval of </w:t>
      </w:r>
      <w:proofErr w:type="spellStart"/>
      <w:r w:rsidRPr="00512CE6">
        <w:rPr>
          <w:rFonts w:cs="Arial"/>
          <w:lang w:val="en-GB"/>
        </w:rPr>
        <w:t>CZK</w:t>
      </w:r>
      <w:proofErr w:type="spellEnd"/>
      <w:r w:rsidRPr="00512CE6">
        <w:rPr>
          <w:rFonts w:cs="Arial"/>
          <w:lang w:val="en-GB"/>
        </w:rPr>
        <w:t> 1</w:t>
      </w:r>
      <w:r w:rsidR="007B6095" w:rsidRPr="00512CE6">
        <w:rPr>
          <w:rFonts w:cs="Arial"/>
          <w:lang w:val="en-GB"/>
        </w:rPr>
        <w:t>3</w:t>
      </w:r>
      <w:r w:rsidRPr="00512CE6">
        <w:rPr>
          <w:rFonts w:cs="Arial"/>
          <w:lang w:val="en-GB"/>
        </w:rPr>
        <w:t> </w:t>
      </w:r>
      <w:r w:rsidR="007B6095" w:rsidRPr="00512CE6">
        <w:rPr>
          <w:rFonts w:cs="Arial"/>
          <w:lang w:val="en-GB"/>
        </w:rPr>
        <w:t>200</w:t>
      </w:r>
      <w:r w:rsidRPr="00512CE6">
        <w:rPr>
          <w:rFonts w:cs="Arial"/>
          <w:lang w:val="en-GB"/>
        </w:rPr>
        <w:t xml:space="preserve"> and </w:t>
      </w:r>
      <w:proofErr w:type="spellStart"/>
      <w:r w:rsidRPr="00512CE6">
        <w:rPr>
          <w:rFonts w:cs="Arial"/>
          <w:lang w:val="en-GB"/>
        </w:rPr>
        <w:t>CZK</w:t>
      </w:r>
      <w:proofErr w:type="spellEnd"/>
      <w:r w:rsidRPr="00512CE6">
        <w:rPr>
          <w:rFonts w:cs="Arial"/>
          <w:lang w:val="en-GB"/>
        </w:rPr>
        <w:t> 43 </w:t>
      </w:r>
      <w:r w:rsidR="007B6095" w:rsidRPr="00512CE6">
        <w:rPr>
          <w:rFonts w:cs="Arial"/>
          <w:lang w:val="en-GB"/>
        </w:rPr>
        <w:t>107</w:t>
      </w:r>
      <w:r w:rsidRPr="00512CE6">
        <w:rPr>
          <w:rFonts w:cs="Arial"/>
          <w:lang w:val="en-GB"/>
        </w:rPr>
        <w:t xml:space="preserve">. </w:t>
      </w:r>
      <w:r w:rsidR="00B45572" w:rsidRPr="00512CE6">
        <w:rPr>
          <w:rFonts w:cs="Arial"/>
          <w:lang w:val="en-GB"/>
        </w:rPr>
        <w:t xml:space="preserve">From the standpoint of </w:t>
      </w:r>
      <w:r w:rsidR="007B6095" w:rsidRPr="00512CE6">
        <w:rPr>
          <w:rFonts w:cs="Arial"/>
          <w:lang w:val="en-GB"/>
        </w:rPr>
        <w:t xml:space="preserve">sexes, the wage increase was rather more pronounced in males (+ 5.5%) and less in females (+ 5.0%). The male wage level is significantly higher: in Q1 2017 the median wage in females was </w:t>
      </w:r>
      <w:proofErr w:type="spellStart"/>
      <w:r w:rsidR="007B6095" w:rsidRPr="00512CE6">
        <w:rPr>
          <w:rFonts w:cs="Arial"/>
          <w:lang w:val="en-GB"/>
        </w:rPr>
        <w:t>CZK</w:t>
      </w:r>
      <w:proofErr w:type="spellEnd"/>
      <w:r w:rsidR="007B6095" w:rsidRPr="00512CE6">
        <w:rPr>
          <w:rFonts w:cs="Arial"/>
          <w:lang w:val="en-GB"/>
        </w:rPr>
        <w:t xml:space="preserve"> 21 162 while in males it was </w:t>
      </w:r>
      <w:proofErr w:type="spellStart"/>
      <w:r w:rsidR="007B6095" w:rsidRPr="00512CE6">
        <w:rPr>
          <w:rFonts w:cs="Arial"/>
          <w:lang w:val="en-GB"/>
        </w:rPr>
        <w:t>CZK</w:t>
      </w:r>
      <w:proofErr w:type="spellEnd"/>
      <w:r w:rsidR="007B6095" w:rsidRPr="00512CE6">
        <w:rPr>
          <w:rFonts w:cs="Arial"/>
          <w:lang w:val="en-GB"/>
        </w:rPr>
        <w:t> 25 905.</w:t>
      </w:r>
    </w:p>
    <w:p w:rsidR="007B6095" w:rsidRPr="00512CE6" w:rsidRDefault="007B6095" w:rsidP="008D64D5">
      <w:pPr>
        <w:pStyle w:val="Zkladntextodsazen3"/>
        <w:spacing w:after="0" w:line="276" w:lineRule="auto"/>
        <w:ind w:firstLine="0"/>
        <w:rPr>
          <w:rFonts w:cs="Arial"/>
          <w:bCs/>
          <w:color w:val="000000"/>
          <w:szCs w:val="20"/>
          <w:lang w:val="en-GB"/>
        </w:rPr>
      </w:pPr>
    </w:p>
    <w:p w:rsidR="007B6095" w:rsidRPr="00512CE6" w:rsidRDefault="007B6095" w:rsidP="008D64D5">
      <w:pPr>
        <w:pStyle w:val="Zkladntextodsazen3"/>
        <w:spacing w:after="0" w:line="276" w:lineRule="auto"/>
        <w:ind w:firstLine="0"/>
        <w:rPr>
          <w:rFonts w:cs="Arial"/>
          <w:bCs/>
          <w:color w:val="000000"/>
          <w:szCs w:val="20"/>
          <w:lang w:val="en-GB"/>
        </w:rPr>
      </w:pPr>
    </w:p>
    <w:p w:rsidR="00CD1872" w:rsidRPr="00512CE6" w:rsidRDefault="00CD1872" w:rsidP="00CD1872">
      <w:pPr>
        <w:pStyle w:val="Zkladntextodsazen3"/>
        <w:spacing w:after="0" w:line="276" w:lineRule="auto"/>
        <w:ind w:firstLine="0"/>
        <w:rPr>
          <w:bCs/>
          <w:szCs w:val="18"/>
          <w:lang w:val="en-GB"/>
        </w:rPr>
      </w:pPr>
    </w:p>
    <w:p w:rsidR="00CD1872" w:rsidRPr="00512CE6" w:rsidRDefault="00CD1872" w:rsidP="00CD1872">
      <w:pPr>
        <w:rPr>
          <w:b/>
          <w:lang w:val="en-GB"/>
        </w:rPr>
      </w:pPr>
      <w:r w:rsidRPr="00512CE6">
        <w:rPr>
          <w:b/>
          <w:lang w:val="en-GB"/>
        </w:rPr>
        <w:t xml:space="preserve">Author: </w:t>
      </w:r>
      <w:proofErr w:type="spellStart"/>
      <w:r w:rsidRPr="00512CE6">
        <w:rPr>
          <w:b/>
          <w:lang w:val="en-GB"/>
        </w:rPr>
        <w:t>Dalibor</w:t>
      </w:r>
      <w:proofErr w:type="spellEnd"/>
      <w:r w:rsidRPr="00512CE6">
        <w:rPr>
          <w:b/>
          <w:lang w:val="en-GB"/>
        </w:rPr>
        <w:t xml:space="preserve"> </w:t>
      </w:r>
      <w:proofErr w:type="spellStart"/>
      <w:r w:rsidRPr="00512CE6">
        <w:rPr>
          <w:b/>
          <w:lang w:val="en-GB"/>
        </w:rPr>
        <w:t>Holý</w:t>
      </w:r>
      <w:proofErr w:type="spellEnd"/>
    </w:p>
    <w:p w:rsidR="00CD1872" w:rsidRPr="00512CE6" w:rsidRDefault="00CD1872" w:rsidP="00CD1872">
      <w:pPr>
        <w:rPr>
          <w:lang w:val="en-GB"/>
        </w:rPr>
      </w:pPr>
      <w:r w:rsidRPr="00512CE6">
        <w:rPr>
          <w:lang w:val="en-GB"/>
        </w:rPr>
        <w:t xml:space="preserve">Labour Market and Equal Opportunities Statistics Department of the </w:t>
      </w:r>
      <w:proofErr w:type="spellStart"/>
      <w:r w:rsidRPr="00512CE6">
        <w:rPr>
          <w:lang w:val="en-GB"/>
        </w:rPr>
        <w:t>CZSO</w:t>
      </w:r>
      <w:proofErr w:type="spellEnd"/>
    </w:p>
    <w:p w:rsidR="00CD1872" w:rsidRPr="00512CE6" w:rsidRDefault="00CD1872" w:rsidP="00CD1872">
      <w:pPr>
        <w:rPr>
          <w:lang w:val="en-GB"/>
        </w:rPr>
      </w:pPr>
      <w:r w:rsidRPr="00512CE6">
        <w:rPr>
          <w:lang w:val="en-GB"/>
        </w:rPr>
        <w:t xml:space="preserve">Tel.: </w:t>
      </w:r>
      <w:proofErr w:type="gramStart"/>
      <w:r w:rsidRPr="00512CE6">
        <w:rPr>
          <w:lang w:val="en-GB"/>
        </w:rPr>
        <w:t>+(</w:t>
      </w:r>
      <w:proofErr w:type="gramEnd"/>
      <w:r w:rsidRPr="00512CE6">
        <w:rPr>
          <w:lang w:val="en-GB"/>
        </w:rPr>
        <w:t>420) 274 052 694</w:t>
      </w:r>
    </w:p>
    <w:p w:rsidR="00CD1872" w:rsidRPr="00512CE6" w:rsidRDefault="00CD1872" w:rsidP="00CD1872">
      <w:pPr>
        <w:rPr>
          <w:lang w:val="en-GB"/>
        </w:rPr>
      </w:pPr>
      <w:r w:rsidRPr="00512CE6">
        <w:rPr>
          <w:lang w:val="en-GB"/>
        </w:rPr>
        <w:t xml:space="preserve">E-mail: </w:t>
      </w:r>
      <w:hyperlink r:id="rId9" w:history="1">
        <w:r w:rsidRPr="00512CE6">
          <w:rPr>
            <w:rStyle w:val="Hypertextovodkaz"/>
            <w:lang w:val="en-GB"/>
          </w:rPr>
          <w:t>dalibor.holy@czso.cz</w:t>
        </w:r>
      </w:hyperlink>
    </w:p>
    <w:sectPr w:rsidR="00CD1872" w:rsidRPr="00512CE6"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62A5B" w:rsidRDefault="00B62A5B" w:rsidP="00BA6370">
      <w:r>
        <w:separator/>
      </w:r>
    </w:p>
  </w:endnote>
  <w:endnote w:type="continuationSeparator" w:id="0">
    <w:p w:rsidR="00B62A5B" w:rsidRDefault="00B62A5B" w:rsidP="00BA637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6F08" w:rsidRDefault="004E4664">
    <w:pPr>
      <w:pStyle w:val="Zpat"/>
    </w:pPr>
    <w:r>
      <w:rPr>
        <w:noProof/>
        <w:lang w:eastAsia="cs-CZ"/>
      </w:rPr>
      <w:pict>
        <v:shapetype id="_x0000_t202" coordsize="21600,21600" o:spt="202" path="m,l,21600r21600,l21600,xe">
          <v:stroke joinstyle="miter"/>
          <v:path gradientshapeok="t" o:connecttype="rect"/>
        </v:shapetype>
        <v:shape id="Textové pole 2" o:spid="_x0000_s2085" type="#_x0000_t202" style="position:absolute;left:0;text-align:left;margin-left:99.3pt;margin-top:763.2pt;width:426.2pt;height:45.9pt;z-index:3;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E16F08" w:rsidRPr="00D52A09" w:rsidRDefault="00E16F08" w:rsidP="00C31589">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Headquarters</w:t>
                </w:r>
              </w:p>
              <w:p w:rsidR="00E16F08" w:rsidRDefault="00E16F08" w:rsidP="00C31589">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rsidR="00E16F08" w:rsidRPr="00D52A09" w:rsidRDefault="00E16F08" w:rsidP="00C31589">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E16F08" w:rsidRPr="000172E7" w:rsidRDefault="00E16F08" w:rsidP="00C31589">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004E4664" w:rsidRPr="007E75DE">
                  <w:rPr>
                    <w:rFonts w:cs="Arial"/>
                    <w:szCs w:val="15"/>
                  </w:rPr>
                  <w:fldChar w:fldCharType="begin"/>
                </w:r>
                <w:r w:rsidRPr="007E75DE">
                  <w:rPr>
                    <w:rFonts w:cs="Arial"/>
                    <w:szCs w:val="15"/>
                  </w:rPr>
                  <w:instrText xml:space="preserve"> PAGE   \* MERGEFORMAT </w:instrText>
                </w:r>
                <w:r w:rsidR="004E4664" w:rsidRPr="007E75DE">
                  <w:rPr>
                    <w:rFonts w:cs="Arial"/>
                    <w:szCs w:val="15"/>
                  </w:rPr>
                  <w:fldChar w:fldCharType="separate"/>
                </w:r>
                <w:r w:rsidR="00512CE6">
                  <w:rPr>
                    <w:rFonts w:cs="Arial"/>
                    <w:noProof/>
                    <w:szCs w:val="15"/>
                  </w:rPr>
                  <w:t>1</w:t>
                </w:r>
                <w:r w:rsidR="004E4664"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62A5B" w:rsidRDefault="00B62A5B" w:rsidP="00BA6370">
      <w:r>
        <w:separator/>
      </w:r>
    </w:p>
  </w:footnote>
  <w:footnote w:type="continuationSeparator" w:id="0">
    <w:p w:rsidR="00B62A5B" w:rsidRDefault="00B62A5B" w:rsidP="00BA63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6F08" w:rsidRDefault="004E4664">
    <w:pPr>
      <w:pStyle w:val="Zhlav"/>
    </w:pPr>
    <w:r>
      <w:rPr>
        <w:noProof/>
        <w:lang w:eastAsia="cs-CZ"/>
      </w:rPr>
      <w:pict>
        <v:group id="_x0000_s2068" style="position:absolute;left:0;text-align:left;margin-left:-69.5pt;margin-top:7.95pt;width:496.95pt;height:80.5pt;z-index:2" coordorigin="595,879" coordsize="9939,1610">
          <v:rect id="_x0000_s2069" style="position:absolute;left:1956;top:1922;width:8578;height:567;mso-position-horizontal-relative:page;mso-position-vertical-relative:page" fillcolor="#0071bc" stroked="f"/>
          <v:shape id="_x0000_s2070" style="position:absolute;left:6496;top:1383;width:4019;height:159" coordsize="8038,317" path="m7961,44r6,l7972,45r5,2l7982,50r5,4l7992,58r4,5l7999,69r7,14l8011,98r2,16l8014,133r-1,17l8011,168r-5,15l7999,196r-3,6l7992,207r-5,5l7982,216r-5,2l7972,221r-5,1l7962,222r-6,l7951,221r-6,-3l7940,216r-4,-4l7931,207r-4,-5l7923,197r-6,-14l7912,168r-3,-18l7909,132r,-18l7912,98r5,-15l7923,69r4,-5l7931,59r5,-5l7940,50r5,-3l7951,45r5,-1l7961,44r,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r,xm7778,46r,195l7801,241r,-216l7754,25r-12,21l7778,46xm7527,124r10,1l7545,128r7,4l7560,138r5,7l7568,153r3,10l7572,173r-1,11l7568,194r-3,8l7560,209r-8,7l7545,221r-9,2l7527,223r-10,l7510,219r-8,-3l7495,209r-5,-7l7486,193r-2,-10l7482,173r2,-10l7486,153r4,-8l7496,138r6,-6l7510,128r9,-3l7527,124r,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r,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r,xm6477,44r7,l6491,46r6,4l6503,54r5,6l6511,66r2,8l6514,81r-1,8l6511,95r-3,6l6503,108r-6,3l6491,115r-7,3l6477,119r-7,-1l6462,115r-6,-4l6450,108r-4,-7l6442,95r-2,-7l6440,80r,-7l6442,66r4,-6l6451,54r5,-4l6462,46r8,-2l6477,44r,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r,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r,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r,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r,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r,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r,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r,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r,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lock v:ext="edit" verticies="t"/>
          </v:shape>
          <v:rect id="_x0000_s2071" style="position:absolute;left:1218;top:882;width:660;height:155" fillcolor="#0071bc" stroked="f"/>
          <v:rect id="_x0000_s2072" style="position:absolute;left:595;top:1114;width:1283;height:154" fillcolor="#0071bc" stroked="f"/>
          <v:rect id="_x0000_s2073" style="position:absolute;left:1158;top:1345;width:720;height:154" fillcolor="#0071bc" stroked="f"/>
          <v:shape id="_x0000_s2074" style="position:absolute;left:1949;top:1339;width:717;height:165" coordsize="1436,33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r,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r,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lock v:ext="edit" verticies="t"/>
          </v:shape>
          <v:shape id="_x0000_s2075" style="position:absolute;left:1949;top:1110;width:1274;height:162" coordsize="2549,325"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lock v:ext="edit" verticies="t"/>
          </v:shape>
          <v:shape id="_x0000_s2076" style="position:absolute;left:1949;top:879;width:663;height:162" coordsize="1327,325"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lock v:ext="edit" verticies="t"/>
          </v:shape>
          <v:shape id="_x0000_s2077" style="position:absolute;left:2166;top:2113;width:196;height:190" coordsize="392,379" path="m128,313r-26,66l,379,144,,250,,392,379r-104,l264,313r-136,xm197,118l156,238r81,l197,118xe" stroked="f">
            <v:path arrowok="t"/>
            <o:lock v:ext="edit" verticies="t"/>
          </v:shape>
          <v:shape id="_x0000_s2078" style="position:absolute;left:2384;top:2113;width:187;height:190" coordsize="375,379" path="m,l97,,278,232,278,r97,l375,379r-97,l97,148r,231l,379,,xe" stroked="f">
            <v:path arrowok="t"/>
          </v:shape>
          <v:shape id="_x0000_s2079" style="position:absolute;left:2593;top:2113;width:197;height:190" coordsize="392,379" path="m129,313r-26,66l,379,144,,251,,392,379r-103,l264,313r-135,xm198,118l157,238r81,l198,118xe" stroked="f">
            <v:path arrowok="t"/>
            <o:lock v:ext="edit" verticies="t"/>
          </v:shape>
          <v:shape id="_x0000_s2080" style="position:absolute;left:2811;top:2113;width:108;height:190" coordsize="215,379" path="m98,296r117,l215,379,,379,,,98,r,296xe" stroked="f">
            <v:path arrowok="t"/>
          </v:shape>
          <v:shape id="_x0000_s2081" style="position:absolute;left:2902;top:2113;width:187;height:190" coordsize="374,379" path="m,l116,r71,104l256,,374,,233,197r,182l136,379r,-182l,xe" stroked="f">
            <v:path arrowok="t"/>
          </v:shape>
          <v:shape id="_x0000_s2082" style="position:absolute;left:3090;top:2109;width:139;height:199" coordsize="277,398"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v:shape>
          <v:rect id="_x0000_s2083" style="position:absolute;left:3259;top:2113;width:49;height:190" stroked="f"/>
          <v:shape id="_x0000_s2084" style="position:absolute;left:3339;top:2109;width:139;height:199" coordsize="278,398"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v:shape>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DD82E93"/>
    <w:multiLevelType w:val="hybridMultilevel"/>
    <w:tmpl w:val="4CD02534"/>
    <w:lvl w:ilvl="0" w:tplc="0D4EBB0C">
      <w:numFmt w:val="bullet"/>
      <w:lvlText w:val=""/>
      <w:lvlJc w:val="left"/>
      <w:pPr>
        <w:ind w:left="720" w:hanging="360"/>
      </w:pPr>
      <w:rPr>
        <w:rFonts w:ascii="Symbol" w:eastAsia="Calibri"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25"/>
  <w:proofState w:spelling="clean" w:grammar="clean"/>
  <w:doNotTrackMoves/>
  <w:defaultTabStop w:val="720"/>
  <w:hyphenationZone w:val="425"/>
  <w:characterSpacingControl w:val="doNotCompress"/>
  <w:hdrShapeDefaults>
    <o:shapedefaults v:ext="edit" spidmax="18434">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31A52"/>
    <w:rsid w:val="000022B7"/>
    <w:rsid w:val="000023A2"/>
    <w:rsid w:val="00007872"/>
    <w:rsid w:val="00007FAF"/>
    <w:rsid w:val="0001230E"/>
    <w:rsid w:val="00017CF9"/>
    <w:rsid w:val="000224E9"/>
    <w:rsid w:val="000237D6"/>
    <w:rsid w:val="0003578A"/>
    <w:rsid w:val="00043BF4"/>
    <w:rsid w:val="00043D04"/>
    <w:rsid w:val="000444C1"/>
    <w:rsid w:val="00052B04"/>
    <w:rsid w:val="0006441C"/>
    <w:rsid w:val="00070669"/>
    <w:rsid w:val="00071D13"/>
    <w:rsid w:val="000843A5"/>
    <w:rsid w:val="000875D9"/>
    <w:rsid w:val="000A7C1F"/>
    <w:rsid w:val="000B6F63"/>
    <w:rsid w:val="000C3C7D"/>
    <w:rsid w:val="000C3FCE"/>
    <w:rsid w:val="000C7383"/>
    <w:rsid w:val="000D06C2"/>
    <w:rsid w:val="000E14DC"/>
    <w:rsid w:val="000E543B"/>
    <w:rsid w:val="000F5B28"/>
    <w:rsid w:val="000F6696"/>
    <w:rsid w:val="00101AB6"/>
    <w:rsid w:val="00113012"/>
    <w:rsid w:val="00115C0A"/>
    <w:rsid w:val="00116269"/>
    <w:rsid w:val="001203B0"/>
    <w:rsid w:val="00123DBD"/>
    <w:rsid w:val="00127216"/>
    <w:rsid w:val="00130843"/>
    <w:rsid w:val="00136141"/>
    <w:rsid w:val="001404AB"/>
    <w:rsid w:val="00152380"/>
    <w:rsid w:val="00153254"/>
    <w:rsid w:val="001658A9"/>
    <w:rsid w:val="00171C67"/>
    <w:rsid w:val="00171F53"/>
    <w:rsid w:val="0017231D"/>
    <w:rsid w:val="00175ABA"/>
    <w:rsid w:val="001810DC"/>
    <w:rsid w:val="00196FFD"/>
    <w:rsid w:val="00197AC3"/>
    <w:rsid w:val="001A4C67"/>
    <w:rsid w:val="001A59BF"/>
    <w:rsid w:val="001B2E42"/>
    <w:rsid w:val="001B3AFC"/>
    <w:rsid w:val="001B607F"/>
    <w:rsid w:val="001C2475"/>
    <w:rsid w:val="001C4BBA"/>
    <w:rsid w:val="001C55F2"/>
    <w:rsid w:val="001D0025"/>
    <w:rsid w:val="001D069B"/>
    <w:rsid w:val="001D369A"/>
    <w:rsid w:val="001D7F13"/>
    <w:rsid w:val="001E0070"/>
    <w:rsid w:val="001E0E66"/>
    <w:rsid w:val="001E3027"/>
    <w:rsid w:val="001E7BCD"/>
    <w:rsid w:val="001F6C45"/>
    <w:rsid w:val="0020001B"/>
    <w:rsid w:val="00200100"/>
    <w:rsid w:val="002022F3"/>
    <w:rsid w:val="00206379"/>
    <w:rsid w:val="002070FB"/>
    <w:rsid w:val="00213729"/>
    <w:rsid w:val="00213807"/>
    <w:rsid w:val="00221C18"/>
    <w:rsid w:val="002249FF"/>
    <w:rsid w:val="00226882"/>
    <w:rsid w:val="00231618"/>
    <w:rsid w:val="002406FA"/>
    <w:rsid w:val="002440DF"/>
    <w:rsid w:val="00252324"/>
    <w:rsid w:val="00275715"/>
    <w:rsid w:val="00277C02"/>
    <w:rsid w:val="00281C96"/>
    <w:rsid w:val="00281E8A"/>
    <w:rsid w:val="00283DA2"/>
    <w:rsid w:val="00284B76"/>
    <w:rsid w:val="0028769A"/>
    <w:rsid w:val="00295E24"/>
    <w:rsid w:val="002A64CB"/>
    <w:rsid w:val="002A709E"/>
    <w:rsid w:val="002B1DE3"/>
    <w:rsid w:val="002B2E47"/>
    <w:rsid w:val="002B3B74"/>
    <w:rsid w:val="002B5158"/>
    <w:rsid w:val="002B5209"/>
    <w:rsid w:val="002C66C4"/>
    <w:rsid w:val="002C6A52"/>
    <w:rsid w:val="002C6BB9"/>
    <w:rsid w:val="002D0755"/>
    <w:rsid w:val="002D6585"/>
    <w:rsid w:val="002D6A6C"/>
    <w:rsid w:val="002E0859"/>
    <w:rsid w:val="002E55A6"/>
    <w:rsid w:val="002E5F6A"/>
    <w:rsid w:val="002E6EC7"/>
    <w:rsid w:val="002F10E8"/>
    <w:rsid w:val="002F1984"/>
    <w:rsid w:val="002F2BCA"/>
    <w:rsid w:val="002F3301"/>
    <w:rsid w:val="00300879"/>
    <w:rsid w:val="00305FFE"/>
    <w:rsid w:val="00310582"/>
    <w:rsid w:val="00315A60"/>
    <w:rsid w:val="00316F63"/>
    <w:rsid w:val="003301A3"/>
    <w:rsid w:val="003431EF"/>
    <w:rsid w:val="00343904"/>
    <w:rsid w:val="00344CE5"/>
    <w:rsid w:val="0034777A"/>
    <w:rsid w:val="00354063"/>
    <w:rsid w:val="00354208"/>
    <w:rsid w:val="00360D4F"/>
    <w:rsid w:val="003635B9"/>
    <w:rsid w:val="003644A7"/>
    <w:rsid w:val="0036777B"/>
    <w:rsid w:val="00375415"/>
    <w:rsid w:val="0038282A"/>
    <w:rsid w:val="0038515B"/>
    <w:rsid w:val="003853A6"/>
    <w:rsid w:val="003875A5"/>
    <w:rsid w:val="00392521"/>
    <w:rsid w:val="00394BC0"/>
    <w:rsid w:val="00397580"/>
    <w:rsid w:val="003A0825"/>
    <w:rsid w:val="003A1794"/>
    <w:rsid w:val="003A45C8"/>
    <w:rsid w:val="003A4FF4"/>
    <w:rsid w:val="003B25AE"/>
    <w:rsid w:val="003B2C6B"/>
    <w:rsid w:val="003B5BCF"/>
    <w:rsid w:val="003B681A"/>
    <w:rsid w:val="003B7447"/>
    <w:rsid w:val="003C2DCF"/>
    <w:rsid w:val="003C47AB"/>
    <w:rsid w:val="003C5993"/>
    <w:rsid w:val="003C7FE7"/>
    <w:rsid w:val="003D0499"/>
    <w:rsid w:val="003D0E08"/>
    <w:rsid w:val="003D266B"/>
    <w:rsid w:val="003D5D40"/>
    <w:rsid w:val="003D7AE3"/>
    <w:rsid w:val="003E0352"/>
    <w:rsid w:val="003E0368"/>
    <w:rsid w:val="003E52EA"/>
    <w:rsid w:val="003E728B"/>
    <w:rsid w:val="003F2C91"/>
    <w:rsid w:val="003F526A"/>
    <w:rsid w:val="00405244"/>
    <w:rsid w:val="004076BD"/>
    <w:rsid w:val="004077F7"/>
    <w:rsid w:val="004259F8"/>
    <w:rsid w:val="00426325"/>
    <w:rsid w:val="004328B0"/>
    <w:rsid w:val="00435609"/>
    <w:rsid w:val="00442C1F"/>
    <w:rsid w:val="004436EE"/>
    <w:rsid w:val="0044776C"/>
    <w:rsid w:val="00452FF9"/>
    <w:rsid w:val="0045547F"/>
    <w:rsid w:val="00461AA0"/>
    <w:rsid w:val="00466CD5"/>
    <w:rsid w:val="004763BC"/>
    <w:rsid w:val="00481A09"/>
    <w:rsid w:val="004920AD"/>
    <w:rsid w:val="00494D0D"/>
    <w:rsid w:val="004A2A7F"/>
    <w:rsid w:val="004A5294"/>
    <w:rsid w:val="004B0F88"/>
    <w:rsid w:val="004B1959"/>
    <w:rsid w:val="004B3428"/>
    <w:rsid w:val="004D05B3"/>
    <w:rsid w:val="004E4664"/>
    <w:rsid w:val="004E479E"/>
    <w:rsid w:val="004F08ED"/>
    <w:rsid w:val="004F78E6"/>
    <w:rsid w:val="00503411"/>
    <w:rsid w:val="005040FD"/>
    <w:rsid w:val="00505978"/>
    <w:rsid w:val="005115EA"/>
    <w:rsid w:val="00512CE6"/>
    <w:rsid w:val="00512D99"/>
    <w:rsid w:val="005161CE"/>
    <w:rsid w:val="00525AA7"/>
    <w:rsid w:val="00526868"/>
    <w:rsid w:val="00531DBB"/>
    <w:rsid w:val="005320B3"/>
    <w:rsid w:val="005364F2"/>
    <w:rsid w:val="00536EA6"/>
    <w:rsid w:val="005500FF"/>
    <w:rsid w:val="005521A3"/>
    <w:rsid w:val="00553DAA"/>
    <w:rsid w:val="00557832"/>
    <w:rsid w:val="00561008"/>
    <w:rsid w:val="00561AF8"/>
    <w:rsid w:val="005646B3"/>
    <w:rsid w:val="005668C6"/>
    <w:rsid w:val="005675AA"/>
    <w:rsid w:val="0057108E"/>
    <w:rsid w:val="0057323A"/>
    <w:rsid w:val="00583247"/>
    <w:rsid w:val="00585DA5"/>
    <w:rsid w:val="005874B9"/>
    <w:rsid w:val="005946B6"/>
    <w:rsid w:val="00597D94"/>
    <w:rsid w:val="005A360B"/>
    <w:rsid w:val="005A3D8C"/>
    <w:rsid w:val="005A6986"/>
    <w:rsid w:val="005B5DF5"/>
    <w:rsid w:val="005B6DA8"/>
    <w:rsid w:val="005B7296"/>
    <w:rsid w:val="005C1953"/>
    <w:rsid w:val="005C20F5"/>
    <w:rsid w:val="005C293E"/>
    <w:rsid w:val="005C4752"/>
    <w:rsid w:val="005C7E7B"/>
    <w:rsid w:val="005D1485"/>
    <w:rsid w:val="005D31A6"/>
    <w:rsid w:val="005E2184"/>
    <w:rsid w:val="005E2783"/>
    <w:rsid w:val="005E591E"/>
    <w:rsid w:val="005F4DBD"/>
    <w:rsid w:val="005F699D"/>
    <w:rsid w:val="005F6AAE"/>
    <w:rsid w:val="005F79FB"/>
    <w:rsid w:val="00600387"/>
    <w:rsid w:val="00602857"/>
    <w:rsid w:val="00604406"/>
    <w:rsid w:val="00605F4A"/>
    <w:rsid w:val="00607822"/>
    <w:rsid w:val="006103AA"/>
    <w:rsid w:val="006106C5"/>
    <w:rsid w:val="00610EF9"/>
    <w:rsid w:val="00612831"/>
    <w:rsid w:val="00613BBF"/>
    <w:rsid w:val="00616B30"/>
    <w:rsid w:val="00617AAB"/>
    <w:rsid w:val="00620D78"/>
    <w:rsid w:val="00622B80"/>
    <w:rsid w:val="0062332D"/>
    <w:rsid w:val="00623E4D"/>
    <w:rsid w:val="00624414"/>
    <w:rsid w:val="00627DDF"/>
    <w:rsid w:val="00633B84"/>
    <w:rsid w:val="00633E7B"/>
    <w:rsid w:val="0064139A"/>
    <w:rsid w:val="00642E3F"/>
    <w:rsid w:val="00644D03"/>
    <w:rsid w:val="0066005E"/>
    <w:rsid w:val="00660D82"/>
    <w:rsid w:val="00660ED1"/>
    <w:rsid w:val="006667D4"/>
    <w:rsid w:val="00667C49"/>
    <w:rsid w:val="006709EA"/>
    <w:rsid w:val="006755C4"/>
    <w:rsid w:val="00680E55"/>
    <w:rsid w:val="0068103D"/>
    <w:rsid w:val="00685DA6"/>
    <w:rsid w:val="00697BBE"/>
    <w:rsid w:val="006A0AB9"/>
    <w:rsid w:val="006A0DCE"/>
    <w:rsid w:val="006A23CD"/>
    <w:rsid w:val="006B0631"/>
    <w:rsid w:val="006C09DD"/>
    <w:rsid w:val="006C1049"/>
    <w:rsid w:val="006C483C"/>
    <w:rsid w:val="006D0C82"/>
    <w:rsid w:val="006D1D9F"/>
    <w:rsid w:val="006D2106"/>
    <w:rsid w:val="006D5AAF"/>
    <w:rsid w:val="006D6956"/>
    <w:rsid w:val="006E024F"/>
    <w:rsid w:val="006E363A"/>
    <w:rsid w:val="006E4E81"/>
    <w:rsid w:val="006E74DC"/>
    <w:rsid w:val="006F40A1"/>
    <w:rsid w:val="0070548A"/>
    <w:rsid w:val="00705A62"/>
    <w:rsid w:val="00707F7D"/>
    <w:rsid w:val="00717EC5"/>
    <w:rsid w:val="00725389"/>
    <w:rsid w:val="00732BA9"/>
    <w:rsid w:val="00735ED5"/>
    <w:rsid w:val="00737B80"/>
    <w:rsid w:val="0074422C"/>
    <w:rsid w:val="00746101"/>
    <w:rsid w:val="0074747B"/>
    <w:rsid w:val="0075046B"/>
    <w:rsid w:val="00750B3E"/>
    <w:rsid w:val="00755D52"/>
    <w:rsid w:val="00757FA3"/>
    <w:rsid w:val="00760C2B"/>
    <w:rsid w:val="00761B14"/>
    <w:rsid w:val="0077546F"/>
    <w:rsid w:val="00777D7E"/>
    <w:rsid w:val="00780091"/>
    <w:rsid w:val="00780806"/>
    <w:rsid w:val="00785242"/>
    <w:rsid w:val="00785EB3"/>
    <w:rsid w:val="00790715"/>
    <w:rsid w:val="00791CAA"/>
    <w:rsid w:val="00793986"/>
    <w:rsid w:val="007947B7"/>
    <w:rsid w:val="007A57F2"/>
    <w:rsid w:val="007B1333"/>
    <w:rsid w:val="007B6095"/>
    <w:rsid w:val="007C5618"/>
    <w:rsid w:val="007D1DD4"/>
    <w:rsid w:val="007E23A3"/>
    <w:rsid w:val="007E3CEA"/>
    <w:rsid w:val="007F4AEB"/>
    <w:rsid w:val="007F75B2"/>
    <w:rsid w:val="0080352E"/>
    <w:rsid w:val="00803BD8"/>
    <w:rsid w:val="008043C4"/>
    <w:rsid w:val="00811A50"/>
    <w:rsid w:val="0081294B"/>
    <w:rsid w:val="00815588"/>
    <w:rsid w:val="00822818"/>
    <w:rsid w:val="00822BC0"/>
    <w:rsid w:val="00830309"/>
    <w:rsid w:val="00831266"/>
    <w:rsid w:val="00831B1B"/>
    <w:rsid w:val="00834107"/>
    <w:rsid w:val="0084153E"/>
    <w:rsid w:val="00842895"/>
    <w:rsid w:val="0084781A"/>
    <w:rsid w:val="00847914"/>
    <w:rsid w:val="008524F5"/>
    <w:rsid w:val="00861D0E"/>
    <w:rsid w:val="008622CE"/>
    <w:rsid w:val="008653A6"/>
    <w:rsid w:val="00867569"/>
    <w:rsid w:val="00870238"/>
    <w:rsid w:val="008824B0"/>
    <w:rsid w:val="00886036"/>
    <w:rsid w:val="008A0CBE"/>
    <w:rsid w:val="008A18A9"/>
    <w:rsid w:val="008A4EE7"/>
    <w:rsid w:val="008A750A"/>
    <w:rsid w:val="008B6CF8"/>
    <w:rsid w:val="008C0386"/>
    <w:rsid w:val="008C384C"/>
    <w:rsid w:val="008C455A"/>
    <w:rsid w:val="008D0F11"/>
    <w:rsid w:val="008D608D"/>
    <w:rsid w:val="008D64D5"/>
    <w:rsid w:val="008D7914"/>
    <w:rsid w:val="008D7E34"/>
    <w:rsid w:val="008E3420"/>
    <w:rsid w:val="008E56BB"/>
    <w:rsid w:val="008E641A"/>
    <w:rsid w:val="008E668E"/>
    <w:rsid w:val="008E74FF"/>
    <w:rsid w:val="008F6D77"/>
    <w:rsid w:val="008F73B4"/>
    <w:rsid w:val="00904008"/>
    <w:rsid w:val="00906D20"/>
    <w:rsid w:val="0090741A"/>
    <w:rsid w:val="009134AF"/>
    <w:rsid w:val="00914356"/>
    <w:rsid w:val="00914F3E"/>
    <w:rsid w:val="009154A7"/>
    <w:rsid w:val="009206F8"/>
    <w:rsid w:val="00924430"/>
    <w:rsid w:val="00931A52"/>
    <w:rsid w:val="009327D5"/>
    <w:rsid w:val="00935017"/>
    <w:rsid w:val="0093716E"/>
    <w:rsid w:val="00946910"/>
    <w:rsid w:val="0095599D"/>
    <w:rsid w:val="00961A91"/>
    <w:rsid w:val="009621CD"/>
    <w:rsid w:val="00965B07"/>
    <w:rsid w:val="009667DA"/>
    <w:rsid w:val="00967F05"/>
    <w:rsid w:val="0097229A"/>
    <w:rsid w:val="00980B69"/>
    <w:rsid w:val="00983FA1"/>
    <w:rsid w:val="00985041"/>
    <w:rsid w:val="00985B68"/>
    <w:rsid w:val="009910A5"/>
    <w:rsid w:val="0099182A"/>
    <w:rsid w:val="009A4CB3"/>
    <w:rsid w:val="009B3544"/>
    <w:rsid w:val="009B55B1"/>
    <w:rsid w:val="009B6C57"/>
    <w:rsid w:val="009D2873"/>
    <w:rsid w:val="009E67B3"/>
    <w:rsid w:val="009E6C96"/>
    <w:rsid w:val="009F01BA"/>
    <w:rsid w:val="009F2C4B"/>
    <w:rsid w:val="009F3905"/>
    <w:rsid w:val="009F61DA"/>
    <w:rsid w:val="00A00D7C"/>
    <w:rsid w:val="00A03FEB"/>
    <w:rsid w:val="00A058CF"/>
    <w:rsid w:val="00A22B58"/>
    <w:rsid w:val="00A27CF0"/>
    <w:rsid w:val="00A37C91"/>
    <w:rsid w:val="00A4320B"/>
    <w:rsid w:val="00A4343D"/>
    <w:rsid w:val="00A502F1"/>
    <w:rsid w:val="00A56C80"/>
    <w:rsid w:val="00A60E0A"/>
    <w:rsid w:val="00A62595"/>
    <w:rsid w:val="00A6511D"/>
    <w:rsid w:val="00A65DE7"/>
    <w:rsid w:val="00A70A83"/>
    <w:rsid w:val="00A70AE0"/>
    <w:rsid w:val="00A730EC"/>
    <w:rsid w:val="00A76E18"/>
    <w:rsid w:val="00A77599"/>
    <w:rsid w:val="00A81EB3"/>
    <w:rsid w:val="00A82B36"/>
    <w:rsid w:val="00A848EB"/>
    <w:rsid w:val="00A856E6"/>
    <w:rsid w:val="00A87CEB"/>
    <w:rsid w:val="00A94F19"/>
    <w:rsid w:val="00AA510B"/>
    <w:rsid w:val="00AB6D88"/>
    <w:rsid w:val="00AC1FB6"/>
    <w:rsid w:val="00AC3B80"/>
    <w:rsid w:val="00AC7855"/>
    <w:rsid w:val="00AD39EC"/>
    <w:rsid w:val="00AE66BC"/>
    <w:rsid w:val="00AF7F58"/>
    <w:rsid w:val="00B00C1D"/>
    <w:rsid w:val="00B11E55"/>
    <w:rsid w:val="00B24A74"/>
    <w:rsid w:val="00B25B8D"/>
    <w:rsid w:val="00B33194"/>
    <w:rsid w:val="00B3324F"/>
    <w:rsid w:val="00B33700"/>
    <w:rsid w:val="00B45572"/>
    <w:rsid w:val="00B50F3F"/>
    <w:rsid w:val="00B52091"/>
    <w:rsid w:val="00B5212F"/>
    <w:rsid w:val="00B52FE5"/>
    <w:rsid w:val="00B53759"/>
    <w:rsid w:val="00B547FD"/>
    <w:rsid w:val="00B62013"/>
    <w:rsid w:val="00B62A5B"/>
    <w:rsid w:val="00B62E49"/>
    <w:rsid w:val="00B666AC"/>
    <w:rsid w:val="00B711CE"/>
    <w:rsid w:val="00B7459E"/>
    <w:rsid w:val="00B75FEA"/>
    <w:rsid w:val="00B865CC"/>
    <w:rsid w:val="00B87534"/>
    <w:rsid w:val="00B87A3C"/>
    <w:rsid w:val="00B90FCF"/>
    <w:rsid w:val="00BA439F"/>
    <w:rsid w:val="00BA6370"/>
    <w:rsid w:val="00BA7128"/>
    <w:rsid w:val="00BB1CD1"/>
    <w:rsid w:val="00BB6871"/>
    <w:rsid w:val="00BC085B"/>
    <w:rsid w:val="00BC748B"/>
    <w:rsid w:val="00BD1325"/>
    <w:rsid w:val="00BD7510"/>
    <w:rsid w:val="00BE09BC"/>
    <w:rsid w:val="00BE1071"/>
    <w:rsid w:val="00BE180D"/>
    <w:rsid w:val="00C014B8"/>
    <w:rsid w:val="00C078B9"/>
    <w:rsid w:val="00C1170C"/>
    <w:rsid w:val="00C13945"/>
    <w:rsid w:val="00C15F83"/>
    <w:rsid w:val="00C21159"/>
    <w:rsid w:val="00C21223"/>
    <w:rsid w:val="00C269D4"/>
    <w:rsid w:val="00C31589"/>
    <w:rsid w:val="00C3730B"/>
    <w:rsid w:val="00C406F8"/>
    <w:rsid w:val="00C4160D"/>
    <w:rsid w:val="00C41847"/>
    <w:rsid w:val="00C42E17"/>
    <w:rsid w:val="00C519B5"/>
    <w:rsid w:val="00C54332"/>
    <w:rsid w:val="00C54B07"/>
    <w:rsid w:val="00C56F03"/>
    <w:rsid w:val="00C644F5"/>
    <w:rsid w:val="00C6473B"/>
    <w:rsid w:val="00C74CDE"/>
    <w:rsid w:val="00C83826"/>
    <w:rsid w:val="00C8406E"/>
    <w:rsid w:val="00C9340D"/>
    <w:rsid w:val="00CA5282"/>
    <w:rsid w:val="00CB26B4"/>
    <w:rsid w:val="00CB2709"/>
    <w:rsid w:val="00CB6F89"/>
    <w:rsid w:val="00CC0C1D"/>
    <w:rsid w:val="00CD1872"/>
    <w:rsid w:val="00CD2018"/>
    <w:rsid w:val="00CD3B6C"/>
    <w:rsid w:val="00CD427E"/>
    <w:rsid w:val="00CD748F"/>
    <w:rsid w:val="00CE0524"/>
    <w:rsid w:val="00CE197F"/>
    <w:rsid w:val="00CE228C"/>
    <w:rsid w:val="00CE470D"/>
    <w:rsid w:val="00CE61FD"/>
    <w:rsid w:val="00CF0061"/>
    <w:rsid w:val="00CF545B"/>
    <w:rsid w:val="00CF7D8D"/>
    <w:rsid w:val="00D000EC"/>
    <w:rsid w:val="00D0517A"/>
    <w:rsid w:val="00D05F47"/>
    <w:rsid w:val="00D11341"/>
    <w:rsid w:val="00D132FD"/>
    <w:rsid w:val="00D27D69"/>
    <w:rsid w:val="00D33FD0"/>
    <w:rsid w:val="00D4070B"/>
    <w:rsid w:val="00D42DF9"/>
    <w:rsid w:val="00D43241"/>
    <w:rsid w:val="00D448C2"/>
    <w:rsid w:val="00D44C13"/>
    <w:rsid w:val="00D45B86"/>
    <w:rsid w:val="00D45B9F"/>
    <w:rsid w:val="00D50A88"/>
    <w:rsid w:val="00D50AE7"/>
    <w:rsid w:val="00D666C3"/>
    <w:rsid w:val="00D74F9D"/>
    <w:rsid w:val="00D813C7"/>
    <w:rsid w:val="00D82DEF"/>
    <w:rsid w:val="00D85762"/>
    <w:rsid w:val="00D85E43"/>
    <w:rsid w:val="00D92963"/>
    <w:rsid w:val="00DA1236"/>
    <w:rsid w:val="00DA2E47"/>
    <w:rsid w:val="00DA3C0A"/>
    <w:rsid w:val="00DA4030"/>
    <w:rsid w:val="00DA65EC"/>
    <w:rsid w:val="00DC129D"/>
    <w:rsid w:val="00DC4720"/>
    <w:rsid w:val="00DD042D"/>
    <w:rsid w:val="00DD1463"/>
    <w:rsid w:val="00DD1EAE"/>
    <w:rsid w:val="00DD2E69"/>
    <w:rsid w:val="00DD45FA"/>
    <w:rsid w:val="00DE1B11"/>
    <w:rsid w:val="00DE2FB2"/>
    <w:rsid w:val="00DF154B"/>
    <w:rsid w:val="00DF47FE"/>
    <w:rsid w:val="00DF7079"/>
    <w:rsid w:val="00E057D6"/>
    <w:rsid w:val="00E16F08"/>
    <w:rsid w:val="00E201E0"/>
    <w:rsid w:val="00E2446F"/>
    <w:rsid w:val="00E26704"/>
    <w:rsid w:val="00E3183F"/>
    <w:rsid w:val="00E31980"/>
    <w:rsid w:val="00E41285"/>
    <w:rsid w:val="00E42E00"/>
    <w:rsid w:val="00E441C4"/>
    <w:rsid w:val="00E52708"/>
    <w:rsid w:val="00E55055"/>
    <w:rsid w:val="00E563F0"/>
    <w:rsid w:val="00E6423C"/>
    <w:rsid w:val="00E70F9E"/>
    <w:rsid w:val="00E85232"/>
    <w:rsid w:val="00E91D6F"/>
    <w:rsid w:val="00E92B16"/>
    <w:rsid w:val="00E93830"/>
    <w:rsid w:val="00E93E0E"/>
    <w:rsid w:val="00E9515A"/>
    <w:rsid w:val="00E979F0"/>
    <w:rsid w:val="00EA2E3B"/>
    <w:rsid w:val="00EA373F"/>
    <w:rsid w:val="00EA7B94"/>
    <w:rsid w:val="00EB1ED3"/>
    <w:rsid w:val="00EB4C32"/>
    <w:rsid w:val="00EB7A15"/>
    <w:rsid w:val="00EC0AFF"/>
    <w:rsid w:val="00EC19DC"/>
    <w:rsid w:val="00EC2D51"/>
    <w:rsid w:val="00EC6F4E"/>
    <w:rsid w:val="00EC79C5"/>
    <w:rsid w:val="00ED4E4A"/>
    <w:rsid w:val="00ED6572"/>
    <w:rsid w:val="00ED7B69"/>
    <w:rsid w:val="00EE2FDD"/>
    <w:rsid w:val="00EE4662"/>
    <w:rsid w:val="00EE4AF5"/>
    <w:rsid w:val="00EE7544"/>
    <w:rsid w:val="00EF47BB"/>
    <w:rsid w:val="00F02ACB"/>
    <w:rsid w:val="00F04462"/>
    <w:rsid w:val="00F10AB9"/>
    <w:rsid w:val="00F11B2A"/>
    <w:rsid w:val="00F13284"/>
    <w:rsid w:val="00F13564"/>
    <w:rsid w:val="00F1447D"/>
    <w:rsid w:val="00F178A2"/>
    <w:rsid w:val="00F261D3"/>
    <w:rsid w:val="00F26395"/>
    <w:rsid w:val="00F31C1C"/>
    <w:rsid w:val="00F32DA4"/>
    <w:rsid w:val="00F334FA"/>
    <w:rsid w:val="00F36C6C"/>
    <w:rsid w:val="00F43131"/>
    <w:rsid w:val="00F44174"/>
    <w:rsid w:val="00F530B9"/>
    <w:rsid w:val="00F5353E"/>
    <w:rsid w:val="00F568B5"/>
    <w:rsid w:val="00F71300"/>
    <w:rsid w:val="00F723A1"/>
    <w:rsid w:val="00F72E5F"/>
    <w:rsid w:val="00F809B8"/>
    <w:rsid w:val="00F81470"/>
    <w:rsid w:val="00F9157D"/>
    <w:rsid w:val="00F947EC"/>
    <w:rsid w:val="00F96F42"/>
    <w:rsid w:val="00F979CE"/>
    <w:rsid w:val="00FA1712"/>
    <w:rsid w:val="00FA2FE8"/>
    <w:rsid w:val="00FB09CE"/>
    <w:rsid w:val="00FB687C"/>
    <w:rsid w:val="00FD3B63"/>
    <w:rsid w:val="00FE31AD"/>
    <w:rsid w:val="00FE38D3"/>
    <w:rsid w:val="00FE49F8"/>
    <w:rsid w:val="00FF255E"/>
    <w:rsid w:val="00FF79E3"/>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8434">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Indent 3"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E6423C"/>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lang/>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E6423C"/>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2D6A6C"/>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3C2DCF"/>
    <w:pPr>
      <w:spacing w:before="280" w:after="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3C2DCF"/>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paragraph" w:styleId="Zkladntextodsazen3">
    <w:name w:val="Body Text Indent 3"/>
    <w:basedOn w:val="Normln"/>
    <w:link w:val="Zkladntextodsazen3Char"/>
    <w:semiHidden/>
    <w:rsid w:val="008D64D5"/>
    <w:pPr>
      <w:autoSpaceDE w:val="0"/>
      <w:autoSpaceDN w:val="0"/>
      <w:adjustRightInd w:val="0"/>
      <w:spacing w:after="120" w:line="240" w:lineRule="auto"/>
      <w:ind w:firstLine="709"/>
    </w:pPr>
    <w:rPr>
      <w:rFonts w:eastAsia="Times New Roman"/>
      <w:szCs w:val="24"/>
      <w:lang/>
    </w:rPr>
  </w:style>
  <w:style w:type="character" w:customStyle="1" w:styleId="Zkladntextodsazen3Char">
    <w:name w:val="Základní text odsazený 3 Char"/>
    <w:link w:val="Zkladntextodsazen3"/>
    <w:semiHidden/>
    <w:rsid w:val="008D64D5"/>
    <w:rPr>
      <w:rFonts w:ascii="Arial" w:eastAsia="Times New Roman" w:hAnsi="Arial" w:cs="Arial"/>
      <w:szCs w:val="24"/>
    </w:rPr>
  </w:style>
  <w:style w:type="character" w:styleId="Sledovanodkaz">
    <w:name w:val="FollowedHyperlink"/>
    <w:uiPriority w:val="99"/>
    <w:semiHidden/>
    <w:unhideWhenUsed/>
    <w:rsid w:val="007947B7"/>
    <w:rPr>
      <w:color w:val="800080"/>
      <w:u w:val="single"/>
    </w:rPr>
  </w:style>
  <w:style w:type="character" w:styleId="Odkaznakoment">
    <w:name w:val="annotation reference"/>
    <w:uiPriority w:val="99"/>
    <w:semiHidden/>
    <w:unhideWhenUsed/>
    <w:rsid w:val="006A0AB9"/>
    <w:rPr>
      <w:sz w:val="16"/>
      <w:szCs w:val="16"/>
    </w:rPr>
  </w:style>
  <w:style w:type="paragraph" w:styleId="Textkomente">
    <w:name w:val="annotation text"/>
    <w:basedOn w:val="Normln"/>
    <w:link w:val="TextkomenteChar"/>
    <w:uiPriority w:val="99"/>
    <w:semiHidden/>
    <w:unhideWhenUsed/>
    <w:rsid w:val="006A0AB9"/>
    <w:rPr>
      <w:szCs w:val="20"/>
      <w:lang/>
    </w:rPr>
  </w:style>
  <w:style w:type="character" w:customStyle="1" w:styleId="TextkomenteChar">
    <w:name w:val="Text komentáře Char"/>
    <w:link w:val="Textkomente"/>
    <w:uiPriority w:val="99"/>
    <w:semiHidden/>
    <w:rsid w:val="006A0AB9"/>
    <w:rPr>
      <w:rFonts w:ascii="Arial" w:hAnsi="Arial"/>
      <w:lang w:eastAsia="en-US"/>
    </w:rPr>
  </w:style>
  <w:style w:type="paragraph" w:styleId="Pedmtkomente">
    <w:name w:val="annotation subject"/>
    <w:basedOn w:val="Textkomente"/>
    <w:next w:val="Textkomente"/>
    <w:link w:val="PedmtkomenteChar"/>
    <w:uiPriority w:val="99"/>
    <w:semiHidden/>
    <w:unhideWhenUsed/>
    <w:rsid w:val="006A0AB9"/>
    <w:rPr>
      <w:b/>
      <w:bCs/>
    </w:rPr>
  </w:style>
  <w:style w:type="character" w:customStyle="1" w:styleId="PedmtkomenteChar">
    <w:name w:val="Předmět komentáře Char"/>
    <w:link w:val="Pedmtkomente"/>
    <w:uiPriority w:val="99"/>
    <w:semiHidden/>
    <w:rsid w:val="006A0AB9"/>
    <w:rPr>
      <w:rFonts w:ascii="Arial" w:hAnsi="Arial"/>
      <w:b/>
      <w:bCs/>
      <w:lang w:eastAsia="en-US"/>
    </w:rPr>
  </w:style>
  <w:style w:type="paragraph" w:styleId="Revize">
    <w:name w:val="Revision"/>
    <w:hidden/>
    <w:uiPriority w:val="99"/>
    <w:semiHidden/>
    <w:rsid w:val="005D31A6"/>
    <w:rPr>
      <w:rFonts w:ascii="Arial" w:hAnsi="Arial"/>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302929560">
      <w:bodyDiv w:val="1"/>
      <w:marLeft w:val="0"/>
      <w:marRight w:val="0"/>
      <w:marTop w:val="0"/>
      <w:marBottom w:val="0"/>
      <w:divBdr>
        <w:top w:val="none" w:sz="0" w:space="0" w:color="auto"/>
        <w:left w:val="none" w:sz="0" w:space="0" w:color="auto"/>
        <w:bottom w:val="none" w:sz="0" w:space="0" w:color="auto"/>
        <w:right w:val="none" w:sz="0" w:space="0" w:color="auto"/>
      </w:divBdr>
    </w:div>
    <w:div w:id="627902145">
      <w:bodyDiv w:val="1"/>
      <w:marLeft w:val="0"/>
      <w:marRight w:val="0"/>
      <w:marTop w:val="0"/>
      <w:marBottom w:val="0"/>
      <w:divBdr>
        <w:top w:val="none" w:sz="0" w:space="0" w:color="auto"/>
        <w:left w:val="none" w:sz="0" w:space="0" w:color="auto"/>
        <w:bottom w:val="none" w:sz="0" w:space="0" w:color="auto"/>
        <w:right w:val="none" w:sz="0" w:space="0" w:color="auto"/>
      </w:divBdr>
    </w:div>
    <w:div w:id="872502985">
      <w:bodyDiv w:val="1"/>
      <w:marLeft w:val="0"/>
      <w:marRight w:val="0"/>
      <w:marTop w:val="0"/>
      <w:marBottom w:val="0"/>
      <w:divBdr>
        <w:top w:val="none" w:sz="0" w:space="0" w:color="auto"/>
        <w:left w:val="none" w:sz="0" w:space="0" w:color="auto"/>
        <w:bottom w:val="none" w:sz="0" w:space="0" w:color="auto"/>
        <w:right w:val="none" w:sz="0" w:space="0" w:color="auto"/>
      </w:divBdr>
    </w:div>
    <w:div w:id="919219174">
      <w:bodyDiv w:val="1"/>
      <w:marLeft w:val="0"/>
      <w:marRight w:val="0"/>
      <w:marTop w:val="0"/>
      <w:marBottom w:val="0"/>
      <w:divBdr>
        <w:top w:val="none" w:sz="0" w:space="0" w:color="auto"/>
        <w:left w:val="none" w:sz="0" w:space="0" w:color="auto"/>
        <w:bottom w:val="none" w:sz="0" w:space="0" w:color="auto"/>
        <w:right w:val="none" w:sz="0" w:space="0" w:color="auto"/>
      </w:divBdr>
    </w:div>
    <w:div w:id="1131240809">
      <w:bodyDiv w:val="1"/>
      <w:marLeft w:val="0"/>
      <w:marRight w:val="0"/>
      <w:marTop w:val="0"/>
      <w:marBottom w:val="0"/>
      <w:divBdr>
        <w:top w:val="none" w:sz="0" w:space="0" w:color="auto"/>
        <w:left w:val="none" w:sz="0" w:space="0" w:color="auto"/>
        <w:bottom w:val="none" w:sz="0" w:space="0" w:color="auto"/>
        <w:right w:val="none" w:sz="0" w:space="0" w:color="auto"/>
      </w:divBdr>
    </w:div>
    <w:div w:id="1160804644">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756438859">
      <w:bodyDiv w:val="1"/>
      <w:marLeft w:val="0"/>
      <w:marRight w:val="0"/>
      <w:marTop w:val="0"/>
      <w:marBottom w:val="0"/>
      <w:divBdr>
        <w:top w:val="none" w:sz="0" w:space="0" w:color="auto"/>
        <w:left w:val="none" w:sz="0" w:space="0" w:color="auto"/>
        <w:bottom w:val="none" w:sz="0" w:space="0" w:color="auto"/>
        <w:right w:val="none" w:sz="0" w:space="0" w:color="auto"/>
      </w:divBdr>
    </w:div>
    <w:div w:id="193705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alibor.holy@czso.cz"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F624C6-F925-43C6-8900-9308A850AC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593</TotalTime>
  <Pages>4</Pages>
  <Words>1448</Words>
  <Characters>8550</Characters>
  <Application>Microsoft Office Word</Application>
  <DocSecurity>0</DocSecurity>
  <Lines>71</Lines>
  <Paragraphs>19</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9979</CharactersWithSpaces>
  <SharedDoc>false</SharedDoc>
  <HLinks>
    <vt:vector size="18" baseType="variant">
      <vt:variant>
        <vt:i4>4718635</vt:i4>
      </vt:variant>
      <vt:variant>
        <vt:i4>3</vt:i4>
      </vt:variant>
      <vt:variant>
        <vt:i4>0</vt:i4>
      </vt:variant>
      <vt:variant>
        <vt:i4>5</vt:i4>
      </vt:variant>
      <vt:variant>
        <vt:lpwstr>mailto:dalibor.holy@czso.cz</vt:lpwstr>
      </vt:variant>
      <vt:variant>
        <vt:lpwstr/>
      </vt:variant>
      <vt:variant>
        <vt:i4>1310801</vt:i4>
      </vt:variant>
      <vt:variant>
        <vt:i4>0</vt:i4>
      </vt:variant>
      <vt:variant>
        <vt:i4>0</vt:i4>
      </vt:variant>
      <vt:variant>
        <vt:i4>5</vt:i4>
      </vt:variant>
      <vt:variant>
        <vt:lpwstr>http://www.czso.cz/csu/csu.nsf/informace/czam020314.docx</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Dalibor Holý</dc:creator>
  <cp:lastModifiedBy>ruzicka7047</cp:lastModifiedBy>
  <cp:revision>25</cp:revision>
  <cp:lastPrinted>2017-06-02T05:47:00Z</cp:lastPrinted>
  <dcterms:created xsi:type="dcterms:W3CDTF">2017-06-08T07:26:00Z</dcterms:created>
  <dcterms:modified xsi:type="dcterms:W3CDTF">2017-06-09T12:11:00Z</dcterms:modified>
</cp:coreProperties>
</file>