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Producer price indices (quarterly)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>12.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Producer price indices (monthly)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Consumer price (cost-of-living) indices (quarterly)</w:t>
      </w:r>
    </w:p>
    <w:p w:rsidR="00213DE0" w:rsidRPr="000676C0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14.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Consumer price (cost-of-living) indices (monthly)</w:t>
      </w:r>
    </w:p>
    <w:p w:rsidR="00213DE0" w:rsidRPr="000676C0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ab/>
      </w:r>
      <w:r w:rsidR="00213DE0" w:rsidRPr="000676C0">
        <w:rPr>
          <w:rFonts w:cs="Arial"/>
          <w:i/>
          <w:iCs/>
          <w:sz w:val="20"/>
          <w:lang w:val="en-GB"/>
        </w:rPr>
        <w:t>1</w:t>
      </w:r>
      <w:r w:rsidR="00BF2841">
        <w:rPr>
          <w:rFonts w:cs="Arial"/>
          <w:i/>
          <w:iCs/>
          <w:sz w:val="20"/>
          <w:lang w:val="en-GB"/>
        </w:rPr>
        <w:t>5</w:t>
      </w:r>
      <w:r w:rsidR="00213DE0" w:rsidRPr="000676C0">
        <w:rPr>
          <w:rFonts w:cs="Arial"/>
          <w:i/>
          <w:iCs/>
          <w:sz w:val="20"/>
          <w:lang w:val="en-GB"/>
        </w:rPr>
        <w:t>.</w:t>
      </w:r>
      <w:r w:rsidR="00213DE0" w:rsidRPr="000676C0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0676C0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ab/>
        <w:t>16</w:t>
      </w:r>
      <w:r w:rsidR="00213DE0" w:rsidRPr="000676C0">
        <w:rPr>
          <w:rFonts w:cs="Arial"/>
          <w:i/>
          <w:iCs/>
          <w:sz w:val="20"/>
          <w:lang w:val="en-GB"/>
        </w:rPr>
        <w:t>.</w:t>
      </w:r>
      <w:r w:rsidR="00213DE0" w:rsidRPr="000676C0">
        <w:rPr>
          <w:rFonts w:cs="Arial"/>
          <w:i/>
          <w:iCs/>
          <w:sz w:val="20"/>
          <w:lang w:val="en-GB"/>
        </w:rPr>
        <w:tab/>
        <w:t xml:space="preserve"> Average gross monthly wages/salaries of employees by CZ-NACE</w:t>
      </w:r>
      <w:r w:rsidR="00AF7AF1">
        <w:rPr>
          <w:rFonts w:cs="Arial"/>
          <w:i/>
          <w:iCs/>
          <w:sz w:val="20"/>
          <w:lang w:val="en-GB"/>
        </w:rPr>
        <w:t xml:space="preserve"> section</w:t>
      </w:r>
    </w:p>
    <w:p w:rsidR="0001797B" w:rsidRPr="000676C0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 xml:space="preserve">17.  </w:t>
      </w:r>
      <w:r w:rsidR="0001797B" w:rsidRPr="000676C0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0676C0">
        <w:rPr>
          <w:rFonts w:cs="Arial"/>
          <w:i/>
          <w:iCs/>
          <w:sz w:val="20"/>
          <w:lang w:val="en-GB"/>
        </w:rPr>
        <w:t>section</w:t>
      </w:r>
      <w:r w:rsidR="0001797B" w:rsidRPr="000676C0">
        <w:rPr>
          <w:rFonts w:cs="Arial"/>
          <w:i/>
          <w:iCs/>
          <w:sz w:val="20"/>
          <w:lang w:val="en-GB"/>
        </w:rPr>
        <w:t xml:space="preserve"> in the CR</w:t>
      </w:r>
      <w:r w:rsidR="00AF7AF1">
        <w:rPr>
          <w:rFonts w:cs="Arial"/>
          <w:i/>
          <w:iCs/>
          <w:sz w:val="20"/>
          <w:lang w:val="en-GB"/>
        </w:rPr>
        <w:t>;</w:t>
      </w:r>
      <w:r w:rsidR="0001797B" w:rsidRPr="000676C0">
        <w:rPr>
          <w:rFonts w:cs="Arial"/>
          <w:i/>
          <w:iCs/>
          <w:sz w:val="20"/>
          <w:lang w:val="en-GB"/>
        </w:rPr>
        <w:t xml:space="preserve"> seasonally non-adjusted (NSA) </w:t>
      </w:r>
    </w:p>
    <w:p w:rsidR="0001797B" w:rsidRPr="000676C0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ab/>
      </w:r>
      <w:r w:rsidRPr="000676C0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0676C0">
        <w:rPr>
          <w:rFonts w:cs="Arial"/>
          <w:i/>
          <w:iCs/>
          <w:sz w:val="20"/>
          <w:lang w:val="en-GB"/>
        </w:rPr>
        <w:t>an</w:t>
      </w:r>
      <w:r w:rsidR="00A32272" w:rsidRPr="000676C0">
        <w:rPr>
          <w:rFonts w:cs="Arial"/>
          <w:i/>
          <w:iCs/>
          <w:sz w:val="20"/>
          <w:lang w:val="en-GB"/>
        </w:rPr>
        <w:t>d seasonally adjusted (SA) data</w:t>
      </w:r>
    </w:p>
    <w:p w:rsidR="00213DE0" w:rsidRPr="000676C0" w:rsidRDefault="00DA350F" w:rsidP="00BF2841">
      <w:pPr>
        <w:pStyle w:val="Zkladntextodsazen"/>
        <w:numPr>
          <w:ilvl w:val="0"/>
          <w:numId w:val="12"/>
        </w:numPr>
        <w:tabs>
          <w:tab w:val="clear" w:pos="397"/>
          <w:tab w:val="clear" w:pos="9204"/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</w:t>
      </w:r>
      <w:r w:rsidR="00027F50">
        <w:rPr>
          <w:rFonts w:cs="Arial"/>
          <w:i/>
          <w:iCs/>
          <w:sz w:val="20"/>
          <w:lang w:val="en-GB"/>
        </w:rPr>
        <w:t xml:space="preserve"> </w:t>
      </w:r>
      <w:r w:rsidR="0001797B" w:rsidRPr="000676C0">
        <w:rPr>
          <w:rFonts w:cs="Arial"/>
          <w:i/>
          <w:iCs/>
          <w:sz w:val="20"/>
          <w:lang w:val="en-GB"/>
        </w:rPr>
        <w:t xml:space="preserve">Average hourly wages by CZ-NACE </w:t>
      </w:r>
      <w:r w:rsidR="00F05918" w:rsidRPr="000676C0">
        <w:rPr>
          <w:rFonts w:cs="Arial"/>
          <w:i/>
          <w:iCs/>
          <w:sz w:val="20"/>
          <w:lang w:val="en-GB"/>
        </w:rPr>
        <w:t>section</w:t>
      </w:r>
      <w:r w:rsidR="0001797B" w:rsidRPr="000676C0">
        <w:rPr>
          <w:rFonts w:cs="Arial"/>
          <w:i/>
          <w:iCs/>
          <w:sz w:val="20"/>
          <w:lang w:val="en-GB"/>
        </w:rPr>
        <w:t xml:space="preserve"> in the CR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</w:r>
      <w:r w:rsidR="00027F5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Registered unemployment (quarterly)</w:t>
      </w:r>
    </w:p>
    <w:p w:rsidR="00A32272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>
        <w:rPr>
          <w:rFonts w:ascii="Arial" w:hAnsi="Arial" w:cs="Arial"/>
          <w:i/>
          <w:iCs/>
          <w:sz w:val="20"/>
          <w:lang w:val="en-GB"/>
        </w:rPr>
        <w:t>0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27F50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0676C0">
        <w:rPr>
          <w:rFonts w:ascii="Arial" w:hAnsi="Arial" w:cs="Arial"/>
          <w:i/>
          <w:iCs/>
          <w:sz w:val="20"/>
          <w:lang w:val="en-GB"/>
        </w:rPr>
        <w:t>Registered unemployment (monthly)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21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Job vacancy rate by CZ-NACE division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22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24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25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>
        <w:rPr>
          <w:rFonts w:ascii="Arial" w:hAnsi="Arial" w:cs="Arial"/>
          <w:i/>
          <w:iCs/>
          <w:sz w:val="20"/>
          <w:lang w:val="en-GB"/>
        </w:rPr>
        <w:t>6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0676C0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27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C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ommodity structure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of external trade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28</w:t>
      </w:r>
      <w:r w:rsidR="00AF7AF1">
        <w:rPr>
          <w:rFonts w:ascii="Arial" w:hAnsi="Arial" w:cs="Arial"/>
          <w:i/>
          <w:iCs/>
          <w:sz w:val="20"/>
          <w:lang w:val="en-GB"/>
        </w:rPr>
        <w:t>.</w:t>
      </w:r>
      <w:r w:rsidR="00AF7AF1">
        <w:rPr>
          <w:rFonts w:ascii="Arial" w:hAnsi="Arial" w:cs="Arial"/>
          <w:i/>
          <w:iCs/>
          <w:sz w:val="20"/>
          <w:lang w:val="en-GB"/>
        </w:rPr>
        <w:tab/>
        <w:t xml:space="preserve"> External trade in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selected commodities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3</w:t>
      </w:r>
      <w:r w:rsidR="00BF2841">
        <w:rPr>
          <w:rFonts w:ascii="Arial" w:hAnsi="Arial" w:cs="Arial"/>
          <w:i/>
          <w:iCs/>
          <w:sz w:val="20"/>
          <w:lang w:val="en-GB"/>
        </w:rPr>
        <w:t>0</w:t>
      </w:r>
      <w:r w:rsidRPr="000676C0">
        <w:rPr>
          <w:rFonts w:ascii="Arial" w:hAnsi="Arial" w:cs="Arial"/>
          <w:i/>
          <w:iCs/>
          <w:sz w:val="20"/>
          <w:lang w:val="en-GB"/>
        </w:rPr>
        <w:t>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>
        <w:rPr>
          <w:rFonts w:ascii="Arial" w:hAnsi="Arial" w:cs="Arial"/>
          <w:i/>
          <w:iCs/>
          <w:sz w:val="20"/>
          <w:lang w:val="en-GB"/>
        </w:rPr>
        <w:t>Statistical Business R</w:t>
      </w:r>
      <w:r w:rsidRPr="000676C0">
        <w:rPr>
          <w:rFonts w:ascii="Arial" w:hAnsi="Arial" w:cs="Arial"/>
          <w:i/>
          <w:iCs/>
          <w:sz w:val="20"/>
          <w:lang w:val="en-GB"/>
        </w:rPr>
        <w:t>egister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0676C0" w:rsidRDefault="00BF2841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31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>.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B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0676C0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32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Meat production and milk collection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33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34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35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0676C0" w:rsidRDefault="00213DE0" w:rsidP="00BF2841">
      <w:pPr>
        <w:pStyle w:val="Zkladntextodsazen"/>
        <w:numPr>
          <w:ilvl w:val="0"/>
          <w:numId w:val="11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Sales </w:t>
      </w:r>
      <w:r w:rsidR="005D6020" w:rsidRPr="000676C0">
        <w:rPr>
          <w:rFonts w:cs="Arial"/>
          <w:i/>
          <w:iCs/>
          <w:sz w:val="20"/>
          <w:lang w:val="en-GB"/>
        </w:rPr>
        <w:t xml:space="preserve">indices </w:t>
      </w:r>
      <w:r w:rsidRPr="000676C0">
        <w:rPr>
          <w:rFonts w:cs="Arial"/>
          <w:i/>
          <w:iCs/>
          <w:sz w:val="20"/>
          <w:lang w:val="en-GB"/>
        </w:rPr>
        <w:t xml:space="preserve">in the </w:t>
      </w:r>
      <w:r w:rsidR="005D6020" w:rsidRPr="000676C0">
        <w:rPr>
          <w:rFonts w:cs="Arial"/>
          <w:i/>
          <w:iCs/>
          <w:sz w:val="20"/>
          <w:lang w:val="en-GB"/>
        </w:rPr>
        <w:t>automotive segment</w:t>
      </w:r>
      <w:r w:rsidRPr="000676C0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0676C0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0676C0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0676C0">
        <w:rPr>
          <w:rFonts w:cs="Arial"/>
          <w:i/>
          <w:iCs/>
          <w:sz w:val="20"/>
          <w:lang w:val="en-GB"/>
        </w:rPr>
        <w:t xml:space="preserve"> </w:t>
      </w:r>
      <w:r w:rsidRPr="000676C0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0676C0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37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>.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–</w:t>
      </w:r>
      <w:r w:rsid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38</w:t>
      </w:r>
      <w:r w:rsidR="00DA350F" w:rsidRPr="000676C0">
        <w:rPr>
          <w:rFonts w:ascii="Arial" w:hAnsi="Arial" w:cs="Arial"/>
          <w:i/>
          <w:iCs/>
          <w:sz w:val="20"/>
          <w:lang w:val="en-GB"/>
        </w:rPr>
        <w:t>.</w:t>
      </w:r>
      <w:r w:rsidR="00DA350F"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39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40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  <w:t xml:space="preserve"> Social </w:t>
      </w:r>
      <w:r w:rsidR="004F527D" w:rsidRPr="000676C0">
        <w:rPr>
          <w:rFonts w:ascii="Arial" w:hAnsi="Arial" w:cs="Arial"/>
          <w:i/>
          <w:iCs/>
          <w:sz w:val="20"/>
          <w:lang w:val="en-GB"/>
        </w:rPr>
        <w:t xml:space="preserve">benefits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 xml:space="preserve">and </w:t>
      </w:r>
      <w:r w:rsidR="004F527D" w:rsidRPr="000676C0">
        <w:rPr>
          <w:rFonts w:ascii="Arial" w:hAnsi="Arial" w:cs="Arial"/>
          <w:i/>
          <w:iCs/>
          <w:sz w:val="20"/>
          <w:lang w:val="en-GB"/>
        </w:rPr>
        <w:t xml:space="preserve">social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assistance benefits</w:t>
      </w:r>
    </w:p>
    <w:p w:rsidR="00213DE0" w:rsidRPr="000676C0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41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.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ab/>
      </w:r>
      <w:r w:rsidR="00DA350F" w:rsidRPr="000676C0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0676C0">
        <w:rPr>
          <w:rFonts w:ascii="Arial" w:hAnsi="Arial" w:cs="Arial"/>
          <w:i/>
          <w:iCs/>
          <w:sz w:val="20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F05" w:rsidRDefault="00E70F05">
      <w:r>
        <w:separator/>
      </w:r>
    </w:p>
  </w:endnote>
  <w:endnote w:type="continuationSeparator" w:id="0">
    <w:p w:rsidR="00E70F05" w:rsidRDefault="00E70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F05" w:rsidRDefault="00E70F05">
      <w:r>
        <w:separator/>
      </w:r>
    </w:p>
  </w:footnote>
  <w:footnote w:type="continuationSeparator" w:id="0">
    <w:p w:rsidR="00E70F05" w:rsidRDefault="00E70F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1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11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69A4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1237D9"/>
    <w:rsid w:val="00153B32"/>
    <w:rsid w:val="00177A80"/>
    <w:rsid w:val="001E1248"/>
    <w:rsid w:val="001F7254"/>
    <w:rsid w:val="00205D33"/>
    <w:rsid w:val="00206042"/>
    <w:rsid w:val="00213DE0"/>
    <w:rsid w:val="00221DE7"/>
    <w:rsid w:val="00287B74"/>
    <w:rsid w:val="00290128"/>
    <w:rsid w:val="00295FF2"/>
    <w:rsid w:val="002B4953"/>
    <w:rsid w:val="00365B4E"/>
    <w:rsid w:val="003732D8"/>
    <w:rsid w:val="00377A47"/>
    <w:rsid w:val="003A3601"/>
    <w:rsid w:val="003B2248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527D"/>
    <w:rsid w:val="005139A0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7A45"/>
    <w:rsid w:val="00653F87"/>
    <w:rsid w:val="006A4A3A"/>
    <w:rsid w:val="006B10B1"/>
    <w:rsid w:val="006F58C7"/>
    <w:rsid w:val="00727246"/>
    <w:rsid w:val="007278CE"/>
    <w:rsid w:val="0073255A"/>
    <w:rsid w:val="0078201F"/>
    <w:rsid w:val="008066EF"/>
    <w:rsid w:val="0082338A"/>
    <w:rsid w:val="00846E48"/>
    <w:rsid w:val="0085344A"/>
    <w:rsid w:val="00877DA5"/>
    <w:rsid w:val="0088509C"/>
    <w:rsid w:val="008A4A13"/>
    <w:rsid w:val="008F43BA"/>
    <w:rsid w:val="00900EA5"/>
    <w:rsid w:val="009457F4"/>
    <w:rsid w:val="009D654B"/>
    <w:rsid w:val="00A32272"/>
    <w:rsid w:val="00A42055"/>
    <w:rsid w:val="00A83354"/>
    <w:rsid w:val="00AF7AF1"/>
    <w:rsid w:val="00B05A76"/>
    <w:rsid w:val="00B30687"/>
    <w:rsid w:val="00B53398"/>
    <w:rsid w:val="00BB1151"/>
    <w:rsid w:val="00BC41C2"/>
    <w:rsid w:val="00BC7729"/>
    <w:rsid w:val="00BD3B3F"/>
    <w:rsid w:val="00BD6ED9"/>
    <w:rsid w:val="00BF2841"/>
    <w:rsid w:val="00C066FB"/>
    <w:rsid w:val="00CC3151"/>
    <w:rsid w:val="00CF17DB"/>
    <w:rsid w:val="00D03880"/>
    <w:rsid w:val="00D35B58"/>
    <w:rsid w:val="00D36B81"/>
    <w:rsid w:val="00D74821"/>
    <w:rsid w:val="00DA350F"/>
    <w:rsid w:val="00E23508"/>
    <w:rsid w:val="00E5534F"/>
    <w:rsid w:val="00E70F05"/>
    <w:rsid w:val="00E82D61"/>
    <w:rsid w:val="00E8495B"/>
    <w:rsid w:val="00E87F0D"/>
    <w:rsid w:val="00EB7B0A"/>
    <w:rsid w:val="00EF0DA4"/>
    <w:rsid w:val="00F05918"/>
    <w:rsid w:val="00F735E0"/>
    <w:rsid w:val="00F82DBD"/>
    <w:rsid w:val="00F833D8"/>
    <w:rsid w:val="00FC1F71"/>
    <w:rsid w:val="00FC627A"/>
    <w:rsid w:val="00FD7643"/>
    <w:rsid w:val="00FF11C0"/>
    <w:rsid w:val="00FF33B9"/>
    <w:rsid w:val="00FF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9</cp:revision>
  <cp:lastPrinted>2008-04-07T10:15:00Z</cp:lastPrinted>
  <dcterms:created xsi:type="dcterms:W3CDTF">2015-09-25T08:49:00Z</dcterms:created>
  <dcterms:modified xsi:type="dcterms:W3CDTF">2016-06-13T12:18:00Z</dcterms:modified>
</cp:coreProperties>
</file>