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6CF1" w14:textId="08346EB7" w:rsidR="007F1BEA" w:rsidRPr="003C0FE3" w:rsidRDefault="00681F41" w:rsidP="007F1BEA">
      <w:pPr>
        <w:pStyle w:val="Normlnweb"/>
        <w:shd w:val="clear" w:color="auto" w:fill="FFFFFF"/>
        <w:spacing w:before="0" w:beforeAutospacing="0" w:after="240" w:afterAutospacing="0" w:line="432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Základní výsledky Sčítání 2021 </w:t>
      </w:r>
      <w:r w:rsidR="00946DE5">
        <w:rPr>
          <w:rFonts w:ascii="Arial" w:hAnsi="Arial" w:cs="Arial"/>
          <w:b/>
          <w:color w:val="000000"/>
        </w:rPr>
        <w:t xml:space="preserve">nově </w:t>
      </w:r>
      <w:r w:rsidR="006B17A9">
        <w:rPr>
          <w:rFonts w:ascii="Arial" w:hAnsi="Arial" w:cs="Arial"/>
          <w:b/>
          <w:color w:val="000000"/>
        </w:rPr>
        <w:t xml:space="preserve">v </w:t>
      </w:r>
      <w:r>
        <w:rPr>
          <w:rFonts w:ascii="Arial" w:hAnsi="Arial" w:cs="Arial"/>
          <w:b/>
          <w:color w:val="000000"/>
        </w:rPr>
        <w:t>souhrnn</w:t>
      </w:r>
      <w:r w:rsidR="00946DE5">
        <w:rPr>
          <w:rFonts w:ascii="Arial" w:hAnsi="Arial" w:cs="Arial"/>
          <w:b/>
          <w:color w:val="000000"/>
        </w:rPr>
        <w:t>ých</w:t>
      </w:r>
      <w:r>
        <w:rPr>
          <w:rFonts w:ascii="Arial" w:hAnsi="Arial" w:cs="Arial"/>
          <w:b/>
          <w:color w:val="000000"/>
        </w:rPr>
        <w:t xml:space="preserve"> publikac</w:t>
      </w:r>
      <w:r w:rsidR="00946DE5">
        <w:rPr>
          <w:rFonts w:ascii="Arial" w:hAnsi="Arial" w:cs="Arial"/>
          <w:b/>
          <w:color w:val="000000"/>
        </w:rPr>
        <w:t>ích</w:t>
      </w:r>
    </w:p>
    <w:p w14:paraId="79744D03" w14:textId="06F2897F" w:rsidR="007F1BEA" w:rsidRDefault="000E0C6B" w:rsidP="007F1BEA">
      <w:pPr>
        <w:pStyle w:val="Normlnweb"/>
        <w:shd w:val="clear" w:color="auto" w:fill="FFFFFF"/>
        <w:spacing w:before="0" w:beforeAutospacing="0" w:after="240" w:afterAutospacing="0" w:line="4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 výsledky Sčítání lidu, domů a bytů 2021 </w:t>
      </w:r>
      <w:r w:rsidR="006E064C">
        <w:rPr>
          <w:rFonts w:ascii="Arial" w:hAnsi="Arial" w:cs="Arial"/>
          <w:color w:val="000000"/>
        </w:rPr>
        <w:t xml:space="preserve">jsou nyní zveřejněny ve stejnojmenné publikaci na </w:t>
      </w:r>
      <w:r w:rsidR="007B55D4">
        <w:rPr>
          <w:rFonts w:ascii="Arial" w:hAnsi="Arial" w:cs="Arial"/>
          <w:color w:val="000000"/>
        </w:rPr>
        <w:t>stránkách</w:t>
      </w:r>
      <w:r w:rsidR="006E064C">
        <w:rPr>
          <w:rFonts w:ascii="Arial" w:hAnsi="Arial" w:cs="Arial"/>
          <w:color w:val="000000"/>
        </w:rPr>
        <w:t xml:space="preserve"> Českého statistického úřadu.  Spolu s publikací s celorepublikovými údaji zde uživatelé naleznou i publikace zaměřené na jednotlivé kraje.  </w:t>
      </w:r>
    </w:p>
    <w:p w14:paraId="7DBB68D8" w14:textId="14263E3D" w:rsidR="00681F41" w:rsidRPr="006E064C" w:rsidRDefault="006E064C" w:rsidP="00667AA0">
      <w:pPr>
        <w:spacing w:before="100" w:beforeAutospacing="1" w:after="100" w:afterAutospacing="1" w:line="360" w:lineRule="auto"/>
        <w:outlineLvl w:val="0"/>
        <w:rPr>
          <w:rFonts w:ascii="Arial" w:hAnsi="Arial" w:cs="Arial"/>
          <w:color w:val="000000"/>
        </w:rPr>
      </w:pPr>
      <w:r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ublikac</w:t>
      </w:r>
      <w:r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 </w:t>
      </w:r>
      <w:r w:rsidRPr="008369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Základní výsledky Sčítání lidu, domů a </w:t>
      </w:r>
      <w:proofErr w:type="gramStart"/>
      <w:r w:rsidRPr="008369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bytů - Česká</w:t>
      </w:r>
      <w:proofErr w:type="gramEnd"/>
      <w:r w:rsidRPr="008369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republika - 2021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414EDA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její krajské mutace </w:t>
      </w:r>
      <w:r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poskytuj</w:t>
      </w:r>
      <w:r w:rsidR="00414EDA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vybrané údaje o struktuře obyvatelstva, domácností</w:t>
      </w:r>
      <w:r w:rsidR="008604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domovního a bytového fondu</w:t>
      </w:r>
      <w:r w:rsidR="008604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 </w:t>
      </w:r>
      <w:r w:rsidR="0022201B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dojížď</w:t>
      </w:r>
      <w:r w:rsidR="008604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</w:t>
      </w:r>
      <w:r w:rsidR="0022201B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 zaměstnání a škol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="001D406E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Vybrané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tabulky obsahují </w:t>
      </w:r>
      <w:r w:rsidR="006B17A9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rovněž 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srovnání s výsledky předchozích sčítání. </w:t>
      </w:r>
      <w:r w:rsidR="006B17A9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Součástí všech publikací je 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stručný komentář</w:t>
      </w:r>
      <w:r w:rsidR="006B17A9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 výsledkům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="006B17A9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metodické vysvětlivky, 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grafy</w:t>
      </w:r>
      <w:r w:rsidR="006B17A9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přehledné kartogramy</w:t>
      </w:r>
      <w:r w:rsidR="00681F41" w:rsidRPr="007B55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19B210F2" w14:textId="22C70C51" w:rsidR="00BF5EF5" w:rsidRDefault="00BF5EF5" w:rsidP="007F1BEA">
      <w:pPr>
        <w:pStyle w:val="Normlnweb"/>
        <w:shd w:val="clear" w:color="auto" w:fill="FFFFFF"/>
        <w:spacing w:before="0" w:beforeAutospacing="0" w:after="240" w:afterAutospacing="0" w:line="43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Všechny p</w:t>
      </w:r>
      <w:r w:rsidR="006B17A9">
        <w:rPr>
          <w:rFonts w:ascii="Arial" w:hAnsi="Arial" w:cs="Arial"/>
          <w:color w:val="000000"/>
        </w:rPr>
        <w:t xml:space="preserve">ublikace </w:t>
      </w:r>
      <w:r w:rsidR="00EC30A1">
        <w:rPr>
          <w:rFonts w:ascii="Arial" w:hAnsi="Arial" w:cs="Arial"/>
          <w:color w:val="000000"/>
        </w:rPr>
        <w:t xml:space="preserve">jsou </w:t>
      </w:r>
      <w:r w:rsidR="006B17A9">
        <w:rPr>
          <w:rFonts w:ascii="Arial" w:hAnsi="Arial" w:cs="Arial"/>
          <w:color w:val="000000"/>
        </w:rPr>
        <w:t xml:space="preserve">v elektronické podobě </w:t>
      </w:r>
      <w:r w:rsidR="0022201B">
        <w:rPr>
          <w:rFonts w:ascii="Arial" w:hAnsi="Arial" w:cs="Arial"/>
          <w:color w:val="000000"/>
        </w:rPr>
        <w:t>k dispozici</w:t>
      </w:r>
      <w:r w:rsidR="006B17A9">
        <w:rPr>
          <w:rFonts w:ascii="Arial" w:hAnsi="Arial" w:cs="Arial"/>
          <w:color w:val="000000"/>
        </w:rPr>
        <w:t xml:space="preserve"> </w:t>
      </w:r>
      <w:r w:rsidR="00414EDA">
        <w:rPr>
          <w:rFonts w:ascii="Arial" w:hAnsi="Arial" w:cs="Arial"/>
          <w:color w:val="000000"/>
        </w:rPr>
        <w:t>v </w:t>
      </w:r>
      <w:hyperlink r:id="rId5" w:history="1">
        <w:r w:rsidR="00414EDA" w:rsidRPr="00414EDA">
          <w:rPr>
            <w:rStyle w:val="Hypertextovodkaz"/>
            <w:rFonts w:ascii="Arial" w:hAnsi="Arial" w:cs="Arial"/>
          </w:rPr>
          <w:t>Katalogu produktů ČSÚ</w:t>
        </w:r>
      </w:hyperlink>
      <w:r w:rsidR="00414EDA">
        <w:rPr>
          <w:rFonts w:ascii="Arial" w:hAnsi="Arial" w:cs="Arial"/>
          <w:color w:val="000000"/>
        </w:rPr>
        <w:t xml:space="preserve">. </w:t>
      </w:r>
    </w:p>
    <w:p w14:paraId="5F40CBBC" w14:textId="77777777" w:rsidR="00AB6A37" w:rsidRDefault="00AB6A37"/>
    <w:p w14:paraId="0ED32DA7" w14:textId="77777777" w:rsidR="006E064C" w:rsidRDefault="006E064C"/>
    <w:p w14:paraId="61E15C77" w14:textId="77777777" w:rsidR="006E064C" w:rsidRDefault="006E064C"/>
    <w:sectPr w:rsidR="006E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EA"/>
    <w:rsid w:val="000E0C6B"/>
    <w:rsid w:val="001B0D44"/>
    <w:rsid w:val="001D406E"/>
    <w:rsid w:val="0022201B"/>
    <w:rsid w:val="003808A5"/>
    <w:rsid w:val="003D2A25"/>
    <w:rsid w:val="00414EDA"/>
    <w:rsid w:val="004555D5"/>
    <w:rsid w:val="0049453E"/>
    <w:rsid w:val="00667AA0"/>
    <w:rsid w:val="00681F41"/>
    <w:rsid w:val="006B17A9"/>
    <w:rsid w:val="006E064C"/>
    <w:rsid w:val="006F2622"/>
    <w:rsid w:val="007B55D4"/>
    <w:rsid w:val="007F1BEA"/>
    <w:rsid w:val="008604F7"/>
    <w:rsid w:val="00946DE5"/>
    <w:rsid w:val="009852C7"/>
    <w:rsid w:val="00A55EE9"/>
    <w:rsid w:val="00AB6A37"/>
    <w:rsid w:val="00B745F1"/>
    <w:rsid w:val="00BA4BB2"/>
    <w:rsid w:val="00BC47DA"/>
    <w:rsid w:val="00BF5EF5"/>
    <w:rsid w:val="00C02285"/>
    <w:rsid w:val="00C14440"/>
    <w:rsid w:val="00C67954"/>
    <w:rsid w:val="00CD06A8"/>
    <w:rsid w:val="00D54E2D"/>
    <w:rsid w:val="00DC55B3"/>
    <w:rsid w:val="00E36D58"/>
    <w:rsid w:val="00E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EC0D"/>
  <w15:chartTrackingRefBased/>
  <w15:docId w15:val="{A65D679A-0E75-472B-AABB-C004DC4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0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F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1B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01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2201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46DE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E06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4ED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14E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4E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4E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katalog-produktu?filtr=true&amp;roky=2023&amp;skupiny=17&amp;vlastnosti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AE28-B387-4865-95EE-EFB3FFAF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Krušinský Jan</dc:creator>
  <cp:keywords/>
  <dc:description/>
  <cp:lastModifiedBy>Hortig Pavel</cp:lastModifiedBy>
  <cp:revision>6</cp:revision>
  <dcterms:created xsi:type="dcterms:W3CDTF">2023-06-28T10:05:00Z</dcterms:created>
  <dcterms:modified xsi:type="dcterms:W3CDTF">2023-06-28T11:07:00Z</dcterms:modified>
</cp:coreProperties>
</file>