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EE88C" w14:textId="3231D48C" w:rsidR="00867569" w:rsidRPr="00AE6D5B" w:rsidRDefault="002A5130" w:rsidP="00AE6D5B">
      <w:pPr>
        <w:pStyle w:val="Datum"/>
      </w:pPr>
      <w:r>
        <w:t>16</w:t>
      </w:r>
      <w:r w:rsidR="00CC5069">
        <w:t>.</w:t>
      </w:r>
      <w:r w:rsidR="005D704F">
        <w:t xml:space="preserve"> </w:t>
      </w:r>
      <w:r>
        <w:t>června</w:t>
      </w:r>
      <w:r w:rsidR="00BB3C4C">
        <w:t xml:space="preserve"> 2021</w:t>
      </w:r>
    </w:p>
    <w:p w14:paraId="56EC0A31" w14:textId="40067AC7" w:rsidR="00867569" w:rsidRPr="00AE6D5B" w:rsidRDefault="002A5130" w:rsidP="00CC5069">
      <w:pPr>
        <w:pStyle w:val="Nzev"/>
      </w:pPr>
      <w:r>
        <w:t>Část české ekonomiky se zotavuje</w:t>
      </w:r>
    </w:p>
    <w:p w14:paraId="6A3D75C4" w14:textId="412F91C0" w:rsidR="0052429F" w:rsidRDefault="008D1F7F" w:rsidP="00F37BF4">
      <w:pPr>
        <w:pStyle w:val="Perex"/>
      </w:pPr>
      <w:r>
        <w:t xml:space="preserve">V 1. čtvrtletí </w:t>
      </w:r>
      <w:r w:rsidR="00D04838">
        <w:t>letošního roku</w:t>
      </w:r>
      <w:r>
        <w:t xml:space="preserve"> pokračovala </w:t>
      </w:r>
      <w:r w:rsidR="00D04838">
        <w:t xml:space="preserve">protiepidemická </w:t>
      </w:r>
      <w:r>
        <w:t>opatření omez</w:t>
      </w:r>
      <w:r w:rsidR="00D04838">
        <w:t>ující</w:t>
      </w:r>
      <w:r>
        <w:t xml:space="preserve"> činnost části obchodu a služeb. Naopak průmysl a na něj navázaný zahraniční obchod </w:t>
      </w:r>
      <w:r w:rsidR="00DA25E4">
        <w:t>fungovaly</w:t>
      </w:r>
      <w:r>
        <w:t xml:space="preserve"> bez omezení</w:t>
      </w:r>
      <w:r w:rsidR="00536E65">
        <w:t>, což umožnilo je</w:t>
      </w:r>
      <w:r w:rsidR="00D44DB7">
        <w:t>jich</w:t>
      </w:r>
      <w:r w:rsidR="00536E65">
        <w:t xml:space="preserve"> postupný návrat k předkrizové úrovni</w:t>
      </w:r>
      <w:r>
        <w:t xml:space="preserve">. </w:t>
      </w:r>
      <w:r w:rsidR="00536E65">
        <w:t>Hrubý domácí</w:t>
      </w:r>
      <w:r w:rsidR="00D04838">
        <w:t xml:space="preserve"> </w:t>
      </w:r>
      <w:r w:rsidR="00536E65">
        <w:t>produkt ve srovnání se závěrem roku 2020</w:t>
      </w:r>
      <w:r>
        <w:t xml:space="preserve"> mírně klesl.</w:t>
      </w:r>
      <w:r w:rsidR="00717ED5" w:rsidRPr="00717ED5">
        <w:t xml:space="preserve">    </w:t>
      </w:r>
    </w:p>
    <w:p w14:paraId="45172508" w14:textId="1ED8FF48" w:rsidR="00717ED5" w:rsidRDefault="008D1F7F" w:rsidP="00717ED5">
      <w:pPr>
        <w:rPr>
          <w:rFonts w:cs="Arial"/>
          <w:szCs w:val="18"/>
        </w:rPr>
      </w:pPr>
      <w:r>
        <w:rPr>
          <w:rFonts w:cs="Arial"/>
          <w:szCs w:val="18"/>
        </w:rPr>
        <w:t>Hrubý domácí produkt v 1. čtvrtletí meziročně klesl o 2,1 %. Zmírnění lze připsat i srovnání s loňským 1. čtvrtletím, které už zasáhla pandemie</w:t>
      </w:r>
      <w:r w:rsidR="000665B8">
        <w:rPr>
          <w:rFonts w:cs="Arial"/>
          <w:szCs w:val="18"/>
        </w:rPr>
        <w:t xml:space="preserve"> onemocnění covid-19</w:t>
      </w:r>
      <w:r>
        <w:rPr>
          <w:rFonts w:cs="Arial"/>
          <w:szCs w:val="18"/>
        </w:rPr>
        <w:t xml:space="preserve">. Mezičtvrtletně hrubý domácí produkt klesl o 0,3 %. </w:t>
      </w:r>
      <w:r w:rsidRPr="008D1F7F">
        <w:rPr>
          <w:rFonts w:cs="Arial"/>
          <w:i/>
          <w:szCs w:val="18"/>
        </w:rPr>
        <w:t>„K poklesu české ekonomiky stále přispíval výpadek spotřeby domácností, který souvisel s uzavřenými obchody a omezenými službami. V nejistém prostředí byly slabé</w:t>
      </w:r>
      <w:r>
        <w:rPr>
          <w:rFonts w:cs="Arial"/>
          <w:i/>
          <w:szCs w:val="18"/>
        </w:rPr>
        <w:t xml:space="preserve"> také</w:t>
      </w:r>
      <w:r w:rsidRPr="008D1F7F">
        <w:rPr>
          <w:rFonts w:cs="Arial"/>
          <w:i/>
          <w:szCs w:val="18"/>
        </w:rPr>
        <w:t xml:space="preserve"> investice. </w:t>
      </w:r>
      <w:r>
        <w:rPr>
          <w:rFonts w:cs="Arial"/>
          <w:i/>
          <w:szCs w:val="18"/>
        </w:rPr>
        <w:t xml:space="preserve">První měsíce roku 2021 </w:t>
      </w:r>
      <w:r w:rsidR="000665B8">
        <w:rPr>
          <w:rFonts w:cs="Arial"/>
          <w:i/>
          <w:szCs w:val="18"/>
        </w:rPr>
        <w:t xml:space="preserve">pak </w:t>
      </w:r>
      <w:r>
        <w:rPr>
          <w:rFonts w:cs="Arial"/>
          <w:i/>
          <w:szCs w:val="18"/>
        </w:rPr>
        <w:t>přinesly i krátkodobé ochlazení vývozu. Výsledkem bylo zhoršení bilance zahraničního obchodu ve srovnání s rekordním závěrem roku 2020,</w:t>
      </w:r>
      <w:r w:rsidRPr="008D1F7F">
        <w:rPr>
          <w:rFonts w:cs="Arial"/>
          <w:i/>
          <w:szCs w:val="18"/>
        </w:rPr>
        <w:t>“</w:t>
      </w:r>
      <w:r w:rsidRPr="008D1F7F">
        <w:rPr>
          <w:rFonts w:cs="Arial"/>
          <w:szCs w:val="18"/>
        </w:rPr>
        <w:t xml:space="preserve"> řík</w:t>
      </w:r>
      <w:r w:rsidR="000665B8">
        <w:rPr>
          <w:rFonts w:cs="Arial"/>
          <w:szCs w:val="18"/>
        </w:rPr>
        <w:t>á Marek Rojíček, předseda Českého statistického úřadu.</w:t>
      </w:r>
    </w:p>
    <w:p w14:paraId="1B04C49D" w14:textId="25D7063D" w:rsidR="00717ED5" w:rsidRPr="00717ED5" w:rsidRDefault="00717ED5" w:rsidP="00717ED5">
      <w:pPr>
        <w:rPr>
          <w:rFonts w:cs="Arial"/>
          <w:szCs w:val="18"/>
        </w:rPr>
      </w:pPr>
      <w:r w:rsidRPr="00717ED5">
        <w:rPr>
          <w:rFonts w:cs="Arial"/>
          <w:szCs w:val="18"/>
        </w:rPr>
        <w:t xml:space="preserve"> </w:t>
      </w:r>
    </w:p>
    <w:p w14:paraId="4C474B77" w14:textId="1C982B8E" w:rsidR="00367BB8" w:rsidRDefault="00D56B20" w:rsidP="00367BB8">
      <w:pPr>
        <w:spacing w:after="240"/>
        <w:rPr>
          <w:rFonts w:cs="Arial"/>
          <w:szCs w:val="18"/>
        </w:rPr>
      </w:pPr>
      <w:r>
        <w:rPr>
          <w:rFonts w:cs="Arial"/>
          <w:szCs w:val="18"/>
        </w:rPr>
        <w:t>V 1. čtvrtletí se zmírnil i meziroční propad hrubé přidané hodnoty. K poklesu stále nejvíce přispívalo uskupení obchod, doprava, ubytování a pohostinství, ale hluboký propad dál sužoval</w:t>
      </w:r>
      <w:r w:rsidR="00367BB8">
        <w:rPr>
          <w:rFonts w:cs="Arial"/>
          <w:szCs w:val="18"/>
        </w:rPr>
        <w:t xml:space="preserve"> </w:t>
      </w:r>
      <w:bookmarkStart w:id="0" w:name="_GoBack"/>
      <w:bookmarkEnd w:id="0"/>
      <w:r w:rsidR="000665B8">
        <w:rPr>
          <w:rFonts w:cs="Arial"/>
          <w:szCs w:val="18"/>
        </w:rPr>
        <w:br/>
      </w:r>
      <w:r w:rsidR="00367BB8">
        <w:rPr>
          <w:rFonts w:cs="Arial"/>
          <w:szCs w:val="18"/>
        </w:rPr>
        <w:t>i</w:t>
      </w:r>
      <w:r>
        <w:rPr>
          <w:rFonts w:cs="Arial"/>
          <w:szCs w:val="18"/>
        </w:rPr>
        <w:t xml:space="preserve"> služby osobní péče a kulturní, zábavní a rekreační služby. Na druhé straně </w:t>
      </w:r>
      <w:r w:rsidR="00367BB8">
        <w:rPr>
          <w:rFonts w:cs="Arial"/>
          <w:szCs w:val="18"/>
        </w:rPr>
        <w:t>hrubá přidaná hodnota ve</w:t>
      </w:r>
      <w:r>
        <w:rPr>
          <w:rFonts w:cs="Arial"/>
          <w:szCs w:val="18"/>
        </w:rPr>
        <w:t xml:space="preserve"> zpracovatelsk</w:t>
      </w:r>
      <w:r w:rsidR="00367BB8">
        <w:rPr>
          <w:rFonts w:cs="Arial"/>
          <w:szCs w:val="18"/>
        </w:rPr>
        <w:t>ém</w:t>
      </w:r>
      <w:r>
        <w:rPr>
          <w:rFonts w:cs="Arial"/>
          <w:szCs w:val="18"/>
        </w:rPr>
        <w:t xml:space="preserve"> průmysl</w:t>
      </w:r>
      <w:r w:rsidR="00367BB8">
        <w:rPr>
          <w:rFonts w:cs="Arial"/>
          <w:szCs w:val="18"/>
        </w:rPr>
        <w:t>u</w:t>
      </w:r>
      <w:r>
        <w:rPr>
          <w:rFonts w:cs="Arial"/>
          <w:szCs w:val="18"/>
        </w:rPr>
        <w:t xml:space="preserve"> </w:t>
      </w:r>
      <w:r w:rsidR="00B03EB6">
        <w:rPr>
          <w:rFonts w:cs="Arial"/>
          <w:szCs w:val="18"/>
        </w:rPr>
        <w:t xml:space="preserve">meziročně vzrostla </w:t>
      </w:r>
      <w:r>
        <w:rPr>
          <w:rFonts w:cs="Arial"/>
          <w:szCs w:val="18"/>
        </w:rPr>
        <w:t>a dál se dařilo například informa</w:t>
      </w:r>
      <w:r w:rsidR="00367BB8">
        <w:rPr>
          <w:rFonts w:cs="Arial"/>
          <w:szCs w:val="18"/>
        </w:rPr>
        <w:t>čním a komunikačním činnostem.</w:t>
      </w:r>
    </w:p>
    <w:p w14:paraId="0E7BE95B" w14:textId="65248105" w:rsidR="00121C3A" w:rsidRDefault="00367BB8" w:rsidP="00367BB8">
      <w:pPr>
        <w:spacing w:after="240"/>
        <w:rPr>
          <w:rFonts w:cs="Arial"/>
          <w:szCs w:val="18"/>
        </w:rPr>
      </w:pPr>
      <w:r>
        <w:rPr>
          <w:rFonts w:cs="Arial"/>
          <w:szCs w:val="18"/>
        </w:rPr>
        <w:t xml:space="preserve">Obnovený růst v průmyslu z velké části podpořila exportně zaměřená odvětví – především výroba motorových vozidel, která během loňského března utrpěla velké ztráty kvůli pozastavení výroby. </w:t>
      </w:r>
      <w:r w:rsidR="00121C3A">
        <w:rPr>
          <w:rFonts w:cs="Arial"/>
          <w:szCs w:val="18"/>
        </w:rPr>
        <w:t>P</w:t>
      </w:r>
      <w:r>
        <w:rPr>
          <w:rFonts w:cs="Arial"/>
          <w:szCs w:val="18"/>
        </w:rPr>
        <w:t>řebyt</w:t>
      </w:r>
      <w:r w:rsidR="00121C3A">
        <w:rPr>
          <w:rFonts w:cs="Arial"/>
          <w:szCs w:val="18"/>
        </w:rPr>
        <w:t>e</w:t>
      </w:r>
      <w:r>
        <w:rPr>
          <w:rFonts w:cs="Arial"/>
          <w:szCs w:val="18"/>
        </w:rPr>
        <w:t xml:space="preserve">k bilance </w:t>
      </w:r>
      <w:r w:rsidR="00121C3A">
        <w:rPr>
          <w:rFonts w:cs="Arial"/>
          <w:szCs w:val="18"/>
        </w:rPr>
        <w:t xml:space="preserve">zahraničního </w:t>
      </w:r>
      <w:r>
        <w:rPr>
          <w:rFonts w:cs="Arial"/>
          <w:szCs w:val="18"/>
        </w:rPr>
        <w:t>o</w:t>
      </w:r>
      <w:r w:rsidR="00121C3A">
        <w:rPr>
          <w:rFonts w:cs="Arial"/>
          <w:szCs w:val="18"/>
        </w:rPr>
        <w:t xml:space="preserve">bchodu se zbožím v 1. čtvrtletí meziročně vzrostl </w:t>
      </w:r>
      <w:r w:rsidR="000665B8">
        <w:rPr>
          <w:rFonts w:cs="Arial"/>
          <w:szCs w:val="18"/>
        </w:rPr>
        <w:br/>
      </w:r>
      <w:r w:rsidR="00121C3A">
        <w:rPr>
          <w:rFonts w:cs="Arial"/>
          <w:szCs w:val="18"/>
        </w:rPr>
        <w:t>o 26,5 mld. korun a obchod s motorovými vozidly k tomu přispěl z více než poloviny.</w:t>
      </w:r>
    </w:p>
    <w:p w14:paraId="1FFB167B" w14:textId="4A623FF2" w:rsidR="00367BB8" w:rsidRDefault="00121C3A" w:rsidP="00770E13">
      <w:pPr>
        <w:spacing w:after="240"/>
        <w:rPr>
          <w:rFonts w:cs="Arial"/>
          <w:szCs w:val="18"/>
        </w:rPr>
      </w:pPr>
      <w:r>
        <w:rPr>
          <w:rFonts w:cs="Arial"/>
          <w:szCs w:val="18"/>
        </w:rPr>
        <w:t xml:space="preserve">Zaměstnanost byla v 1. čtvrtletí meziročně nižší o 1,6 %. Nejvíce k tomu přispělo </w:t>
      </w:r>
      <w:r w:rsidR="000665B8">
        <w:rPr>
          <w:rFonts w:cs="Arial"/>
          <w:szCs w:val="18"/>
        </w:rPr>
        <w:t xml:space="preserve">opět </w:t>
      </w:r>
      <w:r>
        <w:rPr>
          <w:rFonts w:cs="Arial"/>
          <w:szCs w:val="18"/>
        </w:rPr>
        <w:t>uskupení obchod, doprava, ubytování a pohostinství</w:t>
      </w:r>
      <w:r w:rsidR="00B7463F">
        <w:rPr>
          <w:rFonts w:cs="Arial"/>
          <w:szCs w:val="18"/>
        </w:rPr>
        <w:t>.</w:t>
      </w:r>
      <w:r w:rsidR="00B7463F" w:rsidRPr="00B7463F">
        <w:rPr>
          <w:rFonts w:cs="Arial"/>
          <w:szCs w:val="18"/>
        </w:rPr>
        <w:t xml:space="preserve"> Obecná míra nezaměstnanosti dosáhla letos v dubnu 3,4 %, což je nejvíce za poslední čtyři roky</w:t>
      </w:r>
      <w:r w:rsidRPr="00B7463F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 w:rsidRPr="00B7463F">
        <w:rPr>
          <w:rFonts w:cs="Arial"/>
          <w:i/>
          <w:szCs w:val="18"/>
        </w:rPr>
        <w:t>„</w:t>
      </w:r>
      <w:r w:rsidR="00B7463F">
        <w:rPr>
          <w:rFonts w:cs="Arial"/>
          <w:i/>
          <w:szCs w:val="18"/>
        </w:rPr>
        <w:t>N</w:t>
      </w:r>
      <w:r w:rsidR="00B7463F" w:rsidRPr="00B7463F">
        <w:rPr>
          <w:rFonts w:cs="Arial"/>
          <w:i/>
          <w:szCs w:val="18"/>
        </w:rPr>
        <w:t>ezaměstnanost žen</w:t>
      </w:r>
      <w:r w:rsidR="00B7463F">
        <w:rPr>
          <w:rFonts w:cs="Arial"/>
          <w:i/>
          <w:szCs w:val="18"/>
        </w:rPr>
        <w:t xml:space="preserve"> vzrostla </w:t>
      </w:r>
      <w:r w:rsidR="00622FA5">
        <w:rPr>
          <w:rFonts w:cs="Arial"/>
          <w:i/>
          <w:szCs w:val="18"/>
        </w:rPr>
        <w:t xml:space="preserve">meziročně </w:t>
      </w:r>
      <w:r w:rsidR="00B7463F">
        <w:rPr>
          <w:rFonts w:cs="Arial"/>
          <w:i/>
          <w:szCs w:val="18"/>
        </w:rPr>
        <w:t>dvakrát více než u mužů</w:t>
      </w:r>
      <w:r w:rsidR="00B7463F" w:rsidRPr="00B7463F">
        <w:rPr>
          <w:rFonts w:cs="Arial"/>
          <w:i/>
          <w:szCs w:val="18"/>
        </w:rPr>
        <w:t xml:space="preserve">. </w:t>
      </w:r>
      <w:r w:rsidRPr="00B7463F">
        <w:rPr>
          <w:rFonts w:cs="Arial"/>
          <w:i/>
          <w:szCs w:val="18"/>
        </w:rPr>
        <w:t>Větší ztráty pracovních</w:t>
      </w:r>
      <w:r w:rsidR="00B7463F">
        <w:rPr>
          <w:rFonts w:cs="Arial"/>
          <w:i/>
          <w:szCs w:val="18"/>
        </w:rPr>
        <w:t xml:space="preserve"> míst</w:t>
      </w:r>
      <w:r w:rsidRPr="00B7463F">
        <w:rPr>
          <w:rFonts w:cs="Arial"/>
          <w:i/>
          <w:szCs w:val="18"/>
        </w:rPr>
        <w:t xml:space="preserve"> v oblastech souvisejících s cestovním ruchem a volnočasovými aktivitami</w:t>
      </w:r>
      <w:r w:rsidR="00B7463F" w:rsidRPr="00B7463F">
        <w:rPr>
          <w:rFonts w:cs="Arial"/>
          <w:i/>
          <w:szCs w:val="18"/>
        </w:rPr>
        <w:t xml:space="preserve"> a snížení nabídky flexibilních pracovních úvazků </w:t>
      </w:r>
      <w:r w:rsidR="00B7463F">
        <w:rPr>
          <w:rFonts w:cs="Arial"/>
          <w:i/>
          <w:szCs w:val="18"/>
        </w:rPr>
        <w:t xml:space="preserve">také </w:t>
      </w:r>
      <w:r w:rsidR="00B7463F" w:rsidRPr="00B7463F">
        <w:rPr>
          <w:rFonts w:cs="Arial"/>
          <w:i/>
          <w:szCs w:val="18"/>
        </w:rPr>
        <w:t>oslabily pozici mladých na pracovním trhu</w:t>
      </w:r>
      <w:r w:rsidR="00B7463F">
        <w:rPr>
          <w:rFonts w:cs="Arial"/>
          <w:i/>
          <w:szCs w:val="18"/>
        </w:rPr>
        <w:t>,</w:t>
      </w:r>
      <w:r w:rsidRPr="00B7463F">
        <w:rPr>
          <w:rFonts w:cs="Arial"/>
          <w:i/>
          <w:szCs w:val="18"/>
        </w:rPr>
        <w:t>“</w:t>
      </w:r>
      <w:r w:rsidR="00B7463F" w:rsidRPr="00B7463F">
        <w:rPr>
          <w:rFonts w:cs="Arial"/>
          <w:szCs w:val="18"/>
        </w:rPr>
        <w:t xml:space="preserve"> </w:t>
      </w:r>
      <w:r w:rsidR="000665B8">
        <w:rPr>
          <w:rFonts w:cs="Arial"/>
          <w:szCs w:val="18"/>
        </w:rPr>
        <w:t xml:space="preserve">dodává Marek </w:t>
      </w:r>
      <w:proofErr w:type="spellStart"/>
      <w:r w:rsidR="000665B8">
        <w:rPr>
          <w:rFonts w:cs="Arial"/>
          <w:szCs w:val="18"/>
        </w:rPr>
        <w:t>Rojíček</w:t>
      </w:r>
      <w:proofErr w:type="spellEnd"/>
      <w:r w:rsidR="000665B8">
        <w:rPr>
          <w:rFonts w:cs="Arial"/>
          <w:szCs w:val="18"/>
        </w:rPr>
        <w:t>.</w:t>
      </w:r>
    </w:p>
    <w:p w14:paraId="6DC13022" w14:textId="0D48AB94" w:rsidR="00B91138" w:rsidRPr="00770E13" w:rsidRDefault="00B91138" w:rsidP="00B91138">
      <w:pPr>
        <w:rPr>
          <w:i/>
        </w:rPr>
      </w:pPr>
      <w:r>
        <w:t xml:space="preserve">Další detaily přináší aktuální </w:t>
      </w:r>
      <w:r w:rsidR="00D43ED6">
        <w:t xml:space="preserve">analýza </w:t>
      </w:r>
      <w:hyperlink r:id="rId7" w:history="1">
        <w:r w:rsidR="00D43ED6" w:rsidRPr="00770E13">
          <w:rPr>
            <w:rStyle w:val="Hypertextovodkaz"/>
            <w:i/>
          </w:rPr>
          <w:t>Vývoj ekonomiky ČR v 1. čtvrtletí 2021</w:t>
        </w:r>
      </w:hyperlink>
      <w:r w:rsidR="00D04838">
        <w:rPr>
          <w:rStyle w:val="Hypertextovodkaz"/>
          <w:i/>
        </w:rPr>
        <w:t>.</w:t>
      </w:r>
    </w:p>
    <w:p w14:paraId="5C6A2EE1" w14:textId="551E81C4" w:rsidR="005D704F" w:rsidRDefault="005D704F" w:rsidP="00717ED5">
      <w:pPr>
        <w:rPr>
          <w:rFonts w:cs="Arial"/>
          <w:szCs w:val="18"/>
        </w:rPr>
      </w:pPr>
    </w:p>
    <w:p w14:paraId="74CE9993" w14:textId="77777777" w:rsidR="005D704F" w:rsidRDefault="005D704F" w:rsidP="005D704F">
      <w:pPr>
        <w:spacing w:line="240" w:lineRule="auto"/>
        <w:rPr>
          <w:rFonts w:cs="Arial"/>
          <w:szCs w:val="18"/>
        </w:rPr>
      </w:pPr>
    </w:p>
    <w:p w14:paraId="4F89A053" w14:textId="77777777" w:rsidR="00FE7928" w:rsidRDefault="00FE7928" w:rsidP="00FE7928">
      <w:pPr>
        <w:rPr>
          <w:b/>
        </w:rPr>
      </w:pPr>
      <w:r>
        <w:rPr>
          <w:b/>
        </w:rPr>
        <w:t>Kontakt:</w:t>
      </w:r>
    </w:p>
    <w:p w14:paraId="6DD87A9F" w14:textId="77777777"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24E52A3D" w14:textId="77777777"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14:paraId="06921F09" w14:textId="77777777"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2EBD4A94" w14:textId="77777777"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@statistickyurad </w:t>
      </w:r>
    </w:p>
    <w:sectPr w:rsidR="00FE7928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A2EB8" w14:textId="77777777" w:rsidR="00B40CBE" w:rsidRDefault="00B40CBE" w:rsidP="00BA6370">
      <w:r>
        <w:separator/>
      </w:r>
    </w:p>
  </w:endnote>
  <w:endnote w:type="continuationSeparator" w:id="0">
    <w:p w14:paraId="5B67411C" w14:textId="77777777" w:rsidR="00B40CBE" w:rsidRDefault="00B40CBE" w:rsidP="00BA6370">
      <w:r>
        <w:continuationSeparator/>
      </w:r>
    </w:p>
  </w:endnote>
  <w:endnote w:type="continuationNotice" w:id="1">
    <w:p w14:paraId="769CC3AE" w14:textId="77777777" w:rsidR="00B40CBE" w:rsidRDefault="00B40C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FDF8" w14:textId="77777777" w:rsidR="003D0499" w:rsidRDefault="00BF242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AA9B12" wp14:editId="1E0BC294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39961" w14:textId="77777777" w:rsidR="00D018F0" w:rsidRPr="000842D2" w:rsidRDefault="0039723A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14:paraId="0FEFF8C1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0426C7C7" w14:textId="15C1B60B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770E13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A9B1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49139961" w14:textId="77777777" w:rsidR="00D018F0" w:rsidRPr="000842D2" w:rsidRDefault="0039723A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14:paraId="0FEFF8C1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0426C7C7" w14:textId="15C1B60B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770E13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43474B8" wp14:editId="2B6E7F3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4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3193F9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BB8C8" w14:textId="77777777" w:rsidR="00B40CBE" w:rsidRDefault="00B40CBE" w:rsidP="00BA6370">
      <w:r>
        <w:separator/>
      </w:r>
    </w:p>
  </w:footnote>
  <w:footnote w:type="continuationSeparator" w:id="0">
    <w:p w14:paraId="3A1AF5E1" w14:textId="77777777" w:rsidR="00B40CBE" w:rsidRDefault="00B40CBE" w:rsidP="00BA6370">
      <w:r>
        <w:continuationSeparator/>
      </w:r>
    </w:p>
  </w:footnote>
  <w:footnote w:type="continuationNotice" w:id="1">
    <w:p w14:paraId="334EE414" w14:textId="77777777" w:rsidR="00B40CBE" w:rsidRDefault="00B40C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6A7DF" w14:textId="77777777" w:rsidR="003D0499" w:rsidRDefault="00BF242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E58C58" wp14:editId="4945ED3A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EFF39C2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05256"/>
    <w:rsid w:val="00014485"/>
    <w:rsid w:val="00016115"/>
    <w:rsid w:val="0003763A"/>
    <w:rsid w:val="00037927"/>
    <w:rsid w:val="000433CA"/>
    <w:rsid w:val="00043BF4"/>
    <w:rsid w:val="00053837"/>
    <w:rsid w:val="00056C04"/>
    <w:rsid w:val="000665B8"/>
    <w:rsid w:val="00082C58"/>
    <w:rsid w:val="000842D2"/>
    <w:rsid w:val="000843A5"/>
    <w:rsid w:val="000A3624"/>
    <w:rsid w:val="000B5CA4"/>
    <w:rsid w:val="000B6F63"/>
    <w:rsid w:val="000C1AAC"/>
    <w:rsid w:val="000C435D"/>
    <w:rsid w:val="000E3422"/>
    <w:rsid w:val="000E74E0"/>
    <w:rsid w:val="000F35F5"/>
    <w:rsid w:val="000F7B29"/>
    <w:rsid w:val="00110748"/>
    <w:rsid w:val="00116D24"/>
    <w:rsid w:val="00121C3A"/>
    <w:rsid w:val="00125C4F"/>
    <w:rsid w:val="001404AB"/>
    <w:rsid w:val="00140E1E"/>
    <w:rsid w:val="00146745"/>
    <w:rsid w:val="001658A9"/>
    <w:rsid w:val="0017054E"/>
    <w:rsid w:val="0017231D"/>
    <w:rsid w:val="001776E2"/>
    <w:rsid w:val="001810DC"/>
    <w:rsid w:val="00181A6A"/>
    <w:rsid w:val="001824A0"/>
    <w:rsid w:val="00183282"/>
    <w:rsid w:val="00183C7E"/>
    <w:rsid w:val="00183E9E"/>
    <w:rsid w:val="00196BE7"/>
    <w:rsid w:val="00197485"/>
    <w:rsid w:val="001A214A"/>
    <w:rsid w:val="001A59BF"/>
    <w:rsid w:val="001B607F"/>
    <w:rsid w:val="001C596C"/>
    <w:rsid w:val="001D369A"/>
    <w:rsid w:val="001F1152"/>
    <w:rsid w:val="00205138"/>
    <w:rsid w:val="002070FB"/>
    <w:rsid w:val="00213171"/>
    <w:rsid w:val="00213729"/>
    <w:rsid w:val="002272A6"/>
    <w:rsid w:val="00234618"/>
    <w:rsid w:val="002406FA"/>
    <w:rsid w:val="00244F60"/>
    <w:rsid w:val="002460EA"/>
    <w:rsid w:val="0025675D"/>
    <w:rsid w:val="002626BF"/>
    <w:rsid w:val="00265596"/>
    <w:rsid w:val="00265D71"/>
    <w:rsid w:val="00270E51"/>
    <w:rsid w:val="00283B88"/>
    <w:rsid w:val="002848DA"/>
    <w:rsid w:val="00290A3C"/>
    <w:rsid w:val="00291EB7"/>
    <w:rsid w:val="00292EDC"/>
    <w:rsid w:val="002964A1"/>
    <w:rsid w:val="002A01B9"/>
    <w:rsid w:val="002A5130"/>
    <w:rsid w:val="002A6F5C"/>
    <w:rsid w:val="002B1FE3"/>
    <w:rsid w:val="002B2179"/>
    <w:rsid w:val="002B2E47"/>
    <w:rsid w:val="002C06AD"/>
    <w:rsid w:val="002C1127"/>
    <w:rsid w:val="002C261A"/>
    <w:rsid w:val="002D311E"/>
    <w:rsid w:val="002D6A6C"/>
    <w:rsid w:val="002E443D"/>
    <w:rsid w:val="00302BDE"/>
    <w:rsid w:val="00305A85"/>
    <w:rsid w:val="003067E2"/>
    <w:rsid w:val="003169B9"/>
    <w:rsid w:val="00322412"/>
    <w:rsid w:val="003264B1"/>
    <w:rsid w:val="003265E9"/>
    <w:rsid w:val="003270C6"/>
    <w:rsid w:val="00327578"/>
    <w:rsid w:val="003301A3"/>
    <w:rsid w:val="00337456"/>
    <w:rsid w:val="0034373F"/>
    <w:rsid w:val="0035578A"/>
    <w:rsid w:val="0036446E"/>
    <w:rsid w:val="00367165"/>
    <w:rsid w:val="0036777B"/>
    <w:rsid w:val="003677A4"/>
    <w:rsid w:val="00367BB8"/>
    <w:rsid w:val="003726BD"/>
    <w:rsid w:val="0038282A"/>
    <w:rsid w:val="0038349B"/>
    <w:rsid w:val="00386309"/>
    <w:rsid w:val="00393626"/>
    <w:rsid w:val="00396732"/>
    <w:rsid w:val="0039723A"/>
    <w:rsid w:val="00397580"/>
    <w:rsid w:val="003A1794"/>
    <w:rsid w:val="003A45C8"/>
    <w:rsid w:val="003A6ED5"/>
    <w:rsid w:val="003B0487"/>
    <w:rsid w:val="003B3C66"/>
    <w:rsid w:val="003B42F9"/>
    <w:rsid w:val="003C2DCF"/>
    <w:rsid w:val="003C4044"/>
    <w:rsid w:val="003C7FE7"/>
    <w:rsid w:val="003D02AA"/>
    <w:rsid w:val="003D0499"/>
    <w:rsid w:val="003D09B9"/>
    <w:rsid w:val="003E0D20"/>
    <w:rsid w:val="003F09E0"/>
    <w:rsid w:val="003F4D79"/>
    <w:rsid w:val="003F526A"/>
    <w:rsid w:val="004023A5"/>
    <w:rsid w:val="00405244"/>
    <w:rsid w:val="00405CEA"/>
    <w:rsid w:val="00407212"/>
    <w:rsid w:val="00413A9D"/>
    <w:rsid w:val="00414AAB"/>
    <w:rsid w:val="00422778"/>
    <w:rsid w:val="0042764B"/>
    <w:rsid w:val="00430307"/>
    <w:rsid w:val="00433162"/>
    <w:rsid w:val="004436EE"/>
    <w:rsid w:val="00446234"/>
    <w:rsid w:val="0045547F"/>
    <w:rsid w:val="00456F17"/>
    <w:rsid w:val="0047152A"/>
    <w:rsid w:val="004800CF"/>
    <w:rsid w:val="004815A5"/>
    <w:rsid w:val="004920AD"/>
    <w:rsid w:val="00494AD2"/>
    <w:rsid w:val="004A061A"/>
    <w:rsid w:val="004A47BC"/>
    <w:rsid w:val="004B0B2F"/>
    <w:rsid w:val="004C48C6"/>
    <w:rsid w:val="004D05B3"/>
    <w:rsid w:val="004E479E"/>
    <w:rsid w:val="004E583B"/>
    <w:rsid w:val="004E770E"/>
    <w:rsid w:val="004F78E6"/>
    <w:rsid w:val="00503490"/>
    <w:rsid w:val="00512D03"/>
    <w:rsid w:val="00512D99"/>
    <w:rsid w:val="005212AD"/>
    <w:rsid w:val="0052429F"/>
    <w:rsid w:val="00524D35"/>
    <w:rsid w:val="0052753B"/>
    <w:rsid w:val="00531DBB"/>
    <w:rsid w:val="00533CE2"/>
    <w:rsid w:val="00536E65"/>
    <w:rsid w:val="00544FE5"/>
    <w:rsid w:val="005515A2"/>
    <w:rsid w:val="00565B25"/>
    <w:rsid w:val="00580128"/>
    <w:rsid w:val="00582FE3"/>
    <w:rsid w:val="00590FAD"/>
    <w:rsid w:val="005A093B"/>
    <w:rsid w:val="005C230B"/>
    <w:rsid w:val="005D45F8"/>
    <w:rsid w:val="005D652C"/>
    <w:rsid w:val="005D704F"/>
    <w:rsid w:val="005E21B3"/>
    <w:rsid w:val="005F18B5"/>
    <w:rsid w:val="005F2266"/>
    <w:rsid w:val="005F3FB7"/>
    <w:rsid w:val="005F43BE"/>
    <w:rsid w:val="005F699D"/>
    <w:rsid w:val="005F79FB"/>
    <w:rsid w:val="006002C1"/>
    <w:rsid w:val="00604406"/>
    <w:rsid w:val="00605F4A"/>
    <w:rsid w:val="00607822"/>
    <w:rsid w:val="00607C3E"/>
    <w:rsid w:val="006103AA"/>
    <w:rsid w:val="006113AB"/>
    <w:rsid w:val="00613BBF"/>
    <w:rsid w:val="00613DDC"/>
    <w:rsid w:val="00614994"/>
    <w:rsid w:val="006223C8"/>
    <w:rsid w:val="00622B80"/>
    <w:rsid w:val="00622FA5"/>
    <w:rsid w:val="00632AF7"/>
    <w:rsid w:val="0064139A"/>
    <w:rsid w:val="006448BA"/>
    <w:rsid w:val="00654CFF"/>
    <w:rsid w:val="00675D16"/>
    <w:rsid w:val="006B745F"/>
    <w:rsid w:val="006B7C96"/>
    <w:rsid w:val="006C1484"/>
    <w:rsid w:val="006C2F2D"/>
    <w:rsid w:val="006C3CE8"/>
    <w:rsid w:val="006D2F17"/>
    <w:rsid w:val="006E024F"/>
    <w:rsid w:val="006E4E81"/>
    <w:rsid w:val="006F0ADD"/>
    <w:rsid w:val="006F2938"/>
    <w:rsid w:val="007010DC"/>
    <w:rsid w:val="007020EA"/>
    <w:rsid w:val="00702B03"/>
    <w:rsid w:val="00706DB3"/>
    <w:rsid w:val="00707F7D"/>
    <w:rsid w:val="00717EC5"/>
    <w:rsid w:val="00717ED5"/>
    <w:rsid w:val="00721129"/>
    <w:rsid w:val="00722958"/>
    <w:rsid w:val="00725EAF"/>
    <w:rsid w:val="00727525"/>
    <w:rsid w:val="00730D0F"/>
    <w:rsid w:val="00737B80"/>
    <w:rsid w:val="00737CEF"/>
    <w:rsid w:val="00740691"/>
    <w:rsid w:val="00742E86"/>
    <w:rsid w:val="0074330A"/>
    <w:rsid w:val="00745B38"/>
    <w:rsid w:val="007535B3"/>
    <w:rsid w:val="007543D9"/>
    <w:rsid w:val="00754CD4"/>
    <w:rsid w:val="0076648F"/>
    <w:rsid w:val="00770E13"/>
    <w:rsid w:val="00777DF3"/>
    <w:rsid w:val="00786B99"/>
    <w:rsid w:val="00791616"/>
    <w:rsid w:val="0079648B"/>
    <w:rsid w:val="007A3E08"/>
    <w:rsid w:val="007A57F2"/>
    <w:rsid w:val="007A7E26"/>
    <w:rsid w:val="007B1333"/>
    <w:rsid w:val="007B7FA9"/>
    <w:rsid w:val="007F4AEB"/>
    <w:rsid w:val="007F75B2"/>
    <w:rsid w:val="00800842"/>
    <w:rsid w:val="008043C4"/>
    <w:rsid w:val="0081608B"/>
    <w:rsid w:val="00822FEF"/>
    <w:rsid w:val="00831B1B"/>
    <w:rsid w:val="00850D0D"/>
    <w:rsid w:val="00854E24"/>
    <w:rsid w:val="0085742D"/>
    <w:rsid w:val="00861D0E"/>
    <w:rsid w:val="00862504"/>
    <w:rsid w:val="008644C8"/>
    <w:rsid w:val="00867569"/>
    <w:rsid w:val="00883708"/>
    <w:rsid w:val="008A750A"/>
    <w:rsid w:val="008C384C"/>
    <w:rsid w:val="008D0F11"/>
    <w:rsid w:val="008D1F7F"/>
    <w:rsid w:val="008D24E4"/>
    <w:rsid w:val="008F35B4"/>
    <w:rsid w:val="008F73B4"/>
    <w:rsid w:val="009047D2"/>
    <w:rsid w:val="00906A0E"/>
    <w:rsid w:val="00910489"/>
    <w:rsid w:val="00916BFD"/>
    <w:rsid w:val="0094402F"/>
    <w:rsid w:val="009510E2"/>
    <w:rsid w:val="00963BA3"/>
    <w:rsid w:val="009668FF"/>
    <w:rsid w:val="00974C31"/>
    <w:rsid w:val="0098038D"/>
    <w:rsid w:val="00991FE7"/>
    <w:rsid w:val="00997BDF"/>
    <w:rsid w:val="009A1B01"/>
    <w:rsid w:val="009A3911"/>
    <w:rsid w:val="009A572A"/>
    <w:rsid w:val="009B0BD0"/>
    <w:rsid w:val="009B55B1"/>
    <w:rsid w:val="009B6438"/>
    <w:rsid w:val="009C70A9"/>
    <w:rsid w:val="009D0F68"/>
    <w:rsid w:val="009D403E"/>
    <w:rsid w:val="009E3740"/>
    <w:rsid w:val="009E4E85"/>
    <w:rsid w:val="009F5037"/>
    <w:rsid w:val="00A00672"/>
    <w:rsid w:val="00A034F8"/>
    <w:rsid w:val="00A278C8"/>
    <w:rsid w:val="00A30B9B"/>
    <w:rsid w:val="00A320D3"/>
    <w:rsid w:val="00A33407"/>
    <w:rsid w:val="00A419EA"/>
    <w:rsid w:val="00A4343D"/>
    <w:rsid w:val="00A44012"/>
    <w:rsid w:val="00A4554C"/>
    <w:rsid w:val="00A502F1"/>
    <w:rsid w:val="00A65191"/>
    <w:rsid w:val="00A70A83"/>
    <w:rsid w:val="00A7635E"/>
    <w:rsid w:val="00A77F20"/>
    <w:rsid w:val="00A804CB"/>
    <w:rsid w:val="00A81EB3"/>
    <w:rsid w:val="00A842CF"/>
    <w:rsid w:val="00A853A7"/>
    <w:rsid w:val="00A918C5"/>
    <w:rsid w:val="00A91987"/>
    <w:rsid w:val="00AA43EA"/>
    <w:rsid w:val="00AD53CD"/>
    <w:rsid w:val="00AE6D5B"/>
    <w:rsid w:val="00B00C1D"/>
    <w:rsid w:val="00B03E21"/>
    <w:rsid w:val="00B03EB6"/>
    <w:rsid w:val="00B162C8"/>
    <w:rsid w:val="00B1786C"/>
    <w:rsid w:val="00B22797"/>
    <w:rsid w:val="00B22916"/>
    <w:rsid w:val="00B27A6F"/>
    <w:rsid w:val="00B31381"/>
    <w:rsid w:val="00B40CBE"/>
    <w:rsid w:val="00B4271A"/>
    <w:rsid w:val="00B466B3"/>
    <w:rsid w:val="00B62CA1"/>
    <w:rsid w:val="00B633EC"/>
    <w:rsid w:val="00B7463F"/>
    <w:rsid w:val="00B869BA"/>
    <w:rsid w:val="00B91138"/>
    <w:rsid w:val="00BA1697"/>
    <w:rsid w:val="00BA1A08"/>
    <w:rsid w:val="00BA1D73"/>
    <w:rsid w:val="00BA439F"/>
    <w:rsid w:val="00BA5841"/>
    <w:rsid w:val="00BA6370"/>
    <w:rsid w:val="00BB3C4C"/>
    <w:rsid w:val="00BB6F70"/>
    <w:rsid w:val="00BD2D57"/>
    <w:rsid w:val="00BD4284"/>
    <w:rsid w:val="00BE11D8"/>
    <w:rsid w:val="00BE26BF"/>
    <w:rsid w:val="00BE2A1E"/>
    <w:rsid w:val="00BE3077"/>
    <w:rsid w:val="00BE3DEA"/>
    <w:rsid w:val="00BF242E"/>
    <w:rsid w:val="00C048E8"/>
    <w:rsid w:val="00C10160"/>
    <w:rsid w:val="00C11E95"/>
    <w:rsid w:val="00C23DFF"/>
    <w:rsid w:val="00C269D4"/>
    <w:rsid w:val="00C31413"/>
    <w:rsid w:val="00C31F08"/>
    <w:rsid w:val="00C36CC1"/>
    <w:rsid w:val="00C4160D"/>
    <w:rsid w:val="00C52466"/>
    <w:rsid w:val="00C5651B"/>
    <w:rsid w:val="00C57518"/>
    <w:rsid w:val="00C71F98"/>
    <w:rsid w:val="00C77B21"/>
    <w:rsid w:val="00C814E9"/>
    <w:rsid w:val="00C83A3E"/>
    <w:rsid w:val="00C8406E"/>
    <w:rsid w:val="00C84A55"/>
    <w:rsid w:val="00C9110B"/>
    <w:rsid w:val="00C9686E"/>
    <w:rsid w:val="00CA33BC"/>
    <w:rsid w:val="00CB12DC"/>
    <w:rsid w:val="00CB2709"/>
    <w:rsid w:val="00CB6F89"/>
    <w:rsid w:val="00CC46C7"/>
    <w:rsid w:val="00CC5069"/>
    <w:rsid w:val="00CD1D29"/>
    <w:rsid w:val="00CE0156"/>
    <w:rsid w:val="00CE03DC"/>
    <w:rsid w:val="00CE228C"/>
    <w:rsid w:val="00CE40D1"/>
    <w:rsid w:val="00CE6921"/>
    <w:rsid w:val="00CF545B"/>
    <w:rsid w:val="00CF7DA7"/>
    <w:rsid w:val="00D014A1"/>
    <w:rsid w:val="00D018F0"/>
    <w:rsid w:val="00D04838"/>
    <w:rsid w:val="00D1065F"/>
    <w:rsid w:val="00D20FEE"/>
    <w:rsid w:val="00D22EC7"/>
    <w:rsid w:val="00D27074"/>
    <w:rsid w:val="00D27D69"/>
    <w:rsid w:val="00D27ED5"/>
    <w:rsid w:val="00D43ED6"/>
    <w:rsid w:val="00D448C2"/>
    <w:rsid w:val="00D44DB7"/>
    <w:rsid w:val="00D44E0A"/>
    <w:rsid w:val="00D56B20"/>
    <w:rsid w:val="00D666C3"/>
    <w:rsid w:val="00D80054"/>
    <w:rsid w:val="00D95602"/>
    <w:rsid w:val="00DA25E4"/>
    <w:rsid w:val="00DB3587"/>
    <w:rsid w:val="00DB4A37"/>
    <w:rsid w:val="00DC181E"/>
    <w:rsid w:val="00DD1B71"/>
    <w:rsid w:val="00DD4220"/>
    <w:rsid w:val="00DD5C97"/>
    <w:rsid w:val="00DE4AD8"/>
    <w:rsid w:val="00DF47FE"/>
    <w:rsid w:val="00E01610"/>
    <w:rsid w:val="00E063E4"/>
    <w:rsid w:val="00E23464"/>
    <w:rsid w:val="00E2374E"/>
    <w:rsid w:val="00E26704"/>
    <w:rsid w:val="00E27C40"/>
    <w:rsid w:val="00E31980"/>
    <w:rsid w:val="00E323A1"/>
    <w:rsid w:val="00E46AD7"/>
    <w:rsid w:val="00E573ED"/>
    <w:rsid w:val="00E62D97"/>
    <w:rsid w:val="00E6423C"/>
    <w:rsid w:val="00E65B40"/>
    <w:rsid w:val="00E863CB"/>
    <w:rsid w:val="00E86D92"/>
    <w:rsid w:val="00E91508"/>
    <w:rsid w:val="00E935F4"/>
    <w:rsid w:val="00E93830"/>
    <w:rsid w:val="00E93E0E"/>
    <w:rsid w:val="00EA49E1"/>
    <w:rsid w:val="00EB1D5B"/>
    <w:rsid w:val="00EB1ED3"/>
    <w:rsid w:val="00EB5CD2"/>
    <w:rsid w:val="00EC2D51"/>
    <w:rsid w:val="00EC4F00"/>
    <w:rsid w:val="00ED4391"/>
    <w:rsid w:val="00EE31C9"/>
    <w:rsid w:val="00EF168C"/>
    <w:rsid w:val="00EF2115"/>
    <w:rsid w:val="00F1586E"/>
    <w:rsid w:val="00F17E44"/>
    <w:rsid w:val="00F24470"/>
    <w:rsid w:val="00F26395"/>
    <w:rsid w:val="00F300FD"/>
    <w:rsid w:val="00F31052"/>
    <w:rsid w:val="00F31310"/>
    <w:rsid w:val="00F3248C"/>
    <w:rsid w:val="00F37BF4"/>
    <w:rsid w:val="00F46F18"/>
    <w:rsid w:val="00F4712F"/>
    <w:rsid w:val="00F5040B"/>
    <w:rsid w:val="00F51774"/>
    <w:rsid w:val="00F61028"/>
    <w:rsid w:val="00F7411B"/>
    <w:rsid w:val="00F82191"/>
    <w:rsid w:val="00F9224C"/>
    <w:rsid w:val="00F9237E"/>
    <w:rsid w:val="00F92A57"/>
    <w:rsid w:val="00FA0364"/>
    <w:rsid w:val="00FB005B"/>
    <w:rsid w:val="00FB0F2F"/>
    <w:rsid w:val="00FB687C"/>
    <w:rsid w:val="00FC1AF3"/>
    <w:rsid w:val="00FC78A1"/>
    <w:rsid w:val="00FE5424"/>
    <w:rsid w:val="00FE7928"/>
    <w:rsid w:val="00FF0D26"/>
    <w:rsid w:val="00FF25A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15E3A9AE"/>
  <w15:docId w15:val="{53032CDE-E691-4DC3-918C-34ECF7D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116D24"/>
    <w:pPr>
      <w:spacing w:before="57" w:line="240" w:lineRule="exact"/>
      <w:jc w:val="both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116D24"/>
    <w:rPr>
      <w:rFonts w:ascii="Arial" w:hAnsi="Arial"/>
      <w:sz w:val="18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03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34F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34F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4F8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33CE2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B466B3"/>
  </w:style>
  <w:style w:type="character" w:styleId="Sledovanodkaz">
    <w:name w:val="FollowedHyperlink"/>
    <w:basedOn w:val="Standardnpsmoodstavce"/>
    <w:uiPriority w:val="99"/>
    <w:semiHidden/>
    <w:unhideWhenUsed/>
    <w:rsid w:val="0076648F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1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vyvoj-ekonomiky-ceske-republiky-1-ctvrtleti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C8ED-AE9B-41C3-9745-7F711C71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2549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cieslar35132</dc:creator>
  <cp:lastModifiedBy>Mgr. Karolína Zábojníková</cp:lastModifiedBy>
  <cp:revision>2</cp:revision>
  <cp:lastPrinted>2021-03-30T15:08:00Z</cp:lastPrinted>
  <dcterms:created xsi:type="dcterms:W3CDTF">2021-06-15T06:26:00Z</dcterms:created>
  <dcterms:modified xsi:type="dcterms:W3CDTF">2021-06-15T06:26:00Z</dcterms:modified>
</cp:coreProperties>
</file>