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C6" w:rsidRPr="00FC4669" w:rsidRDefault="001132C6" w:rsidP="001132C6">
      <w:pPr>
        <w:pStyle w:val="Nadpis1"/>
      </w:pPr>
      <w:bookmarkStart w:id="0" w:name="_Toc430189818"/>
      <w:bookmarkStart w:id="1" w:name="_Toc465253911"/>
      <w:r w:rsidRPr="00FC4669">
        <w:t>ZDROJE</w:t>
      </w:r>
      <w:bookmarkEnd w:id="0"/>
      <w:bookmarkEnd w:id="1"/>
    </w:p>
    <w:p w:rsidR="005203C7" w:rsidRPr="00FC4669" w:rsidRDefault="005203C7" w:rsidP="001132C6">
      <w:pPr>
        <w:spacing w:after="60"/>
        <w:ind w:left="284" w:hanging="284"/>
      </w:pPr>
      <w:r w:rsidRPr="00FC4669">
        <w:t>APA, 2018. Český filmový průmysl v oblasti reklamy a zahraniční zakázky ztrácí konkurenceschopnost, dom</w:t>
      </w:r>
      <w:r w:rsidR="001132C6">
        <w:t>ácí produkce dosáhla historického</w:t>
      </w:r>
      <w:r w:rsidRPr="00FC4669">
        <w:t xml:space="preserve"> vrcholu. </w:t>
      </w:r>
      <w:r w:rsidRPr="00FC4669">
        <w:rPr>
          <w:i/>
        </w:rPr>
        <w:t>Asociace producentů v audiovizi</w:t>
      </w:r>
      <w:r w:rsidRPr="00FC4669">
        <w:t xml:space="preserve">. Dostupné online: </w:t>
      </w:r>
      <w:hyperlink r:id="rId8" w:history="1">
        <w:r w:rsidRPr="00FC4669">
          <w:rPr>
            <w:rStyle w:val="Hypertextovodkaz"/>
          </w:rPr>
          <w:t>http://www.asociaceproducentu.cz/prispevek/40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>ATO, 2018. Měsíční zpráva o sledovanosti Duben 2018.</w:t>
      </w:r>
      <w:r w:rsidRPr="00FC4669">
        <w:rPr>
          <w:i/>
        </w:rPr>
        <w:t xml:space="preserve"> Ato.cz</w:t>
      </w:r>
      <w:r w:rsidRPr="00FC4669">
        <w:t xml:space="preserve">. Dostupné online: </w:t>
      </w:r>
      <w:hyperlink r:id="rId9" w:history="1">
        <w:r w:rsidRPr="00FC4669">
          <w:rPr>
            <w:rStyle w:val="Hypertextovodkaz"/>
          </w:rPr>
          <w:t>http://pageflip.ato.cz/mesicni_zpravy/2018_04/index.html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CAVES, Richard, 2000. </w:t>
      </w:r>
      <w:r w:rsidRPr="00FC4669">
        <w:rPr>
          <w:i/>
        </w:rPr>
        <w:t>Creative industries: contracts between art and commerce</w:t>
      </w:r>
      <w:r w:rsidRPr="00FC4669">
        <w:t>. Harvard University Press.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ČNS IFPI, 2018. Tisková zpráva: Výsledky trhu 2017. Dostupné online: </w:t>
      </w:r>
      <w:hyperlink r:id="rId10" w:history="1">
        <w:r w:rsidRPr="00FC4669">
          <w:rPr>
            <w:rStyle w:val="Hypertextovodkaz"/>
          </w:rPr>
          <w:t>http://www.ifpi.cz/wp-content/uploads/2018/04/TZ-V%C3%BDsledky-trhu-2017-%C4%8Cesk%C3%A1-republika.pdf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DEBNÁR, Viktor, 2015. Knihy a tisk. In: ŽÁKOVÁ, Eva a kolektiv autorů. Mapování kulturních a kreativních průmyslů v ČR. </w:t>
      </w:r>
      <w:r w:rsidRPr="00FC4669">
        <w:rPr>
          <w:i/>
        </w:rPr>
        <w:t>Institut umění – Divadlení ústav</w:t>
      </w:r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DEG, 2018. </w:t>
      </w:r>
      <w:proofErr w:type="spellStart"/>
      <w:r w:rsidRPr="00FC4669">
        <w:t>Year</w:t>
      </w:r>
      <w:proofErr w:type="spellEnd"/>
      <w:r w:rsidRPr="00FC4669">
        <w:t>-</w:t>
      </w:r>
      <w:proofErr w:type="spellStart"/>
      <w:r w:rsidRPr="00FC4669">
        <w:t>End</w:t>
      </w:r>
      <w:proofErr w:type="spellEnd"/>
      <w:r w:rsidRPr="00FC4669">
        <w:t xml:space="preserve"> 2016 </w:t>
      </w:r>
      <w:proofErr w:type="spellStart"/>
      <w:r w:rsidRPr="00FC4669">
        <w:t>Home</w:t>
      </w:r>
      <w:proofErr w:type="spellEnd"/>
      <w:r w:rsidRPr="00FC4669">
        <w:t xml:space="preserve"> </w:t>
      </w:r>
      <w:proofErr w:type="spellStart"/>
      <w:r w:rsidRPr="00FC4669">
        <w:t>Entertainment</w:t>
      </w:r>
      <w:proofErr w:type="spellEnd"/>
      <w:r w:rsidRPr="00FC4669">
        <w:t xml:space="preserve"> Report. Dostupné online: </w:t>
      </w:r>
      <w:hyperlink r:id="rId11" w:history="1">
        <w:r w:rsidRPr="00FC4669">
          <w:rPr>
            <w:rStyle w:val="Hypertextovodkaz"/>
          </w:rPr>
          <w:t>https://degonline.org/portfolio_page/deg-year-end-2017-home-entertainment-report/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ESA, 2014. </w:t>
      </w:r>
      <w:proofErr w:type="spellStart"/>
      <w:r w:rsidRPr="00FC4669">
        <w:t>Essential</w:t>
      </w:r>
      <w:proofErr w:type="spellEnd"/>
      <w:r w:rsidRPr="00FC4669">
        <w:t xml:space="preserve"> </w:t>
      </w:r>
      <w:proofErr w:type="spellStart"/>
      <w:r w:rsidRPr="00FC4669">
        <w:t>facts</w:t>
      </w:r>
      <w:proofErr w:type="spellEnd"/>
      <w:r w:rsidRPr="00FC4669">
        <w:t xml:space="preserve"> </w:t>
      </w:r>
      <w:proofErr w:type="spellStart"/>
      <w:r w:rsidRPr="00FC4669">
        <w:t>about</w:t>
      </w:r>
      <w:proofErr w:type="spellEnd"/>
      <w:r w:rsidRPr="00FC4669">
        <w:t xml:space="preserve"> </w:t>
      </w:r>
      <w:proofErr w:type="spellStart"/>
      <w:r w:rsidRPr="00FC4669">
        <w:t>the</w:t>
      </w:r>
      <w:proofErr w:type="spellEnd"/>
      <w:r w:rsidRPr="00FC4669">
        <w:t xml:space="preserve"> </w:t>
      </w:r>
      <w:proofErr w:type="spellStart"/>
      <w:r w:rsidRPr="00FC4669">
        <w:t>computer</w:t>
      </w:r>
      <w:proofErr w:type="spellEnd"/>
      <w:r w:rsidRPr="00FC4669">
        <w:t xml:space="preserve"> </w:t>
      </w:r>
      <w:proofErr w:type="spellStart"/>
      <w:r w:rsidRPr="00FC4669">
        <w:t>and</w:t>
      </w:r>
      <w:proofErr w:type="spellEnd"/>
      <w:r w:rsidRPr="00FC4669">
        <w:t xml:space="preserve"> video game </w:t>
      </w:r>
      <w:proofErr w:type="spellStart"/>
      <w:r w:rsidRPr="00FC4669">
        <w:t>industry</w:t>
      </w:r>
      <w:proofErr w:type="spellEnd"/>
      <w:r w:rsidRPr="00FC4669">
        <w:t xml:space="preserve">. </w:t>
      </w:r>
      <w:proofErr w:type="spellStart"/>
      <w:r w:rsidRPr="00FC4669">
        <w:rPr>
          <w:i/>
        </w:rPr>
        <w:t>Entertainment</w:t>
      </w:r>
      <w:proofErr w:type="spellEnd"/>
      <w:r w:rsidRPr="00FC4669">
        <w:rPr>
          <w:i/>
        </w:rPr>
        <w:t xml:space="preserve"> software </w:t>
      </w:r>
      <w:proofErr w:type="spellStart"/>
      <w:r w:rsidRPr="00FC4669">
        <w:rPr>
          <w:i/>
        </w:rPr>
        <w:t>association</w:t>
      </w:r>
      <w:proofErr w:type="spellEnd"/>
      <w:r w:rsidRPr="00FC4669">
        <w:t xml:space="preserve">. Dostupné online: </w:t>
      </w:r>
      <w:hyperlink r:id="rId12" w:history="1">
        <w:r w:rsidRPr="00FC4669">
          <w:rPr>
            <w:rStyle w:val="Hypertextovodkaz"/>
          </w:rPr>
          <w:t>http://www.isfe.eu/sites/isfe.eu/files/attachments/esa_ef_2014.pdf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EUROSTAT, 2015. MINUTES OF THE CULTURE STATISTICS WORKING GROUP. </w:t>
      </w:r>
      <w:proofErr w:type="spellStart"/>
      <w:r w:rsidRPr="00FC4669">
        <w:rPr>
          <w:i/>
        </w:rPr>
        <w:t>Eurostat</w:t>
      </w:r>
      <w:proofErr w:type="spellEnd"/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EUROSTAT, 2016. </w:t>
      </w:r>
      <w:proofErr w:type="spellStart"/>
      <w:r w:rsidRPr="00FC4669">
        <w:t>Culture</w:t>
      </w:r>
      <w:proofErr w:type="spellEnd"/>
      <w:r w:rsidRPr="00FC4669">
        <w:t xml:space="preserve"> </w:t>
      </w:r>
      <w:proofErr w:type="spellStart"/>
      <w:r w:rsidRPr="00FC4669">
        <w:t>statistics</w:t>
      </w:r>
      <w:proofErr w:type="spellEnd"/>
      <w:r w:rsidRPr="00FC4669">
        <w:t xml:space="preserve">. </w:t>
      </w:r>
      <w:proofErr w:type="spellStart"/>
      <w:r w:rsidRPr="00FC4669">
        <w:rPr>
          <w:i/>
        </w:rPr>
        <w:t>Eurostat</w:t>
      </w:r>
      <w:proofErr w:type="spellEnd"/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FLETCHER, Richard a kolektiv autorů, 2016. Digital </w:t>
      </w:r>
      <w:proofErr w:type="spellStart"/>
      <w:r w:rsidRPr="00FC4669">
        <w:t>News</w:t>
      </w:r>
      <w:proofErr w:type="spellEnd"/>
      <w:r w:rsidRPr="00FC4669">
        <w:t xml:space="preserve"> Report. Reuters Institute. Dostupné online: </w:t>
      </w:r>
      <w:hyperlink r:id="rId13" w:history="1">
        <w:r w:rsidRPr="00FC4669">
          <w:rPr>
            <w:rStyle w:val="Hypertextovodkaz"/>
          </w:rPr>
          <w:t>http://reutersinstitute.politics.ox.ac.uk/sites/default/files/Digital-News-Report-2016.pdf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FLETCHER, Richard a kolektiv autorů, 2017. Digital </w:t>
      </w:r>
      <w:proofErr w:type="spellStart"/>
      <w:r w:rsidRPr="00FC4669">
        <w:t>News</w:t>
      </w:r>
      <w:proofErr w:type="spellEnd"/>
      <w:r w:rsidRPr="00FC4669">
        <w:t xml:space="preserve"> Report. Reuters Institute. Dostupné online: </w:t>
      </w:r>
      <w:hyperlink r:id="rId14" w:history="1">
        <w:r w:rsidRPr="00FC4669">
          <w:rPr>
            <w:rStyle w:val="Hypertextovodkaz"/>
          </w:rPr>
          <w:t>http://www.digitalnewsreport.org/survey/2017/overview-key-findings-2017/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FLETCHER, Richard a kolektiv autorů, 2018. Digital </w:t>
      </w:r>
      <w:proofErr w:type="spellStart"/>
      <w:r w:rsidRPr="00FC4669">
        <w:t>News</w:t>
      </w:r>
      <w:proofErr w:type="spellEnd"/>
      <w:r w:rsidRPr="00FC4669">
        <w:t xml:space="preserve"> Report. Reuters Institute. Dostupné online: </w:t>
      </w:r>
      <w:hyperlink r:id="rId15" w:history="1">
        <w:r w:rsidRPr="00FC4669">
          <w:rPr>
            <w:rStyle w:val="Hypertextovodkaz"/>
          </w:rPr>
          <w:t>http://media.digitalnewsreport.org/wp-content/uploads/2018/06/digital-news-report-2018.pdf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HALL, Charlie, 2018. </w:t>
      </w:r>
      <w:proofErr w:type="spellStart"/>
      <w:r w:rsidRPr="00FC4669">
        <w:t>For</w:t>
      </w:r>
      <w:proofErr w:type="spellEnd"/>
      <w:r w:rsidRPr="00FC4669">
        <w:t xml:space="preserve"> a </w:t>
      </w:r>
      <w:proofErr w:type="spellStart"/>
      <w:r w:rsidRPr="00FC4669">
        <w:t>brief</w:t>
      </w:r>
      <w:proofErr w:type="spellEnd"/>
      <w:r w:rsidRPr="00FC4669">
        <w:t xml:space="preserve"> moment, </w:t>
      </w:r>
      <w:proofErr w:type="spellStart"/>
      <w:r w:rsidRPr="00FC4669">
        <w:t>we</w:t>
      </w:r>
      <w:proofErr w:type="spellEnd"/>
      <w:r w:rsidRPr="00FC4669">
        <w:t xml:space="preserve"> </w:t>
      </w:r>
      <w:proofErr w:type="spellStart"/>
      <w:r w:rsidRPr="00FC4669">
        <w:t>knew</w:t>
      </w:r>
      <w:proofErr w:type="spellEnd"/>
      <w:r w:rsidRPr="00FC4669">
        <w:t xml:space="preserve"> </w:t>
      </w:r>
      <w:proofErr w:type="spellStart"/>
      <w:r w:rsidRPr="00FC4669">
        <w:t>how</w:t>
      </w:r>
      <w:proofErr w:type="spellEnd"/>
      <w:r w:rsidRPr="00FC4669">
        <w:t xml:space="preserve"> many </w:t>
      </w:r>
      <w:proofErr w:type="spellStart"/>
      <w:r w:rsidRPr="00FC4669">
        <w:t>games</w:t>
      </w:r>
      <w:proofErr w:type="spellEnd"/>
      <w:r w:rsidRPr="00FC4669">
        <w:t xml:space="preserve"> </w:t>
      </w:r>
      <w:proofErr w:type="spellStart"/>
      <w:r w:rsidRPr="00FC4669">
        <w:t>Steam</w:t>
      </w:r>
      <w:proofErr w:type="spellEnd"/>
      <w:r w:rsidRPr="00FC4669">
        <w:t xml:space="preserve"> had sold. </w:t>
      </w:r>
      <w:r w:rsidRPr="00FC4669">
        <w:rPr>
          <w:i/>
        </w:rPr>
        <w:t>Polygon</w:t>
      </w:r>
      <w:r w:rsidRPr="00FC4669">
        <w:t xml:space="preserve">. Dostupné online: </w:t>
      </w:r>
      <w:hyperlink r:id="rId16" w:history="1">
        <w:r w:rsidRPr="00FC4669">
          <w:rPr>
            <w:rStyle w:val="Hypertextovodkaz"/>
          </w:rPr>
          <w:t>https://www.polygon.com/2018/7/6/17542506/steam-games-sales-data-leak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IFPI, 2018. </w:t>
      </w:r>
      <w:proofErr w:type="spellStart"/>
      <w:r w:rsidRPr="00FC4669">
        <w:t>Global</w:t>
      </w:r>
      <w:proofErr w:type="spellEnd"/>
      <w:r w:rsidRPr="00FC4669">
        <w:t xml:space="preserve"> music report: </w:t>
      </w:r>
      <w:proofErr w:type="spellStart"/>
      <w:r w:rsidRPr="00FC4669">
        <w:t>anual</w:t>
      </w:r>
      <w:proofErr w:type="spellEnd"/>
      <w:r w:rsidRPr="00FC4669">
        <w:t xml:space="preserve"> </w:t>
      </w:r>
      <w:proofErr w:type="spellStart"/>
      <w:r w:rsidRPr="00FC4669">
        <w:t>state</w:t>
      </w:r>
      <w:proofErr w:type="spellEnd"/>
      <w:r w:rsidRPr="00FC4669">
        <w:t xml:space="preserve"> </w:t>
      </w:r>
      <w:proofErr w:type="spellStart"/>
      <w:r w:rsidRPr="00FC4669">
        <w:t>of</w:t>
      </w:r>
      <w:proofErr w:type="spellEnd"/>
      <w:r w:rsidRPr="00FC4669">
        <w:t xml:space="preserve"> </w:t>
      </w:r>
      <w:proofErr w:type="spellStart"/>
      <w:r w:rsidRPr="00FC4669">
        <w:t>the</w:t>
      </w:r>
      <w:proofErr w:type="spellEnd"/>
      <w:r w:rsidRPr="00FC4669">
        <w:t xml:space="preserve"> </w:t>
      </w:r>
      <w:proofErr w:type="spellStart"/>
      <w:r w:rsidRPr="00FC4669">
        <w:t>industry</w:t>
      </w:r>
      <w:proofErr w:type="spellEnd"/>
      <w:r w:rsidRPr="00FC4669">
        <w:t xml:space="preserve">. Dostupné online: </w:t>
      </w:r>
      <w:hyperlink r:id="rId17" w:history="1">
        <w:r w:rsidRPr="00FC4669">
          <w:rPr>
            <w:rStyle w:val="Hypertextovodkaz"/>
          </w:rPr>
          <w:t>http://www.ifpi.org/downloads/GMR2018.pdf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IPA, 2014. </w:t>
      </w:r>
      <w:proofErr w:type="spellStart"/>
      <w:r w:rsidRPr="00FC4669">
        <w:t>Anual</w:t>
      </w:r>
      <w:proofErr w:type="spellEnd"/>
      <w:r w:rsidRPr="00FC4669">
        <w:t xml:space="preserve"> Report. </w:t>
      </w:r>
      <w:proofErr w:type="spellStart"/>
      <w:r w:rsidRPr="00FC4669">
        <w:rPr>
          <w:i/>
        </w:rPr>
        <w:t>International</w:t>
      </w:r>
      <w:proofErr w:type="spellEnd"/>
      <w:r w:rsidRPr="00FC4669">
        <w:rPr>
          <w:i/>
        </w:rPr>
        <w:t xml:space="preserve"> </w:t>
      </w:r>
      <w:proofErr w:type="spellStart"/>
      <w:r w:rsidRPr="00FC4669">
        <w:rPr>
          <w:i/>
        </w:rPr>
        <w:t>Publishers</w:t>
      </w:r>
      <w:proofErr w:type="spellEnd"/>
      <w:r w:rsidRPr="00FC4669">
        <w:rPr>
          <w:i/>
        </w:rPr>
        <w:t xml:space="preserve"> </w:t>
      </w:r>
      <w:proofErr w:type="spellStart"/>
      <w:r w:rsidRPr="00FC4669">
        <w:rPr>
          <w:i/>
        </w:rPr>
        <w:t>Association</w:t>
      </w:r>
      <w:proofErr w:type="spellEnd"/>
      <w:r w:rsidRPr="00FC4669">
        <w:t xml:space="preserve">. Dostupné online: </w:t>
      </w:r>
      <w:hyperlink r:id="rId18" w:history="1">
        <w:r w:rsidRPr="00FC4669">
          <w:rPr>
            <w:rStyle w:val="Hypertextovodkaz"/>
          </w:rPr>
          <w:t>http://www.internationalpublishers.org/images/reports/2014/IPA-annual-report-2014.pdf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IPA, 2016. </w:t>
      </w:r>
      <w:proofErr w:type="spellStart"/>
      <w:r w:rsidRPr="00FC4669">
        <w:t>World</w:t>
      </w:r>
      <w:proofErr w:type="spellEnd"/>
      <w:r w:rsidRPr="00FC4669">
        <w:t xml:space="preserve"> </w:t>
      </w:r>
      <w:proofErr w:type="spellStart"/>
      <w:r w:rsidRPr="00FC4669">
        <w:t>Book</w:t>
      </w:r>
      <w:proofErr w:type="spellEnd"/>
      <w:r w:rsidRPr="00FC4669">
        <w:t xml:space="preserve"> Fair Report. Dostupné online: </w:t>
      </w:r>
      <w:hyperlink r:id="rId19" w:history="1">
        <w:r w:rsidRPr="00FC4669">
          <w:rPr>
            <w:rStyle w:val="Hypertextovodkaz"/>
          </w:rPr>
          <w:t>https://www.internationalpublishers.org/images/data-statistics/IPAWorldBookFairReport2016.pdf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ISFE, 2012. </w:t>
      </w:r>
      <w:proofErr w:type="spellStart"/>
      <w:r w:rsidRPr="00FC4669">
        <w:t>Videogames</w:t>
      </w:r>
      <w:proofErr w:type="spellEnd"/>
      <w:r w:rsidRPr="00FC4669">
        <w:t xml:space="preserve"> in </w:t>
      </w:r>
      <w:proofErr w:type="spellStart"/>
      <w:r w:rsidRPr="00FC4669">
        <w:t>Europe</w:t>
      </w:r>
      <w:proofErr w:type="spellEnd"/>
      <w:r w:rsidRPr="00FC4669">
        <w:t xml:space="preserve">: </w:t>
      </w:r>
      <w:proofErr w:type="spellStart"/>
      <w:r w:rsidRPr="00FC4669">
        <w:t>Consumer</w:t>
      </w:r>
      <w:proofErr w:type="spellEnd"/>
      <w:r w:rsidRPr="00FC4669">
        <w:t xml:space="preserve"> Study. </w:t>
      </w:r>
      <w:proofErr w:type="spellStart"/>
      <w:r w:rsidRPr="00FC4669">
        <w:rPr>
          <w:i/>
        </w:rPr>
        <w:t>Interactive</w:t>
      </w:r>
      <w:proofErr w:type="spellEnd"/>
      <w:r w:rsidRPr="00FC4669">
        <w:rPr>
          <w:i/>
        </w:rPr>
        <w:t xml:space="preserve"> software </w:t>
      </w:r>
      <w:proofErr w:type="spellStart"/>
      <w:r w:rsidRPr="00FC4669">
        <w:rPr>
          <w:i/>
        </w:rPr>
        <w:t>federation</w:t>
      </w:r>
      <w:proofErr w:type="spellEnd"/>
      <w:r w:rsidRPr="00FC4669">
        <w:rPr>
          <w:i/>
        </w:rPr>
        <w:t xml:space="preserve"> </w:t>
      </w:r>
      <w:proofErr w:type="spellStart"/>
      <w:r w:rsidRPr="00FC4669">
        <w:rPr>
          <w:i/>
        </w:rPr>
        <w:t>of</w:t>
      </w:r>
      <w:proofErr w:type="spellEnd"/>
      <w:r w:rsidRPr="00FC4669">
        <w:rPr>
          <w:i/>
        </w:rPr>
        <w:t xml:space="preserve"> </w:t>
      </w:r>
      <w:proofErr w:type="spellStart"/>
      <w:r w:rsidRPr="00FC4669">
        <w:rPr>
          <w:i/>
        </w:rPr>
        <w:t>Europe</w:t>
      </w:r>
      <w:proofErr w:type="spellEnd"/>
      <w:r w:rsidRPr="00FC4669">
        <w:t xml:space="preserve">. Dostupné online: </w:t>
      </w:r>
      <w:hyperlink r:id="rId20" w:history="1">
        <w:r w:rsidRPr="00FC4669">
          <w:rPr>
            <w:rStyle w:val="Hypertextovodkaz"/>
          </w:rPr>
          <w:t>http://www.isfe.eu/sites/isfe.eu/files/attachments/euro_summary_-_isfe_consumer_study.pdf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KEA, 2006. Ekonomika kultury v Evropě. Dostupné online: </w:t>
      </w:r>
      <w:hyperlink r:id="rId21" w:history="1">
        <w:r w:rsidRPr="00FC4669">
          <w:rPr>
            <w:rStyle w:val="Hypertextovodkaz"/>
          </w:rPr>
          <w:t>http://www.mkcr.cz/assets/profesionalni-umeni/Ekonomika-kultury-v-Evrope.doc</w:t>
        </w:r>
      </w:hyperlink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KŘEČEK, Jan, 2015. TV a rozhlas. In: ŽÁKOVÁ, Eva a kolektiv autorů. Mapování kulturních a kreativních průmyslů v ČR. </w:t>
      </w:r>
      <w:r w:rsidRPr="00FC4669">
        <w:rPr>
          <w:i/>
        </w:rPr>
        <w:t xml:space="preserve">Institut umění – </w:t>
      </w:r>
      <w:proofErr w:type="spellStart"/>
      <w:r w:rsidRPr="00FC4669">
        <w:rPr>
          <w:i/>
        </w:rPr>
        <w:t>Divadlení</w:t>
      </w:r>
      <w:proofErr w:type="spellEnd"/>
      <w:r w:rsidRPr="00FC4669">
        <w:rPr>
          <w:i/>
        </w:rPr>
        <w:t xml:space="preserve"> ústav</w:t>
      </w:r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proofErr w:type="gramStart"/>
      <w:r w:rsidRPr="00FC4669">
        <w:lastRenderedPageBreak/>
        <w:t>LUPA.CZ</w:t>
      </w:r>
      <w:proofErr w:type="gramEnd"/>
      <w:r w:rsidRPr="00FC4669">
        <w:t xml:space="preserve">, 2018. </w:t>
      </w:r>
      <w:proofErr w:type="spellStart"/>
      <w:r w:rsidRPr="00FC4669">
        <w:t>Netflix</w:t>
      </w:r>
      <w:proofErr w:type="spellEnd"/>
      <w:r w:rsidRPr="00FC4669">
        <w:t xml:space="preserve"> zatím vlastní servery v Česku a na Slovensku neplánuje. </w:t>
      </w:r>
      <w:r w:rsidRPr="00FC4669">
        <w:rPr>
          <w:i/>
        </w:rPr>
        <w:t xml:space="preserve">Lupa.cz. </w:t>
      </w:r>
      <w:r w:rsidRPr="00FC4669">
        <w:t xml:space="preserve">Dostupné online:  </w:t>
      </w:r>
      <w:hyperlink r:id="rId22" w:history="1">
        <w:r w:rsidRPr="00FC4669">
          <w:rPr>
            <w:rStyle w:val="Hypertextovodkaz"/>
          </w:rPr>
          <w:t>https://www.lupa.cz/aktuality/neflix-zatim-vlastni-servery-v-cesku-a-na-slovensku-neplanuje/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MEDIAGURU, 2018a. TV Nova loni zvýšila tržby, zisk přesáhl 450 mil. korun. </w:t>
      </w:r>
      <w:r w:rsidRPr="00FC4669">
        <w:rPr>
          <w:i/>
        </w:rPr>
        <w:t>MEDIA GURU</w:t>
      </w:r>
      <w:r w:rsidRPr="00FC4669">
        <w:t xml:space="preserve">. Dostupné online: </w:t>
      </w:r>
      <w:hyperlink r:id="rId23" w:history="1">
        <w:r w:rsidRPr="00FC4669">
          <w:rPr>
            <w:rStyle w:val="Hypertextovodkaz"/>
          </w:rPr>
          <w:t>https://www.mediaguru.cz/clanky/2018/07/nova-loni-zvysila-trzby-zisk-presahl-450-mil-korun/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>MEDIAGURU, 2018b. Prima loni skončila v rekordním zisku téměř 600 mil. Kč. Dostupné online: https://www.mediaguru.cz/clanky/2018/08/prima-loni-skoncila-v-rekordnim-zisku-temer-600-mil-kc/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MÉDIÁŘ, 2012. Český a slovenský trh s DVD loni klesl, prodej </w:t>
      </w:r>
      <w:proofErr w:type="spellStart"/>
      <w:r w:rsidRPr="00FC4669">
        <w:t>Blu</w:t>
      </w:r>
      <w:proofErr w:type="spellEnd"/>
      <w:r w:rsidRPr="00FC4669">
        <w:t>-</w:t>
      </w:r>
      <w:proofErr w:type="spellStart"/>
      <w:r w:rsidRPr="00FC4669">
        <w:t>ray</w:t>
      </w:r>
      <w:proofErr w:type="spellEnd"/>
      <w:r w:rsidRPr="00FC4669">
        <w:t xml:space="preserve"> vzrostl. </w:t>
      </w:r>
      <w:r w:rsidRPr="00FC4669">
        <w:rPr>
          <w:i/>
        </w:rPr>
        <w:t>Mediar.cz</w:t>
      </w:r>
      <w:r w:rsidRPr="00FC4669">
        <w:t xml:space="preserve">. Dostupné online: </w:t>
      </w:r>
      <w:hyperlink r:id="rId24" w:history="1">
        <w:r w:rsidRPr="00FC4669">
          <w:rPr>
            <w:rStyle w:val="Hypertextovodkaz"/>
          </w:rPr>
          <w:t>http://www.mediar.cz/cesky-a-slovensky-trh-s-dvd-loni-klesl-prodej-blu-ray-vzrostl/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MEJSTŘÍK, M., J. CHVALKOVSKÁ a K. MARKOVÁ, 2009. Vybrané pasáže z hodnocení dopadů regulace (velká RIA) k části návrhu zákona o kinematografii vztahující se k úpravě podpory filmovému průmyslu. </w:t>
      </w:r>
      <w:r w:rsidRPr="00FC4669">
        <w:rPr>
          <w:i/>
        </w:rPr>
        <w:t>EEIP</w:t>
      </w:r>
      <w:r w:rsidRPr="00FC4669">
        <w:t xml:space="preserve">. Dostupné online: </w:t>
      </w:r>
      <w:hyperlink r:id="rId25" w:history="1">
        <w:r w:rsidRPr="00FC4669">
          <w:rPr>
            <w:rStyle w:val="Hypertextovodkaz"/>
          </w:rPr>
          <w:t>http://www.mkcr.cz/assets/media-a-audiovize/kinematografie/Priloha-Strategie-konkurenceschopnosti-ceskeho-filmoveho-prumyslu-2011--2016.pdf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MILWARDBROWN, APA, 2014. Audiovizuální trh v ČR. </w:t>
      </w:r>
      <w:r w:rsidRPr="00FC4669">
        <w:rPr>
          <w:i/>
        </w:rPr>
        <w:t>Asociace producentů v audiovizi</w:t>
      </w:r>
      <w:r w:rsidRPr="00FC4669">
        <w:t xml:space="preserve">. Dostupné online: </w:t>
      </w:r>
      <w:hyperlink r:id="rId26" w:history="1">
        <w:r w:rsidRPr="00FC4669">
          <w:rPr>
            <w:rStyle w:val="Hypertextovodkaz"/>
          </w:rPr>
          <w:t>http://www.asociaceproducentu.cz/img/prispevky/VYZKUM_AUDIOVIZUALNIHO_TRHU_PREZ.pdf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MOŠNA, Petr, 2010. Film. In: ŽÁKOVÁ, Eva a kolektiv autorů. Kulturní a kreativní průmysly v České republice. </w:t>
      </w:r>
      <w:r w:rsidRPr="00FC4669">
        <w:rPr>
          <w:i/>
        </w:rPr>
        <w:t xml:space="preserve">Institut umění – </w:t>
      </w:r>
      <w:proofErr w:type="spellStart"/>
      <w:r w:rsidRPr="00FC4669">
        <w:rPr>
          <w:i/>
        </w:rPr>
        <w:t>Divadlení</w:t>
      </w:r>
      <w:proofErr w:type="spellEnd"/>
      <w:r w:rsidRPr="00FC4669">
        <w:rPr>
          <w:i/>
        </w:rPr>
        <w:t xml:space="preserve"> ústav</w:t>
      </w:r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MP ONLINE, 2013. Nadstavba MEDIA PROJEKTU. </w:t>
      </w:r>
      <w:proofErr w:type="spellStart"/>
      <w:r w:rsidRPr="00FC4669">
        <w:rPr>
          <w:i/>
        </w:rPr>
        <w:t>Median</w:t>
      </w:r>
      <w:proofErr w:type="spellEnd"/>
      <w:r w:rsidRPr="00FC4669">
        <w:rPr>
          <w:i/>
        </w:rPr>
        <w:t xml:space="preserve">, Stem </w:t>
      </w:r>
      <w:proofErr w:type="spellStart"/>
      <w:r w:rsidRPr="00FC4669">
        <w:rPr>
          <w:i/>
        </w:rPr>
        <w:t>Mark</w:t>
      </w:r>
      <w:proofErr w:type="spellEnd"/>
      <w:r w:rsidRPr="00FC4669">
        <w:rPr>
          <w:i/>
        </w:rPr>
        <w:t xml:space="preserve"> pro Unii vydavatelů</w:t>
      </w:r>
      <w:r w:rsidRPr="00FC4669">
        <w:t xml:space="preserve">. Dostupné online: </w:t>
      </w:r>
      <w:hyperlink r:id="rId27" w:history="1">
        <w:r w:rsidRPr="00FC4669">
          <w:rPr>
            <w:rStyle w:val="Hypertextovodkaz"/>
          </w:rPr>
          <w:t>http://www.unievydavatelu.cz/gallery/files/NastavbaMP_elektronicke_platformy_tisku_leden%202014.pdf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POTOČKOVÁ, Martina, 2018. Co Češi tolik nekupují. CD a DVD už jsou mrtvá i pro statistiky. </w:t>
      </w:r>
      <w:proofErr w:type="spellStart"/>
      <w:r w:rsidRPr="00FC4669">
        <w:rPr>
          <w:i/>
        </w:rPr>
        <w:t>iDNES</w:t>
      </w:r>
      <w:proofErr w:type="spellEnd"/>
      <w:r w:rsidRPr="00FC4669">
        <w:rPr>
          <w:i/>
        </w:rPr>
        <w:t>.</w:t>
      </w:r>
      <w:r w:rsidRPr="00FC4669">
        <w:t xml:space="preserve"> Dostupné online:</w:t>
      </w:r>
      <w:hyperlink r:id="rId28" w:history="1">
        <w:r w:rsidRPr="00FC4669">
          <w:rPr>
            <w:rStyle w:val="Hypertextovodkaz"/>
          </w:rPr>
          <w:t>https://ekonomika.idnes.cz/statistiky-spotrebni-kos-cd-dvd-dad-/ekonomika.aspx?c=A180222_212428_ekonomika_jn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PWC, 2018. </w:t>
      </w:r>
      <w:proofErr w:type="spellStart"/>
      <w:r w:rsidRPr="00FC4669">
        <w:t>Global</w:t>
      </w:r>
      <w:proofErr w:type="spellEnd"/>
      <w:r w:rsidRPr="00FC4669">
        <w:t xml:space="preserve"> </w:t>
      </w:r>
      <w:proofErr w:type="spellStart"/>
      <w:r w:rsidRPr="00FC4669">
        <w:t>entertainment</w:t>
      </w:r>
      <w:proofErr w:type="spellEnd"/>
      <w:r w:rsidRPr="00FC4669">
        <w:t xml:space="preserve"> </w:t>
      </w:r>
      <w:proofErr w:type="spellStart"/>
      <w:r w:rsidRPr="00FC4669">
        <w:t>and</w:t>
      </w:r>
      <w:proofErr w:type="spellEnd"/>
      <w:r w:rsidRPr="00FC4669">
        <w:t xml:space="preserve"> media </w:t>
      </w:r>
      <w:proofErr w:type="spellStart"/>
      <w:r w:rsidRPr="00FC4669">
        <w:t>outlook</w:t>
      </w:r>
      <w:proofErr w:type="spellEnd"/>
      <w:r w:rsidRPr="00FC4669">
        <w:t xml:space="preserve"> 2018-2022 (</w:t>
      </w:r>
      <w:proofErr w:type="spellStart"/>
      <w:r w:rsidRPr="00FC4669">
        <w:t>overview</w:t>
      </w:r>
      <w:proofErr w:type="spellEnd"/>
      <w:r w:rsidRPr="00FC4669">
        <w:t xml:space="preserve">). </w:t>
      </w:r>
      <w:proofErr w:type="spellStart"/>
      <w:r w:rsidRPr="00FC4669">
        <w:rPr>
          <w:i/>
        </w:rPr>
        <w:t>PricewaterhouseCoopers</w:t>
      </w:r>
      <w:proofErr w:type="spellEnd"/>
      <w:r w:rsidRPr="00FC4669">
        <w:rPr>
          <w:i/>
        </w:rPr>
        <w:t xml:space="preserve">. </w:t>
      </w:r>
      <w:r w:rsidRPr="00FC4669">
        <w:t xml:space="preserve">Dostupné online z: </w:t>
      </w:r>
      <w:hyperlink r:id="rId29" w:history="1">
        <w:r w:rsidRPr="00FC4669">
          <w:rPr>
            <w:rStyle w:val="Hypertextovodkaz"/>
          </w:rPr>
          <w:t>https://www.pwc.com/gx/en/industries/tmt/media/outlook/segment-findings.html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RADIOPROJEKT, 2017. VÝZKUM POSLECHOVOSTI ROZHLASOVÝCH STANIC: Prezentace výsledků. </w:t>
      </w:r>
      <w:r w:rsidRPr="00FC4669">
        <w:rPr>
          <w:i/>
        </w:rPr>
        <w:t>Stem Mark, MEDIAN</w:t>
      </w:r>
      <w:r w:rsidRPr="00FC4669">
        <w:t xml:space="preserve">. Dostupné online: </w:t>
      </w:r>
      <w:hyperlink r:id="rId30" w:history="1">
        <w:r w:rsidRPr="00FC4669">
          <w:rPr>
            <w:rStyle w:val="Hypertextovodkaz"/>
          </w:rPr>
          <w:t>http://www.median.eu/cs/wp-content/uploads/docs/RP_2017_3_4Q_prezentace.pdf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SČKN, 2017. Zpráva o českém knižním trhu 2016/2017. Svaz českých knihkupců a nakladatelů. Dostupné online: </w:t>
      </w:r>
      <w:hyperlink r:id="rId31" w:history="1">
        <w:r w:rsidRPr="00FC4669">
          <w:rPr>
            <w:rStyle w:val="Hypertextovodkaz"/>
          </w:rPr>
          <w:t>https://www.sckn.cz/zpravy-o-ceskem-kniznim-trhu/</w:t>
        </w:r>
      </w:hyperlink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STANÍKOVÁ, Daniela, 2015. Film. In: ŽÁKOVÁ, Eva a kolektiv autorů. Mapování kulturních a kreativních průmyslů v ČR. </w:t>
      </w:r>
      <w:r w:rsidRPr="00FC4669">
        <w:rPr>
          <w:i/>
        </w:rPr>
        <w:t>Institut umění – Divadelní ústav</w:t>
      </w:r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TOWSE, Ruth, 2010. A </w:t>
      </w:r>
      <w:proofErr w:type="spellStart"/>
      <w:r w:rsidRPr="00FC4669">
        <w:t>Textbook</w:t>
      </w:r>
      <w:proofErr w:type="spellEnd"/>
      <w:r w:rsidRPr="00FC4669">
        <w:t xml:space="preserve"> </w:t>
      </w:r>
      <w:proofErr w:type="spellStart"/>
      <w:r w:rsidRPr="00FC4669">
        <w:t>of</w:t>
      </w:r>
      <w:proofErr w:type="spellEnd"/>
      <w:r w:rsidRPr="00FC4669">
        <w:t xml:space="preserve"> </w:t>
      </w:r>
      <w:proofErr w:type="spellStart"/>
      <w:r w:rsidRPr="00FC4669">
        <w:t>Cultural</w:t>
      </w:r>
      <w:proofErr w:type="spellEnd"/>
      <w:r w:rsidRPr="00FC4669">
        <w:t xml:space="preserve"> </w:t>
      </w:r>
      <w:proofErr w:type="spellStart"/>
      <w:r w:rsidRPr="00FC4669">
        <w:t>Economics</w:t>
      </w:r>
      <w:proofErr w:type="spellEnd"/>
      <w:r w:rsidRPr="00FC4669">
        <w:t xml:space="preserve">. </w:t>
      </w:r>
      <w:r w:rsidRPr="00FC4669">
        <w:rPr>
          <w:i/>
        </w:rPr>
        <w:t xml:space="preserve">Cambridge University </w:t>
      </w:r>
      <w:proofErr w:type="spellStart"/>
      <w:r w:rsidRPr="00FC4669">
        <w:rPr>
          <w:i/>
        </w:rPr>
        <w:t>Press</w:t>
      </w:r>
      <w:proofErr w:type="spellEnd"/>
      <w:r w:rsidRPr="00FC4669">
        <w:t>.</w:t>
      </w:r>
    </w:p>
    <w:p w:rsidR="005203C7" w:rsidRPr="00FC4669" w:rsidRDefault="005203C7" w:rsidP="001132C6">
      <w:pPr>
        <w:spacing w:after="60"/>
        <w:ind w:left="284" w:hanging="284"/>
      </w:pPr>
      <w:r w:rsidRPr="00FC4669">
        <w:t xml:space="preserve">TSCHMUCK, Peter, 2006. </w:t>
      </w:r>
      <w:proofErr w:type="spellStart"/>
      <w:r w:rsidRPr="00FC4669">
        <w:rPr>
          <w:i/>
          <w:iCs/>
        </w:rPr>
        <w:t>Creativity</w:t>
      </w:r>
      <w:proofErr w:type="spellEnd"/>
      <w:r w:rsidRPr="00FC4669">
        <w:rPr>
          <w:i/>
          <w:iCs/>
        </w:rPr>
        <w:t xml:space="preserve"> </w:t>
      </w:r>
      <w:proofErr w:type="spellStart"/>
      <w:r w:rsidRPr="00FC4669">
        <w:rPr>
          <w:i/>
          <w:iCs/>
        </w:rPr>
        <w:t>and</w:t>
      </w:r>
      <w:proofErr w:type="spellEnd"/>
      <w:r w:rsidRPr="00FC4669">
        <w:rPr>
          <w:i/>
          <w:iCs/>
        </w:rPr>
        <w:t xml:space="preserve"> </w:t>
      </w:r>
      <w:proofErr w:type="spellStart"/>
      <w:r w:rsidRPr="00FC4669">
        <w:rPr>
          <w:i/>
          <w:iCs/>
        </w:rPr>
        <w:t>Innovation</w:t>
      </w:r>
      <w:proofErr w:type="spellEnd"/>
      <w:r w:rsidRPr="00FC4669">
        <w:rPr>
          <w:i/>
          <w:iCs/>
        </w:rPr>
        <w:t xml:space="preserve"> in </w:t>
      </w:r>
      <w:proofErr w:type="spellStart"/>
      <w:r w:rsidRPr="00FC4669">
        <w:rPr>
          <w:i/>
          <w:iCs/>
        </w:rPr>
        <w:t>the</w:t>
      </w:r>
      <w:proofErr w:type="spellEnd"/>
      <w:r w:rsidRPr="00FC4669">
        <w:rPr>
          <w:i/>
          <w:iCs/>
        </w:rPr>
        <w:t xml:space="preserve"> Music </w:t>
      </w:r>
      <w:proofErr w:type="spellStart"/>
      <w:r w:rsidRPr="00FC4669">
        <w:rPr>
          <w:i/>
          <w:iCs/>
        </w:rPr>
        <w:t>Industry</w:t>
      </w:r>
      <w:proofErr w:type="spellEnd"/>
      <w:r w:rsidRPr="00FC4669">
        <w:t xml:space="preserve">. </w:t>
      </w:r>
      <w:proofErr w:type="spellStart"/>
      <w:r w:rsidRPr="00FC4669">
        <w:t>Dordrecht</w:t>
      </w:r>
      <w:proofErr w:type="spellEnd"/>
      <w:r w:rsidRPr="00FC4669">
        <w:t xml:space="preserve">: </w:t>
      </w:r>
      <w:proofErr w:type="spellStart"/>
      <w:r w:rsidRPr="00FC4669">
        <w:t>Springer</w:t>
      </w:r>
      <w:proofErr w:type="spellEnd"/>
      <w:r w:rsidRPr="00FC4669">
        <w:t>.</w:t>
      </w:r>
    </w:p>
    <w:p w:rsidR="00A956B9" w:rsidRPr="00FC4669" w:rsidRDefault="005203C7" w:rsidP="007F4A20">
      <w:pPr>
        <w:spacing w:after="60"/>
        <w:ind w:left="284" w:hanging="284"/>
      </w:pPr>
      <w:r w:rsidRPr="00FC4669">
        <w:t xml:space="preserve">UK, 2014. Internet v České republice 2014. </w:t>
      </w:r>
      <w:r w:rsidRPr="00FC4669">
        <w:rPr>
          <w:i/>
        </w:rPr>
        <w:t>Univerzita Karlova v Praze</w:t>
      </w:r>
      <w:r w:rsidRPr="00FC4669">
        <w:t>.</w:t>
      </w:r>
    </w:p>
    <w:sectPr w:rsidR="00A956B9" w:rsidRPr="00FC4669" w:rsidSect="007F4A20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134" w:right="1134" w:bottom="1418" w:left="1134" w:header="680" w:footer="680" w:gutter="0"/>
      <w:pgNumType w:start="5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5E4C16" w15:done="0"/>
  <w15:commentEx w15:paraId="6AF5527A" w15:done="0"/>
  <w15:commentEx w15:paraId="45E45557" w15:done="0"/>
  <w15:commentEx w15:paraId="5F3B7655" w15:done="0"/>
  <w15:commentEx w15:paraId="153CB2A0" w15:done="0"/>
  <w15:commentEx w15:paraId="76C7552B" w15:done="0"/>
  <w15:commentEx w15:paraId="18D4B459" w15:done="0"/>
  <w15:commentEx w15:paraId="268315A7" w15:done="0"/>
  <w15:commentEx w15:paraId="2DA55F8A" w15:done="0"/>
  <w15:commentEx w15:paraId="2CBB34C2" w15:done="0"/>
  <w15:commentEx w15:paraId="20D7DC25" w15:done="0"/>
  <w15:commentEx w15:paraId="2EE3EE4A" w15:done="0"/>
  <w15:commentEx w15:paraId="4F2BF4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EE" w:rsidRDefault="00FF2CEE" w:rsidP="00E71A58">
      <w:r>
        <w:separator/>
      </w:r>
    </w:p>
  </w:endnote>
  <w:endnote w:type="continuationSeparator" w:id="0">
    <w:p w:rsidR="00FF2CEE" w:rsidRDefault="00FF2CE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641938" w:rsidRDefault="00477774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F64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265F64" w:rsidRPr="005A21E0">
      <w:rPr>
        <w:rFonts w:ascii="Arial" w:hAnsi="Arial" w:cs="Arial"/>
        <w:sz w:val="16"/>
        <w:szCs w:val="16"/>
      </w:rPr>
      <w:fldChar w:fldCharType="separate"/>
    </w:r>
    <w:r w:rsidR="007F4A20">
      <w:rPr>
        <w:rFonts w:ascii="Arial" w:hAnsi="Arial" w:cs="Arial"/>
        <w:noProof/>
        <w:sz w:val="16"/>
        <w:szCs w:val="16"/>
      </w:rPr>
      <w:t>58</w:t>
    </w:r>
    <w:r w:rsidR="00265F64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Default="00477774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77774" w:rsidRDefault="00477774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  <w:r w:rsidR="00265F64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265F64" w:rsidRPr="00B6608F">
      <w:rPr>
        <w:rFonts w:ascii="Arial" w:hAnsi="Arial" w:cs="Arial"/>
        <w:sz w:val="16"/>
        <w:szCs w:val="16"/>
      </w:rPr>
      <w:fldChar w:fldCharType="separate"/>
    </w:r>
    <w:r w:rsidR="007F4A20">
      <w:rPr>
        <w:rFonts w:ascii="Arial" w:hAnsi="Arial" w:cs="Arial"/>
        <w:noProof/>
        <w:sz w:val="16"/>
        <w:szCs w:val="16"/>
      </w:rPr>
      <w:t>57</w:t>
    </w:r>
    <w:r w:rsidR="00265F64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EE" w:rsidRDefault="00FF2CEE" w:rsidP="00E71A58">
      <w:r>
        <w:separator/>
      </w:r>
    </w:p>
  </w:footnote>
  <w:footnote w:type="continuationSeparator" w:id="0">
    <w:p w:rsidR="00FF2CEE" w:rsidRDefault="00FF2CE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AD306C" w:rsidRDefault="00477774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74" w:rsidRPr="00DC5B3B" w:rsidRDefault="00477774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kéta Pištorová, Mgr.">
    <w15:presenceInfo w15:providerId="None" w15:userId="Markéta Pištorová, Mgr."/>
  </w15:person>
  <w15:person w15:author="Helena Chodounská">
    <w15:presenceInfo w15:providerId="None" w15:userId="Helena Chodounsk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137B"/>
    <w:rsid w:val="00012C46"/>
    <w:rsid w:val="0001315B"/>
    <w:rsid w:val="00015D27"/>
    <w:rsid w:val="00020722"/>
    <w:rsid w:val="00020FF8"/>
    <w:rsid w:val="00023EDD"/>
    <w:rsid w:val="00027455"/>
    <w:rsid w:val="00030619"/>
    <w:rsid w:val="00033CE1"/>
    <w:rsid w:val="00035134"/>
    <w:rsid w:val="000360F3"/>
    <w:rsid w:val="00037107"/>
    <w:rsid w:val="000414D9"/>
    <w:rsid w:val="00042038"/>
    <w:rsid w:val="00042B50"/>
    <w:rsid w:val="00042E63"/>
    <w:rsid w:val="000443B0"/>
    <w:rsid w:val="00045A03"/>
    <w:rsid w:val="0004694F"/>
    <w:rsid w:val="000472B0"/>
    <w:rsid w:val="00050886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2977"/>
    <w:rsid w:val="00084A0D"/>
    <w:rsid w:val="00086610"/>
    <w:rsid w:val="00086DBB"/>
    <w:rsid w:val="00087634"/>
    <w:rsid w:val="00093340"/>
    <w:rsid w:val="000A0B24"/>
    <w:rsid w:val="000A0F0E"/>
    <w:rsid w:val="000A0FF8"/>
    <w:rsid w:val="000A1183"/>
    <w:rsid w:val="000A1A9F"/>
    <w:rsid w:val="000A1C9C"/>
    <w:rsid w:val="000A344D"/>
    <w:rsid w:val="000A36DA"/>
    <w:rsid w:val="000B3393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21E1"/>
    <w:rsid w:val="000D41C4"/>
    <w:rsid w:val="000E077B"/>
    <w:rsid w:val="000E0D24"/>
    <w:rsid w:val="000E178F"/>
    <w:rsid w:val="000E334B"/>
    <w:rsid w:val="000E3B13"/>
    <w:rsid w:val="000E3F11"/>
    <w:rsid w:val="000E44A0"/>
    <w:rsid w:val="000E4FAD"/>
    <w:rsid w:val="000E5EEF"/>
    <w:rsid w:val="000E5F9D"/>
    <w:rsid w:val="000E7074"/>
    <w:rsid w:val="000F0B50"/>
    <w:rsid w:val="000F4B0F"/>
    <w:rsid w:val="000F6FFD"/>
    <w:rsid w:val="001009D1"/>
    <w:rsid w:val="00103D6C"/>
    <w:rsid w:val="00104257"/>
    <w:rsid w:val="001042A6"/>
    <w:rsid w:val="00105D5C"/>
    <w:rsid w:val="00107B33"/>
    <w:rsid w:val="001132C6"/>
    <w:rsid w:val="00113B8D"/>
    <w:rsid w:val="00114747"/>
    <w:rsid w:val="001149CE"/>
    <w:rsid w:val="00114A3F"/>
    <w:rsid w:val="00114BE5"/>
    <w:rsid w:val="00115522"/>
    <w:rsid w:val="00120628"/>
    <w:rsid w:val="0012173C"/>
    <w:rsid w:val="00121FC2"/>
    <w:rsid w:val="00121FC7"/>
    <w:rsid w:val="00126988"/>
    <w:rsid w:val="00126EBA"/>
    <w:rsid w:val="00126F11"/>
    <w:rsid w:val="00127405"/>
    <w:rsid w:val="001275BC"/>
    <w:rsid w:val="00130F4A"/>
    <w:rsid w:val="00134285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174"/>
    <w:rsid w:val="00154C09"/>
    <w:rsid w:val="001577FA"/>
    <w:rsid w:val="00157EB6"/>
    <w:rsid w:val="0016269D"/>
    <w:rsid w:val="00163793"/>
    <w:rsid w:val="001661C5"/>
    <w:rsid w:val="00170E8B"/>
    <w:rsid w:val="001714F2"/>
    <w:rsid w:val="00171D41"/>
    <w:rsid w:val="00172569"/>
    <w:rsid w:val="00173531"/>
    <w:rsid w:val="00173703"/>
    <w:rsid w:val="001801FE"/>
    <w:rsid w:val="00180F64"/>
    <w:rsid w:val="00182456"/>
    <w:rsid w:val="0018356F"/>
    <w:rsid w:val="00184C98"/>
    <w:rsid w:val="00185010"/>
    <w:rsid w:val="001857FC"/>
    <w:rsid w:val="00185C4B"/>
    <w:rsid w:val="001918B2"/>
    <w:rsid w:val="001919CC"/>
    <w:rsid w:val="00192EBA"/>
    <w:rsid w:val="0019310E"/>
    <w:rsid w:val="00193560"/>
    <w:rsid w:val="00194011"/>
    <w:rsid w:val="00195E7C"/>
    <w:rsid w:val="0019602F"/>
    <w:rsid w:val="00196AEC"/>
    <w:rsid w:val="00196B4C"/>
    <w:rsid w:val="001975AC"/>
    <w:rsid w:val="001A12AC"/>
    <w:rsid w:val="001A3DC1"/>
    <w:rsid w:val="001A4BAA"/>
    <w:rsid w:val="001A552F"/>
    <w:rsid w:val="001A58FD"/>
    <w:rsid w:val="001A6358"/>
    <w:rsid w:val="001A67A3"/>
    <w:rsid w:val="001A67EB"/>
    <w:rsid w:val="001A7DF6"/>
    <w:rsid w:val="001B23C7"/>
    <w:rsid w:val="001B3110"/>
    <w:rsid w:val="001B368B"/>
    <w:rsid w:val="001B55B6"/>
    <w:rsid w:val="001B5EAE"/>
    <w:rsid w:val="001B6DBF"/>
    <w:rsid w:val="001B721C"/>
    <w:rsid w:val="001B7827"/>
    <w:rsid w:val="001C11CA"/>
    <w:rsid w:val="001C36A4"/>
    <w:rsid w:val="001C378C"/>
    <w:rsid w:val="001C4A1B"/>
    <w:rsid w:val="001C4AB2"/>
    <w:rsid w:val="001C5D40"/>
    <w:rsid w:val="001C6DBA"/>
    <w:rsid w:val="001C709C"/>
    <w:rsid w:val="001D07D2"/>
    <w:rsid w:val="001D41F6"/>
    <w:rsid w:val="001D4ECA"/>
    <w:rsid w:val="001E020A"/>
    <w:rsid w:val="001E0AA5"/>
    <w:rsid w:val="001E0B54"/>
    <w:rsid w:val="001E12BB"/>
    <w:rsid w:val="001E3995"/>
    <w:rsid w:val="001E4460"/>
    <w:rsid w:val="001E4F12"/>
    <w:rsid w:val="001F4597"/>
    <w:rsid w:val="00200D8C"/>
    <w:rsid w:val="00204DB6"/>
    <w:rsid w:val="00210AA5"/>
    <w:rsid w:val="002130C8"/>
    <w:rsid w:val="0021339F"/>
    <w:rsid w:val="00215600"/>
    <w:rsid w:val="0021730B"/>
    <w:rsid w:val="00220642"/>
    <w:rsid w:val="00220644"/>
    <w:rsid w:val="0022139E"/>
    <w:rsid w:val="0022192F"/>
    <w:rsid w:val="00222204"/>
    <w:rsid w:val="00224F9D"/>
    <w:rsid w:val="002252E0"/>
    <w:rsid w:val="002255F6"/>
    <w:rsid w:val="00226D50"/>
    <w:rsid w:val="00231FC7"/>
    <w:rsid w:val="002328DA"/>
    <w:rsid w:val="00232B25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5697"/>
    <w:rsid w:val="0024640B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0C15"/>
    <w:rsid w:val="0026297E"/>
    <w:rsid w:val="00264C1E"/>
    <w:rsid w:val="00265F64"/>
    <w:rsid w:val="00272FDF"/>
    <w:rsid w:val="00273D6F"/>
    <w:rsid w:val="00276FD9"/>
    <w:rsid w:val="002771F3"/>
    <w:rsid w:val="00277254"/>
    <w:rsid w:val="0027768A"/>
    <w:rsid w:val="00281805"/>
    <w:rsid w:val="00282789"/>
    <w:rsid w:val="00282CCA"/>
    <w:rsid w:val="002842E6"/>
    <w:rsid w:val="0029010F"/>
    <w:rsid w:val="00291420"/>
    <w:rsid w:val="002920AC"/>
    <w:rsid w:val="00292413"/>
    <w:rsid w:val="002931E4"/>
    <w:rsid w:val="00294458"/>
    <w:rsid w:val="002951F3"/>
    <w:rsid w:val="00296083"/>
    <w:rsid w:val="002978CD"/>
    <w:rsid w:val="00297CA7"/>
    <w:rsid w:val="002A0381"/>
    <w:rsid w:val="002A1980"/>
    <w:rsid w:val="002A32D6"/>
    <w:rsid w:val="002A5595"/>
    <w:rsid w:val="002B09CD"/>
    <w:rsid w:val="002B1997"/>
    <w:rsid w:val="002B21CF"/>
    <w:rsid w:val="002B32C9"/>
    <w:rsid w:val="002B37BD"/>
    <w:rsid w:val="002B6FCF"/>
    <w:rsid w:val="002B71DD"/>
    <w:rsid w:val="002B7E46"/>
    <w:rsid w:val="002C1C2C"/>
    <w:rsid w:val="002C3743"/>
    <w:rsid w:val="002C3AEA"/>
    <w:rsid w:val="002C43BD"/>
    <w:rsid w:val="002D06A3"/>
    <w:rsid w:val="002D0CCB"/>
    <w:rsid w:val="002D12FB"/>
    <w:rsid w:val="002D3685"/>
    <w:rsid w:val="002D4AB1"/>
    <w:rsid w:val="002E02A1"/>
    <w:rsid w:val="002E2B47"/>
    <w:rsid w:val="002E7553"/>
    <w:rsid w:val="002F0571"/>
    <w:rsid w:val="002F0CEC"/>
    <w:rsid w:val="002F7B33"/>
    <w:rsid w:val="00302448"/>
    <w:rsid w:val="00304771"/>
    <w:rsid w:val="00305060"/>
    <w:rsid w:val="00306C5B"/>
    <w:rsid w:val="00310E42"/>
    <w:rsid w:val="00312F56"/>
    <w:rsid w:val="00313494"/>
    <w:rsid w:val="003150BE"/>
    <w:rsid w:val="00315D7E"/>
    <w:rsid w:val="00316A8D"/>
    <w:rsid w:val="003204A0"/>
    <w:rsid w:val="003209D6"/>
    <w:rsid w:val="00323843"/>
    <w:rsid w:val="00324E8E"/>
    <w:rsid w:val="003254A1"/>
    <w:rsid w:val="00326993"/>
    <w:rsid w:val="0032737D"/>
    <w:rsid w:val="003316CE"/>
    <w:rsid w:val="003320C2"/>
    <w:rsid w:val="003365DE"/>
    <w:rsid w:val="00336E6B"/>
    <w:rsid w:val="00337A53"/>
    <w:rsid w:val="00340562"/>
    <w:rsid w:val="00342D37"/>
    <w:rsid w:val="0034338F"/>
    <w:rsid w:val="00343FD9"/>
    <w:rsid w:val="00346445"/>
    <w:rsid w:val="003464C3"/>
    <w:rsid w:val="003502AC"/>
    <w:rsid w:val="00351229"/>
    <w:rsid w:val="00352A4B"/>
    <w:rsid w:val="00354201"/>
    <w:rsid w:val="00363B2D"/>
    <w:rsid w:val="003657F3"/>
    <w:rsid w:val="00367BCF"/>
    <w:rsid w:val="0037140D"/>
    <w:rsid w:val="003725A8"/>
    <w:rsid w:val="003731DD"/>
    <w:rsid w:val="003759E9"/>
    <w:rsid w:val="00376CCE"/>
    <w:rsid w:val="00377195"/>
    <w:rsid w:val="00382400"/>
    <w:rsid w:val="00384F4B"/>
    <w:rsid w:val="00385D98"/>
    <w:rsid w:val="003920A5"/>
    <w:rsid w:val="00393CDB"/>
    <w:rsid w:val="0039428D"/>
    <w:rsid w:val="003A2B4D"/>
    <w:rsid w:val="003A3495"/>
    <w:rsid w:val="003A419C"/>
    <w:rsid w:val="003A478C"/>
    <w:rsid w:val="003A4800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588B"/>
    <w:rsid w:val="003B5A32"/>
    <w:rsid w:val="003B6B56"/>
    <w:rsid w:val="003C03EB"/>
    <w:rsid w:val="003C04BB"/>
    <w:rsid w:val="003C0D7E"/>
    <w:rsid w:val="003C105C"/>
    <w:rsid w:val="003C37A5"/>
    <w:rsid w:val="003C3996"/>
    <w:rsid w:val="003C5703"/>
    <w:rsid w:val="003C6193"/>
    <w:rsid w:val="003C6CC2"/>
    <w:rsid w:val="003C7122"/>
    <w:rsid w:val="003C736E"/>
    <w:rsid w:val="003C7985"/>
    <w:rsid w:val="003D02CE"/>
    <w:rsid w:val="003D241B"/>
    <w:rsid w:val="003D2970"/>
    <w:rsid w:val="003D5037"/>
    <w:rsid w:val="003D58AA"/>
    <w:rsid w:val="003D5D57"/>
    <w:rsid w:val="003E444C"/>
    <w:rsid w:val="003E6436"/>
    <w:rsid w:val="003E6610"/>
    <w:rsid w:val="003E6F0D"/>
    <w:rsid w:val="003E74F1"/>
    <w:rsid w:val="003F29B7"/>
    <w:rsid w:val="003F2F1D"/>
    <w:rsid w:val="003F313C"/>
    <w:rsid w:val="003F3BE1"/>
    <w:rsid w:val="003F44B8"/>
    <w:rsid w:val="003F4B35"/>
    <w:rsid w:val="003F5DA8"/>
    <w:rsid w:val="003F71DC"/>
    <w:rsid w:val="004004F4"/>
    <w:rsid w:val="00400DAB"/>
    <w:rsid w:val="00405FEB"/>
    <w:rsid w:val="00406BC3"/>
    <w:rsid w:val="00407728"/>
    <w:rsid w:val="00410BEE"/>
    <w:rsid w:val="00410E63"/>
    <w:rsid w:val="00411EBC"/>
    <w:rsid w:val="00416EF5"/>
    <w:rsid w:val="00421D77"/>
    <w:rsid w:val="0042216F"/>
    <w:rsid w:val="004243D2"/>
    <w:rsid w:val="00425125"/>
    <w:rsid w:val="004259B5"/>
    <w:rsid w:val="004271DC"/>
    <w:rsid w:val="00427A75"/>
    <w:rsid w:val="00430658"/>
    <w:rsid w:val="00430E4E"/>
    <w:rsid w:val="004333B9"/>
    <w:rsid w:val="00435122"/>
    <w:rsid w:val="0043575F"/>
    <w:rsid w:val="004409F9"/>
    <w:rsid w:val="00441419"/>
    <w:rsid w:val="0044303F"/>
    <w:rsid w:val="004443D7"/>
    <w:rsid w:val="00453AD7"/>
    <w:rsid w:val="00456315"/>
    <w:rsid w:val="004571B5"/>
    <w:rsid w:val="00461546"/>
    <w:rsid w:val="00461B09"/>
    <w:rsid w:val="004637FC"/>
    <w:rsid w:val="00465DDB"/>
    <w:rsid w:val="004702DC"/>
    <w:rsid w:val="00470AC3"/>
    <w:rsid w:val="00471102"/>
    <w:rsid w:val="00472C6B"/>
    <w:rsid w:val="00476265"/>
    <w:rsid w:val="00477774"/>
    <w:rsid w:val="0048086F"/>
    <w:rsid w:val="0048139F"/>
    <w:rsid w:val="00484A8E"/>
    <w:rsid w:val="00486E03"/>
    <w:rsid w:val="00487513"/>
    <w:rsid w:val="00493CD1"/>
    <w:rsid w:val="00494EAC"/>
    <w:rsid w:val="004A156B"/>
    <w:rsid w:val="004A2B92"/>
    <w:rsid w:val="004A6D3A"/>
    <w:rsid w:val="004A77DF"/>
    <w:rsid w:val="004B13C0"/>
    <w:rsid w:val="004B16DF"/>
    <w:rsid w:val="004B288C"/>
    <w:rsid w:val="004B4315"/>
    <w:rsid w:val="004B55B7"/>
    <w:rsid w:val="004B6546"/>
    <w:rsid w:val="004B68A9"/>
    <w:rsid w:val="004B6F2F"/>
    <w:rsid w:val="004B7DDE"/>
    <w:rsid w:val="004C05A9"/>
    <w:rsid w:val="004C2CC6"/>
    <w:rsid w:val="004C3867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52A5"/>
    <w:rsid w:val="004D5A93"/>
    <w:rsid w:val="004D7B88"/>
    <w:rsid w:val="004E1817"/>
    <w:rsid w:val="004E33D5"/>
    <w:rsid w:val="004E3C8D"/>
    <w:rsid w:val="004E419B"/>
    <w:rsid w:val="004E52BA"/>
    <w:rsid w:val="004E668C"/>
    <w:rsid w:val="004E7FF4"/>
    <w:rsid w:val="004F06F5"/>
    <w:rsid w:val="004F0B29"/>
    <w:rsid w:val="004F111C"/>
    <w:rsid w:val="004F29BD"/>
    <w:rsid w:val="004F2B2D"/>
    <w:rsid w:val="004F4DFA"/>
    <w:rsid w:val="004F5E3A"/>
    <w:rsid w:val="004F690F"/>
    <w:rsid w:val="004F78AD"/>
    <w:rsid w:val="004F7E67"/>
    <w:rsid w:val="0050025B"/>
    <w:rsid w:val="005101BF"/>
    <w:rsid w:val="005108C0"/>
    <w:rsid w:val="0051113D"/>
    <w:rsid w:val="00511873"/>
    <w:rsid w:val="00511E36"/>
    <w:rsid w:val="0051292C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5656"/>
    <w:rsid w:val="0053607C"/>
    <w:rsid w:val="005366C7"/>
    <w:rsid w:val="00536FAD"/>
    <w:rsid w:val="00537F25"/>
    <w:rsid w:val="00540DAE"/>
    <w:rsid w:val="00542285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19E1"/>
    <w:rsid w:val="00571CFA"/>
    <w:rsid w:val="00575C2E"/>
    <w:rsid w:val="0057615C"/>
    <w:rsid w:val="00581347"/>
    <w:rsid w:val="00583523"/>
    <w:rsid w:val="00583FFD"/>
    <w:rsid w:val="005843E4"/>
    <w:rsid w:val="005915B4"/>
    <w:rsid w:val="00593152"/>
    <w:rsid w:val="005950FA"/>
    <w:rsid w:val="0059779F"/>
    <w:rsid w:val="005A21E0"/>
    <w:rsid w:val="005A282E"/>
    <w:rsid w:val="005A3AAF"/>
    <w:rsid w:val="005A5927"/>
    <w:rsid w:val="005A737D"/>
    <w:rsid w:val="005B0F98"/>
    <w:rsid w:val="005B1EDC"/>
    <w:rsid w:val="005B63CE"/>
    <w:rsid w:val="005B749B"/>
    <w:rsid w:val="005C19FC"/>
    <w:rsid w:val="005C2BBE"/>
    <w:rsid w:val="005C441C"/>
    <w:rsid w:val="005C628E"/>
    <w:rsid w:val="005C6D38"/>
    <w:rsid w:val="005C6D3C"/>
    <w:rsid w:val="005C761C"/>
    <w:rsid w:val="005C78E0"/>
    <w:rsid w:val="005C7ABD"/>
    <w:rsid w:val="005C7B93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47BF"/>
    <w:rsid w:val="005E50D7"/>
    <w:rsid w:val="005E7F4D"/>
    <w:rsid w:val="005F0301"/>
    <w:rsid w:val="005F4950"/>
    <w:rsid w:val="005F4FDA"/>
    <w:rsid w:val="005F71A6"/>
    <w:rsid w:val="005F721F"/>
    <w:rsid w:val="005F7971"/>
    <w:rsid w:val="00600CDB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A24"/>
    <w:rsid w:val="00612473"/>
    <w:rsid w:val="006170FF"/>
    <w:rsid w:val="006178DD"/>
    <w:rsid w:val="00620906"/>
    <w:rsid w:val="0062339D"/>
    <w:rsid w:val="00623611"/>
    <w:rsid w:val="00624093"/>
    <w:rsid w:val="00625534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3AF5"/>
    <w:rsid w:val="00643B19"/>
    <w:rsid w:val="006451E4"/>
    <w:rsid w:val="00645CFB"/>
    <w:rsid w:val="00646B40"/>
    <w:rsid w:val="0065040F"/>
    <w:rsid w:val="006511BA"/>
    <w:rsid w:val="006511DD"/>
    <w:rsid w:val="006517EA"/>
    <w:rsid w:val="006568DB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3DF0"/>
    <w:rsid w:val="006A5E80"/>
    <w:rsid w:val="006A63F6"/>
    <w:rsid w:val="006A7884"/>
    <w:rsid w:val="006B2F7A"/>
    <w:rsid w:val="006B4F63"/>
    <w:rsid w:val="006B565D"/>
    <w:rsid w:val="006B5932"/>
    <w:rsid w:val="006B59D8"/>
    <w:rsid w:val="006B73D0"/>
    <w:rsid w:val="006B78D8"/>
    <w:rsid w:val="006C113F"/>
    <w:rsid w:val="006C19DE"/>
    <w:rsid w:val="006C2078"/>
    <w:rsid w:val="006C3ECB"/>
    <w:rsid w:val="006C4BAC"/>
    <w:rsid w:val="006D2601"/>
    <w:rsid w:val="006D4797"/>
    <w:rsid w:val="006D61F6"/>
    <w:rsid w:val="006E1600"/>
    <w:rsid w:val="006E1790"/>
    <w:rsid w:val="006E279A"/>
    <w:rsid w:val="006E313B"/>
    <w:rsid w:val="006E3528"/>
    <w:rsid w:val="006F78BB"/>
    <w:rsid w:val="00700384"/>
    <w:rsid w:val="00701EC5"/>
    <w:rsid w:val="00701EFF"/>
    <w:rsid w:val="00702C7D"/>
    <w:rsid w:val="00704803"/>
    <w:rsid w:val="00706055"/>
    <w:rsid w:val="007078C1"/>
    <w:rsid w:val="00710610"/>
    <w:rsid w:val="00711D9A"/>
    <w:rsid w:val="00712073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30718"/>
    <w:rsid w:val="00730AE8"/>
    <w:rsid w:val="00730CCD"/>
    <w:rsid w:val="00731CAB"/>
    <w:rsid w:val="00731D02"/>
    <w:rsid w:val="0073527D"/>
    <w:rsid w:val="007358EB"/>
    <w:rsid w:val="00735F55"/>
    <w:rsid w:val="00736F19"/>
    <w:rsid w:val="00740F4A"/>
    <w:rsid w:val="00741493"/>
    <w:rsid w:val="007420CD"/>
    <w:rsid w:val="00745E24"/>
    <w:rsid w:val="0074634F"/>
    <w:rsid w:val="007464BC"/>
    <w:rsid w:val="007476C4"/>
    <w:rsid w:val="00750D87"/>
    <w:rsid w:val="00752180"/>
    <w:rsid w:val="0075473C"/>
    <w:rsid w:val="00754990"/>
    <w:rsid w:val="00755D3A"/>
    <w:rsid w:val="00755F49"/>
    <w:rsid w:val="007562FD"/>
    <w:rsid w:val="00756776"/>
    <w:rsid w:val="00756AF1"/>
    <w:rsid w:val="007609C6"/>
    <w:rsid w:val="00761B68"/>
    <w:rsid w:val="00763FF2"/>
    <w:rsid w:val="00772B59"/>
    <w:rsid w:val="00772DA1"/>
    <w:rsid w:val="007764CA"/>
    <w:rsid w:val="00776527"/>
    <w:rsid w:val="00781D20"/>
    <w:rsid w:val="00783501"/>
    <w:rsid w:val="0078588D"/>
    <w:rsid w:val="00793BA5"/>
    <w:rsid w:val="00794608"/>
    <w:rsid w:val="00795A8D"/>
    <w:rsid w:val="007A1A44"/>
    <w:rsid w:val="007A39D9"/>
    <w:rsid w:val="007A4926"/>
    <w:rsid w:val="007A677D"/>
    <w:rsid w:val="007A7E86"/>
    <w:rsid w:val="007B04C3"/>
    <w:rsid w:val="007B0F0E"/>
    <w:rsid w:val="007B47EE"/>
    <w:rsid w:val="007B4BE9"/>
    <w:rsid w:val="007B4F04"/>
    <w:rsid w:val="007B60D9"/>
    <w:rsid w:val="007B7D35"/>
    <w:rsid w:val="007C0993"/>
    <w:rsid w:val="007C419E"/>
    <w:rsid w:val="007C4B02"/>
    <w:rsid w:val="007C5DBE"/>
    <w:rsid w:val="007C6308"/>
    <w:rsid w:val="007D12C6"/>
    <w:rsid w:val="007D2468"/>
    <w:rsid w:val="007D286D"/>
    <w:rsid w:val="007D2DCB"/>
    <w:rsid w:val="007D3651"/>
    <w:rsid w:val="007D386E"/>
    <w:rsid w:val="007D5538"/>
    <w:rsid w:val="007D7921"/>
    <w:rsid w:val="007E12CE"/>
    <w:rsid w:val="007E1B9D"/>
    <w:rsid w:val="007E3184"/>
    <w:rsid w:val="007E6865"/>
    <w:rsid w:val="007E68C1"/>
    <w:rsid w:val="007E769B"/>
    <w:rsid w:val="007E7E61"/>
    <w:rsid w:val="007F0C99"/>
    <w:rsid w:val="007F0F88"/>
    <w:rsid w:val="007F3674"/>
    <w:rsid w:val="007F46D3"/>
    <w:rsid w:val="007F4A20"/>
    <w:rsid w:val="007F717B"/>
    <w:rsid w:val="0080031A"/>
    <w:rsid w:val="008004E0"/>
    <w:rsid w:val="008018B7"/>
    <w:rsid w:val="00805A76"/>
    <w:rsid w:val="00810B18"/>
    <w:rsid w:val="008112B6"/>
    <w:rsid w:val="00812056"/>
    <w:rsid w:val="008134C4"/>
    <w:rsid w:val="00821FF6"/>
    <w:rsid w:val="0082352E"/>
    <w:rsid w:val="00823F9B"/>
    <w:rsid w:val="0082466D"/>
    <w:rsid w:val="00830E90"/>
    <w:rsid w:val="0083143E"/>
    <w:rsid w:val="0083398A"/>
    <w:rsid w:val="00834FAA"/>
    <w:rsid w:val="0083501D"/>
    <w:rsid w:val="00836086"/>
    <w:rsid w:val="008417AB"/>
    <w:rsid w:val="00841A5E"/>
    <w:rsid w:val="00844C07"/>
    <w:rsid w:val="0084557C"/>
    <w:rsid w:val="00846194"/>
    <w:rsid w:val="00847143"/>
    <w:rsid w:val="00847347"/>
    <w:rsid w:val="008512E7"/>
    <w:rsid w:val="00851419"/>
    <w:rsid w:val="00852103"/>
    <w:rsid w:val="008545E7"/>
    <w:rsid w:val="00854DAE"/>
    <w:rsid w:val="00856B6A"/>
    <w:rsid w:val="00857BB4"/>
    <w:rsid w:val="00857D9C"/>
    <w:rsid w:val="00861EA1"/>
    <w:rsid w:val="00862FE6"/>
    <w:rsid w:val="00871A6E"/>
    <w:rsid w:val="008725B4"/>
    <w:rsid w:val="00876086"/>
    <w:rsid w:val="00876A3A"/>
    <w:rsid w:val="00877C01"/>
    <w:rsid w:val="0088284D"/>
    <w:rsid w:val="00882967"/>
    <w:rsid w:val="0088598B"/>
    <w:rsid w:val="008862D3"/>
    <w:rsid w:val="008905EC"/>
    <w:rsid w:val="008927E1"/>
    <w:rsid w:val="00895548"/>
    <w:rsid w:val="008964FF"/>
    <w:rsid w:val="008979C4"/>
    <w:rsid w:val="008A07D3"/>
    <w:rsid w:val="008A31C1"/>
    <w:rsid w:val="008A53CB"/>
    <w:rsid w:val="008B32B7"/>
    <w:rsid w:val="008B64EB"/>
    <w:rsid w:val="008B6CDE"/>
    <w:rsid w:val="008B76B8"/>
    <w:rsid w:val="008B7C02"/>
    <w:rsid w:val="008C0E88"/>
    <w:rsid w:val="008C1C7A"/>
    <w:rsid w:val="008C2DDF"/>
    <w:rsid w:val="008C5593"/>
    <w:rsid w:val="008D2A16"/>
    <w:rsid w:val="008D2F5A"/>
    <w:rsid w:val="008D4396"/>
    <w:rsid w:val="008D5856"/>
    <w:rsid w:val="008D6513"/>
    <w:rsid w:val="008E1B68"/>
    <w:rsid w:val="008E31FF"/>
    <w:rsid w:val="008E3C01"/>
    <w:rsid w:val="008E441C"/>
    <w:rsid w:val="008E49E1"/>
    <w:rsid w:val="008E55E4"/>
    <w:rsid w:val="008E685D"/>
    <w:rsid w:val="008F2642"/>
    <w:rsid w:val="008F3C15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251"/>
    <w:rsid w:val="00910452"/>
    <w:rsid w:val="00911F2E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53A5"/>
    <w:rsid w:val="00931012"/>
    <w:rsid w:val="00932900"/>
    <w:rsid w:val="00934E40"/>
    <w:rsid w:val="00935A0D"/>
    <w:rsid w:val="00936824"/>
    <w:rsid w:val="009421B4"/>
    <w:rsid w:val="00942F60"/>
    <w:rsid w:val="0094427A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2FC7"/>
    <w:rsid w:val="00973454"/>
    <w:rsid w:val="0097432A"/>
    <w:rsid w:val="00974923"/>
    <w:rsid w:val="00976385"/>
    <w:rsid w:val="00983BC9"/>
    <w:rsid w:val="0098563A"/>
    <w:rsid w:val="00986F4F"/>
    <w:rsid w:val="00990621"/>
    <w:rsid w:val="00993E93"/>
    <w:rsid w:val="00993F83"/>
    <w:rsid w:val="00994972"/>
    <w:rsid w:val="00995124"/>
    <w:rsid w:val="009A04D6"/>
    <w:rsid w:val="009A1E6E"/>
    <w:rsid w:val="009A1FA5"/>
    <w:rsid w:val="009A4E83"/>
    <w:rsid w:val="009A6027"/>
    <w:rsid w:val="009A66C6"/>
    <w:rsid w:val="009A6971"/>
    <w:rsid w:val="009A75F3"/>
    <w:rsid w:val="009B2F33"/>
    <w:rsid w:val="009B6EC8"/>
    <w:rsid w:val="009B6FD3"/>
    <w:rsid w:val="009B7457"/>
    <w:rsid w:val="009B74C9"/>
    <w:rsid w:val="009B7A06"/>
    <w:rsid w:val="009C04A5"/>
    <w:rsid w:val="009C3204"/>
    <w:rsid w:val="009C3B45"/>
    <w:rsid w:val="009C62A4"/>
    <w:rsid w:val="009C64E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1BE9"/>
    <w:rsid w:val="009F2FED"/>
    <w:rsid w:val="009F4056"/>
    <w:rsid w:val="009F4438"/>
    <w:rsid w:val="009F4C62"/>
    <w:rsid w:val="009F5926"/>
    <w:rsid w:val="009F6142"/>
    <w:rsid w:val="009F68CD"/>
    <w:rsid w:val="009F6BE3"/>
    <w:rsid w:val="009F6C58"/>
    <w:rsid w:val="00A0074A"/>
    <w:rsid w:val="00A02659"/>
    <w:rsid w:val="00A04605"/>
    <w:rsid w:val="00A04643"/>
    <w:rsid w:val="00A052DD"/>
    <w:rsid w:val="00A064D7"/>
    <w:rsid w:val="00A0703E"/>
    <w:rsid w:val="00A10D66"/>
    <w:rsid w:val="00A11B36"/>
    <w:rsid w:val="00A20AC3"/>
    <w:rsid w:val="00A2331B"/>
    <w:rsid w:val="00A2347A"/>
    <w:rsid w:val="00A23E43"/>
    <w:rsid w:val="00A242B0"/>
    <w:rsid w:val="00A300BD"/>
    <w:rsid w:val="00A33661"/>
    <w:rsid w:val="00A33EFD"/>
    <w:rsid w:val="00A35033"/>
    <w:rsid w:val="00A35492"/>
    <w:rsid w:val="00A35B08"/>
    <w:rsid w:val="00A35DDE"/>
    <w:rsid w:val="00A36757"/>
    <w:rsid w:val="00A4343C"/>
    <w:rsid w:val="00A46DE0"/>
    <w:rsid w:val="00A47539"/>
    <w:rsid w:val="00A504C5"/>
    <w:rsid w:val="00A5138E"/>
    <w:rsid w:val="00A53A8A"/>
    <w:rsid w:val="00A543D4"/>
    <w:rsid w:val="00A6066F"/>
    <w:rsid w:val="00A61DF0"/>
    <w:rsid w:val="00A62302"/>
    <w:rsid w:val="00A623C5"/>
    <w:rsid w:val="00A62CE1"/>
    <w:rsid w:val="00A64348"/>
    <w:rsid w:val="00A65AE6"/>
    <w:rsid w:val="00A66484"/>
    <w:rsid w:val="00A67DF4"/>
    <w:rsid w:val="00A70574"/>
    <w:rsid w:val="00A7074F"/>
    <w:rsid w:val="00A70B41"/>
    <w:rsid w:val="00A7537C"/>
    <w:rsid w:val="00A75E40"/>
    <w:rsid w:val="00A800CC"/>
    <w:rsid w:val="00A82726"/>
    <w:rsid w:val="00A857C0"/>
    <w:rsid w:val="00A86F80"/>
    <w:rsid w:val="00A902A0"/>
    <w:rsid w:val="00A91FA4"/>
    <w:rsid w:val="00A92865"/>
    <w:rsid w:val="00A9313D"/>
    <w:rsid w:val="00A94B82"/>
    <w:rsid w:val="00A956B9"/>
    <w:rsid w:val="00A96EFF"/>
    <w:rsid w:val="00AA1547"/>
    <w:rsid w:val="00AA1726"/>
    <w:rsid w:val="00AA1776"/>
    <w:rsid w:val="00AA2926"/>
    <w:rsid w:val="00AA4814"/>
    <w:rsid w:val="00AA4913"/>
    <w:rsid w:val="00AA559A"/>
    <w:rsid w:val="00AA5F96"/>
    <w:rsid w:val="00AA632A"/>
    <w:rsid w:val="00AB2949"/>
    <w:rsid w:val="00AB2AF1"/>
    <w:rsid w:val="00AB32A2"/>
    <w:rsid w:val="00AB395D"/>
    <w:rsid w:val="00AB76AC"/>
    <w:rsid w:val="00AB7963"/>
    <w:rsid w:val="00AC1AC6"/>
    <w:rsid w:val="00AC4A96"/>
    <w:rsid w:val="00AC59AE"/>
    <w:rsid w:val="00AC6EE9"/>
    <w:rsid w:val="00AD076E"/>
    <w:rsid w:val="00AD17DE"/>
    <w:rsid w:val="00AD306C"/>
    <w:rsid w:val="00AD473A"/>
    <w:rsid w:val="00AD617C"/>
    <w:rsid w:val="00AE42D9"/>
    <w:rsid w:val="00AE562A"/>
    <w:rsid w:val="00AF026E"/>
    <w:rsid w:val="00AF1D7D"/>
    <w:rsid w:val="00AF21F2"/>
    <w:rsid w:val="00AF70B2"/>
    <w:rsid w:val="00B00577"/>
    <w:rsid w:val="00B01692"/>
    <w:rsid w:val="00B01997"/>
    <w:rsid w:val="00B01CAD"/>
    <w:rsid w:val="00B02802"/>
    <w:rsid w:val="00B02A97"/>
    <w:rsid w:val="00B02B9F"/>
    <w:rsid w:val="00B06DD7"/>
    <w:rsid w:val="00B07800"/>
    <w:rsid w:val="00B11CD3"/>
    <w:rsid w:val="00B134BB"/>
    <w:rsid w:val="00B17A7F"/>
    <w:rsid w:val="00B17E71"/>
    <w:rsid w:val="00B17FDE"/>
    <w:rsid w:val="00B209E4"/>
    <w:rsid w:val="00B21017"/>
    <w:rsid w:val="00B2154E"/>
    <w:rsid w:val="00B26A63"/>
    <w:rsid w:val="00B277C2"/>
    <w:rsid w:val="00B31A08"/>
    <w:rsid w:val="00B32936"/>
    <w:rsid w:val="00B32DDB"/>
    <w:rsid w:val="00B34A56"/>
    <w:rsid w:val="00B374C5"/>
    <w:rsid w:val="00B41036"/>
    <w:rsid w:val="00B414F8"/>
    <w:rsid w:val="00B42372"/>
    <w:rsid w:val="00B45232"/>
    <w:rsid w:val="00B45422"/>
    <w:rsid w:val="00B508F7"/>
    <w:rsid w:val="00B54975"/>
    <w:rsid w:val="00B554C6"/>
    <w:rsid w:val="00B55E53"/>
    <w:rsid w:val="00B570F5"/>
    <w:rsid w:val="00B60550"/>
    <w:rsid w:val="00B615FA"/>
    <w:rsid w:val="00B63403"/>
    <w:rsid w:val="00B6348E"/>
    <w:rsid w:val="00B6608F"/>
    <w:rsid w:val="00B66D44"/>
    <w:rsid w:val="00B75959"/>
    <w:rsid w:val="00B76D1E"/>
    <w:rsid w:val="00B82B44"/>
    <w:rsid w:val="00B85D5F"/>
    <w:rsid w:val="00B9096F"/>
    <w:rsid w:val="00B90C58"/>
    <w:rsid w:val="00B92E07"/>
    <w:rsid w:val="00B93569"/>
    <w:rsid w:val="00B9366B"/>
    <w:rsid w:val="00B94374"/>
    <w:rsid w:val="00B95940"/>
    <w:rsid w:val="00B976FB"/>
    <w:rsid w:val="00B97BEC"/>
    <w:rsid w:val="00B97DC8"/>
    <w:rsid w:val="00BA2F87"/>
    <w:rsid w:val="00BA3ED9"/>
    <w:rsid w:val="00BA414E"/>
    <w:rsid w:val="00BA44D7"/>
    <w:rsid w:val="00BA493B"/>
    <w:rsid w:val="00BA5388"/>
    <w:rsid w:val="00BA5469"/>
    <w:rsid w:val="00BA5682"/>
    <w:rsid w:val="00BA606F"/>
    <w:rsid w:val="00BA7A10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712A"/>
    <w:rsid w:val="00BC7950"/>
    <w:rsid w:val="00BD2F1E"/>
    <w:rsid w:val="00BD366B"/>
    <w:rsid w:val="00BD48C8"/>
    <w:rsid w:val="00BD6D50"/>
    <w:rsid w:val="00BE07B2"/>
    <w:rsid w:val="00BE1A8D"/>
    <w:rsid w:val="00BE3640"/>
    <w:rsid w:val="00BE7543"/>
    <w:rsid w:val="00BE7970"/>
    <w:rsid w:val="00BE7BBE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AF7"/>
    <w:rsid w:val="00C10021"/>
    <w:rsid w:val="00C128A0"/>
    <w:rsid w:val="00C12EC2"/>
    <w:rsid w:val="00C138D0"/>
    <w:rsid w:val="00C1603D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4DF4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69E6"/>
    <w:rsid w:val="00C5791B"/>
    <w:rsid w:val="00C61984"/>
    <w:rsid w:val="00C62D2F"/>
    <w:rsid w:val="00C64BB8"/>
    <w:rsid w:val="00C7180D"/>
    <w:rsid w:val="00C720AF"/>
    <w:rsid w:val="00C80F44"/>
    <w:rsid w:val="00C844DF"/>
    <w:rsid w:val="00C8471A"/>
    <w:rsid w:val="00C84ABE"/>
    <w:rsid w:val="00C8582D"/>
    <w:rsid w:val="00C867AC"/>
    <w:rsid w:val="00C90CF4"/>
    <w:rsid w:val="00C913EB"/>
    <w:rsid w:val="00C92E76"/>
    <w:rsid w:val="00C93389"/>
    <w:rsid w:val="00C93E10"/>
    <w:rsid w:val="00C96C58"/>
    <w:rsid w:val="00C972A4"/>
    <w:rsid w:val="00CA14B1"/>
    <w:rsid w:val="00CA5B30"/>
    <w:rsid w:val="00CA7634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5C7"/>
    <w:rsid w:val="00CC1BCB"/>
    <w:rsid w:val="00CC31D3"/>
    <w:rsid w:val="00CC6AC0"/>
    <w:rsid w:val="00CC6CE2"/>
    <w:rsid w:val="00CD38A6"/>
    <w:rsid w:val="00CD5C5C"/>
    <w:rsid w:val="00CD69AB"/>
    <w:rsid w:val="00CE05B1"/>
    <w:rsid w:val="00CE5770"/>
    <w:rsid w:val="00CE5B81"/>
    <w:rsid w:val="00CE7123"/>
    <w:rsid w:val="00CE762C"/>
    <w:rsid w:val="00CF0318"/>
    <w:rsid w:val="00CF1E47"/>
    <w:rsid w:val="00CF30FD"/>
    <w:rsid w:val="00CF3750"/>
    <w:rsid w:val="00CF3AF7"/>
    <w:rsid w:val="00CF3BC3"/>
    <w:rsid w:val="00CF51EC"/>
    <w:rsid w:val="00CF6D6C"/>
    <w:rsid w:val="00CF765A"/>
    <w:rsid w:val="00D02B32"/>
    <w:rsid w:val="00D040DD"/>
    <w:rsid w:val="00D06570"/>
    <w:rsid w:val="00D0660A"/>
    <w:rsid w:val="00D1192D"/>
    <w:rsid w:val="00D123E4"/>
    <w:rsid w:val="00D15C62"/>
    <w:rsid w:val="00D15D2B"/>
    <w:rsid w:val="00D16B95"/>
    <w:rsid w:val="00D16CA3"/>
    <w:rsid w:val="00D17C11"/>
    <w:rsid w:val="00D2032F"/>
    <w:rsid w:val="00D20AAC"/>
    <w:rsid w:val="00D22C45"/>
    <w:rsid w:val="00D237B5"/>
    <w:rsid w:val="00D304D1"/>
    <w:rsid w:val="00D32644"/>
    <w:rsid w:val="00D32AAF"/>
    <w:rsid w:val="00D41139"/>
    <w:rsid w:val="00D424F7"/>
    <w:rsid w:val="00D4367D"/>
    <w:rsid w:val="00D448C3"/>
    <w:rsid w:val="00D45C2E"/>
    <w:rsid w:val="00D508CE"/>
    <w:rsid w:val="00D50CCC"/>
    <w:rsid w:val="00D51F16"/>
    <w:rsid w:val="00D52621"/>
    <w:rsid w:val="00D52692"/>
    <w:rsid w:val="00D55EC8"/>
    <w:rsid w:val="00D56499"/>
    <w:rsid w:val="00D61FFA"/>
    <w:rsid w:val="00D66A96"/>
    <w:rsid w:val="00D7252F"/>
    <w:rsid w:val="00D73DDD"/>
    <w:rsid w:val="00D746BE"/>
    <w:rsid w:val="00D7580F"/>
    <w:rsid w:val="00D7784F"/>
    <w:rsid w:val="00D77F03"/>
    <w:rsid w:val="00D82C76"/>
    <w:rsid w:val="00D82E85"/>
    <w:rsid w:val="00D82F91"/>
    <w:rsid w:val="00D83806"/>
    <w:rsid w:val="00D85311"/>
    <w:rsid w:val="00D86177"/>
    <w:rsid w:val="00D862E2"/>
    <w:rsid w:val="00D8721D"/>
    <w:rsid w:val="00D90902"/>
    <w:rsid w:val="00D926D6"/>
    <w:rsid w:val="00D931E3"/>
    <w:rsid w:val="00D93FAE"/>
    <w:rsid w:val="00D9593B"/>
    <w:rsid w:val="00D95F9C"/>
    <w:rsid w:val="00DA236F"/>
    <w:rsid w:val="00DA4A23"/>
    <w:rsid w:val="00DA4D23"/>
    <w:rsid w:val="00DA7A50"/>
    <w:rsid w:val="00DB1043"/>
    <w:rsid w:val="00DB2C93"/>
    <w:rsid w:val="00DB4065"/>
    <w:rsid w:val="00DB4CA7"/>
    <w:rsid w:val="00DB5208"/>
    <w:rsid w:val="00DB5650"/>
    <w:rsid w:val="00DB63A5"/>
    <w:rsid w:val="00DC34E8"/>
    <w:rsid w:val="00DC44B4"/>
    <w:rsid w:val="00DC4F06"/>
    <w:rsid w:val="00DC5B3B"/>
    <w:rsid w:val="00DD025D"/>
    <w:rsid w:val="00DD1E87"/>
    <w:rsid w:val="00DD2C24"/>
    <w:rsid w:val="00DD3310"/>
    <w:rsid w:val="00DD5273"/>
    <w:rsid w:val="00DD6045"/>
    <w:rsid w:val="00DD7D6D"/>
    <w:rsid w:val="00DE14E0"/>
    <w:rsid w:val="00DE1868"/>
    <w:rsid w:val="00DE18D5"/>
    <w:rsid w:val="00DE2D5D"/>
    <w:rsid w:val="00DE3559"/>
    <w:rsid w:val="00DE4E41"/>
    <w:rsid w:val="00DE61D7"/>
    <w:rsid w:val="00DF2BE0"/>
    <w:rsid w:val="00DF38E1"/>
    <w:rsid w:val="00E01C0E"/>
    <w:rsid w:val="00E0238B"/>
    <w:rsid w:val="00E03492"/>
    <w:rsid w:val="00E04694"/>
    <w:rsid w:val="00E047D9"/>
    <w:rsid w:val="00E069D1"/>
    <w:rsid w:val="00E1134C"/>
    <w:rsid w:val="00E14DCA"/>
    <w:rsid w:val="00E17081"/>
    <w:rsid w:val="00E17509"/>
    <w:rsid w:val="00E25339"/>
    <w:rsid w:val="00E27145"/>
    <w:rsid w:val="00E302A2"/>
    <w:rsid w:val="00E313C9"/>
    <w:rsid w:val="00E32551"/>
    <w:rsid w:val="00E34129"/>
    <w:rsid w:val="00E34334"/>
    <w:rsid w:val="00E35EE2"/>
    <w:rsid w:val="00E40913"/>
    <w:rsid w:val="00E43274"/>
    <w:rsid w:val="00E44FE6"/>
    <w:rsid w:val="00E4586D"/>
    <w:rsid w:val="00E46A44"/>
    <w:rsid w:val="00E4731C"/>
    <w:rsid w:val="00E51707"/>
    <w:rsid w:val="00E52C0B"/>
    <w:rsid w:val="00E55E70"/>
    <w:rsid w:val="00E5721D"/>
    <w:rsid w:val="00E60C65"/>
    <w:rsid w:val="00E61500"/>
    <w:rsid w:val="00E63E10"/>
    <w:rsid w:val="00E64CA1"/>
    <w:rsid w:val="00E67F89"/>
    <w:rsid w:val="00E71A58"/>
    <w:rsid w:val="00E80CEE"/>
    <w:rsid w:val="00E828AD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A0C68"/>
    <w:rsid w:val="00EA1483"/>
    <w:rsid w:val="00EA2491"/>
    <w:rsid w:val="00EA2F6A"/>
    <w:rsid w:val="00EA33A6"/>
    <w:rsid w:val="00EA3D63"/>
    <w:rsid w:val="00EA48B1"/>
    <w:rsid w:val="00EA52AB"/>
    <w:rsid w:val="00EA770B"/>
    <w:rsid w:val="00EA7E97"/>
    <w:rsid w:val="00EB1BA9"/>
    <w:rsid w:val="00EB34FD"/>
    <w:rsid w:val="00EB6691"/>
    <w:rsid w:val="00EC224D"/>
    <w:rsid w:val="00EC276B"/>
    <w:rsid w:val="00EC491F"/>
    <w:rsid w:val="00EC5D3C"/>
    <w:rsid w:val="00ED0206"/>
    <w:rsid w:val="00ED286F"/>
    <w:rsid w:val="00ED437A"/>
    <w:rsid w:val="00ED59A5"/>
    <w:rsid w:val="00ED7FC7"/>
    <w:rsid w:val="00EE01FF"/>
    <w:rsid w:val="00EE05ED"/>
    <w:rsid w:val="00EE1F14"/>
    <w:rsid w:val="00EE218B"/>
    <w:rsid w:val="00EE3E78"/>
    <w:rsid w:val="00EE504E"/>
    <w:rsid w:val="00EE5179"/>
    <w:rsid w:val="00EE6D0D"/>
    <w:rsid w:val="00EE7545"/>
    <w:rsid w:val="00EF1538"/>
    <w:rsid w:val="00EF194E"/>
    <w:rsid w:val="00EF1F5A"/>
    <w:rsid w:val="00EF3614"/>
    <w:rsid w:val="00EF4907"/>
    <w:rsid w:val="00EF4D97"/>
    <w:rsid w:val="00F00EA9"/>
    <w:rsid w:val="00F013B6"/>
    <w:rsid w:val="00F02FF2"/>
    <w:rsid w:val="00F04811"/>
    <w:rsid w:val="00F0488C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27845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19C2"/>
    <w:rsid w:val="00F4638E"/>
    <w:rsid w:val="00F4721B"/>
    <w:rsid w:val="00F543ED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D39"/>
    <w:rsid w:val="00F77FD7"/>
    <w:rsid w:val="00F824F1"/>
    <w:rsid w:val="00F82744"/>
    <w:rsid w:val="00F912EF"/>
    <w:rsid w:val="00F93608"/>
    <w:rsid w:val="00F95D6D"/>
    <w:rsid w:val="00F96C39"/>
    <w:rsid w:val="00F972A8"/>
    <w:rsid w:val="00FA6A70"/>
    <w:rsid w:val="00FA7C55"/>
    <w:rsid w:val="00FA7D92"/>
    <w:rsid w:val="00FB2130"/>
    <w:rsid w:val="00FB5108"/>
    <w:rsid w:val="00FB51BC"/>
    <w:rsid w:val="00FB5667"/>
    <w:rsid w:val="00FB5FB6"/>
    <w:rsid w:val="00FB6DE3"/>
    <w:rsid w:val="00FC0E5F"/>
    <w:rsid w:val="00FC1908"/>
    <w:rsid w:val="00FC1FBC"/>
    <w:rsid w:val="00FC208C"/>
    <w:rsid w:val="00FC4669"/>
    <w:rsid w:val="00FC56DE"/>
    <w:rsid w:val="00FC7ECC"/>
    <w:rsid w:val="00FD1391"/>
    <w:rsid w:val="00FD15DF"/>
    <w:rsid w:val="00FD3B1F"/>
    <w:rsid w:val="00FD4C7D"/>
    <w:rsid w:val="00FD5FAC"/>
    <w:rsid w:val="00FE1C5D"/>
    <w:rsid w:val="00FE26AC"/>
    <w:rsid w:val="00FE27EE"/>
    <w:rsid w:val="00FE2F78"/>
    <w:rsid w:val="00FE5705"/>
    <w:rsid w:val="00FF0F49"/>
    <w:rsid w:val="00FF2CEE"/>
    <w:rsid w:val="00FF3DCC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eproducentu.cz/prispevek/40" TargetMode="External"/><Relationship Id="rId13" Type="http://schemas.openxmlformats.org/officeDocument/2006/relationships/hyperlink" Target="http://reutersinstitute.politics.ox.ac.uk/sites/default/files/Digital-News-Report-2016.pdf" TargetMode="External"/><Relationship Id="rId18" Type="http://schemas.openxmlformats.org/officeDocument/2006/relationships/hyperlink" Target="http://www.internationalpublishers.org/images/reports/2014/IPA-annual-report-2014.pdf" TargetMode="External"/><Relationship Id="rId26" Type="http://schemas.openxmlformats.org/officeDocument/2006/relationships/hyperlink" Target="http://www.asociaceproducentu.cz/img/prispevky/VYZKUM_AUDIOVIZUALNIHO_TRHU_PREZ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kcr.cz/assets/profesionalni-umeni/Ekonomika-kultury-v-Evrope.doc" TargetMode="External"/><Relationship Id="rId34" Type="http://schemas.openxmlformats.org/officeDocument/2006/relationships/footer" Target="footer1.xml"/><Relationship Id="rId11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www.isfe.eu/sites/isfe.eu/files/attachments/esa_ef_2014.pdf" TargetMode="External"/><Relationship Id="rId17" Type="http://schemas.openxmlformats.org/officeDocument/2006/relationships/hyperlink" Target="http://www.ifpi.org/downloads/GMR2018.pdf" TargetMode="External"/><Relationship Id="rId25" Type="http://schemas.openxmlformats.org/officeDocument/2006/relationships/hyperlink" Target="http://www.mkcr.cz/assets/media-a-audiovize/kinematografie/Priloha-Strategie-konkurenceschopnosti-ceskeho-filmoveho-prumyslu-2011--2016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polygon.com/2018/7/6/17542506/steam-games-sales-data-leak" TargetMode="External"/><Relationship Id="rId20" Type="http://schemas.openxmlformats.org/officeDocument/2006/relationships/hyperlink" Target="http://www.isfe.eu/sites/isfe.eu/files/attachments/euro_summary_-_isfe_consumer_study.pdf" TargetMode="External"/><Relationship Id="rId29" Type="http://schemas.openxmlformats.org/officeDocument/2006/relationships/hyperlink" Target="https://www.pwc.com/gx/en/industries/tmt/media/outlook/segment-finding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gonline.org/portfolio_page/deg-year-end-2017-home-entertainment-report/" TargetMode="External"/><Relationship Id="rId24" Type="http://schemas.openxmlformats.org/officeDocument/2006/relationships/hyperlink" Target="http://www.mediar.cz/cesky-a-slovensky-trh-s-dvd-loni-klesl-prodej-blu-ray-vzrostl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ia.digitalnewsreport.org/wp-content/uploads/2018/06/digital-news-report-2018.pdf" TargetMode="External"/><Relationship Id="rId23" Type="http://schemas.openxmlformats.org/officeDocument/2006/relationships/hyperlink" Target="https://www.mediaguru.cz/clanky/2018/07/nova-loni-zvysila-trzby-zisk-presahl-450-mil-korun/" TargetMode="External"/><Relationship Id="rId28" Type="http://schemas.openxmlformats.org/officeDocument/2006/relationships/hyperlink" Target="https://ekonomika.idnes.cz/statistiky-spotrebni-kos-cd-dvd-dad-/ekonomika.aspx?c=A180222_212428_ekonomika_jn" TargetMode="External"/><Relationship Id="rId36" Type="http://schemas.openxmlformats.org/officeDocument/2006/relationships/fontTable" Target="fontTable.xml"/><Relationship Id="rId114" Type="http://schemas.microsoft.com/office/2011/relationships/people" Target="people.xml"/><Relationship Id="rId10" Type="http://schemas.openxmlformats.org/officeDocument/2006/relationships/hyperlink" Target="http://www.ifpi.cz/wp-content/uploads/2018/04/TZ-V%C3%BDsledky-trhu-2017-%C4%8Cesk%C3%A1-republika.pdf" TargetMode="External"/><Relationship Id="rId19" Type="http://schemas.openxmlformats.org/officeDocument/2006/relationships/hyperlink" Target="https://www.internationalpublishers.org/images/data-statistics/IPAWorldBookFairReport2016.pdf" TargetMode="External"/><Relationship Id="rId31" Type="http://schemas.openxmlformats.org/officeDocument/2006/relationships/hyperlink" Target="https://www.sckn.cz/zpravy-o-ceskem-kniznim-tr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geflip.ato.cz/mesicni_zpravy/2018_04/index.html" TargetMode="External"/><Relationship Id="rId14" Type="http://schemas.openxmlformats.org/officeDocument/2006/relationships/hyperlink" Target="http://www.digitalnewsreport.org/survey/2017/overview-key-findings-2017/" TargetMode="External"/><Relationship Id="rId22" Type="http://schemas.openxmlformats.org/officeDocument/2006/relationships/hyperlink" Target="https://www.lupa.cz/aktuality/neflix-zatim-vlastni-servery-v-cesku-a-na-slovensku-neplanuje/" TargetMode="External"/><Relationship Id="rId27" Type="http://schemas.openxmlformats.org/officeDocument/2006/relationships/hyperlink" Target="http://www.unievydavatelu.cz/gallery/files/NastavbaMP_elektronicke_platformy_tisku_leden%202014.pdf" TargetMode="External"/><Relationship Id="rId30" Type="http://schemas.openxmlformats.org/officeDocument/2006/relationships/hyperlink" Target="http://www.median.eu/cs/wp-content/uploads/docs/RP_2017_3_4Q_prezentace.pdf" TargetMode="External"/><Relationship Id="rId35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1AB4-4867-493D-96E5-4093D3F5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2</Pages>
  <Words>1167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2018-10-29T11:48:00Z</cp:lastPrinted>
  <dcterms:created xsi:type="dcterms:W3CDTF">2018-10-29T14:21:00Z</dcterms:created>
  <dcterms:modified xsi:type="dcterms:W3CDTF">2018-10-29T14:21:00Z</dcterms:modified>
</cp:coreProperties>
</file>