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11678E">
        <w:rPr>
          <w:sz w:val="22"/>
          <w:szCs w:val="22"/>
          <w:lang w:val="cs-CZ"/>
        </w:rPr>
        <w:t xml:space="preserve">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AB0477" w:rsidP="00FC08B9">
      <w:pPr>
        <w:pStyle w:val="Nadpis1"/>
        <w:jc w:val="center"/>
        <w:rPr>
          <w:lang w:val="cs-CZ"/>
        </w:rPr>
      </w:pPr>
      <w:r>
        <w:rPr>
          <w:lang w:val="cs-CZ"/>
        </w:rPr>
        <w:t>ZAHRANIČNÍ OBCHOD Č</w:t>
      </w:r>
      <w:r w:rsidR="0099377D">
        <w:rPr>
          <w:lang w:val="cs-CZ"/>
        </w:rPr>
        <w:t>eské republiky</w:t>
      </w:r>
      <w:r>
        <w:rPr>
          <w:lang w:val="cs-CZ"/>
        </w:rPr>
        <w:t xml:space="preserve"> S EU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  <w:r w:rsidRPr="000E5B0C">
        <w:rPr>
          <w:sz w:val="22"/>
          <w:szCs w:val="22"/>
          <w:lang w:val="cs-CZ"/>
        </w:rPr>
        <w:t xml:space="preserve">Tisková konference se bude konat </w:t>
      </w:r>
      <w:r w:rsidRPr="006E61FE">
        <w:rPr>
          <w:sz w:val="22"/>
          <w:szCs w:val="22"/>
          <w:lang w:val="cs-CZ"/>
        </w:rPr>
        <w:t>v</w:t>
      </w:r>
      <w:r w:rsidRPr="000E5B0C">
        <w:rPr>
          <w:sz w:val="22"/>
          <w:szCs w:val="22"/>
          <w:lang w:val="cs-CZ"/>
        </w:rPr>
        <w:t xml:space="preserve"> </w:t>
      </w:r>
      <w:r w:rsidR="00376524">
        <w:rPr>
          <w:b/>
          <w:sz w:val="22"/>
          <w:szCs w:val="22"/>
          <w:lang w:val="cs-CZ"/>
        </w:rPr>
        <w:t>úterý</w:t>
      </w:r>
      <w:r w:rsidRPr="000E5B0C">
        <w:rPr>
          <w:b/>
          <w:sz w:val="22"/>
          <w:szCs w:val="22"/>
          <w:lang w:val="cs-CZ"/>
        </w:rPr>
        <w:t xml:space="preserve"> </w:t>
      </w:r>
      <w:r w:rsidR="00AB0477">
        <w:rPr>
          <w:b/>
          <w:sz w:val="22"/>
          <w:szCs w:val="22"/>
          <w:lang w:val="cs-CZ"/>
        </w:rPr>
        <w:t>27</w:t>
      </w:r>
      <w:r w:rsidRPr="000E5B0C">
        <w:rPr>
          <w:b/>
          <w:sz w:val="22"/>
          <w:szCs w:val="22"/>
          <w:lang w:val="cs-CZ"/>
        </w:rPr>
        <w:t xml:space="preserve">. </w:t>
      </w:r>
      <w:r w:rsidR="00376524">
        <w:rPr>
          <w:b/>
          <w:sz w:val="22"/>
          <w:szCs w:val="22"/>
          <w:lang w:val="cs-CZ"/>
        </w:rPr>
        <w:t>září</w:t>
      </w:r>
      <w:r w:rsidRPr="000E5B0C">
        <w:rPr>
          <w:b/>
          <w:sz w:val="22"/>
          <w:szCs w:val="22"/>
          <w:lang w:val="cs-CZ"/>
        </w:rPr>
        <w:t xml:space="preserve"> 201</w:t>
      </w:r>
      <w:r w:rsidR="006E6558">
        <w:rPr>
          <w:b/>
          <w:sz w:val="22"/>
          <w:szCs w:val="22"/>
          <w:lang w:val="cs-CZ"/>
        </w:rPr>
        <w:t>6</w:t>
      </w:r>
      <w:r w:rsidRPr="000E5B0C">
        <w:rPr>
          <w:b/>
          <w:sz w:val="22"/>
          <w:szCs w:val="22"/>
          <w:lang w:val="cs-CZ"/>
        </w:rPr>
        <w:t xml:space="preserve"> </w:t>
      </w:r>
      <w:r w:rsidR="00376524">
        <w:rPr>
          <w:b/>
          <w:sz w:val="22"/>
          <w:szCs w:val="22"/>
          <w:lang w:val="cs-CZ"/>
        </w:rPr>
        <w:t>v</w:t>
      </w:r>
      <w:r w:rsidR="00D45CB0" w:rsidRPr="000E5B0C">
        <w:rPr>
          <w:b/>
          <w:sz w:val="22"/>
          <w:szCs w:val="22"/>
          <w:lang w:val="cs-CZ"/>
        </w:rPr>
        <w:t> </w:t>
      </w:r>
      <w:r w:rsidR="00376524">
        <w:rPr>
          <w:b/>
          <w:sz w:val="22"/>
          <w:szCs w:val="22"/>
          <w:lang w:val="cs-CZ"/>
        </w:rPr>
        <w:t>10</w:t>
      </w:r>
      <w:r w:rsidR="000E5B0C" w:rsidRPr="000E5B0C">
        <w:rPr>
          <w:b/>
          <w:sz w:val="22"/>
          <w:szCs w:val="22"/>
          <w:lang w:val="cs-CZ"/>
        </w:rPr>
        <w:t>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376524" w:rsidRPr="000E5B0C">
        <w:rPr>
          <w:sz w:val="22"/>
          <w:szCs w:val="22"/>
          <w:lang w:val="cs-CZ"/>
        </w:rPr>
        <w:t>v</w:t>
      </w:r>
      <w:r w:rsidR="00376524">
        <w:rPr>
          <w:sz w:val="22"/>
          <w:szCs w:val="22"/>
          <w:lang w:val="cs-CZ"/>
        </w:rPr>
        <w:t> </w:t>
      </w:r>
      <w:r w:rsidR="00376524" w:rsidRPr="000E5B0C">
        <w:rPr>
          <w:sz w:val="22"/>
          <w:szCs w:val="22"/>
          <w:lang w:val="cs-CZ"/>
        </w:rPr>
        <w:t>budově Českého statistického úřadu.</w:t>
      </w: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4211CF" w:rsidRPr="0064646C" w:rsidRDefault="00935FB6" w:rsidP="004211CF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>
        <w:rPr>
          <w:lang w:val="cs-CZ"/>
        </w:rPr>
        <w:t>Celkový v</w:t>
      </w:r>
      <w:r w:rsidR="00951E9C" w:rsidRPr="0064646C">
        <w:rPr>
          <w:lang w:val="cs-CZ"/>
        </w:rPr>
        <w:t xml:space="preserve">ývoj </w:t>
      </w:r>
      <w:r w:rsidR="00AB0477">
        <w:rPr>
          <w:lang w:val="cs-CZ"/>
        </w:rPr>
        <w:t>zahraničního obchodu ČR</w:t>
      </w:r>
    </w:p>
    <w:p w:rsidR="0040701B" w:rsidRPr="0064646C" w:rsidRDefault="00AB0477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>
        <w:rPr>
          <w:lang w:val="cs-CZ"/>
        </w:rPr>
        <w:t>Zahraniční obchod se státy EU</w:t>
      </w:r>
    </w:p>
    <w:p w:rsidR="00AB0477" w:rsidRPr="00AB0477" w:rsidRDefault="00AB0477" w:rsidP="00BB71D6">
      <w:pPr>
        <w:pStyle w:val="Odstavecseseznamem"/>
        <w:numPr>
          <w:ilvl w:val="0"/>
          <w:numId w:val="2"/>
        </w:numPr>
        <w:spacing w:after="120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Zbožová struktura zahraničního obchodu</w:t>
      </w:r>
    </w:p>
    <w:p w:rsidR="00BB71D6" w:rsidRPr="0064646C" w:rsidRDefault="00AB0477" w:rsidP="00BB71D6">
      <w:pPr>
        <w:pStyle w:val="Odstavecseseznamem"/>
        <w:numPr>
          <w:ilvl w:val="0"/>
          <w:numId w:val="2"/>
        </w:numPr>
        <w:spacing w:after="120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Pozice ČR v zahraničním obchodu států EU</w:t>
      </w:r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E61FE" w:rsidRDefault="00AB0477" w:rsidP="006E61FE">
      <w:pPr>
        <w:spacing w:line="276" w:lineRule="auto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Marcela Sládková</w:t>
      </w:r>
      <w:r w:rsidR="00C322EE">
        <w:rPr>
          <w:sz w:val="22"/>
          <w:szCs w:val="22"/>
          <w:lang w:val="cs-CZ"/>
        </w:rPr>
        <w:t xml:space="preserve"> </w:t>
      </w:r>
      <w:r w:rsidR="008E176E">
        <w:rPr>
          <w:b/>
          <w:sz w:val="22"/>
          <w:szCs w:val="22"/>
          <w:lang w:val="cs-CZ"/>
        </w:rPr>
        <w:t xml:space="preserve">a Karel Král </w:t>
      </w:r>
      <w:bookmarkStart w:id="0" w:name="_GoBack"/>
      <w:bookmarkEnd w:id="0"/>
      <w:r w:rsidR="006E61FE">
        <w:rPr>
          <w:sz w:val="22"/>
          <w:szCs w:val="22"/>
          <w:lang w:val="cs-CZ"/>
        </w:rPr>
        <w:t>z</w:t>
      </w:r>
      <w:r>
        <w:rPr>
          <w:sz w:val="22"/>
          <w:szCs w:val="22"/>
          <w:lang w:val="cs-CZ"/>
        </w:rPr>
        <w:t> </w:t>
      </w:r>
      <w:r w:rsidR="00A1304A">
        <w:rPr>
          <w:sz w:val="22"/>
          <w:szCs w:val="22"/>
          <w:lang w:val="cs-CZ"/>
        </w:rPr>
        <w:t>od</w:t>
      </w:r>
      <w:r>
        <w:rPr>
          <w:sz w:val="22"/>
          <w:szCs w:val="22"/>
          <w:lang w:val="cs-CZ"/>
        </w:rPr>
        <w:t xml:space="preserve">boru </w:t>
      </w:r>
      <w:r w:rsidR="006E61FE">
        <w:rPr>
          <w:sz w:val="22"/>
          <w:szCs w:val="22"/>
          <w:lang w:val="cs-CZ"/>
        </w:rPr>
        <w:t xml:space="preserve">statistiky </w:t>
      </w:r>
      <w:r>
        <w:rPr>
          <w:sz w:val="22"/>
          <w:szCs w:val="22"/>
          <w:lang w:val="cs-CZ"/>
        </w:rPr>
        <w:t>zahraničního obchodu</w:t>
      </w:r>
      <w:r w:rsidR="00A1304A">
        <w:rPr>
          <w:sz w:val="22"/>
          <w:szCs w:val="22"/>
          <w:lang w:val="cs-CZ"/>
        </w:rPr>
        <w:t xml:space="preserve"> </w:t>
      </w:r>
      <w:r w:rsidR="006E61FE">
        <w:rPr>
          <w:sz w:val="22"/>
          <w:szCs w:val="22"/>
          <w:lang w:val="cs-CZ"/>
        </w:rPr>
        <w:t>ČSÚ</w:t>
      </w:r>
    </w:p>
    <w:p w:rsidR="00605210" w:rsidRDefault="00605210" w:rsidP="00605210">
      <w:pPr>
        <w:rPr>
          <w:sz w:val="20"/>
          <w:szCs w:val="20"/>
          <w:u w:val="single"/>
          <w:lang w:val="cs-CZ"/>
        </w:rPr>
      </w:pP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316C79" w:rsidRPr="000935C4" w:rsidRDefault="00316C79" w:rsidP="00316C79">
      <w:pPr>
        <w:spacing w:after="60"/>
        <w:rPr>
          <w:sz w:val="22"/>
          <w:szCs w:val="22"/>
          <w:u w:val="single"/>
          <w:lang w:val="cs-CZ"/>
        </w:rPr>
      </w:pPr>
      <w:r w:rsidRPr="000935C4">
        <w:rPr>
          <w:sz w:val="22"/>
          <w:szCs w:val="22"/>
          <w:u w:val="single"/>
          <w:lang w:val="cs-CZ"/>
        </w:rPr>
        <w:t>Kontaktní osoba:</w:t>
      </w:r>
    </w:p>
    <w:p w:rsidR="00316C79" w:rsidRDefault="00316C79" w:rsidP="00316C79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316C79" w:rsidRDefault="00316C79" w:rsidP="00316C79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 ČSÚ</w:t>
      </w:r>
    </w:p>
    <w:p w:rsidR="00316C79" w:rsidRDefault="00316C79" w:rsidP="00316C79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316C79" w:rsidRDefault="00316C79" w:rsidP="00316C79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316C79" w:rsidRPr="008D2F53" w:rsidRDefault="00316C79" w:rsidP="00316C79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hyperlink r:id="rId8" w:history="1">
        <w:r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316C79" w:rsidRDefault="00316C79" w:rsidP="00316C79">
      <w:pPr>
        <w:spacing w:line="276" w:lineRule="auto"/>
        <w:rPr>
          <w:sz w:val="20"/>
          <w:szCs w:val="20"/>
          <w:lang w:val="cs-CZ"/>
        </w:rPr>
      </w:pPr>
    </w:p>
    <w:p w:rsidR="00316C79" w:rsidRDefault="00316C79" w:rsidP="00316C79">
      <w:pPr>
        <w:spacing w:line="276" w:lineRule="auto"/>
        <w:rPr>
          <w:b/>
          <w:bCs/>
          <w:sz w:val="20"/>
          <w:szCs w:val="20"/>
          <w:lang w:val="cs-CZ"/>
        </w:rPr>
      </w:pPr>
    </w:p>
    <w:p w:rsidR="00316C79" w:rsidRPr="000E5B0C" w:rsidRDefault="00316C79" w:rsidP="00316C79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316C79" w:rsidRPr="000E5B0C" w:rsidRDefault="00316C79" w:rsidP="00316C79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316C79" w:rsidRPr="000E5B0C" w:rsidRDefault="00316C79" w:rsidP="00316C79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316C79" w:rsidRPr="000E5B0C" w:rsidRDefault="00316C79" w:rsidP="00316C79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sectPr w:rsidR="000E5B0C" w:rsidSect="008E15E4">
      <w:headerReference w:type="default" r:id="rId9"/>
      <w:footerReference w:type="default" r:id="rId10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B2" w:rsidRDefault="00834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347B2" w:rsidRDefault="00834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8347B2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B2" w:rsidRDefault="00834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347B2" w:rsidRDefault="00834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8347B2">
    <w:pPr>
      <w:pStyle w:val="Zhlav"/>
    </w:pPr>
    <w:r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E4"/>
    <w:rsid w:val="00004133"/>
    <w:rsid w:val="00010580"/>
    <w:rsid w:val="00011E87"/>
    <w:rsid w:val="0004198E"/>
    <w:rsid w:val="00050DDC"/>
    <w:rsid w:val="0005584F"/>
    <w:rsid w:val="00063326"/>
    <w:rsid w:val="000856AB"/>
    <w:rsid w:val="000B0D54"/>
    <w:rsid w:val="000D364C"/>
    <w:rsid w:val="000E23A2"/>
    <w:rsid w:val="000E2FF9"/>
    <w:rsid w:val="000E5B0C"/>
    <w:rsid w:val="001067DA"/>
    <w:rsid w:val="00112055"/>
    <w:rsid w:val="0011678E"/>
    <w:rsid w:val="00172847"/>
    <w:rsid w:val="001853A7"/>
    <w:rsid w:val="001E2315"/>
    <w:rsid w:val="001E2F57"/>
    <w:rsid w:val="00213476"/>
    <w:rsid w:val="00222D4A"/>
    <w:rsid w:val="00260466"/>
    <w:rsid w:val="00264BD2"/>
    <w:rsid w:val="0029725A"/>
    <w:rsid w:val="002B1809"/>
    <w:rsid w:val="002C54D0"/>
    <w:rsid w:val="002D2CDE"/>
    <w:rsid w:val="002D4900"/>
    <w:rsid w:val="00316C79"/>
    <w:rsid w:val="00322B6F"/>
    <w:rsid w:val="0033151B"/>
    <w:rsid w:val="00332A60"/>
    <w:rsid w:val="0035091B"/>
    <w:rsid w:val="00353AFE"/>
    <w:rsid w:val="00356E2B"/>
    <w:rsid w:val="00376524"/>
    <w:rsid w:val="003F329E"/>
    <w:rsid w:val="003F5B92"/>
    <w:rsid w:val="003F72C4"/>
    <w:rsid w:val="0040701B"/>
    <w:rsid w:val="00417CDC"/>
    <w:rsid w:val="004211CF"/>
    <w:rsid w:val="004323CA"/>
    <w:rsid w:val="00457320"/>
    <w:rsid w:val="00462F45"/>
    <w:rsid w:val="004804DD"/>
    <w:rsid w:val="00495462"/>
    <w:rsid w:val="004A18CA"/>
    <w:rsid w:val="005168E0"/>
    <w:rsid w:val="005247BE"/>
    <w:rsid w:val="00534D44"/>
    <w:rsid w:val="00572816"/>
    <w:rsid w:val="00585366"/>
    <w:rsid w:val="0059331C"/>
    <w:rsid w:val="005A035A"/>
    <w:rsid w:val="005F6526"/>
    <w:rsid w:val="00604BDC"/>
    <w:rsid w:val="00605210"/>
    <w:rsid w:val="0064646C"/>
    <w:rsid w:val="00677708"/>
    <w:rsid w:val="006A59C9"/>
    <w:rsid w:val="006C37CB"/>
    <w:rsid w:val="006D06AD"/>
    <w:rsid w:val="006D45FC"/>
    <w:rsid w:val="006D50C5"/>
    <w:rsid w:val="006E61FE"/>
    <w:rsid w:val="006E6558"/>
    <w:rsid w:val="00711F94"/>
    <w:rsid w:val="00720075"/>
    <w:rsid w:val="00734533"/>
    <w:rsid w:val="00755843"/>
    <w:rsid w:val="00756431"/>
    <w:rsid w:val="007A1A04"/>
    <w:rsid w:val="007A4109"/>
    <w:rsid w:val="007C508D"/>
    <w:rsid w:val="007D2E13"/>
    <w:rsid w:val="008115F5"/>
    <w:rsid w:val="008245E0"/>
    <w:rsid w:val="00832F13"/>
    <w:rsid w:val="008347B2"/>
    <w:rsid w:val="008465C7"/>
    <w:rsid w:val="00876FAA"/>
    <w:rsid w:val="008D2F53"/>
    <w:rsid w:val="008E15E4"/>
    <w:rsid w:val="008E176E"/>
    <w:rsid w:val="009057A9"/>
    <w:rsid w:val="009103D9"/>
    <w:rsid w:val="00910D24"/>
    <w:rsid w:val="00935FB6"/>
    <w:rsid w:val="00945C73"/>
    <w:rsid w:val="00951E9C"/>
    <w:rsid w:val="0098110B"/>
    <w:rsid w:val="00983783"/>
    <w:rsid w:val="0099377D"/>
    <w:rsid w:val="009A1A4A"/>
    <w:rsid w:val="009A6F18"/>
    <w:rsid w:val="009E16F3"/>
    <w:rsid w:val="009F11D3"/>
    <w:rsid w:val="009F735A"/>
    <w:rsid w:val="00A0382C"/>
    <w:rsid w:val="00A1304A"/>
    <w:rsid w:val="00A2784B"/>
    <w:rsid w:val="00A372F5"/>
    <w:rsid w:val="00A4628A"/>
    <w:rsid w:val="00A54734"/>
    <w:rsid w:val="00A70646"/>
    <w:rsid w:val="00AB0477"/>
    <w:rsid w:val="00AE63AE"/>
    <w:rsid w:val="00B23392"/>
    <w:rsid w:val="00B53E36"/>
    <w:rsid w:val="00B57753"/>
    <w:rsid w:val="00B7362D"/>
    <w:rsid w:val="00B80846"/>
    <w:rsid w:val="00B85FA3"/>
    <w:rsid w:val="00BB71D6"/>
    <w:rsid w:val="00BD269C"/>
    <w:rsid w:val="00BD530F"/>
    <w:rsid w:val="00C129A1"/>
    <w:rsid w:val="00C2516D"/>
    <w:rsid w:val="00C300C8"/>
    <w:rsid w:val="00C322EE"/>
    <w:rsid w:val="00C34ED9"/>
    <w:rsid w:val="00C350BF"/>
    <w:rsid w:val="00C52126"/>
    <w:rsid w:val="00C5338F"/>
    <w:rsid w:val="00C546B4"/>
    <w:rsid w:val="00C66A7E"/>
    <w:rsid w:val="00C84EB7"/>
    <w:rsid w:val="00D004A0"/>
    <w:rsid w:val="00D44E2E"/>
    <w:rsid w:val="00D45CB0"/>
    <w:rsid w:val="00D64A72"/>
    <w:rsid w:val="00D71B74"/>
    <w:rsid w:val="00D8154D"/>
    <w:rsid w:val="00D830F1"/>
    <w:rsid w:val="00D9128E"/>
    <w:rsid w:val="00DD429B"/>
    <w:rsid w:val="00E17C95"/>
    <w:rsid w:val="00E2244D"/>
    <w:rsid w:val="00E300C2"/>
    <w:rsid w:val="00E530A6"/>
    <w:rsid w:val="00E7485B"/>
    <w:rsid w:val="00E83A47"/>
    <w:rsid w:val="00E91CBE"/>
    <w:rsid w:val="00E921C6"/>
    <w:rsid w:val="00E9470F"/>
    <w:rsid w:val="00EC5A32"/>
    <w:rsid w:val="00EE111B"/>
    <w:rsid w:val="00F45522"/>
    <w:rsid w:val="00F47D75"/>
    <w:rsid w:val="00F538DF"/>
    <w:rsid w:val="00F76F91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hramecky@czs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762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Tomáš Chrámecký</cp:lastModifiedBy>
  <cp:revision>5</cp:revision>
  <cp:lastPrinted>2014-01-21T11:24:00Z</cp:lastPrinted>
  <dcterms:created xsi:type="dcterms:W3CDTF">2016-09-16T14:30:00Z</dcterms:created>
  <dcterms:modified xsi:type="dcterms:W3CDTF">2016-09-21T11:59:00Z</dcterms:modified>
</cp:coreProperties>
</file>