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3A06F6" w:rsidP="00277407">
      <w:pPr>
        <w:pStyle w:val="Datum"/>
      </w:pPr>
      <w:r>
        <w:t>14</w:t>
      </w:r>
      <w:r w:rsidR="00660D74">
        <w:t>.</w:t>
      </w:r>
      <w:r w:rsidR="008B3FEA">
        <w:t xml:space="preserve"> </w:t>
      </w:r>
      <w:r>
        <w:t>června</w:t>
      </w:r>
      <w:r w:rsidR="00F267CF">
        <w:t xml:space="preserve"> </w:t>
      </w:r>
      <w:r w:rsidR="00660D74">
        <w:t>2019</w:t>
      </w:r>
    </w:p>
    <w:p w:rsidR="009C24FB" w:rsidRDefault="004824E4" w:rsidP="009C24FB">
      <w:pPr>
        <w:pStyle w:val="Nzev"/>
      </w:pPr>
      <w:r>
        <w:t>Růst české ekon</w:t>
      </w:r>
      <w:r w:rsidR="00F355BC">
        <w:t>omiky v 1. čtvrtletí pokračoval</w:t>
      </w:r>
    </w:p>
    <w:p w:rsidR="009C24FB" w:rsidRDefault="00F355BC" w:rsidP="006E7FEE">
      <w:pPr>
        <w:pStyle w:val="Perex"/>
        <w:spacing w:after="0"/>
      </w:pPr>
      <w:r>
        <w:t>V</w:t>
      </w:r>
      <w:r w:rsidR="009C24FB">
        <w:t xml:space="preserve"> 1. čtvrtletí 2019 ekonomiku podporovala domácí poptávka, zejména spotřeba domácností a vládních institucí. </w:t>
      </w:r>
      <w:r>
        <w:t>Dařilo se službám, výkon</w:t>
      </w:r>
      <w:r w:rsidR="009C24FB">
        <w:t xml:space="preserve"> průmyslu rostl méně výrazně.  </w:t>
      </w:r>
    </w:p>
    <w:p w:rsidR="00572125" w:rsidRDefault="00572125" w:rsidP="009210A9">
      <w:pPr>
        <w:ind w:right="284"/>
        <w:rPr>
          <w:rFonts w:eastAsia="Times New Roman" w:cs="Arial"/>
          <w:szCs w:val="20"/>
          <w:highlight w:val="yellow"/>
        </w:rPr>
      </w:pPr>
    </w:p>
    <w:p w:rsidR="008B3FEA" w:rsidRDefault="00454709" w:rsidP="00161FB2">
      <w:pPr>
        <w:spacing w:line="252" w:lineRule="auto"/>
        <w:ind w:right="284"/>
        <w:rPr>
          <w:szCs w:val="20"/>
        </w:rPr>
      </w:pPr>
      <w:r>
        <w:rPr>
          <w:szCs w:val="20"/>
        </w:rPr>
        <w:t>Meziroční růst hrubého domácího produktu</w:t>
      </w:r>
      <w:r w:rsidR="00180A7F">
        <w:rPr>
          <w:szCs w:val="20"/>
        </w:rPr>
        <w:t xml:space="preserve"> </w:t>
      </w:r>
      <w:r w:rsidR="00596254">
        <w:rPr>
          <w:szCs w:val="20"/>
        </w:rPr>
        <w:t xml:space="preserve">(HDP) </w:t>
      </w:r>
      <w:r>
        <w:rPr>
          <w:szCs w:val="20"/>
        </w:rPr>
        <w:t>v 1. čtvrtletí dosáhl 2,6 %.</w:t>
      </w:r>
      <w:r w:rsidR="00180A7F">
        <w:rPr>
          <w:szCs w:val="20"/>
        </w:rPr>
        <w:t xml:space="preserve"> Růst domácích výdajů na spotřebu posílil na 2,9 %. </w:t>
      </w:r>
      <w:r w:rsidR="00FD77C8" w:rsidRPr="00FD77C8">
        <w:rPr>
          <w:i/>
          <w:szCs w:val="20"/>
        </w:rPr>
        <w:t>„</w:t>
      </w:r>
      <w:r w:rsidR="00267957" w:rsidRPr="00FD77C8">
        <w:rPr>
          <w:i/>
          <w:szCs w:val="20"/>
        </w:rPr>
        <w:t>Domácnosti nadále využívaly silný růst výdělků k dalšímu utrácení. Jejich výdaje rostly navzdory oslabující důvěře v</w:t>
      </w:r>
      <w:r w:rsidR="00FD77C8" w:rsidRPr="00FD77C8">
        <w:rPr>
          <w:i/>
          <w:szCs w:val="20"/>
        </w:rPr>
        <w:t> </w:t>
      </w:r>
      <w:r w:rsidR="00267957" w:rsidRPr="00FD77C8">
        <w:rPr>
          <w:i/>
          <w:szCs w:val="20"/>
        </w:rPr>
        <w:t>ekonomiku</w:t>
      </w:r>
      <w:r w:rsidR="00FD77C8" w:rsidRPr="00FD77C8">
        <w:rPr>
          <w:i/>
          <w:szCs w:val="20"/>
        </w:rPr>
        <w:t>, kterou z</w:t>
      </w:r>
      <w:r w:rsidR="00267957" w:rsidRPr="00FD77C8">
        <w:rPr>
          <w:i/>
          <w:szCs w:val="20"/>
        </w:rPr>
        <w:t>achyc</w:t>
      </w:r>
      <w:r w:rsidR="00FD77C8" w:rsidRPr="00FD77C8">
        <w:rPr>
          <w:i/>
          <w:szCs w:val="20"/>
        </w:rPr>
        <w:t>ovaly</w:t>
      </w:r>
      <w:r w:rsidR="00267957" w:rsidRPr="00FD77C8">
        <w:rPr>
          <w:i/>
          <w:szCs w:val="20"/>
        </w:rPr>
        <w:t xml:space="preserve"> konjunkturální průzkum</w:t>
      </w:r>
      <w:r w:rsidR="00FD77C8" w:rsidRPr="00FD77C8">
        <w:rPr>
          <w:i/>
          <w:szCs w:val="20"/>
        </w:rPr>
        <w:t>y</w:t>
      </w:r>
      <w:r w:rsidR="005D5345">
        <w:rPr>
          <w:i/>
          <w:szCs w:val="20"/>
        </w:rPr>
        <w:t>,</w:t>
      </w:r>
      <w:r w:rsidR="00FD77C8" w:rsidRPr="00FD77C8">
        <w:rPr>
          <w:i/>
          <w:szCs w:val="20"/>
        </w:rPr>
        <w:t>“</w:t>
      </w:r>
      <w:r w:rsidR="004824E4" w:rsidRPr="004824E4">
        <w:rPr>
          <w:szCs w:val="20"/>
        </w:rPr>
        <w:t xml:space="preserve"> říká Marek Rojíček, předseda Č</w:t>
      </w:r>
      <w:r w:rsidR="005D5345">
        <w:rPr>
          <w:szCs w:val="20"/>
        </w:rPr>
        <w:t>eského statistického úřadu</w:t>
      </w:r>
      <w:bookmarkStart w:id="0" w:name="_GoBack"/>
      <w:bookmarkEnd w:id="0"/>
      <w:r w:rsidR="004824E4">
        <w:rPr>
          <w:szCs w:val="20"/>
        </w:rPr>
        <w:t>.</w:t>
      </w:r>
      <w:r w:rsidR="00267957">
        <w:rPr>
          <w:szCs w:val="20"/>
        </w:rPr>
        <w:t xml:space="preserve"> </w:t>
      </w:r>
      <w:r w:rsidR="004E2DD5">
        <w:rPr>
          <w:szCs w:val="20"/>
        </w:rPr>
        <w:t>V menší míře k růstu přispěla investiční aktivita.</w:t>
      </w:r>
      <w:r w:rsidR="00596254">
        <w:rPr>
          <w:szCs w:val="20"/>
        </w:rPr>
        <w:t xml:space="preserve"> </w:t>
      </w:r>
    </w:p>
    <w:p w:rsidR="00596254" w:rsidRDefault="00596254" w:rsidP="00161FB2">
      <w:pPr>
        <w:spacing w:line="252" w:lineRule="auto"/>
        <w:ind w:right="284"/>
        <w:rPr>
          <w:szCs w:val="20"/>
        </w:rPr>
      </w:pPr>
    </w:p>
    <w:p w:rsidR="00596254" w:rsidRDefault="00596254" w:rsidP="00161FB2">
      <w:pPr>
        <w:spacing w:line="252" w:lineRule="auto"/>
        <w:ind w:right="284"/>
        <w:rPr>
          <w:szCs w:val="20"/>
        </w:rPr>
      </w:pPr>
      <w:r>
        <w:rPr>
          <w:szCs w:val="20"/>
        </w:rPr>
        <w:t xml:space="preserve">Hrubá přidaná hodnota </w:t>
      </w:r>
      <w:r w:rsidR="006A1D4C">
        <w:rPr>
          <w:szCs w:val="20"/>
        </w:rPr>
        <w:t xml:space="preserve">(HPH) </w:t>
      </w:r>
      <w:r>
        <w:rPr>
          <w:szCs w:val="20"/>
        </w:rPr>
        <w:t>meziročně vzrostla o 2,6 %, zejména pod vlivem odvětví služeb posílených domácí poptávkou.</w:t>
      </w:r>
      <w:r w:rsidR="001C1F55">
        <w:rPr>
          <w:szCs w:val="20"/>
        </w:rPr>
        <w:t xml:space="preserve"> </w:t>
      </w:r>
      <w:r w:rsidR="006A1D4C">
        <w:rPr>
          <w:szCs w:val="20"/>
        </w:rPr>
        <w:t xml:space="preserve">Vynikaly hlavně informační a komunikační činnosti, kde HPH posílila o 4,8 %, a také peněžnictví a pojišťovnictví. </w:t>
      </w:r>
      <w:r w:rsidR="001C1F55">
        <w:rPr>
          <w:szCs w:val="20"/>
        </w:rPr>
        <w:t xml:space="preserve">Naopak </w:t>
      </w:r>
      <w:r w:rsidR="006617D0">
        <w:rPr>
          <w:szCs w:val="20"/>
        </w:rPr>
        <w:t>dynamika zpracovatelského průmyslu oslabila na 2,5 %.</w:t>
      </w:r>
      <w:r w:rsidR="0080772B">
        <w:rPr>
          <w:szCs w:val="20"/>
        </w:rPr>
        <w:t xml:space="preserve"> Pokračoval růst ve stavebnictví, kde se potkalo posílení aktivity v pozemním i inženýrském stavitelství.</w:t>
      </w:r>
      <w:r w:rsidR="006A1D4C">
        <w:rPr>
          <w:szCs w:val="20"/>
        </w:rPr>
        <w:t xml:space="preserve">  </w:t>
      </w:r>
      <w:r w:rsidR="006617D0">
        <w:rPr>
          <w:szCs w:val="20"/>
        </w:rPr>
        <w:t xml:space="preserve"> </w:t>
      </w:r>
    </w:p>
    <w:p w:rsidR="004E2DD5" w:rsidRDefault="004E2DD5" w:rsidP="00161FB2">
      <w:pPr>
        <w:spacing w:line="252" w:lineRule="auto"/>
        <w:ind w:right="284"/>
        <w:rPr>
          <w:szCs w:val="20"/>
        </w:rPr>
      </w:pPr>
    </w:p>
    <w:p w:rsidR="004E2DD5" w:rsidRPr="008B3FEA" w:rsidRDefault="004E2DD5" w:rsidP="00161FB2">
      <w:pPr>
        <w:spacing w:line="252" w:lineRule="auto"/>
        <w:ind w:right="284"/>
        <w:rPr>
          <w:szCs w:val="20"/>
        </w:rPr>
      </w:pPr>
      <w:r>
        <w:rPr>
          <w:szCs w:val="20"/>
        </w:rPr>
        <w:t xml:space="preserve">Výsledky zahraničního obchodu </w:t>
      </w:r>
      <w:r w:rsidR="001C1F55">
        <w:rPr>
          <w:szCs w:val="20"/>
        </w:rPr>
        <w:t>odpovídají zvolnění v průmyslu</w:t>
      </w:r>
      <w:r>
        <w:rPr>
          <w:szCs w:val="20"/>
        </w:rPr>
        <w:t xml:space="preserve">. Hodnota vývozu zboží se v 1. čtvrtletí meziročně zvýšila o </w:t>
      </w:r>
      <w:r w:rsidR="006617D0">
        <w:rPr>
          <w:szCs w:val="20"/>
        </w:rPr>
        <w:t xml:space="preserve">4,2 </w:t>
      </w:r>
      <w:r w:rsidR="001C1F55">
        <w:rPr>
          <w:szCs w:val="20"/>
        </w:rPr>
        <w:t xml:space="preserve">%, </w:t>
      </w:r>
      <w:r w:rsidR="006617D0">
        <w:rPr>
          <w:szCs w:val="20"/>
        </w:rPr>
        <w:t>což je slabší výsledek v porovnání se závěrem loňského roku</w:t>
      </w:r>
      <w:r>
        <w:rPr>
          <w:szCs w:val="20"/>
        </w:rPr>
        <w:t>. Klíčové artikly, tedy motorová vozidla, stroje a zařízení, či elektrická zařízení</w:t>
      </w:r>
      <w:r w:rsidR="001C1F55">
        <w:rPr>
          <w:szCs w:val="20"/>
        </w:rPr>
        <w:t>,</w:t>
      </w:r>
      <w:r>
        <w:rPr>
          <w:szCs w:val="20"/>
        </w:rPr>
        <w:t xml:space="preserve"> si růst udržely. Vzhledem k posílení dovozu se však mírně snížila hodnota přebytku zahraničního obchodu se zbožím</w:t>
      </w:r>
      <w:r w:rsidR="006617D0">
        <w:rPr>
          <w:szCs w:val="20"/>
        </w:rPr>
        <w:t xml:space="preserve"> na 54,3 mld. korun</w:t>
      </w:r>
      <w:r>
        <w:rPr>
          <w:szCs w:val="20"/>
        </w:rPr>
        <w:t>.</w:t>
      </w:r>
    </w:p>
    <w:p w:rsidR="00267957" w:rsidRDefault="00267957" w:rsidP="00161FB2">
      <w:pPr>
        <w:spacing w:line="252" w:lineRule="auto"/>
        <w:ind w:right="284"/>
        <w:rPr>
          <w:szCs w:val="20"/>
        </w:rPr>
      </w:pPr>
    </w:p>
    <w:p w:rsidR="006617D0" w:rsidRDefault="0080772B" w:rsidP="00161FB2">
      <w:pPr>
        <w:spacing w:line="252" w:lineRule="auto"/>
        <w:ind w:right="284"/>
        <w:rPr>
          <w:szCs w:val="20"/>
        </w:rPr>
      </w:pPr>
      <w:r>
        <w:rPr>
          <w:szCs w:val="20"/>
        </w:rPr>
        <w:t xml:space="preserve">Počet pracovníků se v 1. čtvrtletí zvýšil o 1,4 %. </w:t>
      </w:r>
      <w:r w:rsidR="009A7D83">
        <w:rPr>
          <w:szCs w:val="20"/>
        </w:rPr>
        <w:t>Nárůst podpořil zejména sektor služeb tažený i silnou poptávkou v oblasti IT. Kromě prodlužování věku odchodu do důchodu na zaměstnanost kladně působil i příliv pracovníků ze zahraničí. Obecná míra nezaměstnanosti spíše stagnovala, k mírnému poklesu došlo u nezaměstnanosti žen. Průměrná mzda v ekonomice se v 1. čtvrtletí nominálně zvýšila o 7,4 %, což odráželo pokračující tlak na trhu práce.</w:t>
      </w:r>
      <w:r w:rsidR="00CE710C">
        <w:rPr>
          <w:szCs w:val="20"/>
        </w:rPr>
        <w:t xml:space="preserve"> K jistému oslabení dynamiky docházelo především v některých průmyslových odvětvích.</w:t>
      </w:r>
    </w:p>
    <w:p w:rsidR="009A7D83" w:rsidRDefault="009A7D83" w:rsidP="00161FB2">
      <w:pPr>
        <w:spacing w:line="252" w:lineRule="auto"/>
        <w:ind w:right="284"/>
        <w:rPr>
          <w:szCs w:val="20"/>
        </w:rPr>
      </w:pPr>
    </w:p>
    <w:p w:rsidR="008F5F9F" w:rsidRDefault="00437C20" w:rsidP="00161FB2">
      <w:pPr>
        <w:spacing w:line="252" w:lineRule="auto"/>
        <w:ind w:right="284"/>
        <w:rPr>
          <w:szCs w:val="20"/>
        </w:rPr>
      </w:pPr>
      <w:r w:rsidRPr="00F355BC">
        <w:rPr>
          <w:szCs w:val="20"/>
        </w:rPr>
        <w:t>Další detaily přináší aktuální analýza</w:t>
      </w:r>
      <w:r w:rsidR="008B3FEA" w:rsidRPr="00F355BC">
        <w:rPr>
          <w:szCs w:val="20"/>
        </w:rPr>
        <w:t xml:space="preserve"> ČSÚ: </w:t>
      </w:r>
      <w:hyperlink r:id="rId7" w:history="1">
        <w:r w:rsidR="00A33AF1">
          <w:rPr>
            <w:rStyle w:val="Hypertextovodkaz"/>
            <w:szCs w:val="20"/>
          </w:rPr>
          <w:t>https://www.czso.cz/csu/czso/vyvoj-ekonomiky-ceske-republiky-1-ctvrtleti-2019</w:t>
        </w:r>
      </w:hyperlink>
      <w:r w:rsidR="0024152E" w:rsidRPr="00F355BC">
        <w:rPr>
          <w:szCs w:val="20"/>
        </w:rPr>
        <w:t>.</w:t>
      </w:r>
    </w:p>
    <w:p w:rsidR="009D5250" w:rsidRDefault="009D5250" w:rsidP="00161FB2">
      <w:pPr>
        <w:spacing w:line="264" w:lineRule="auto"/>
        <w:ind w:right="284"/>
        <w:rPr>
          <w:rFonts w:eastAsia="Times New Roman" w:cs="Arial"/>
          <w:szCs w:val="20"/>
        </w:rPr>
      </w:pPr>
    </w:p>
    <w:p w:rsidR="004824E4" w:rsidRPr="008B3FEA" w:rsidRDefault="004824E4" w:rsidP="00161FB2">
      <w:pPr>
        <w:spacing w:line="264" w:lineRule="auto"/>
        <w:ind w:right="284"/>
        <w:rPr>
          <w:rFonts w:eastAsia="Times New Roman" w:cs="Arial"/>
          <w:szCs w:val="20"/>
        </w:rPr>
      </w:pPr>
    </w:p>
    <w:p w:rsidR="007B1333" w:rsidRDefault="00D018F0" w:rsidP="00161FB2">
      <w:pPr>
        <w:spacing w:line="264" w:lineRule="auto"/>
        <w:rPr>
          <w:b/>
        </w:rPr>
      </w:pPr>
      <w:r>
        <w:rPr>
          <w:b/>
        </w:rPr>
        <w:t>Kontakt</w:t>
      </w:r>
    </w:p>
    <w:p w:rsidR="00F355BC" w:rsidRDefault="00F355BC" w:rsidP="00F355BC">
      <w:pPr>
        <w:spacing w:line="240" w:lineRule="auto"/>
        <w:rPr>
          <w:rFonts w:cs="Arial"/>
        </w:rPr>
      </w:pPr>
      <w:r>
        <w:rPr>
          <w:rFonts w:cs="Arial"/>
        </w:rPr>
        <w:t>Tomáš Chrámecký</w:t>
      </w:r>
    </w:p>
    <w:p w:rsidR="00F355BC" w:rsidRDefault="00F355BC" w:rsidP="00F355BC">
      <w:pPr>
        <w:spacing w:line="240" w:lineRule="auto"/>
        <w:rPr>
          <w:rFonts w:cs="Arial"/>
        </w:rPr>
      </w:pPr>
      <w:r>
        <w:rPr>
          <w:rFonts w:cs="Arial"/>
        </w:rPr>
        <w:t>odbor vnější komunikace ČSÚ</w:t>
      </w:r>
    </w:p>
    <w:p w:rsidR="00F355BC" w:rsidRDefault="00F355BC" w:rsidP="00F355BC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 xml:space="preserve"> 765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737</w:t>
      </w:r>
      <w:r w:rsidRPr="00AA5FFD">
        <w:rPr>
          <w:szCs w:val="20"/>
        </w:rPr>
        <w:t> </w:t>
      </w:r>
      <w:r>
        <w:rPr>
          <w:szCs w:val="20"/>
        </w:rPr>
        <w:t>280 892</w:t>
      </w:r>
    </w:p>
    <w:p w:rsidR="00F355BC" w:rsidRDefault="00F355BC" w:rsidP="00F355BC">
      <w:pPr>
        <w:spacing w:line="240" w:lineRule="auto"/>
        <w:ind w:right="-284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E6661C" w:rsidRPr="0004129F">
          <w:rPr>
            <w:rStyle w:val="Hypertextovodkaz"/>
            <w:rFonts w:cs="Arial"/>
          </w:rPr>
          <w:t>tomas.chramecky@czso.cz</w:t>
        </w:r>
      </w:hyperlink>
      <w:r w:rsidR="00E6661C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</w:p>
    <w:p w:rsidR="00F355BC" w:rsidRDefault="00F355BC" w:rsidP="00161FB2">
      <w:pPr>
        <w:spacing w:line="264" w:lineRule="auto"/>
        <w:rPr>
          <w:b/>
        </w:rPr>
      </w:pPr>
    </w:p>
    <w:sectPr w:rsidR="00F355BC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224" w:rsidRDefault="00977224" w:rsidP="00BA6370">
      <w:r>
        <w:separator/>
      </w:r>
    </w:p>
  </w:endnote>
  <w:endnote w:type="continuationSeparator" w:id="0">
    <w:p w:rsidR="00977224" w:rsidRDefault="00977224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467633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99.2pt;margin-top:762.05pt;width:427.2pt;height:52.25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<v:textbox inset="0,0,0,0">
            <w:txbxContent>
              <w:p w:rsidR="00776B16" w:rsidRPr="00112B77" w:rsidRDefault="00776B16" w:rsidP="00776B16">
                <w:pPr>
                  <w:spacing w:line="220" w:lineRule="atLeast"/>
                  <w:rPr>
                    <w:rFonts w:cs="Arial"/>
                    <w:bCs/>
                    <w:color w:val="0071BC"/>
                    <w:sz w:val="15"/>
                    <w:szCs w:val="15"/>
                  </w:rPr>
                </w:pPr>
                <w:r w:rsidRPr="00112B77">
                  <w:rPr>
                    <w:rFonts w:cs="Arial"/>
                    <w:bCs/>
                    <w:color w:val="0071BC"/>
                    <w:sz w:val="15"/>
                    <w:szCs w:val="15"/>
                  </w:rPr>
                  <w:t>Český statistický úřad  |  Na padesátém 81  |  100 82  Praha 10</w:t>
                </w:r>
              </w:p>
              <w:p w:rsidR="00776B16" w:rsidRPr="001404AB" w:rsidRDefault="00776B16" w:rsidP="00776B16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D018F0" w:rsidRPr="00E600D3" w:rsidRDefault="00776B16" w:rsidP="00776B16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</w:t>
                </w:r>
                <w:r w:rsidRPr="00112B77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zso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.cz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="00560877" w:rsidRPr="00A87CF6">
                  <w:rPr>
                    <w:rFonts w:cs="Arial"/>
                    <w:b/>
                    <w:bCs/>
                    <w:color w:val="0071BC"/>
                    <w:sz w:val="15"/>
                    <w:szCs w:val="15"/>
                  </w:rPr>
                  <w:t>www.stoletistatistiky.cz</w:t>
                </w:r>
                <w:r w:rsidR="00560877"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tel.: 274 052 304, e-mai</w:t>
                </w:r>
                <w:r w:rsidR="00507B90">
                  <w:rPr>
                    <w:rFonts w:cs="Arial"/>
                    <w:sz w:val="15"/>
                    <w:szCs w:val="15"/>
                  </w:rPr>
                  <w:t xml:space="preserve">l: </w:t>
                </w:r>
                <w:hyperlink r:id="rId1" w:history="1">
                  <w:r w:rsidR="00507B90" w:rsidRPr="00543B1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 w:rsidR="002B4109">
                  <w:rPr>
                    <w:rFonts w:cs="Arial"/>
                    <w:sz w:val="15"/>
                    <w:szCs w:val="15"/>
                  </w:rPr>
                  <w:tab/>
                </w:r>
                <w:r w:rsidR="00467633" w:rsidRPr="004E479E">
                  <w:rPr>
                    <w:rFonts w:cs="Arial"/>
                    <w:szCs w:val="15"/>
                  </w:rPr>
                  <w:fldChar w:fldCharType="begin"/>
                </w:r>
                <w:r w:rsidR="002B4109"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467633" w:rsidRPr="004E479E">
                  <w:rPr>
                    <w:rFonts w:cs="Arial"/>
                    <w:szCs w:val="15"/>
                  </w:rPr>
                  <w:fldChar w:fldCharType="separate"/>
                </w:r>
                <w:r w:rsidR="00A33AF1">
                  <w:rPr>
                    <w:rFonts w:cs="Arial"/>
                    <w:noProof/>
                    <w:szCs w:val="15"/>
                  </w:rPr>
                  <w:t>1</w:t>
                </w:r>
                <w:r w:rsidR="00467633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flip:y;z-index:251652608;visibility:visible;mso-wrap-distance-top:-1e-4mm;mso-wrap-distance-bottom:-1e-4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224" w:rsidRDefault="00977224" w:rsidP="00BA6370">
      <w:r>
        <w:separator/>
      </w:r>
    </w:p>
  </w:footnote>
  <w:footnote w:type="continuationSeparator" w:id="0">
    <w:p w:rsidR="00977224" w:rsidRDefault="00977224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7633">
      <w:rPr>
        <w:noProof/>
        <w:lang w:eastAsia="cs-CZ"/>
      </w:rPr>
      <w:pict>
        <v:shape id="Freeform 31" o:spid="_x0000_s410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<o:lock v:ext="edit" verticies="t"/>
        </v:shape>
      </w:pict>
    </w:r>
    <w:r w:rsidR="00467633">
      <w:rPr>
        <w:noProof/>
        <w:lang w:eastAsia="cs-CZ"/>
      </w:rPr>
      <w:pict>
        <v:rect id="Rectangle 30" o:spid="_x0000_s4105" style="position:absolute;margin-left:-1.35pt;margin-top:60.55pt;width:428.75pt;height:28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</w:pict>
    </w:r>
    <w:r w:rsidR="00467633">
      <w:rPr>
        <w:noProof/>
        <w:lang w:eastAsia="cs-CZ"/>
      </w:rPr>
      <w:pict>
        <v:shape id="Freeform 29" o:spid="_x0000_s4104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<o:lock v:ext="edit" verticies="t"/>
        </v:shape>
      </w:pict>
    </w:r>
    <w:r w:rsidR="00467633">
      <w:rPr>
        <w:noProof/>
        <w:lang w:eastAsia="cs-CZ"/>
      </w:rPr>
      <w:pict>
        <v:shape id="Freeform 28" o:spid="_x0000_s4103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<o:lock v:ext="edit" verticies="t"/>
        </v:shape>
      </w:pict>
    </w:r>
    <w:r w:rsidR="00467633">
      <w:rPr>
        <w:noProof/>
        <w:lang w:eastAsia="cs-CZ"/>
      </w:rPr>
      <w:pict>
        <v:shape id="Freeform 27" o:spid="_x0000_s4102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<o:lock v:ext="edit" verticies="t"/>
        </v:shape>
      </w:pict>
    </w:r>
    <w:r w:rsidR="00467633">
      <w:rPr>
        <w:noProof/>
        <w:lang w:eastAsia="cs-CZ"/>
      </w:rPr>
      <w:pict>
        <v:rect id="Rectangle 26" o:spid="_x0000_s4101" style="position:absolute;margin-left:-34.9pt;margin-top:32.1pt;width:30.15pt;height:7.6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</w:pict>
    </w:r>
    <w:r w:rsidR="00467633">
      <w:rPr>
        <w:noProof/>
        <w:lang w:eastAsia="cs-CZ"/>
      </w:rPr>
      <w:pict>
        <v:rect id="Rectangle 25" o:spid="_x0000_s4100" style="position:absolute;margin-left:-70.95pt;margin-top:20.6pt;width:66.2pt;height:7.7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</w:pict>
    </w:r>
    <w:r w:rsidR="00467633">
      <w:rPr>
        <w:noProof/>
        <w:lang w:eastAsia="cs-CZ"/>
      </w:rPr>
      <w:pict>
        <v:rect id="Rectangle 24" o:spid="_x0000_s4099" style="position:absolute;margin-left:-38.55pt;margin-top:9.1pt;width:33.8pt;height:7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hyphenationZone w:val="425"/>
  <w:characterSpacingControl w:val="doNotCompress"/>
  <w:hdrShapeDefaults>
    <o:shapedefaults v:ext="edit" spidmax="7170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5FDF"/>
    <w:rsid w:val="0000189E"/>
    <w:rsid w:val="000143F8"/>
    <w:rsid w:val="000247BE"/>
    <w:rsid w:val="00026195"/>
    <w:rsid w:val="00043BF4"/>
    <w:rsid w:val="0008100F"/>
    <w:rsid w:val="000842D2"/>
    <w:rsid w:val="000843A5"/>
    <w:rsid w:val="00086878"/>
    <w:rsid w:val="000874CC"/>
    <w:rsid w:val="00095213"/>
    <w:rsid w:val="000B6F63"/>
    <w:rsid w:val="000C435D"/>
    <w:rsid w:val="001131EE"/>
    <w:rsid w:val="00113270"/>
    <w:rsid w:val="00123777"/>
    <w:rsid w:val="001404AB"/>
    <w:rsid w:val="00146745"/>
    <w:rsid w:val="00156751"/>
    <w:rsid w:val="00161FB2"/>
    <w:rsid w:val="001658A9"/>
    <w:rsid w:val="00165D45"/>
    <w:rsid w:val="0017231D"/>
    <w:rsid w:val="00173A3D"/>
    <w:rsid w:val="001776E2"/>
    <w:rsid w:val="00177C5B"/>
    <w:rsid w:val="00180A7F"/>
    <w:rsid w:val="001810DC"/>
    <w:rsid w:val="00183C7E"/>
    <w:rsid w:val="0018603E"/>
    <w:rsid w:val="00186DAA"/>
    <w:rsid w:val="001A214A"/>
    <w:rsid w:val="001A59BF"/>
    <w:rsid w:val="001B3AFF"/>
    <w:rsid w:val="001B607F"/>
    <w:rsid w:val="001B63E8"/>
    <w:rsid w:val="001C1F55"/>
    <w:rsid w:val="001D369A"/>
    <w:rsid w:val="001E0BEF"/>
    <w:rsid w:val="002052D1"/>
    <w:rsid w:val="002070FB"/>
    <w:rsid w:val="002079B2"/>
    <w:rsid w:val="00213729"/>
    <w:rsid w:val="00222208"/>
    <w:rsid w:val="002272A6"/>
    <w:rsid w:val="002352C1"/>
    <w:rsid w:val="00235FDF"/>
    <w:rsid w:val="002360FF"/>
    <w:rsid w:val="002406FA"/>
    <w:rsid w:val="0024152E"/>
    <w:rsid w:val="002460EA"/>
    <w:rsid w:val="002571D0"/>
    <w:rsid w:val="00267957"/>
    <w:rsid w:val="00272F93"/>
    <w:rsid w:val="00275D3D"/>
    <w:rsid w:val="002760EE"/>
    <w:rsid w:val="00277407"/>
    <w:rsid w:val="00281473"/>
    <w:rsid w:val="002848DA"/>
    <w:rsid w:val="00293867"/>
    <w:rsid w:val="002B2E47"/>
    <w:rsid w:val="002B3C3D"/>
    <w:rsid w:val="002B4109"/>
    <w:rsid w:val="002B71CF"/>
    <w:rsid w:val="002C2AAD"/>
    <w:rsid w:val="002D6A6C"/>
    <w:rsid w:val="002D7A36"/>
    <w:rsid w:val="002E4A60"/>
    <w:rsid w:val="00305440"/>
    <w:rsid w:val="00322412"/>
    <w:rsid w:val="003301A3"/>
    <w:rsid w:val="00330D6F"/>
    <w:rsid w:val="00332D0C"/>
    <w:rsid w:val="00346098"/>
    <w:rsid w:val="003476C0"/>
    <w:rsid w:val="0035578A"/>
    <w:rsid w:val="00363BE0"/>
    <w:rsid w:val="0036777B"/>
    <w:rsid w:val="0038282A"/>
    <w:rsid w:val="00394D5E"/>
    <w:rsid w:val="00395D7A"/>
    <w:rsid w:val="00397580"/>
    <w:rsid w:val="003A06F6"/>
    <w:rsid w:val="003A1794"/>
    <w:rsid w:val="003A3DBD"/>
    <w:rsid w:val="003A45C8"/>
    <w:rsid w:val="003C2DCF"/>
    <w:rsid w:val="003C7FE7"/>
    <w:rsid w:val="003D02AA"/>
    <w:rsid w:val="003D0499"/>
    <w:rsid w:val="003D0E78"/>
    <w:rsid w:val="003D6223"/>
    <w:rsid w:val="003E37A4"/>
    <w:rsid w:val="003F000A"/>
    <w:rsid w:val="003F1DFF"/>
    <w:rsid w:val="003F4E6B"/>
    <w:rsid w:val="003F526A"/>
    <w:rsid w:val="00405244"/>
    <w:rsid w:val="00413A9D"/>
    <w:rsid w:val="004261A5"/>
    <w:rsid w:val="00437C20"/>
    <w:rsid w:val="004436EE"/>
    <w:rsid w:val="00451D9C"/>
    <w:rsid w:val="00454709"/>
    <w:rsid w:val="0045547F"/>
    <w:rsid w:val="0045751A"/>
    <w:rsid w:val="00467633"/>
    <w:rsid w:val="00481173"/>
    <w:rsid w:val="004824E4"/>
    <w:rsid w:val="004902DC"/>
    <w:rsid w:val="004920AD"/>
    <w:rsid w:val="004A0A1A"/>
    <w:rsid w:val="004A7959"/>
    <w:rsid w:val="004B0227"/>
    <w:rsid w:val="004C3124"/>
    <w:rsid w:val="004C75D1"/>
    <w:rsid w:val="004C7AB9"/>
    <w:rsid w:val="004D05B3"/>
    <w:rsid w:val="004D52FB"/>
    <w:rsid w:val="004E20CE"/>
    <w:rsid w:val="004E2DD5"/>
    <w:rsid w:val="004E479E"/>
    <w:rsid w:val="004E583B"/>
    <w:rsid w:val="004F78E6"/>
    <w:rsid w:val="00507B90"/>
    <w:rsid w:val="0051242B"/>
    <w:rsid w:val="00512D99"/>
    <w:rsid w:val="0051529E"/>
    <w:rsid w:val="00516C0C"/>
    <w:rsid w:val="00531DBB"/>
    <w:rsid w:val="00560877"/>
    <w:rsid w:val="00560D6C"/>
    <w:rsid w:val="005658CF"/>
    <w:rsid w:val="00572125"/>
    <w:rsid w:val="005770E3"/>
    <w:rsid w:val="00577826"/>
    <w:rsid w:val="00596254"/>
    <w:rsid w:val="005B4D2E"/>
    <w:rsid w:val="005C6638"/>
    <w:rsid w:val="005D3CA4"/>
    <w:rsid w:val="005D5345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26FA0"/>
    <w:rsid w:val="00640840"/>
    <w:rsid w:val="0064139A"/>
    <w:rsid w:val="00660D74"/>
    <w:rsid w:val="006617D0"/>
    <w:rsid w:val="00675D16"/>
    <w:rsid w:val="00677861"/>
    <w:rsid w:val="006963A6"/>
    <w:rsid w:val="00696C0C"/>
    <w:rsid w:val="006A1D4C"/>
    <w:rsid w:val="006A3D35"/>
    <w:rsid w:val="006A580B"/>
    <w:rsid w:val="006E024F"/>
    <w:rsid w:val="006E4E81"/>
    <w:rsid w:val="006E7FEE"/>
    <w:rsid w:val="006F2387"/>
    <w:rsid w:val="00707F7D"/>
    <w:rsid w:val="00717EC5"/>
    <w:rsid w:val="0072132B"/>
    <w:rsid w:val="00727525"/>
    <w:rsid w:val="00737B80"/>
    <w:rsid w:val="00747026"/>
    <w:rsid w:val="00761E11"/>
    <w:rsid w:val="00773D3F"/>
    <w:rsid w:val="00776B16"/>
    <w:rsid w:val="007978FE"/>
    <w:rsid w:val="00797DFD"/>
    <w:rsid w:val="007A39B8"/>
    <w:rsid w:val="007A57F2"/>
    <w:rsid w:val="007B1333"/>
    <w:rsid w:val="007D2D29"/>
    <w:rsid w:val="007F4AEB"/>
    <w:rsid w:val="007F5F68"/>
    <w:rsid w:val="007F75B2"/>
    <w:rsid w:val="008043C4"/>
    <w:rsid w:val="0080772B"/>
    <w:rsid w:val="008118CC"/>
    <w:rsid w:val="00824A49"/>
    <w:rsid w:val="00831B1B"/>
    <w:rsid w:val="00834F6A"/>
    <w:rsid w:val="00856117"/>
    <w:rsid w:val="00861D0E"/>
    <w:rsid w:val="00867569"/>
    <w:rsid w:val="0088339B"/>
    <w:rsid w:val="008902C1"/>
    <w:rsid w:val="008922A4"/>
    <w:rsid w:val="008A750A"/>
    <w:rsid w:val="008B1ED2"/>
    <w:rsid w:val="008B3FEA"/>
    <w:rsid w:val="008C384C"/>
    <w:rsid w:val="008D0F11"/>
    <w:rsid w:val="008E58D5"/>
    <w:rsid w:val="008F24E0"/>
    <w:rsid w:val="008F35B4"/>
    <w:rsid w:val="008F389E"/>
    <w:rsid w:val="008F5F9F"/>
    <w:rsid w:val="008F73B4"/>
    <w:rsid w:val="0090540E"/>
    <w:rsid w:val="00910B1F"/>
    <w:rsid w:val="00913916"/>
    <w:rsid w:val="009210A9"/>
    <w:rsid w:val="00922327"/>
    <w:rsid w:val="0094402F"/>
    <w:rsid w:val="009517D5"/>
    <w:rsid w:val="00953C4C"/>
    <w:rsid w:val="00960739"/>
    <w:rsid w:val="0096218B"/>
    <w:rsid w:val="009668FF"/>
    <w:rsid w:val="009757BA"/>
    <w:rsid w:val="00976AF7"/>
    <w:rsid w:val="00977224"/>
    <w:rsid w:val="00981C1B"/>
    <w:rsid w:val="00993113"/>
    <w:rsid w:val="009A152C"/>
    <w:rsid w:val="009A2510"/>
    <w:rsid w:val="009A7D83"/>
    <w:rsid w:val="009B55B1"/>
    <w:rsid w:val="009C24FB"/>
    <w:rsid w:val="009D5250"/>
    <w:rsid w:val="009D70EB"/>
    <w:rsid w:val="009E0A14"/>
    <w:rsid w:val="009E39F7"/>
    <w:rsid w:val="009E4DEB"/>
    <w:rsid w:val="009F671B"/>
    <w:rsid w:val="00A00672"/>
    <w:rsid w:val="00A33AF1"/>
    <w:rsid w:val="00A35A75"/>
    <w:rsid w:val="00A4343D"/>
    <w:rsid w:val="00A502F1"/>
    <w:rsid w:val="00A50708"/>
    <w:rsid w:val="00A55861"/>
    <w:rsid w:val="00A70A83"/>
    <w:rsid w:val="00A73EC0"/>
    <w:rsid w:val="00A81EB3"/>
    <w:rsid w:val="00A842CF"/>
    <w:rsid w:val="00A95B3B"/>
    <w:rsid w:val="00AA495B"/>
    <w:rsid w:val="00AD53A0"/>
    <w:rsid w:val="00AE3E86"/>
    <w:rsid w:val="00AE6D5B"/>
    <w:rsid w:val="00AF4E41"/>
    <w:rsid w:val="00B00C1D"/>
    <w:rsid w:val="00B03E21"/>
    <w:rsid w:val="00B1456B"/>
    <w:rsid w:val="00B20EAA"/>
    <w:rsid w:val="00B23698"/>
    <w:rsid w:val="00B247BC"/>
    <w:rsid w:val="00B2648D"/>
    <w:rsid w:val="00B27956"/>
    <w:rsid w:val="00B61860"/>
    <w:rsid w:val="00B90F40"/>
    <w:rsid w:val="00B966DC"/>
    <w:rsid w:val="00BA439F"/>
    <w:rsid w:val="00BA6370"/>
    <w:rsid w:val="00BA7CB4"/>
    <w:rsid w:val="00BB1C55"/>
    <w:rsid w:val="00BC289A"/>
    <w:rsid w:val="00BC3589"/>
    <w:rsid w:val="00BE54DE"/>
    <w:rsid w:val="00C00CDD"/>
    <w:rsid w:val="00C01158"/>
    <w:rsid w:val="00C1400A"/>
    <w:rsid w:val="00C269D4"/>
    <w:rsid w:val="00C3252E"/>
    <w:rsid w:val="00C4160D"/>
    <w:rsid w:val="00C5098F"/>
    <w:rsid w:val="00C52466"/>
    <w:rsid w:val="00C61CD2"/>
    <w:rsid w:val="00C62C43"/>
    <w:rsid w:val="00C66C4B"/>
    <w:rsid w:val="00C74412"/>
    <w:rsid w:val="00C8406E"/>
    <w:rsid w:val="00C8697C"/>
    <w:rsid w:val="00C92E15"/>
    <w:rsid w:val="00C94D44"/>
    <w:rsid w:val="00CB206B"/>
    <w:rsid w:val="00CB2709"/>
    <w:rsid w:val="00CB6F89"/>
    <w:rsid w:val="00CC61D3"/>
    <w:rsid w:val="00CC7289"/>
    <w:rsid w:val="00CD2458"/>
    <w:rsid w:val="00CE06B5"/>
    <w:rsid w:val="00CE1E94"/>
    <w:rsid w:val="00CE228C"/>
    <w:rsid w:val="00CE3FE4"/>
    <w:rsid w:val="00CE710C"/>
    <w:rsid w:val="00CF0C8C"/>
    <w:rsid w:val="00CF545B"/>
    <w:rsid w:val="00D018F0"/>
    <w:rsid w:val="00D06AA9"/>
    <w:rsid w:val="00D06F08"/>
    <w:rsid w:val="00D27074"/>
    <w:rsid w:val="00D27D69"/>
    <w:rsid w:val="00D32109"/>
    <w:rsid w:val="00D33B78"/>
    <w:rsid w:val="00D33C63"/>
    <w:rsid w:val="00D448C2"/>
    <w:rsid w:val="00D47FAA"/>
    <w:rsid w:val="00D56952"/>
    <w:rsid w:val="00D666C3"/>
    <w:rsid w:val="00D7526D"/>
    <w:rsid w:val="00DA327D"/>
    <w:rsid w:val="00DB0032"/>
    <w:rsid w:val="00DB0CAF"/>
    <w:rsid w:val="00DB2B14"/>
    <w:rsid w:val="00DB3587"/>
    <w:rsid w:val="00DD4E90"/>
    <w:rsid w:val="00DD7755"/>
    <w:rsid w:val="00DE38A5"/>
    <w:rsid w:val="00DF47FE"/>
    <w:rsid w:val="00E13C41"/>
    <w:rsid w:val="00E1552E"/>
    <w:rsid w:val="00E20938"/>
    <w:rsid w:val="00E21F46"/>
    <w:rsid w:val="00E2374E"/>
    <w:rsid w:val="00E26704"/>
    <w:rsid w:val="00E2694F"/>
    <w:rsid w:val="00E27C40"/>
    <w:rsid w:val="00E31980"/>
    <w:rsid w:val="00E53B6D"/>
    <w:rsid w:val="00E607DE"/>
    <w:rsid w:val="00E6423C"/>
    <w:rsid w:val="00E64DFB"/>
    <w:rsid w:val="00E6661C"/>
    <w:rsid w:val="00E71C56"/>
    <w:rsid w:val="00E76C27"/>
    <w:rsid w:val="00E877B5"/>
    <w:rsid w:val="00E93830"/>
    <w:rsid w:val="00E93E0E"/>
    <w:rsid w:val="00EA6E31"/>
    <w:rsid w:val="00EB1ED3"/>
    <w:rsid w:val="00EB3164"/>
    <w:rsid w:val="00EB710B"/>
    <w:rsid w:val="00EC2D51"/>
    <w:rsid w:val="00ED0AD2"/>
    <w:rsid w:val="00EE10F0"/>
    <w:rsid w:val="00EE35EA"/>
    <w:rsid w:val="00F10672"/>
    <w:rsid w:val="00F26395"/>
    <w:rsid w:val="00F267CF"/>
    <w:rsid w:val="00F355BC"/>
    <w:rsid w:val="00F46F18"/>
    <w:rsid w:val="00F54951"/>
    <w:rsid w:val="00F5794A"/>
    <w:rsid w:val="00F6559C"/>
    <w:rsid w:val="00F658F1"/>
    <w:rsid w:val="00F95AE0"/>
    <w:rsid w:val="00FA5DA5"/>
    <w:rsid w:val="00FB005B"/>
    <w:rsid w:val="00FB5D78"/>
    <w:rsid w:val="00FB687C"/>
    <w:rsid w:val="00FD31ED"/>
    <w:rsid w:val="00FD77C8"/>
    <w:rsid w:val="00FE4F7E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CE3FE4"/>
    <w:rPr>
      <w:rFonts w:ascii="Arial" w:hAnsi="Arial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chramecky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vyvoj-ekonomiky-ceske-republiky-1-ctvrtleti-2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F098-16BF-42E4-8246-A013B2DF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3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2385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Cieslar</dc:creator>
  <cp:lastModifiedBy>Ing. Jurij Kogan</cp:lastModifiedBy>
  <cp:revision>6</cp:revision>
  <cp:lastPrinted>2019-04-12T10:01:00Z</cp:lastPrinted>
  <dcterms:created xsi:type="dcterms:W3CDTF">2019-06-13T08:24:00Z</dcterms:created>
  <dcterms:modified xsi:type="dcterms:W3CDTF">2019-06-13T10:01:00Z</dcterms:modified>
</cp:coreProperties>
</file>