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413548">
        <w:rPr>
          <w:sz w:val="24"/>
        </w:rPr>
        <w:t> </w:t>
      </w:r>
      <w:r w:rsidR="001411A2">
        <w:rPr>
          <w:sz w:val="24"/>
        </w:rPr>
        <w:t>prosinci</w:t>
      </w:r>
      <w:r w:rsidR="00414DE6">
        <w:rPr>
          <w:sz w:val="24"/>
        </w:rPr>
        <w:t xml:space="preserve"> 2016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1411A2" w:rsidRPr="008802B9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Pr="008802B9">
        <w:rPr>
          <w:szCs w:val="20"/>
        </w:rPr>
        <w:t xml:space="preserve">v </w:t>
      </w:r>
      <w:r>
        <w:rPr>
          <w:szCs w:val="20"/>
        </w:rPr>
        <w:t>prosinci vzrostly o 0,5 %</w:t>
      </w:r>
      <w:r w:rsidRPr="008802B9">
        <w:rPr>
          <w:szCs w:val="20"/>
        </w:rPr>
        <w:t xml:space="preserve"> (v </w:t>
      </w:r>
      <w:r>
        <w:rPr>
          <w:szCs w:val="20"/>
        </w:rPr>
        <w:t>listopadu rovněž o 0,5 %</w:t>
      </w:r>
      <w:r w:rsidRPr="008802B9">
        <w:rPr>
          <w:szCs w:val="20"/>
        </w:rPr>
        <w:t xml:space="preserve">). </w:t>
      </w:r>
      <w:r w:rsidRPr="00001D3C">
        <w:rPr>
          <w:szCs w:val="20"/>
        </w:rPr>
        <w:t xml:space="preserve">Největší vliv na </w:t>
      </w:r>
      <w:r>
        <w:rPr>
          <w:szCs w:val="20"/>
        </w:rPr>
        <w:t xml:space="preserve">růst </w:t>
      </w:r>
      <w:r w:rsidRPr="00001D3C">
        <w:rPr>
          <w:szCs w:val="20"/>
        </w:rPr>
        <w:t xml:space="preserve">celkového meziměsíčního indexu mělo </w:t>
      </w:r>
      <w:r>
        <w:rPr>
          <w:szCs w:val="20"/>
        </w:rPr>
        <w:t>zvýš</w:t>
      </w:r>
      <w:r w:rsidRPr="00001D3C">
        <w:rPr>
          <w:szCs w:val="20"/>
        </w:rPr>
        <w:t>ení cen</w:t>
      </w:r>
      <w:r w:rsidRPr="00A1026A">
        <w:rPr>
          <w:szCs w:val="20"/>
        </w:rPr>
        <w:t xml:space="preserve"> </w:t>
      </w:r>
      <w:r>
        <w:rPr>
          <w:szCs w:val="20"/>
        </w:rPr>
        <w:t>strojů a dopravních prostředků o 0,6 %. Z významnějších skupin rostly ceny</w:t>
      </w:r>
      <w:r w:rsidRPr="003D216F">
        <w:rPr>
          <w:szCs w:val="20"/>
        </w:rPr>
        <w:t xml:space="preserve"> </w:t>
      </w:r>
      <w:r>
        <w:rPr>
          <w:szCs w:val="20"/>
        </w:rPr>
        <w:t xml:space="preserve">minerálních paliv o 3,1 %, </w:t>
      </w:r>
      <w:r w:rsidRPr="00986D20">
        <w:rPr>
          <w:szCs w:val="20"/>
        </w:rPr>
        <w:t>ostatních surovin</w:t>
      </w:r>
      <w:r>
        <w:rPr>
          <w:szCs w:val="20"/>
        </w:rPr>
        <w:t xml:space="preserve"> o 1,5 % a ceny polotovarů o 0,5 %. </w:t>
      </w:r>
      <w:r w:rsidRPr="000E497D">
        <w:rPr>
          <w:szCs w:val="20"/>
        </w:rPr>
        <w:t>V žádné skupině SITC 1 ceny ne</w:t>
      </w:r>
      <w:r>
        <w:rPr>
          <w:szCs w:val="20"/>
        </w:rPr>
        <w:t>kles</w:t>
      </w:r>
      <w:r w:rsidRPr="000E497D">
        <w:rPr>
          <w:szCs w:val="20"/>
        </w:rPr>
        <w:t>ly</w:t>
      </w:r>
      <w:r>
        <w:rPr>
          <w:szCs w:val="20"/>
        </w:rPr>
        <w:t>.</w:t>
      </w:r>
      <w:r w:rsidRPr="00A1026A">
        <w:rPr>
          <w:szCs w:val="20"/>
        </w:rPr>
        <w:t xml:space="preserve"> </w:t>
      </w:r>
    </w:p>
    <w:p w:rsidR="001411A2" w:rsidRPr="005E6E39" w:rsidRDefault="001411A2" w:rsidP="001411A2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1411A2" w:rsidRPr="00056317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prosinci zvýšily o 1,3 %</w:t>
      </w:r>
      <w:r w:rsidRPr="00BA1A6F">
        <w:rPr>
          <w:szCs w:val="20"/>
        </w:rPr>
        <w:t xml:space="preserve"> </w:t>
      </w:r>
      <w:r>
        <w:rPr>
          <w:szCs w:val="20"/>
        </w:rPr>
        <w:t>(v listopadu</w:t>
      </w:r>
      <w:r w:rsidRPr="00056317">
        <w:rPr>
          <w:szCs w:val="20"/>
        </w:rPr>
        <w:t xml:space="preserve"> </w:t>
      </w:r>
      <w:r>
        <w:rPr>
          <w:szCs w:val="20"/>
        </w:rPr>
        <w:t>o 0,8 %</w:t>
      </w:r>
      <w:r w:rsidRPr="00056317">
        <w:rPr>
          <w:szCs w:val="20"/>
        </w:rPr>
        <w:t xml:space="preserve">). </w:t>
      </w:r>
      <w:r>
        <w:rPr>
          <w:szCs w:val="20"/>
        </w:rPr>
        <w:t xml:space="preserve">Zásadní 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růst cen</w:t>
      </w:r>
      <w:r w:rsidRPr="00066670">
        <w:rPr>
          <w:szCs w:val="20"/>
        </w:rPr>
        <w:t xml:space="preserve"> </w:t>
      </w:r>
      <w:r w:rsidRPr="005F7CA0">
        <w:rPr>
          <w:szCs w:val="20"/>
        </w:rPr>
        <w:t xml:space="preserve">minerálních paliv </w:t>
      </w:r>
      <w:r>
        <w:rPr>
          <w:szCs w:val="20"/>
        </w:rPr>
        <w:t xml:space="preserve">o 7,0 %. Ceny ve skupině </w:t>
      </w:r>
      <w:r w:rsidRPr="004214AF">
        <w:rPr>
          <w:szCs w:val="20"/>
        </w:rPr>
        <w:t xml:space="preserve">ostatních surovin </w:t>
      </w:r>
      <w:r>
        <w:rPr>
          <w:szCs w:val="20"/>
        </w:rPr>
        <w:t>rostly o 3</w:t>
      </w:r>
      <w:r w:rsidRPr="004214AF">
        <w:rPr>
          <w:szCs w:val="20"/>
        </w:rPr>
        <w:t>,</w:t>
      </w:r>
      <w:r>
        <w:rPr>
          <w:szCs w:val="20"/>
        </w:rPr>
        <w:t>8</w:t>
      </w:r>
      <w:r w:rsidRPr="004214AF">
        <w:rPr>
          <w:szCs w:val="20"/>
        </w:rPr>
        <w:t xml:space="preserve"> %</w:t>
      </w:r>
      <w:r>
        <w:rPr>
          <w:szCs w:val="20"/>
        </w:rPr>
        <w:t>, potravin o 2,5 %, polotovarů o 1,6 % a ceny</w:t>
      </w:r>
      <w:r w:rsidRPr="004214AF">
        <w:rPr>
          <w:szCs w:val="20"/>
        </w:rPr>
        <w:t xml:space="preserve"> </w:t>
      </w:r>
      <w:r>
        <w:rPr>
          <w:szCs w:val="20"/>
        </w:rPr>
        <w:t>strojů a 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 0,6 %. Ceny neklesly v žádné skupině SITC 1.</w:t>
      </w:r>
    </w:p>
    <w:p w:rsidR="001411A2" w:rsidRPr="005E6E39" w:rsidRDefault="001411A2" w:rsidP="001411A2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1411A2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2</w:t>
      </w:r>
      <w:r w:rsidRPr="00CD5DC6">
        <w:rPr>
          <w:szCs w:val="20"/>
        </w:rPr>
        <w:t xml:space="preserve"> % (v </w:t>
      </w:r>
      <w:r>
        <w:rPr>
          <w:szCs w:val="20"/>
        </w:rPr>
        <w:t>listopadu</w:t>
      </w:r>
      <w:r w:rsidRPr="00CD5DC6">
        <w:rPr>
          <w:szCs w:val="20"/>
        </w:rPr>
        <w:t xml:space="preserve"> hodnota </w:t>
      </w:r>
      <w:r>
        <w:rPr>
          <w:szCs w:val="20"/>
        </w:rPr>
        <w:t>99,7</w:t>
      </w:r>
      <w:r w:rsidRPr="00CD5DC6">
        <w:rPr>
          <w:szCs w:val="20"/>
        </w:rPr>
        <w:t> %)</w:t>
      </w:r>
      <w:r>
        <w:rPr>
          <w:szCs w:val="20"/>
        </w:rPr>
        <w:t xml:space="preserve"> a čtvrtý měsíc zůstaly v negativních hodnotách.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a zejména minerální paliva (96,4 %),</w:t>
      </w:r>
      <w:r w:rsidRPr="007333E7">
        <w:rPr>
          <w:szCs w:val="20"/>
        </w:rPr>
        <w:t xml:space="preserve"> </w:t>
      </w:r>
      <w:r>
        <w:rPr>
          <w:szCs w:val="20"/>
        </w:rPr>
        <w:t>ostatní suroviny (97,8</w:t>
      </w:r>
      <w:r w:rsidRPr="00C766D3">
        <w:rPr>
          <w:szCs w:val="20"/>
        </w:rPr>
        <w:t> %</w:t>
      </w:r>
      <w:r>
        <w:rPr>
          <w:szCs w:val="20"/>
        </w:rPr>
        <w:t>) a</w:t>
      </w:r>
      <w:r w:rsidRPr="007333E7">
        <w:rPr>
          <w:szCs w:val="20"/>
        </w:rPr>
        <w:t xml:space="preserve"> </w:t>
      </w:r>
      <w:r>
        <w:rPr>
          <w:szCs w:val="20"/>
        </w:rPr>
        <w:t xml:space="preserve">potraviny (98,6 %). Směnné relace </w:t>
      </w:r>
      <w:r w:rsidRPr="00C766D3">
        <w:rPr>
          <w:szCs w:val="20"/>
        </w:rPr>
        <w:t>stroj</w:t>
      </w:r>
      <w:r>
        <w:rPr>
          <w:szCs w:val="20"/>
        </w:rPr>
        <w:t>ů a </w:t>
      </w:r>
      <w:r w:rsidRPr="00C766D3">
        <w:rPr>
          <w:szCs w:val="20"/>
        </w:rPr>
        <w:t>dopravní</w:t>
      </w:r>
      <w:r>
        <w:rPr>
          <w:szCs w:val="20"/>
        </w:rPr>
        <w:t>ch prostředků se nezměnily.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 xml:space="preserve">zaznamenaly pozitivní hodnoty směnných relací pouze chemikálie (100,3 %). </w:t>
      </w: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1411A2" w:rsidRPr="00DB65CD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F20F89">
        <w:rPr>
          <w:szCs w:val="20"/>
        </w:rPr>
        <w:t xml:space="preserve"> se snížily o 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 xml:space="preserve"> % (v </w:t>
      </w:r>
      <w:r>
        <w:rPr>
          <w:szCs w:val="20"/>
        </w:rPr>
        <w:t>listopadu</w:t>
      </w:r>
      <w:r w:rsidRPr="00F20F89">
        <w:rPr>
          <w:szCs w:val="20"/>
        </w:rPr>
        <w:t xml:space="preserve"> o 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4</w:t>
      </w:r>
      <w:r w:rsidRPr="00F20F89">
        <w:rPr>
          <w:szCs w:val="20"/>
        </w:rPr>
        <w:t xml:space="preserve"> %). </w:t>
      </w:r>
      <w:r>
        <w:rPr>
          <w:szCs w:val="20"/>
        </w:rPr>
        <w:t>Podstatný</w:t>
      </w:r>
      <w:r w:rsidRPr="00F20F89">
        <w:rPr>
          <w:szCs w:val="20"/>
        </w:rPr>
        <w:t xml:space="preserve"> vliv na vývoj celkového meziročního indexu měl pokles cen</w:t>
      </w:r>
      <w:r w:rsidRPr="007B2760">
        <w:rPr>
          <w:szCs w:val="20"/>
        </w:rPr>
        <w:t xml:space="preserve"> </w:t>
      </w:r>
      <w:r>
        <w:rPr>
          <w:szCs w:val="20"/>
        </w:rPr>
        <w:t>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o 0,7 %</w:t>
      </w:r>
      <w:r w:rsidRPr="00172B72">
        <w:rPr>
          <w:szCs w:val="20"/>
        </w:rPr>
        <w:t xml:space="preserve">. </w:t>
      </w:r>
      <w:r>
        <w:rPr>
          <w:szCs w:val="20"/>
        </w:rPr>
        <w:t xml:space="preserve">Významně </w:t>
      </w:r>
      <w:r w:rsidRPr="00172B72">
        <w:rPr>
          <w:szCs w:val="20"/>
        </w:rPr>
        <w:t xml:space="preserve">klesly </w:t>
      </w:r>
      <w:r>
        <w:rPr>
          <w:szCs w:val="20"/>
        </w:rPr>
        <w:t>c</w:t>
      </w:r>
      <w:r w:rsidRPr="00172B72">
        <w:rPr>
          <w:szCs w:val="20"/>
        </w:rPr>
        <w:t xml:space="preserve">eny </w:t>
      </w:r>
      <w:r>
        <w:rPr>
          <w:szCs w:val="20"/>
        </w:rPr>
        <w:t>chemikálií</w:t>
      </w:r>
      <w:r w:rsidRPr="00172B72">
        <w:rPr>
          <w:szCs w:val="20"/>
        </w:rPr>
        <w:t xml:space="preserve"> o </w:t>
      </w:r>
      <w:r>
        <w:rPr>
          <w:szCs w:val="20"/>
        </w:rPr>
        <w:t>2</w:t>
      </w:r>
      <w:r w:rsidRPr="00172B72">
        <w:rPr>
          <w:szCs w:val="20"/>
        </w:rPr>
        <w:t>,</w:t>
      </w:r>
      <w:r>
        <w:rPr>
          <w:szCs w:val="20"/>
        </w:rPr>
        <w:t>7</w:t>
      </w:r>
      <w:r w:rsidRPr="00172B72">
        <w:rPr>
          <w:szCs w:val="20"/>
        </w:rPr>
        <w:t> %</w:t>
      </w:r>
      <w:r>
        <w:rPr>
          <w:szCs w:val="20"/>
        </w:rPr>
        <w:t xml:space="preserve"> a ceny polotovarů</w:t>
      </w:r>
      <w:r w:rsidRPr="00172B72">
        <w:rPr>
          <w:szCs w:val="20"/>
        </w:rPr>
        <w:t xml:space="preserve"> o </w:t>
      </w:r>
      <w:r>
        <w:rPr>
          <w:szCs w:val="20"/>
        </w:rPr>
        <w:t>0</w:t>
      </w:r>
      <w:r w:rsidRPr="00172B72">
        <w:rPr>
          <w:szCs w:val="20"/>
        </w:rPr>
        <w:t>,</w:t>
      </w:r>
      <w:r>
        <w:rPr>
          <w:szCs w:val="20"/>
        </w:rPr>
        <w:t>6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>Ceny minerálních paliv</w:t>
      </w:r>
      <w:r w:rsidRPr="003D4562">
        <w:rPr>
          <w:szCs w:val="20"/>
        </w:rPr>
        <w:t xml:space="preserve"> </w:t>
      </w:r>
      <w:r>
        <w:rPr>
          <w:szCs w:val="20"/>
        </w:rPr>
        <w:t>vzrostly o 6,2 % a ceny ostatních surovin o 2,6 </w:t>
      </w:r>
      <w:r w:rsidRPr="00AD28F3">
        <w:rPr>
          <w:szCs w:val="20"/>
        </w:rPr>
        <w:t>%</w:t>
      </w:r>
      <w:r w:rsidRPr="00172B72">
        <w:rPr>
          <w:szCs w:val="20"/>
        </w:rPr>
        <w:t>.</w:t>
      </w:r>
    </w:p>
    <w:p w:rsidR="001411A2" w:rsidRPr="00DB65CD" w:rsidRDefault="001411A2" w:rsidP="001411A2">
      <w:pPr>
        <w:spacing w:line="276" w:lineRule="auto"/>
        <w:ind w:left="426" w:hanging="426"/>
        <w:jc w:val="both"/>
        <w:rPr>
          <w:szCs w:val="20"/>
        </w:rPr>
      </w:pPr>
    </w:p>
    <w:p w:rsidR="001411A2" w:rsidRPr="00DB65CD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1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 (v </w:t>
      </w:r>
      <w:r>
        <w:rPr>
          <w:szCs w:val="20"/>
        </w:rPr>
        <w:t>listopadu</w:t>
      </w:r>
      <w:r w:rsidRPr="00D1792C">
        <w:rPr>
          <w:szCs w:val="20"/>
        </w:rPr>
        <w:t xml:space="preserve"> </w:t>
      </w:r>
      <w:r>
        <w:rPr>
          <w:szCs w:val="20"/>
        </w:rPr>
        <w:t xml:space="preserve">pokles </w:t>
      </w:r>
      <w:r w:rsidRPr="00FB7748">
        <w:rPr>
          <w:szCs w:val="20"/>
        </w:rPr>
        <w:t xml:space="preserve">o </w:t>
      </w:r>
      <w:r>
        <w:rPr>
          <w:szCs w:val="20"/>
        </w:rPr>
        <w:t>1</w:t>
      </w:r>
      <w:r w:rsidRPr="00FB7748">
        <w:rPr>
          <w:szCs w:val="20"/>
        </w:rPr>
        <w:t>,</w:t>
      </w:r>
      <w:r>
        <w:rPr>
          <w:szCs w:val="20"/>
        </w:rPr>
        <w:t>0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poprvé po osmnácti měsících vzrostly.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 w:rsidRPr="003A630D">
        <w:rPr>
          <w:szCs w:val="20"/>
        </w:rPr>
        <w:t xml:space="preserve"> na 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</w:t>
      </w:r>
      <w:r>
        <w:rPr>
          <w:szCs w:val="20"/>
        </w:rPr>
        <w:t>růst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minerálních paliv o </w:t>
      </w:r>
      <w:bookmarkStart w:id="0" w:name="_GoBack"/>
      <w:bookmarkEnd w:id="0"/>
      <w:r>
        <w:rPr>
          <w:szCs w:val="20"/>
        </w:rPr>
        <w:t>12</w:t>
      </w:r>
      <w:r w:rsidRPr="00E960D5">
        <w:rPr>
          <w:szCs w:val="20"/>
        </w:rPr>
        <w:t>,</w:t>
      </w:r>
      <w:r>
        <w:rPr>
          <w:szCs w:val="20"/>
        </w:rPr>
        <w:t>3</w:t>
      </w:r>
      <w:r w:rsidRPr="00E960D5">
        <w:rPr>
          <w:szCs w:val="20"/>
        </w:rPr>
        <w:t xml:space="preserve"> %. </w:t>
      </w:r>
      <w:r>
        <w:rPr>
          <w:szCs w:val="20"/>
        </w:rPr>
        <w:t>Ceny potravin se zvýšily o 5,6 % a ceny</w:t>
      </w:r>
      <w:r w:rsidRPr="00DE28DA">
        <w:rPr>
          <w:szCs w:val="20"/>
        </w:rPr>
        <w:t xml:space="preserve"> </w:t>
      </w:r>
      <w:r>
        <w:rPr>
          <w:szCs w:val="20"/>
        </w:rPr>
        <w:t xml:space="preserve">polotovarů o 2,1 %. </w:t>
      </w:r>
      <w:r w:rsidRPr="00E960D5">
        <w:rPr>
          <w:szCs w:val="20"/>
        </w:rPr>
        <w:t>C</w:t>
      </w:r>
      <w:r w:rsidRPr="00FE0191">
        <w:rPr>
          <w:szCs w:val="20"/>
        </w:rPr>
        <w:t>eny</w:t>
      </w:r>
      <w:r>
        <w:rPr>
          <w:szCs w:val="20"/>
        </w:rPr>
        <w:t xml:space="preserve"> chemikálií se snížily </w:t>
      </w:r>
      <w:r w:rsidRPr="00F20F89">
        <w:rPr>
          <w:szCs w:val="20"/>
        </w:rPr>
        <w:t>o 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6 </w:t>
      </w:r>
      <w:r w:rsidRPr="00F20F89">
        <w:rPr>
          <w:szCs w:val="20"/>
        </w:rPr>
        <w:t>%</w:t>
      </w:r>
      <w:r>
        <w:rPr>
          <w:szCs w:val="20"/>
        </w:rPr>
        <w:t xml:space="preserve"> a</w:t>
      </w:r>
      <w:r w:rsidRPr="008F1F77">
        <w:rPr>
          <w:szCs w:val="20"/>
        </w:rPr>
        <w:t xml:space="preserve"> </w:t>
      </w:r>
      <w:r>
        <w:rPr>
          <w:szCs w:val="20"/>
        </w:rPr>
        <w:t>c</w:t>
      </w:r>
      <w:r w:rsidRPr="00F20F89">
        <w:rPr>
          <w:szCs w:val="20"/>
        </w:rPr>
        <w:t xml:space="preserve">eny </w:t>
      </w:r>
      <w:r>
        <w:rPr>
          <w:szCs w:val="20"/>
        </w:rPr>
        <w:t>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0,4 %.</w:t>
      </w:r>
      <w:r w:rsidRPr="00993AF2">
        <w:rPr>
          <w:szCs w:val="20"/>
        </w:rPr>
        <w:t xml:space="preserve"> </w:t>
      </w:r>
    </w:p>
    <w:p w:rsidR="001411A2" w:rsidRPr="00DB65CD" w:rsidRDefault="001411A2" w:rsidP="001411A2">
      <w:pPr>
        <w:spacing w:line="276" w:lineRule="auto"/>
        <w:ind w:left="426" w:hanging="426"/>
        <w:jc w:val="both"/>
        <w:rPr>
          <w:szCs w:val="20"/>
        </w:rPr>
      </w:pPr>
    </w:p>
    <w:p w:rsidR="00DC4DFC" w:rsidRPr="005D4A1A" w:rsidRDefault="001411A2" w:rsidP="001411A2">
      <w:pPr>
        <w:numPr>
          <w:ilvl w:val="0"/>
          <w:numId w:val="16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98</w:t>
      </w:r>
      <w:r w:rsidRPr="008C58F3">
        <w:rPr>
          <w:szCs w:val="20"/>
        </w:rPr>
        <w:t>,</w:t>
      </w:r>
      <w:r>
        <w:rPr>
          <w:szCs w:val="20"/>
        </w:rPr>
        <w:t>0</w:t>
      </w:r>
      <w:r w:rsidRPr="008C58F3">
        <w:rPr>
          <w:szCs w:val="20"/>
        </w:rPr>
        <w:t xml:space="preserve"> % (v </w:t>
      </w:r>
      <w:r>
        <w:rPr>
          <w:szCs w:val="20"/>
        </w:rPr>
        <w:t>listopadu</w:t>
      </w:r>
      <w:r w:rsidRPr="008C58F3">
        <w:rPr>
          <w:szCs w:val="20"/>
        </w:rPr>
        <w:t xml:space="preserve"> hodnota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6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třetí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zaznamenala zejména</w:t>
      </w:r>
      <w:r w:rsidRPr="00A652C2">
        <w:rPr>
          <w:szCs w:val="20"/>
        </w:rPr>
        <w:t xml:space="preserve"> minerální paliva (</w:t>
      </w:r>
      <w:r>
        <w:rPr>
          <w:szCs w:val="20"/>
        </w:rPr>
        <w:t>94</w:t>
      </w:r>
      <w:r w:rsidRPr="00A652C2">
        <w:rPr>
          <w:szCs w:val="20"/>
        </w:rPr>
        <w:t>,</w:t>
      </w:r>
      <w:r>
        <w:rPr>
          <w:szCs w:val="20"/>
        </w:rPr>
        <w:t>6</w:t>
      </w:r>
      <w:r w:rsidRPr="00A652C2">
        <w:rPr>
          <w:szCs w:val="20"/>
        </w:rPr>
        <w:t xml:space="preserve"> %)</w:t>
      </w:r>
      <w:r>
        <w:rPr>
          <w:szCs w:val="20"/>
        </w:rPr>
        <w:t xml:space="preserve">, polotovary (97,4 %), chemikálie (97,9 %)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(99,7 %). Z významnějších skupin </w:t>
      </w:r>
      <w:r w:rsidRPr="00A652C2">
        <w:rPr>
          <w:szCs w:val="20"/>
        </w:rPr>
        <w:t>dosáhl</w:t>
      </w:r>
      <w:r>
        <w:rPr>
          <w:szCs w:val="20"/>
        </w:rPr>
        <w:t>o p</w:t>
      </w:r>
      <w:r w:rsidRPr="00A652C2">
        <w:rPr>
          <w:szCs w:val="20"/>
        </w:rPr>
        <w:t>oz</w:t>
      </w:r>
      <w:r>
        <w:rPr>
          <w:szCs w:val="20"/>
        </w:rPr>
        <w:t>itivních hodnot směnných relací průmyslové spotřební zboží (100,4 %)</w:t>
      </w:r>
      <w:r w:rsidRPr="00A652C2">
        <w:rPr>
          <w:szCs w:val="20"/>
        </w:rPr>
        <w:t>.</w:t>
      </w:r>
    </w:p>
    <w:sectPr w:rsidR="00DC4DFC" w:rsidRPr="005D4A1A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44" w:rsidRDefault="00192C44" w:rsidP="00E71A58">
      <w:r>
        <w:separator/>
      </w:r>
    </w:p>
  </w:endnote>
  <w:endnote w:type="continuationSeparator" w:id="0">
    <w:p w:rsidR="00192C44" w:rsidRDefault="00192C4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503B81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503B8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503B8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503B8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503B81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503B81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503B81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1411A2">
      <w:rPr>
        <w:rFonts w:ascii="Arial" w:hAnsi="Arial" w:cs="Arial"/>
        <w:sz w:val="16"/>
        <w:szCs w:val="16"/>
      </w:rPr>
      <w:t>PROSINEC</w:t>
    </w:r>
    <w:r w:rsidR="00FE6745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44" w:rsidRDefault="00192C44" w:rsidP="00E71A58">
      <w:r>
        <w:separator/>
      </w:r>
    </w:p>
  </w:footnote>
  <w:footnote w:type="continuationSeparator" w:id="0">
    <w:p w:rsidR="00192C44" w:rsidRDefault="00192C4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85010"/>
    <w:rsid w:val="001851AD"/>
    <w:rsid w:val="00192C44"/>
    <w:rsid w:val="001A552F"/>
    <w:rsid w:val="001B038F"/>
    <w:rsid w:val="001B3110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33A0"/>
    <w:rsid w:val="004F7001"/>
    <w:rsid w:val="00503B81"/>
    <w:rsid w:val="005074D2"/>
    <w:rsid w:val="005108C0"/>
    <w:rsid w:val="00511873"/>
    <w:rsid w:val="00513B7E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4A1A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558A"/>
    <w:rsid w:val="00DB71F1"/>
    <w:rsid w:val="00DC2233"/>
    <w:rsid w:val="00DC4DFC"/>
    <w:rsid w:val="00DC5B3B"/>
    <w:rsid w:val="00DD2BC1"/>
    <w:rsid w:val="00E01C0E"/>
    <w:rsid w:val="00E04694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8BE-BEF4-4D90-A89F-4A2D3E93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2017-02-15T14:49:00Z</dcterms:created>
  <dcterms:modified xsi:type="dcterms:W3CDTF">2017-02-15T14:49:00Z</dcterms:modified>
</cp:coreProperties>
</file>