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45" w:rsidRDefault="00077345" w:rsidP="00077345">
      <w:pPr>
        <w:pStyle w:val="Nadpis2"/>
        <w:jc w:val="both"/>
        <w:rPr>
          <w:sz w:val="32"/>
          <w:szCs w:val="32"/>
        </w:rPr>
      </w:pPr>
      <w:r w:rsidRPr="008D5434">
        <w:rPr>
          <w:sz w:val="32"/>
          <w:szCs w:val="32"/>
        </w:rPr>
        <w:t xml:space="preserve">Komentář k vývoji indexů cen </w:t>
      </w:r>
      <w:r>
        <w:rPr>
          <w:sz w:val="32"/>
          <w:szCs w:val="32"/>
        </w:rPr>
        <w:t xml:space="preserve">zemědělských výrobců </w:t>
      </w:r>
    </w:p>
    <w:p w:rsidR="00077345" w:rsidRPr="008D5434" w:rsidRDefault="00077345" w:rsidP="00077345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 rok </w:t>
      </w:r>
      <w:r w:rsidRPr="008D5434">
        <w:rPr>
          <w:sz w:val="32"/>
          <w:szCs w:val="32"/>
        </w:rPr>
        <w:t>201</w:t>
      </w:r>
      <w:r>
        <w:rPr>
          <w:sz w:val="32"/>
          <w:szCs w:val="32"/>
        </w:rPr>
        <w:t>7</w:t>
      </w:r>
    </w:p>
    <w:p w:rsidR="00077345" w:rsidRPr="001A05D7" w:rsidRDefault="00077345" w:rsidP="00077345"/>
    <w:p w:rsidR="00077345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077345">
        <w:rPr>
          <w:rFonts w:ascii="Arial" w:hAnsi="Arial" w:cs="Arial"/>
          <w:sz w:val="24"/>
          <w:szCs w:val="24"/>
          <w:lang w:val="cs-CZ"/>
        </w:rPr>
        <w:t xml:space="preserve">Ceny výrobců v zemědělství se v roce 2017 ve srovnání s rokem 2016 meziročně zvýšily o 8,0 %; </w:t>
      </w:r>
      <w:r w:rsidR="00864E3C">
        <w:rPr>
          <w:rFonts w:ascii="Arial" w:hAnsi="Arial" w:cs="Arial"/>
          <w:sz w:val="24"/>
          <w:szCs w:val="24"/>
          <w:lang w:val="cs-CZ"/>
        </w:rPr>
        <w:t>což bylo dáno</w:t>
      </w:r>
      <w:r w:rsidRPr="00077345">
        <w:rPr>
          <w:rFonts w:ascii="Arial" w:hAnsi="Arial" w:cs="Arial"/>
          <w:sz w:val="24"/>
          <w:szCs w:val="24"/>
          <w:lang w:val="cs-CZ"/>
        </w:rPr>
        <w:t xml:space="preserve"> zvýšení</w:t>
      </w:r>
      <w:r w:rsidR="00864E3C">
        <w:rPr>
          <w:rFonts w:ascii="Arial" w:hAnsi="Arial" w:cs="Arial"/>
          <w:sz w:val="24"/>
          <w:szCs w:val="24"/>
          <w:lang w:val="cs-CZ"/>
        </w:rPr>
        <w:t>m</w:t>
      </w:r>
      <w:r w:rsidRPr="00077345">
        <w:rPr>
          <w:rFonts w:ascii="Arial" w:hAnsi="Arial" w:cs="Arial"/>
          <w:sz w:val="24"/>
          <w:szCs w:val="24"/>
          <w:lang w:val="cs-CZ"/>
        </w:rPr>
        <w:t xml:space="preserve"> cen rostlinné výroby o 3,4 % a zvýšení</w:t>
      </w:r>
      <w:r w:rsidR="00864E3C">
        <w:rPr>
          <w:rFonts w:ascii="Arial" w:hAnsi="Arial" w:cs="Arial"/>
          <w:sz w:val="24"/>
          <w:szCs w:val="24"/>
          <w:lang w:val="cs-CZ"/>
        </w:rPr>
        <w:t>m</w:t>
      </w:r>
      <w:r w:rsidRPr="00077345">
        <w:rPr>
          <w:rFonts w:ascii="Arial" w:hAnsi="Arial" w:cs="Arial"/>
          <w:sz w:val="24"/>
          <w:szCs w:val="24"/>
          <w:lang w:val="cs-CZ"/>
        </w:rPr>
        <w:t xml:space="preserve"> cen živočišné výroby o 14,1 %. </w:t>
      </w:r>
    </w:p>
    <w:p w:rsidR="00077345" w:rsidRPr="00077345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077345" w:rsidRPr="00077345" w:rsidRDefault="00077345" w:rsidP="00077345">
      <w:pPr>
        <w:pStyle w:val="Zkladntext"/>
        <w:rPr>
          <w:rFonts w:ascii="Arial" w:hAnsi="Arial" w:cs="Arial"/>
          <w:szCs w:val="24"/>
        </w:rPr>
      </w:pPr>
      <w:r w:rsidRPr="00077345">
        <w:rPr>
          <w:rFonts w:ascii="Arial" w:hAnsi="Arial" w:cs="Arial"/>
          <w:szCs w:val="24"/>
        </w:rPr>
        <w:tab/>
        <w:t xml:space="preserve">Ceny rostlinných výrobků v průběhu roku 2017 ovlivnil meziroční růst cen obilovin o 1,4 % (pšenice potravinářská o 3,0 %) a olejnin o 3,6 % (semeno řepky olejné o 4,4 %).  U čerstvé zeleniny bylo vykázáno snížení cen o 8,2 %, ovoce vykázalo naopak výrazné zvýšení, a to o 39,4 %. </w:t>
      </w:r>
    </w:p>
    <w:p w:rsidR="00077345" w:rsidRPr="00077345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077345" w:rsidRPr="00077345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077345">
        <w:rPr>
          <w:rFonts w:ascii="Arial" w:hAnsi="Arial" w:cs="Arial"/>
          <w:sz w:val="24"/>
          <w:szCs w:val="24"/>
          <w:lang w:val="cs-CZ"/>
        </w:rPr>
        <w:tab/>
        <w:t>V živočišné výrobě, ve srovnání s předchozím rokem, ceny všech sledovaných druhů jatečného skotu vykázaly zvýšení o 2</w:t>
      </w:r>
      <w:r w:rsidR="00864E3C">
        <w:rPr>
          <w:rFonts w:ascii="Arial" w:hAnsi="Arial" w:cs="Arial"/>
          <w:sz w:val="24"/>
          <w:szCs w:val="24"/>
          <w:lang w:val="cs-CZ"/>
        </w:rPr>
        <w:t>,</w:t>
      </w:r>
      <w:r w:rsidRPr="00077345">
        <w:rPr>
          <w:rFonts w:ascii="Arial" w:hAnsi="Arial" w:cs="Arial"/>
          <w:sz w:val="24"/>
          <w:szCs w:val="24"/>
          <w:lang w:val="cs-CZ"/>
        </w:rPr>
        <w:t>3 %. Ke zvýšení cen došlo u býků jatečných v živém o 1,2 %, u krav jatečných o 3,9 % a u jalovic jatečných o 3,7 %. Zvýšení vykázaly rovněž ceny prasat jatečných v živém o 11,1 % a ceny telat jatečných v živém o 8,3 %. K výraznému růstu cen došlo u mléka (o 25,1 %) a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077345">
        <w:rPr>
          <w:rFonts w:ascii="Arial" w:hAnsi="Arial" w:cs="Arial"/>
          <w:sz w:val="24"/>
          <w:szCs w:val="24"/>
          <w:lang w:val="cs-CZ"/>
        </w:rPr>
        <w:t>u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077345">
        <w:rPr>
          <w:rFonts w:ascii="Arial" w:hAnsi="Arial" w:cs="Arial"/>
          <w:sz w:val="24"/>
          <w:szCs w:val="24"/>
          <w:lang w:val="cs-CZ"/>
        </w:rPr>
        <w:t>vajec (o 20,2 %).</w:t>
      </w:r>
    </w:p>
    <w:p w:rsidR="00077345" w:rsidRPr="00077345" w:rsidRDefault="00077345" w:rsidP="00077345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077345" w:rsidRPr="00C80014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077345">
        <w:rPr>
          <w:rFonts w:ascii="Arial" w:hAnsi="Arial" w:cs="Arial"/>
          <w:sz w:val="24"/>
          <w:szCs w:val="24"/>
          <w:lang w:val="cs-CZ"/>
        </w:rPr>
        <w:tab/>
        <w:t xml:space="preserve">Z dlouhodobého hlediska (v porovnání s průměrem roku 2010 = 100) došlo v roce 2017 k vzestupu cen zemědělských výrobců o 22,2 %, z toho u rostlinných výrobků byl vykázán vzestup cen o 26,7 % a u živočišných výrobků o 17,7 </w:t>
      </w:r>
      <w:r w:rsidRPr="00C80014">
        <w:rPr>
          <w:rFonts w:ascii="Arial" w:hAnsi="Arial" w:cs="Arial"/>
          <w:sz w:val="24"/>
          <w:szCs w:val="24"/>
          <w:lang w:val="cs-CZ"/>
        </w:rPr>
        <w:t>%.</w:t>
      </w:r>
    </w:p>
    <w:p w:rsidR="00077345" w:rsidRPr="00077345" w:rsidRDefault="00077345" w:rsidP="00077345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077345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  <w:r w:rsidRPr="00077345">
        <w:rPr>
          <w:rFonts w:ascii="Arial" w:hAnsi="Arial" w:cs="Arial"/>
          <w:sz w:val="24"/>
          <w:szCs w:val="24"/>
          <w:lang w:val="cs-CZ"/>
        </w:rPr>
        <w:t>Porovnáme-li průměrné ceny obilovin v roce 2017 s průměrnými cenami za rok 2016, došlo ke zvýšení cen pšenice potravinářské o 117 Kč/t a pšenice krmné o 100 Kč/</w:t>
      </w:r>
      <w:proofErr w:type="spellStart"/>
      <w:r w:rsidRPr="00077345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077345">
        <w:rPr>
          <w:rFonts w:ascii="Arial" w:hAnsi="Arial" w:cs="Arial"/>
          <w:sz w:val="24"/>
          <w:szCs w:val="24"/>
          <w:lang w:val="cs-CZ"/>
        </w:rPr>
        <w:t>.  Naopak ke snížení cen došlo u kukuřice o 121 Kč/</w:t>
      </w:r>
      <w:proofErr w:type="spellStart"/>
      <w:r w:rsidRPr="00077345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077345">
        <w:rPr>
          <w:rFonts w:ascii="Arial" w:hAnsi="Arial" w:cs="Arial"/>
          <w:sz w:val="24"/>
          <w:szCs w:val="24"/>
          <w:lang w:val="cs-CZ"/>
        </w:rPr>
        <w:t>. Průměrné ceny semene řepky olejné se v porovnání s rokem 2016 zvýšily o 445 Kč/</w:t>
      </w:r>
      <w:proofErr w:type="spellStart"/>
      <w:r w:rsidRPr="00077345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077345">
        <w:rPr>
          <w:rFonts w:ascii="Arial" w:hAnsi="Arial" w:cs="Arial"/>
          <w:sz w:val="24"/>
          <w:szCs w:val="24"/>
          <w:lang w:val="cs-CZ"/>
        </w:rPr>
        <w:t>. Zvýšily se i ceny jablek, a to o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077345">
        <w:rPr>
          <w:rFonts w:ascii="Arial" w:hAnsi="Arial" w:cs="Arial"/>
          <w:sz w:val="24"/>
          <w:szCs w:val="24"/>
          <w:lang w:val="cs-CZ"/>
        </w:rPr>
        <w:t>2 198 Kč/</w:t>
      </w:r>
      <w:proofErr w:type="spellStart"/>
      <w:r w:rsidRPr="00077345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077345">
        <w:rPr>
          <w:rFonts w:ascii="Arial" w:hAnsi="Arial" w:cs="Arial"/>
          <w:sz w:val="24"/>
          <w:szCs w:val="24"/>
          <w:lang w:val="cs-CZ"/>
        </w:rPr>
        <w:t>. Ceny pozdních konzumních brambor se snížily o 844 Kč/t</w:t>
      </w:r>
      <w:r w:rsidR="00C80014" w:rsidRPr="00C80014">
        <w:rPr>
          <w:rFonts w:ascii="Arial" w:hAnsi="Arial" w:cs="Arial"/>
          <w:sz w:val="24"/>
          <w:szCs w:val="24"/>
        </w:rPr>
        <w:t>.</w:t>
      </w:r>
      <w:r w:rsidRPr="00077345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77345" w:rsidRPr="00077345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077345" w:rsidRPr="00077345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  <w:r w:rsidRPr="00077345">
        <w:rPr>
          <w:rFonts w:ascii="Arial" w:hAnsi="Arial" w:cs="Arial"/>
          <w:sz w:val="24"/>
          <w:szCs w:val="24"/>
          <w:lang w:val="cs-CZ"/>
        </w:rPr>
        <w:t>V živočišné výrobě bylo vykázáno zvýšení cen u býků jatečných v živém o 525 Kč/t, u krav jatečných v živém o 1 167 Kč/t, u jalovic jatečných v živém o 1 329 Kč/t a u prasat jatečných v živém o 3 253 Kč/</w:t>
      </w:r>
      <w:proofErr w:type="spellStart"/>
      <w:r w:rsidRPr="00077345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C80014">
        <w:rPr>
          <w:rFonts w:ascii="Arial" w:hAnsi="Arial" w:cs="Arial"/>
          <w:sz w:val="24"/>
          <w:szCs w:val="24"/>
          <w:lang w:val="cs-CZ"/>
        </w:rPr>
        <w:t>.</w:t>
      </w:r>
      <w:r w:rsidRPr="00077345">
        <w:rPr>
          <w:rFonts w:ascii="Arial" w:hAnsi="Arial" w:cs="Arial"/>
          <w:sz w:val="24"/>
          <w:szCs w:val="24"/>
          <w:lang w:val="cs-CZ"/>
        </w:rPr>
        <w:t xml:space="preserve"> Ceny mléka </w:t>
      </w:r>
      <w:proofErr w:type="spellStart"/>
      <w:proofErr w:type="gramStart"/>
      <w:r w:rsidRPr="00077345">
        <w:rPr>
          <w:rFonts w:ascii="Arial" w:hAnsi="Arial" w:cs="Arial"/>
          <w:sz w:val="24"/>
          <w:szCs w:val="24"/>
          <w:lang w:val="cs-CZ"/>
        </w:rPr>
        <w:t>tř</w:t>
      </w:r>
      <w:proofErr w:type="gramEnd"/>
      <w:r w:rsidRPr="00077345">
        <w:rPr>
          <w:rFonts w:ascii="Arial" w:hAnsi="Arial" w:cs="Arial"/>
          <w:sz w:val="24"/>
          <w:szCs w:val="24"/>
          <w:lang w:val="cs-CZ"/>
        </w:rPr>
        <w:t>.</w:t>
      </w:r>
      <w:proofErr w:type="gramStart"/>
      <w:r w:rsidRPr="00077345">
        <w:rPr>
          <w:rFonts w:ascii="Arial" w:hAnsi="Arial" w:cs="Arial"/>
          <w:sz w:val="24"/>
          <w:szCs w:val="24"/>
          <w:lang w:val="cs-CZ"/>
        </w:rPr>
        <w:t>j</w:t>
      </w:r>
      <w:proofErr w:type="spellEnd"/>
      <w:r w:rsidRPr="00077345">
        <w:rPr>
          <w:rFonts w:ascii="Arial" w:hAnsi="Arial" w:cs="Arial"/>
          <w:sz w:val="24"/>
          <w:szCs w:val="24"/>
          <w:lang w:val="cs-CZ"/>
        </w:rPr>
        <w:t>.</w:t>
      </w:r>
      <w:proofErr w:type="gramEnd"/>
      <w:r w:rsidRPr="00077345">
        <w:rPr>
          <w:rFonts w:ascii="Arial" w:hAnsi="Arial" w:cs="Arial"/>
          <w:sz w:val="24"/>
          <w:szCs w:val="24"/>
          <w:lang w:val="cs-CZ"/>
        </w:rPr>
        <w:t> Q se proti roku 2016 zvýšily o 1 728 Kč/tis.l. Naopak ke snížení cen došlo u kuřat jatečných třídy I. o 240 Kč/</w:t>
      </w:r>
      <w:proofErr w:type="spellStart"/>
      <w:r w:rsidRPr="00077345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077345">
        <w:rPr>
          <w:rFonts w:ascii="Arial" w:hAnsi="Arial" w:cs="Arial"/>
          <w:sz w:val="24"/>
          <w:szCs w:val="24"/>
          <w:lang w:val="cs-CZ"/>
        </w:rPr>
        <w:t>.</w:t>
      </w:r>
    </w:p>
    <w:p w:rsidR="00077345" w:rsidRPr="00077345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C8142F" w:rsidRPr="00077345" w:rsidRDefault="00C8142F" w:rsidP="00077345">
      <w:pPr>
        <w:rPr>
          <w:rFonts w:ascii="Arial" w:hAnsi="Arial" w:cs="Arial"/>
          <w:sz w:val="24"/>
          <w:szCs w:val="24"/>
          <w:lang w:val="cs-CZ"/>
        </w:rPr>
      </w:pPr>
    </w:p>
    <w:sectPr w:rsidR="00C8142F" w:rsidRPr="00077345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54EB8"/>
    <w:rsid w:val="00077345"/>
    <w:rsid w:val="00083E74"/>
    <w:rsid w:val="000B6E86"/>
    <w:rsid w:val="000C463B"/>
    <w:rsid w:val="000F36EB"/>
    <w:rsid w:val="000F6CAD"/>
    <w:rsid w:val="00102092"/>
    <w:rsid w:val="0010361D"/>
    <w:rsid w:val="0012033C"/>
    <w:rsid w:val="00130EF3"/>
    <w:rsid w:val="00143F56"/>
    <w:rsid w:val="00144D96"/>
    <w:rsid w:val="00162BBA"/>
    <w:rsid w:val="00164AC8"/>
    <w:rsid w:val="001B0522"/>
    <w:rsid w:val="001B1E0D"/>
    <w:rsid w:val="001C2E05"/>
    <w:rsid w:val="001E3F2B"/>
    <w:rsid w:val="0020316F"/>
    <w:rsid w:val="002033F9"/>
    <w:rsid w:val="002F7AAD"/>
    <w:rsid w:val="00306AC4"/>
    <w:rsid w:val="00310F5B"/>
    <w:rsid w:val="003506D1"/>
    <w:rsid w:val="00365DF0"/>
    <w:rsid w:val="00366405"/>
    <w:rsid w:val="003C7CC4"/>
    <w:rsid w:val="003F0736"/>
    <w:rsid w:val="004110F6"/>
    <w:rsid w:val="00421EEC"/>
    <w:rsid w:val="0042425B"/>
    <w:rsid w:val="00431BA2"/>
    <w:rsid w:val="00432C53"/>
    <w:rsid w:val="00441A5B"/>
    <w:rsid w:val="004814CA"/>
    <w:rsid w:val="00492DA6"/>
    <w:rsid w:val="004B06F1"/>
    <w:rsid w:val="004E0228"/>
    <w:rsid w:val="004E3D57"/>
    <w:rsid w:val="0050287B"/>
    <w:rsid w:val="00504065"/>
    <w:rsid w:val="005130C8"/>
    <w:rsid w:val="00515CB9"/>
    <w:rsid w:val="00520F79"/>
    <w:rsid w:val="005678C4"/>
    <w:rsid w:val="00577263"/>
    <w:rsid w:val="00585BD6"/>
    <w:rsid w:val="005C31A1"/>
    <w:rsid w:val="006F186D"/>
    <w:rsid w:val="00700B0E"/>
    <w:rsid w:val="007114EF"/>
    <w:rsid w:val="00730F96"/>
    <w:rsid w:val="0077698D"/>
    <w:rsid w:val="007924CE"/>
    <w:rsid w:val="00806B27"/>
    <w:rsid w:val="00806FD7"/>
    <w:rsid w:val="008542E8"/>
    <w:rsid w:val="00864E3C"/>
    <w:rsid w:val="00884AFD"/>
    <w:rsid w:val="008877E6"/>
    <w:rsid w:val="008B5C86"/>
    <w:rsid w:val="008B74C1"/>
    <w:rsid w:val="008C2619"/>
    <w:rsid w:val="008C52F3"/>
    <w:rsid w:val="008E41FD"/>
    <w:rsid w:val="008F34BE"/>
    <w:rsid w:val="008F720B"/>
    <w:rsid w:val="0090563D"/>
    <w:rsid w:val="00964885"/>
    <w:rsid w:val="0097411A"/>
    <w:rsid w:val="009B16D6"/>
    <w:rsid w:val="009C0D44"/>
    <w:rsid w:val="009F0654"/>
    <w:rsid w:val="00A2230F"/>
    <w:rsid w:val="00A341A5"/>
    <w:rsid w:val="00A97A40"/>
    <w:rsid w:val="00AF57C8"/>
    <w:rsid w:val="00B55FF1"/>
    <w:rsid w:val="00B70E1C"/>
    <w:rsid w:val="00B80CDA"/>
    <w:rsid w:val="00BB05E8"/>
    <w:rsid w:val="00BB305B"/>
    <w:rsid w:val="00BD2DD5"/>
    <w:rsid w:val="00C262B7"/>
    <w:rsid w:val="00C515B0"/>
    <w:rsid w:val="00C80014"/>
    <w:rsid w:val="00C8142F"/>
    <w:rsid w:val="00C871DB"/>
    <w:rsid w:val="00CA38EB"/>
    <w:rsid w:val="00D3734D"/>
    <w:rsid w:val="00D4525E"/>
    <w:rsid w:val="00D60484"/>
    <w:rsid w:val="00D66247"/>
    <w:rsid w:val="00D96516"/>
    <w:rsid w:val="00D97385"/>
    <w:rsid w:val="00DA03C2"/>
    <w:rsid w:val="00DA1559"/>
    <w:rsid w:val="00DC0DAA"/>
    <w:rsid w:val="00E21E5A"/>
    <w:rsid w:val="00E82B1A"/>
    <w:rsid w:val="00E82C77"/>
    <w:rsid w:val="00E83861"/>
    <w:rsid w:val="00EA7BB6"/>
    <w:rsid w:val="00EE3402"/>
    <w:rsid w:val="00F039C8"/>
    <w:rsid w:val="00F051D0"/>
    <w:rsid w:val="00F60639"/>
    <w:rsid w:val="00FB019C"/>
    <w:rsid w:val="00FD0994"/>
    <w:rsid w:val="00F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2">
    <w:name w:val="heading 2"/>
    <w:next w:val="Normln"/>
    <w:link w:val="Nadpis2Char"/>
    <w:uiPriority w:val="9"/>
    <w:qFormat/>
    <w:rsid w:val="00077345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77345"/>
    <w:rPr>
      <w:rFonts w:ascii="Arial" w:eastAsia="MS Gothic" w:hAnsi="Arial"/>
      <w:b/>
      <w:bCs/>
      <w:sz w:val="28"/>
      <w:szCs w:val="26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52</cp:revision>
  <cp:lastPrinted>2010-12-14T11:34:00Z</cp:lastPrinted>
  <dcterms:created xsi:type="dcterms:W3CDTF">2014-01-28T09:42:00Z</dcterms:created>
  <dcterms:modified xsi:type="dcterms:W3CDTF">2018-01-17T13:33:00Z</dcterms:modified>
</cp:coreProperties>
</file>