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6E4" w:rsidRPr="00CE46F6" w:rsidRDefault="008776E4" w:rsidP="008776E4">
      <w:pPr>
        <w:pStyle w:val="Nadpis1"/>
        <w:spacing w:before="0" w:after="0"/>
        <w:rPr>
          <w:lang w:val="en-GB"/>
        </w:rPr>
      </w:pPr>
      <w:bookmarkStart w:id="0" w:name="_Toc353430677"/>
      <w:bookmarkStart w:id="1" w:name="_Toc353896479"/>
      <w:r>
        <w:rPr>
          <w:lang w:val="en-GB"/>
        </w:rPr>
        <w:t>Summary</w:t>
      </w:r>
      <w:bookmarkEnd w:id="0"/>
      <w:bookmarkEnd w:id="1"/>
    </w:p>
    <w:p w:rsidR="008776E4" w:rsidRPr="00CE46F6" w:rsidRDefault="008776E4" w:rsidP="008776E4">
      <w:pPr>
        <w:ind w:left="720"/>
        <w:rPr>
          <w:rFonts w:cs="Arial"/>
          <w:sz w:val="14"/>
          <w:szCs w:val="14"/>
          <w:lang w:val="en-GB"/>
        </w:rPr>
      </w:pPr>
    </w:p>
    <w:p w:rsidR="008776E4" w:rsidRPr="00CE46F6" w:rsidRDefault="008776E4" w:rsidP="008776E4">
      <w:pPr>
        <w:ind w:left="720"/>
        <w:rPr>
          <w:rFonts w:cs="Arial"/>
          <w:lang w:val="en-GB"/>
        </w:rPr>
      </w:pPr>
    </w:p>
    <w:p w:rsidR="008776E4" w:rsidRPr="0023011F" w:rsidRDefault="008776E4" w:rsidP="008776E4">
      <w:pPr>
        <w:pStyle w:val="Textpoznpodarou"/>
        <w:numPr>
          <w:ilvl w:val="0"/>
          <w:numId w:val="6"/>
        </w:numPr>
        <w:ind w:left="360"/>
        <w:jc w:val="both"/>
        <w:rPr>
          <w:spacing w:val="-2"/>
          <w:lang w:val="en-GB"/>
        </w:rPr>
      </w:pPr>
      <w:r w:rsidRPr="0023011F">
        <w:rPr>
          <w:spacing w:val="-2"/>
          <w:lang w:val="en-GB"/>
        </w:rPr>
        <w:t>Year 2013 marked the Czech economy by a continuing recession – year-on-year fall of GDP</w:t>
      </w:r>
      <w:r w:rsidRPr="0023011F">
        <w:rPr>
          <w:rStyle w:val="Znakapoznpodarou"/>
          <w:spacing w:val="-2"/>
          <w:lang w:val="en-GB"/>
        </w:rPr>
        <w:footnoteReference w:id="1"/>
      </w:r>
      <w:r w:rsidRPr="0023011F">
        <w:rPr>
          <w:spacing w:val="-2"/>
          <w:lang w:val="en-GB"/>
        </w:rPr>
        <w:t xml:space="preserve"> by 0.9 % was the same as in year 2012. However, while at that time the final consumption expenditures and to a large extent also investment participated on the fall of GDP, in 2013 already these expenditures in total slightly increased year-on-year, while the fall of investment preserved in the comparable extent. The same depth of GDP fall in both recession years was thus influenced by the achieved result of the foreign trade. It affected the economic development in 2012 favourably, while in 2013 on the contrary contributed to its slow down by the year-on-year worsening of the imports and exports balance from Q1 and Q3.</w:t>
      </w:r>
    </w:p>
    <w:p w:rsidR="008776E4" w:rsidRPr="0023011F" w:rsidRDefault="008776E4" w:rsidP="008776E4">
      <w:pPr>
        <w:pStyle w:val="Textpoznpodarou"/>
        <w:ind w:left="720"/>
        <w:jc w:val="both"/>
        <w:rPr>
          <w:spacing w:val="-2"/>
          <w:sz w:val="12"/>
          <w:szCs w:val="12"/>
          <w:lang w:val="en-GB"/>
        </w:rPr>
      </w:pPr>
    </w:p>
    <w:p w:rsidR="008776E4" w:rsidRPr="0023011F" w:rsidRDefault="008776E4" w:rsidP="008776E4">
      <w:pPr>
        <w:pStyle w:val="Textpoznpodarou"/>
        <w:numPr>
          <w:ilvl w:val="0"/>
          <w:numId w:val="6"/>
        </w:numPr>
        <w:ind w:left="360"/>
        <w:jc w:val="both"/>
        <w:rPr>
          <w:spacing w:val="-2"/>
          <w:lang w:val="en-GB"/>
        </w:rPr>
      </w:pPr>
      <w:r w:rsidRPr="0023011F">
        <w:rPr>
          <w:spacing w:val="-2"/>
          <w:lang w:val="en-GB"/>
        </w:rPr>
        <w:t xml:space="preserve">During 2013 the performance of the economy gradually improved. Year-on-year falls in the first three quarters mitigated (from -2.2 % via -1.6 % as far as -1 %) and in the last three months of the year the GDP already rose by 1.3 % compared to the same period of 2012. The results of both the first and last quarter were however affected by extraordinary influences on the supply side of the economy, connected to the collection of taxes. The strong quarter-on-quarter growth of GDP by 1.9 %, according to the </w:t>
      </w:r>
      <w:proofErr w:type="spellStart"/>
      <w:r w:rsidRPr="0023011F">
        <w:rPr>
          <w:spacing w:val="-2"/>
          <w:lang w:val="en-GB"/>
        </w:rPr>
        <w:t>Eurostat</w:t>
      </w:r>
      <w:proofErr w:type="spellEnd"/>
      <w:r w:rsidRPr="0023011F">
        <w:rPr>
          <w:spacing w:val="-2"/>
          <w:lang w:val="en-GB"/>
        </w:rPr>
        <w:t xml:space="preserve"> data highest in the EU 28, can also be attributed to this influence to a notable extent. Also for this reason in Q4 a recorded year-on-year growth of the Czech GDP (+1.3 %) was higher than in the EU (+1.1 %). </w:t>
      </w:r>
    </w:p>
    <w:p w:rsidR="008776E4" w:rsidRPr="0023011F" w:rsidRDefault="008776E4" w:rsidP="008776E4">
      <w:pPr>
        <w:pStyle w:val="Textpoznpodarou"/>
        <w:jc w:val="both"/>
        <w:rPr>
          <w:spacing w:val="-2"/>
          <w:sz w:val="12"/>
          <w:szCs w:val="12"/>
          <w:lang w:val="en-GB"/>
        </w:rPr>
      </w:pPr>
    </w:p>
    <w:p w:rsidR="008776E4" w:rsidRPr="0023011F" w:rsidRDefault="008776E4" w:rsidP="008776E4">
      <w:pPr>
        <w:pStyle w:val="Textpoznpodarou"/>
        <w:numPr>
          <w:ilvl w:val="0"/>
          <w:numId w:val="6"/>
        </w:numPr>
        <w:ind w:left="360"/>
        <w:jc w:val="both"/>
        <w:rPr>
          <w:spacing w:val="-2"/>
          <w:lang w:val="en-GB"/>
        </w:rPr>
      </w:pPr>
      <w:r w:rsidRPr="0023011F">
        <w:rPr>
          <w:spacing w:val="-2"/>
          <w:lang w:val="en-GB"/>
        </w:rPr>
        <w:t xml:space="preserve">In spite of adverse development of real wages the rate of growth of household consumption expenditures improved gradually during the year from the drop in the first half year up to 0.7 % year-on-year in Q4. Compared to the preceding quarter, people expended on consumption by 2.3 </w:t>
      </w:r>
      <w:proofErr w:type="spellStart"/>
      <w:r w:rsidRPr="0023011F">
        <w:rPr>
          <w:spacing w:val="-2"/>
          <w:lang w:val="en-GB"/>
        </w:rPr>
        <w:t>bn</w:t>
      </w:r>
      <w:proofErr w:type="spellEnd"/>
      <w:r w:rsidRPr="0023011F">
        <w:rPr>
          <w:spacing w:val="-2"/>
          <w:lang w:val="en-GB"/>
        </w:rPr>
        <w:t xml:space="preserve"> crowns more (+0.5 %). It contributed from 12 % to the quarter-on-quarter growth of GDP, which was higher by 18.3 </w:t>
      </w:r>
      <w:proofErr w:type="spellStart"/>
      <w:r w:rsidRPr="0023011F">
        <w:rPr>
          <w:spacing w:val="-2"/>
          <w:lang w:val="en-GB"/>
        </w:rPr>
        <w:t>bn</w:t>
      </w:r>
      <w:proofErr w:type="spellEnd"/>
      <w:r w:rsidRPr="0023011F">
        <w:rPr>
          <w:spacing w:val="-2"/>
          <w:lang w:val="en-GB"/>
        </w:rPr>
        <w:t xml:space="preserve"> crowns. Favourable foreign trade balance improved by 6.3 </w:t>
      </w:r>
      <w:proofErr w:type="spellStart"/>
      <w:r w:rsidRPr="0023011F">
        <w:rPr>
          <w:spacing w:val="-2"/>
          <w:lang w:val="en-GB"/>
        </w:rPr>
        <w:t>bn</w:t>
      </w:r>
      <w:proofErr w:type="spellEnd"/>
      <w:r w:rsidRPr="0023011F">
        <w:rPr>
          <w:spacing w:val="-2"/>
          <w:lang w:val="en-GB"/>
        </w:rPr>
        <w:t xml:space="preserve"> crowns added further 35 % to the increase of </w:t>
      </w:r>
      <w:proofErr w:type="gramStart"/>
      <w:r w:rsidRPr="0023011F">
        <w:rPr>
          <w:spacing w:val="-2"/>
          <w:lang w:val="en-GB"/>
        </w:rPr>
        <w:t>GDP,</w:t>
      </w:r>
      <w:proofErr w:type="gramEnd"/>
      <w:r w:rsidRPr="0023011F">
        <w:rPr>
          <w:spacing w:val="-2"/>
          <w:lang w:val="en-GB"/>
        </w:rPr>
        <w:t xml:space="preserve"> however the investment had the highest impact on the achieved quarter-on-quarter improvement of the Czech economy. The investment grew by 10.7 </w:t>
      </w:r>
      <w:proofErr w:type="spellStart"/>
      <w:r w:rsidRPr="0023011F">
        <w:rPr>
          <w:spacing w:val="-2"/>
          <w:lang w:val="en-GB"/>
        </w:rPr>
        <w:t>bn</w:t>
      </w:r>
      <w:proofErr w:type="spellEnd"/>
      <w:r w:rsidRPr="0023011F">
        <w:rPr>
          <w:spacing w:val="-2"/>
          <w:lang w:val="en-GB"/>
        </w:rPr>
        <w:t xml:space="preserve"> crowns in comparison to Q3 – higher amount was last recorded at the beginning of the boom period in 2008 – and thus out of the expenditure items it shared decisively(from 59 %) in the achieved quarter-on-quarter result of the Czech economy growth.</w:t>
      </w:r>
    </w:p>
    <w:p w:rsidR="008776E4" w:rsidRPr="0023011F" w:rsidRDefault="008776E4" w:rsidP="008776E4">
      <w:pPr>
        <w:pStyle w:val="Odstavecseseznamem"/>
        <w:rPr>
          <w:spacing w:val="-2"/>
          <w:sz w:val="12"/>
          <w:szCs w:val="12"/>
          <w:lang w:val="en-GB"/>
        </w:rPr>
      </w:pPr>
    </w:p>
    <w:p w:rsidR="008776E4" w:rsidRPr="0023011F" w:rsidRDefault="008776E4" w:rsidP="008776E4">
      <w:pPr>
        <w:pStyle w:val="Textpoznpodarou"/>
        <w:numPr>
          <w:ilvl w:val="0"/>
          <w:numId w:val="6"/>
        </w:numPr>
        <w:ind w:left="360"/>
        <w:jc w:val="both"/>
        <w:rPr>
          <w:spacing w:val="-2"/>
          <w:lang w:val="en-GB"/>
        </w:rPr>
      </w:pPr>
      <w:r w:rsidRPr="0023011F">
        <w:rPr>
          <w:spacing w:val="-2"/>
          <w:lang w:val="en-GB"/>
        </w:rPr>
        <w:t xml:space="preserve">Promising start of revival, which could be driven by investment, is also indicated by the data related to the lending in the business sector. In the last months of the year the real estate activities recorded notable growth especially of the long-term loans to the non-financial businesses visible roughly from August 2013. The dynamics of loans in foreign currencies for non-financial businesses markedly strengthened against crown loans. Balances of loans to non-financial businesses in total grew by 31.2 </w:t>
      </w:r>
      <w:proofErr w:type="spellStart"/>
      <w:r w:rsidRPr="0023011F">
        <w:rPr>
          <w:spacing w:val="-2"/>
          <w:lang w:val="en-GB"/>
        </w:rPr>
        <w:t>bn</w:t>
      </w:r>
      <w:proofErr w:type="spellEnd"/>
      <w:r w:rsidRPr="0023011F">
        <w:rPr>
          <w:spacing w:val="-2"/>
          <w:lang w:val="en-GB"/>
        </w:rPr>
        <w:t xml:space="preserve"> crowns for the period of August till December 2013, in that by 21.3 </w:t>
      </w:r>
      <w:proofErr w:type="spellStart"/>
      <w:r w:rsidRPr="0023011F">
        <w:rPr>
          <w:spacing w:val="-2"/>
          <w:lang w:val="en-GB"/>
        </w:rPr>
        <w:t>bn</w:t>
      </w:r>
      <w:proofErr w:type="spellEnd"/>
      <w:r w:rsidRPr="0023011F">
        <w:rPr>
          <w:spacing w:val="-2"/>
          <w:lang w:val="en-GB"/>
        </w:rPr>
        <w:t xml:space="preserve"> for long-term loans. Comparable addition of these loans to these businesses in foreign currencies arrived at 33.1 </w:t>
      </w:r>
      <w:proofErr w:type="spellStart"/>
      <w:r w:rsidRPr="0023011F">
        <w:rPr>
          <w:spacing w:val="-2"/>
          <w:lang w:val="en-GB"/>
        </w:rPr>
        <w:t>bn</w:t>
      </w:r>
      <w:proofErr w:type="spellEnd"/>
      <w:r w:rsidRPr="0023011F">
        <w:rPr>
          <w:spacing w:val="-2"/>
          <w:lang w:val="en-GB"/>
        </w:rPr>
        <w:t xml:space="preserve"> crowns, in that long-term 15.5 </w:t>
      </w:r>
      <w:proofErr w:type="spellStart"/>
      <w:r w:rsidRPr="0023011F">
        <w:rPr>
          <w:spacing w:val="-2"/>
          <w:lang w:val="en-GB"/>
        </w:rPr>
        <w:t>bn</w:t>
      </w:r>
      <w:proofErr w:type="spellEnd"/>
      <w:r w:rsidRPr="0023011F">
        <w:rPr>
          <w:spacing w:val="-2"/>
          <w:lang w:val="en-GB"/>
        </w:rPr>
        <w:t xml:space="preserve"> crowns. Unless there is a majority of financial investment, the growth of long-term loans can be a signal of future growth of gross fixed capital formation.  </w:t>
      </w:r>
    </w:p>
    <w:p w:rsidR="008776E4" w:rsidRPr="0023011F" w:rsidRDefault="008776E4" w:rsidP="008776E4">
      <w:pPr>
        <w:pStyle w:val="Odstavecseseznamem"/>
        <w:rPr>
          <w:spacing w:val="-2"/>
          <w:sz w:val="12"/>
          <w:szCs w:val="12"/>
          <w:lang w:val="en-GB"/>
        </w:rPr>
      </w:pPr>
    </w:p>
    <w:p w:rsidR="008776E4" w:rsidRPr="0023011F" w:rsidRDefault="008776E4" w:rsidP="008776E4">
      <w:pPr>
        <w:pStyle w:val="Textpoznpodarou"/>
        <w:numPr>
          <w:ilvl w:val="0"/>
          <w:numId w:val="6"/>
        </w:numPr>
        <w:ind w:left="360"/>
        <w:jc w:val="both"/>
        <w:rPr>
          <w:spacing w:val="-2"/>
          <w:lang w:val="en-GB"/>
        </w:rPr>
      </w:pPr>
      <w:r w:rsidRPr="0023011F">
        <w:rPr>
          <w:spacing w:val="-2"/>
          <w:lang w:val="en-GB"/>
        </w:rPr>
        <w:t xml:space="preserve">Industry performance according to the gross value added fell for the whole economy by 0.8 %, year-on-year improvement occurred only in the financial activities thanks to the development in insurance companies and pension funds, further also in the other activities industry. In Q4 however the industry sector significantly strengthened (+3 %). A turn in demand boosted the production in the manufacturing industry in November and December to the rates of growth (+9.7 %, + 8.9 %) from the times of boom in the Czech economy during autumn of year 2007.     </w:t>
      </w:r>
    </w:p>
    <w:p w:rsidR="008776E4" w:rsidRPr="0023011F" w:rsidRDefault="008776E4" w:rsidP="008776E4">
      <w:pPr>
        <w:pStyle w:val="Odstavecseseznamem"/>
        <w:rPr>
          <w:spacing w:val="-2"/>
          <w:sz w:val="12"/>
          <w:szCs w:val="12"/>
          <w:lang w:val="en-GB"/>
        </w:rPr>
      </w:pPr>
    </w:p>
    <w:p w:rsidR="008776E4" w:rsidRPr="0023011F" w:rsidRDefault="008776E4" w:rsidP="008776E4">
      <w:pPr>
        <w:pStyle w:val="Textpoznpodarou"/>
        <w:numPr>
          <w:ilvl w:val="0"/>
          <w:numId w:val="6"/>
        </w:numPr>
        <w:ind w:left="360"/>
        <w:jc w:val="both"/>
        <w:rPr>
          <w:spacing w:val="-2"/>
          <w:lang w:val="en-GB"/>
        </w:rPr>
      </w:pPr>
      <w:r w:rsidRPr="0023011F">
        <w:rPr>
          <w:spacing w:val="-2"/>
          <w:lang w:val="en-GB"/>
        </w:rPr>
        <w:t xml:space="preserve">Deflation character of imports – especially energy prices – significantly contributed together with the weak demand effects through the price chain to the lowering of the rate of growth of prices in the whole economy. Prices of imports fell by 0.2 % compared to year </w:t>
      </w:r>
      <w:proofErr w:type="gramStart"/>
      <w:r w:rsidRPr="0023011F">
        <w:rPr>
          <w:spacing w:val="-2"/>
          <w:lang w:val="en-GB"/>
        </w:rPr>
        <w:t>2012,</w:t>
      </w:r>
      <w:proofErr w:type="gramEnd"/>
      <w:r w:rsidRPr="0023011F">
        <w:rPr>
          <w:spacing w:val="-2"/>
          <w:lang w:val="en-GB"/>
        </w:rPr>
        <w:t xml:space="preserve"> prices in the industry were with respect to its dynamics (0.8 %) the weakest since year 2009. The inflation rate reached 1.4 %, in the last quarter the prices were higher by 1.1 % according to the consumer price index year-on-year. November monetary intervention of the CNB had practically an immediate impact on the growth of prices of goods traded on the domestic market in </w:t>
      </w:r>
      <w:proofErr w:type="spellStart"/>
      <w:r w:rsidRPr="0023011F">
        <w:rPr>
          <w:spacing w:val="-2"/>
          <w:lang w:val="en-GB"/>
        </w:rPr>
        <w:t>euros</w:t>
      </w:r>
      <w:proofErr w:type="spellEnd"/>
      <w:r w:rsidRPr="0023011F">
        <w:rPr>
          <w:spacing w:val="-2"/>
          <w:lang w:val="en-GB"/>
        </w:rPr>
        <w:t xml:space="preserve">. It affected the prices of the foreign trade more significantly by the increase of the import prices than the export prices, which supported the competitiveness of exporters.  </w:t>
      </w:r>
    </w:p>
    <w:p w:rsidR="008776E4" w:rsidRPr="0023011F" w:rsidRDefault="008776E4" w:rsidP="008776E4">
      <w:pPr>
        <w:pStyle w:val="Odstavecseseznamem"/>
        <w:rPr>
          <w:spacing w:val="-2"/>
          <w:sz w:val="12"/>
          <w:szCs w:val="12"/>
          <w:lang w:val="en-GB"/>
        </w:rPr>
      </w:pPr>
    </w:p>
    <w:p w:rsidR="008776E4" w:rsidRPr="0023011F" w:rsidRDefault="008776E4" w:rsidP="008776E4">
      <w:pPr>
        <w:pStyle w:val="Textpoznpodarou"/>
        <w:numPr>
          <w:ilvl w:val="0"/>
          <w:numId w:val="6"/>
        </w:numPr>
        <w:ind w:left="360"/>
        <w:jc w:val="both"/>
        <w:rPr>
          <w:spacing w:val="-2"/>
          <w:lang w:val="en-GB"/>
        </w:rPr>
      </w:pPr>
      <w:r w:rsidRPr="0023011F">
        <w:rPr>
          <w:spacing w:val="-2"/>
          <w:lang w:val="en-GB"/>
        </w:rPr>
        <w:t xml:space="preserve">On the labour market, the intensive utilisation of „non-standard“ forms of employment contracts continued, thus helping the growth of the aggregate employment while simultaneously lowering the number of hours worked. Hourly labour productivity in the economy thus went up, productivity per employed person again decreased. Employees evidenced a mere stagnation of the average nominal wage, real wage fell for a second year in a row (in the non-business sector already four years in a row). Unemployment rate according to the LFSS has been rather stagnating. </w:t>
      </w:r>
    </w:p>
    <w:p w:rsidR="008776E4" w:rsidRPr="0023011F" w:rsidRDefault="008776E4" w:rsidP="008776E4">
      <w:pPr>
        <w:pStyle w:val="Odstavecseseznamem"/>
        <w:rPr>
          <w:spacing w:val="-2"/>
          <w:sz w:val="12"/>
          <w:szCs w:val="12"/>
          <w:lang w:val="en-GB"/>
        </w:rPr>
      </w:pPr>
    </w:p>
    <w:p w:rsidR="008776E4" w:rsidRPr="0023011F" w:rsidRDefault="008776E4" w:rsidP="008776E4">
      <w:pPr>
        <w:pStyle w:val="Textpoznpodarou"/>
        <w:numPr>
          <w:ilvl w:val="0"/>
          <w:numId w:val="6"/>
        </w:numPr>
        <w:ind w:left="360"/>
        <w:jc w:val="both"/>
        <w:rPr>
          <w:spacing w:val="-2"/>
          <w:lang w:val="en-GB"/>
        </w:rPr>
      </w:pPr>
      <w:r w:rsidRPr="0023011F">
        <w:rPr>
          <w:spacing w:val="-2"/>
          <w:lang w:val="en-GB"/>
        </w:rPr>
        <w:t xml:space="preserve">External imbalance of the CR economy remained favourable in 2013 featuring the deficit of the current account of the balance of payments in the amount of 1.4 % of the nominal GDP.   </w:t>
      </w:r>
    </w:p>
    <w:p w:rsidR="008776E4" w:rsidRPr="0023011F" w:rsidRDefault="008776E4" w:rsidP="008776E4">
      <w:pPr>
        <w:pStyle w:val="Odstavecseseznamem"/>
        <w:rPr>
          <w:spacing w:val="-2"/>
          <w:sz w:val="12"/>
          <w:szCs w:val="12"/>
          <w:lang w:val="en-GB"/>
        </w:rPr>
      </w:pPr>
    </w:p>
    <w:p w:rsidR="008776E4" w:rsidRPr="0023011F" w:rsidRDefault="008776E4" w:rsidP="008776E4">
      <w:pPr>
        <w:pStyle w:val="Textpoznpodarou"/>
        <w:numPr>
          <w:ilvl w:val="0"/>
          <w:numId w:val="6"/>
        </w:numPr>
        <w:ind w:left="360"/>
        <w:jc w:val="both"/>
        <w:rPr>
          <w:spacing w:val="-2"/>
          <w:lang w:val="en-GB"/>
        </w:rPr>
      </w:pPr>
      <w:r w:rsidRPr="0023011F">
        <w:rPr>
          <w:spacing w:val="-2"/>
          <w:lang w:val="en-GB"/>
        </w:rPr>
        <w:t xml:space="preserve">Balances of term deposits were again year-on-year weaker (-2 %), however the decrease was lower compared to year 2012 (-3.8 %). Consumption loans to population from banks again slightly revived after two years. </w:t>
      </w:r>
    </w:p>
    <w:p w:rsidR="008776E4" w:rsidRPr="0023011F" w:rsidRDefault="008776E4" w:rsidP="008776E4">
      <w:pPr>
        <w:pStyle w:val="Odstavecseseznamem"/>
        <w:rPr>
          <w:spacing w:val="-2"/>
          <w:sz w:val="12"/>
          <w:szCs w:val="12"/>
          <w:lang w:val="en-GB"/>
        </w:rPr>
      </w:pPr>
    </w:p>
    <w:p w:rsidR="008776E4" w:rsidRPr="0023011F" w:rsidRDefault="008776E4" w:rsidP="008776E4">
      <w:pPr>
        <w:pStyle w:val="Textpoznpodarou"/>
        <w:numPr>
          <w:ilvl w:val="0"/>
          <w:numId w:val="6"/>
        </w:numPr>
        <w:ind w:left="360"/>
        <w:jc w:val="both"/>
        <w:rPr>
          <w:spacing w:val="-2"/>
          <w:lang w:val="en-GB"/>
        </w:rPr>
      </w:pPr>
      <w:r w:rsidRPr="0023011F">
        <w:rPr>
          <w:spacing w:val="-2"/>
          <w:lang w:val="en-GB"/>
        </w:rPr>
        <w:t xml:space="preserve">Thanks to growing revenues of the state budget accompanied by a weak dynamics of expenditures, the deficit reached the best level since year 2009 and in relation to the nominal GDP it arrived at 2.1 %. </w:t>
      </w:r>
    </w:p>
    <w:p w:rsidR="008776E4" w:rsidRDefault="008776E4" w:rsidP="008776E4">
      <w:pPr>
        <w:pStyle w:val="Odstavecseseznamem"/>
        <w:rPr>
          <w:sz w:val="16"/>
          <w:szCs w:val="16"/>
          <w:lang w:val="en-GB"/>
        </w:rPr>
      </w:pPr>
    </w:p>
    <w:p w:rsidR="008776E4" w:rsidRDefault="008776E4" w:rsidP="008776E4">
      <w:pPr>
        <w:pStyle w:val="Odstavecseseznamem"/>
        <w:rPr>
          <w:sz w:val="16"/>
          <w:szCs w:val="16"/>
          <w:lang w:val="en-GB"/>
        </w:rPr>
      </w:pPr>
    </w:p>
    <w:p w:rsidR="008776E4" w:rsidRPr="00CE46F6" w:rsidRDefault="008776E4" w:rsidP="008776E4">
      <w:pPr>
        <w:pStyle w:val="Odstavecseseznamem"/>
        <w:rPr>
          <w:sz w:val="16"/>
          <w:szCs w:val="16"/>
          <w:lang w:val="en-GB"/>
        </w:rPr>
      </w:pPr>
    </w:p>
    <w:p w:rsidR="008F1658" w:rsidRPr="006C3EB2" w:rsidRDefault="008F1658" w:rsidP="006C3EB2"/>
    <w:sectPr w:rsidR="008F1658" w:rsidRPr="006C3EB2" w:rsidSect="00F246D9">
      <w:headerReference w:type="even" r:id="rId8"/>
      <w:headerReference w:type="default" r:id="rId9"/>
      <w:footerReference w:type="even" r:id="rId10"/>
      <w:footerReference w:type="default" r:id="rId11"/>
      <w:pgSz w:w="11906" w:h="16838" w:code="9"/>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E82" w:rsidRDefault="00700E82" w:rsidP="005D26EF">
      <w:r>
        <w:separator/>
      </w:r>
    </w:p>
  </w:endnote>
  <w:endnote w:type="continuationSeparator" w:id="0">
    <w:p w:rsidR="00700E82" w:rsidRDefault="00700E82" w:rsidP="005D2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2ED" w:rsidRDefault="00BD7F3C" w:rsidP="00281F36">
    <w:pPr>
      <w:pStyle w:val="Zpat"/>
      <w:tabs>
        <w:tab w:val="clear" w:pos="4536"/>
        <w:tab w:val="clear" w:pos="9072"/>
        <w:tab w:val="center" w:pos="4820"/>
        <w:tab w:val="right" w:pos="9639"/>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45.7pt;margin-top:-4.15pt;width:36.75pt;height:17.25pt;z-index:1">
          <v:imagedata r:id="rId1" o:title="3"/>
        </v:shape>
      </w:pict>
    </w:r>
    <w:r w:rsidRPr="005A21E0">
      <w:rPr>
        <w:rFonts w:ascii="Arial" w:hAnsi="Arial" w:cs="Arial"/>
        <w:sz w:val="16"/>
        <w:szCs w:val="16"/>
      </w:rPr>
      <w:fldChar w:fldCharType="begin"/>
    </w:r>
    <w:r w:rsidR="004072ED" w:rsidRPr="005A21E0">
      <w:rPr>
        <w:rFonts w:ascii="Arial" w:hAnsi="Arial" w:cs="Arial"/>
        <w:sz w:val="16"/>
        <w:szCs w:val="16"/>
      </w:rPr>
      <w:instrText>PAGE   \* MERGEFORMAT</w:instrText>
    </w:r>
    <w:r w:rsidRPr="005A21E0">
      <w:rPr>
        <w:rFonts w:ascii="Arial" w:hAnsi="Arial" w:cs="Arial"/>
        <w:sz w:val="16"/>
        <w:szCs w:val="16"/>
      </w:rPr>
      <w:fldChar w:fldCharType="separate"/>
    </w:r>
    <w:r w:rsidR="004072ED">
      <w:rPr>
        <w:rFonts w:ascii="Arial" w:hAnsi="Arial" w:cs="Arial"/>
        <w:noProof/>
        <w:sz w:val="16"/>
        <w:szCs w:val="16"/>
      </w:rPr>
      <w:t>74</w:t>
    </w:r>
    <w:r w:rsidRPr="005A21E0">
      <w:rPr>
        <w:rFonts w:ascii="Arial" w:hAnsi="Arial" w:cs="Arial"/>
        <w:sz w:val="16"/>
        <w:szCs w:val="16"/>
      </w:rPr>
      <w:fldChar w:fldCharType="end"/>
    </w:r>
    <w:r w:rsidR="004072ED">
      <w:rPr>
        <w:rFonts w:ascii="Arial" w:hAnsi="Arial" w:cs="Arial"/>
        <w:sz w:val="16"/>
        <w:szCs w:val="16"/>
      </w:rPr>
      <w:tab/>
      <w:t>2013</w:t>
    </w:r>
    <w:r w:rsidR="004072ED">
      <w:tab/>
    </w:r>
    <w:r w:rsidR="004072ED">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2ED" w:rsidRDefault="00BD7F3C" w:rsidP="00281F36">
    <w:pPr>
      <w:pStyle w:val="Zpat"/>
      <w:tabs>
        <w:tab w:val="clear" w:pos="4536"/>
        <w:tab w:val="clear" w:pos="9072"/>
        <w:tab w:val="left" w:pos="1134"/>
        <w:tab w:val="left" w:pos="1920"/>
        <w:tab w:val="center" w:pos="4820"/>
        <w:tab w:val="right" w:pos="9639"/>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pt;margin-top:7.1pt;width:39pt;height:21pt;z-index:2">
          <v:imagedata r:id="rId1" o:title="3"/>
        </v:shape>
      </w:pict>
    </w:r>
    <w:r w:rsidR="004072ED">
      <w:tab/>
    </w:r>
    <w:r w:rsidR="004072ED">
      <w:tab/>
    </w:r>
  </w:p>
  <w:p w:rsidR="004072ED" w:rsidRDefault="004072ED" w:rsidP="00281F36">
    <w:pPr>
      <w:pStyle w:val="Zpat"/>
      <w:tabs>
        <w:tab w:val="clear" w:pos="4536"/>
        <w:tab w:val="clear" w:pos="9072"/>
        <w:tab w:val="left" w:pos="1134"/>
        <w:tab w:val="left" w:pos="1920"/>
        <w:tab w:val="center" w:pos="4820"/>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r>
    <w:proofErr w:type="spellStart"/>
    <w:r w:rsidR="008776E4">
      <w:rPr>
        <w:rFonts w:ascii="Arial" w:hAnsi="Arial" w:cs="Arial"/>
        <w:sz w:val="16"/>
        <w:szCs w:val="16"/>
      </w:rPr>
      <w:t>March</w:t>
    </w:r>
    <w:proofErr w:type="spellEnd"/>
    <w:r w:rsidR="008776E4">
      <w:rPr>
        <w:rFonts w:ascii="Arial" w:hAnsi="Arial" w:cs="Arial"/>
        <w:sz w:val="16"/>
        <w:szCs w:val="16"/>
      </w:rPr>
      <w:t xml:space="preserve"> </w:t>
    </w:r>
    <w:r>
      <w:rPr>
        <w:rFonts w:ascii="Arial" w:hAnsi="Arial" w:cs="Arial"/>
        <w:sz w:val="16"/>
        <w:szCs w:val="16"/>
      </w:rPr>
      <w:t>201</w:t>
    </w:r>
    <w:r w:rsidR="0066041C">
      <w:rPr>
        <w:rFonts w:ascii="Arial" w:hAnsi="Arial" w:cs="Arial"/>
        <w:sz w:val="16"/>
        <w:szCs w:val="16"/>
      </w:rPr>
      <w:t>4</w:t>
    </w:r>
    <w:r>
      <w:tab/>
    </w:r>
    <w:r w:rsidR="00BD7F3C" w:rsidRPr="00B6608F">
      <w:rPr>
        <w:rFonts w:ascii="Arial" w:hAnsi="Arial" w:cs="Arial"/>
        <w:sz w:val="16"/>
        <w:szCs w:val="16"/>
      </w:rPr>
      <w:fldChar w:fldCharType="begin"/>
    </w:r>
    <w:r w:rsidRPr="00B6608F">
      <w:rPr>
        <w:rFonts w:ascii="Arial" w:hAnsi="Arial" w:cs="Arial"/>
        <w:sz w:val="16"/>
        <w:szCs w:val="16"/>
      </w:rPr>
      <w:instrText>PAGE   \* MERGEFORMAT</w:instrText>
    </w:r>
    <w:r w:rsidR="00BD7F3C" w:rsidRPr="00B6608F">
      <w:rPr>
        <w:rFonts w:ascii="Arial" w:hAnsi="Arial" w:cs="Arial"/>
        <w:sz w:val="16"/>
        <w:szCs w:val="16"/>
      </w:rPr>
      <w:fldChar w:fldCharType="separate"/>
    </w:r>
    <w:r w:rsidR="008776E4">
      <w:rPr>
        <w:rFonts w:ascii="Arial" w:hAnsi="Arial" w:cs="Arial"/>
        <w:noProof/>
        <w:sz w:val="16"/>
        <w:szCs w:val="16"/>
      </w:rPr>
      <w:t>1</w:t>
    </w:r>
    <w:r w:rsidR="00BD7F3C" w:rsidRPr="00B6608F">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E82" w:rsidRDefault="00700E82" w:rsidP="005D26EF">
      <w:r>
        <w:separator/>
      </w:r>
    </w:p>
  </w:footnote>
  <w:footnote w:type="continuationSeparator" w:id="0">
    <w:p w:rsidR="00700E82" w:rsidRDefault="00700E82" w:rsidP="005D26EF">
      <w:r>
        <w:continuationSeparator/>
      </w:r>
    </w:p>
  </w:footnote>
  <w:footnote w:id="1">
    <w:p w:rsidR="008776E4" w:rsidRDefault="008776E4" w:rsidP="008776E4">
      <w:pPr>
        <w:pStyle w:val="Normlnweb"/>
        <w:spacing w:after="0" w:afterAutospacing="0"/>
        <w:jc w:val="both"/>
      </w:pPr>
      <w:r>
        <w:rPr>
          <w:rStyle w:val="Znakapoznpodarou"/>
        </w:rPr>
        <w:footnoteRef/>
      </w:r>
      <w:r>
        <w:t xml:space="preserve"> </w:t>
      </w:r>
      <w:r>
        <w:rPr>
          <w:rFonts w:ascii="Arial" w:hAnsi="Arial" w:cs="Arial"/>
          <w:sz w:val="16"/>
          <w:szCs w:val="16"/>
        </w:rPr>
        <w:t xml:space="preserve">Unless stated otherwise, data related to GDP and its components are considered in real terms and adjusted for seasonal and calendar effects. </w:t>
      </w:r>
    </w:p>
    <w:p w:rsidR="008776E4" w:rsidRPr="00254EB2" w:rsidRDefault="008776E4" w:rsidP="008776E4">
      <w:pPr>
        <w:pStyle w:val="Textpoznpodarou"/>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6518"/>
      <w:gridCol w:w="3260"/>
    </w:tblGrid>
    <w:tr w:rsidR="004072ED" w:rsidRPr="00E53687" w:rsidTr="00281F36">
      <w:tc>
        <w:tcPr>
          <w:tcW w:w="6518" w:type="dxa"/>
        </w:tcPr>
        <w:p w:rsidR="004072ED" w:rsidRPr="00E53687" w:rsidRDefault="004072ED" w:rsidP="00281F36">
          <w:pPr>
            <w:pStyle w:val="Zhlav"/>
            <w:tabs>
              <w:tab w:val="clear" w:pos="4536"/>
              <w:tab w:val="clear" w:pos="9072"/>
              <w:tab w:val="left" w:pos="-6379"/>
              <w:tab w:val="center" w:pos="4820"/>
              <w:tab w:val="right" w:pos="9639"/>
            </w:tabs>
            <w:rPr>
              <w:rFonts w:ascii="Arial" w:hAnsi="Arial" w:cs="Arial"/>
              <w:b/>
              <w:sz w:val="16"/>
              <w:szCs w:val="16"/>
            </w:rPr>
          </w:pPr>
          <w:r>
            <w:rPr>
              <w:rFonts w:ascii="Arial" w:hAnsi="Arial" w:cs="Arial"/>
              <w:b/>
              <w:sz w:val="16"/>
              <w:szCs w:val="16"/>
            </w:rPr>
            <w:t>Tendence a faktory makroekonomického vývoje a kvality života v ČR v roce 2012</w:t>
          </w:r>
        </w:p>
      </w:tc>
      <w:tc>
        <w:tcPr>
          <w:tcW w:w="3260" w:type="dxa"/>
        </w:tcPr>
        <w:p w:rsidR="004072ED" w:rsidRPr="00E53687" w:rsidRDefault="004072ED" w:rsidP="00281F36">
          <w:pPr>
            <w:pStyle w:val="Zhlav"/>
            <w:tabs>
              <w:tab w:val="clear" w:pos="4536"/>
              <w:tab w:val="clear" w:pos="9072"/>
              <w:tab w:val="left" w:pos="-6379"/>
              <w:tab w:val="center" w:pos="4820"/>
              <w:tab w:val="right" w:pos="9639"/>
            </w:tabs>
            <w:jc w:val="right"/>
            <w:rPr>
              <w:rFonts w:ascii="Arial" w:hAnsi="Arial" w:cs="Arial"/>
              <w:sz w:val="16"/>
              <w:szCs w:val="16"/>
            </w:rPr>
          </w:pPr>
          <w:r w:rsidRPr="00E53687">
            <w:rPr>
              <w:rFonts w:ascii="Arial" w:hAnsi="Arial" w:cs="Arial"/>
              <w:sz w:val="16"/>
              <w:szCs w:val="16"/>
            </w:rPr>
            <w:t>kód 1109-12</w:t>
          </w:r>
        </w:p>
      </w:tc>
    </w:tr>
  </w:tbl>
  <w:p w:rsidR="004072ED" w:rsidRPr="00190394" w:rsidRDefault="004072ED" w:rsidP="00281F36">
    <w:pPr>
      <w:pStyle w:val="Zhlav"/>
      <w:rPr>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6518"/>
      <w:gridCol w:w="3260"/>
    </w:tblGrid>
    <w:tr w:rsidR="004072ED" w:rsidRPr="00E53687" w:rsidTr="00281F36">
      <w:tc>
        <w:tcPr>
          <w:tcW w:w="6518" w:type="dxa"/>
        </w:tcPr>
        <w:p w:rsidR="004072ED" w:rsidRPr="00E53687" w:rsidRDefault="008776E4" w:rsidP="008776E4">
          <w:pPr>
            <w:pStyle w:val="Zhlav"/>
            <w:tabs>
              <w:tab w:val="clear" w:pos="4536"/>
              <w:tab w:val="clear" w:pos="9072"/>
              <w:tab w:val="left" w:pos="-6379"/>
              <w:tab w:val="center" w:pos="4820"/>
              <w:tab w:val="right" w:pos="9639"/>
            </w:tabs>
            <w:rPr>
              <w:rFonts w:ascii="Arial" w:hAnsi="Arial" w:cs="Arial"/>
              <w:b/>
              <w:sz w:val="16"/>
              <w:szCs w:val="16"/>
            </w:rPr>
          </w:pPr>
          <w:proofErr w:type="spellStart"/>
          <w:r>
            <w:rPr>
              <w:rFonts w:ascii="Arial" w:hAnsi="Arial" w:cs="Arial"/>
              <w:b/>
              <w:sz w:val="16"/>
              <w:szCs w:val="16"/>
            </w:rPr>
            <w:t>The</w:t>
          </w:r>
          <w:proofErr w:type="spellEnd"/>
          <w:r>
            <w:rPr>
              <w:rFonts w:ascii="Arial" w:hAnsi="Arial" w:cs="Arial"/>
              <w:b/>
              <w:sz w:val="16"/>
              <w:szCs w:val="16"/>
            </w:rPr>
            <w:t xml:space="preserve"> </w:t>
          </w:r>
          <w:proofErr w:type="spellStart"/>
          <w:r>
            <w:rPr>
              <w:rFonts w:ascii="Arial" w:hAnsi="Arial" w:cs="Arial"/>
              <w:b/>
              <w:sz w:val="16"/>
              <w:szCs w:val="16"/>
            </w:rPr>
            <w:t>Czech</w:t>
          </w:r>
          <w:proofErr w:type="spellEnd"/>
          <w:r>
            <w:rPr>
              <w:rFonts w:ascii="Arial" w:hAnsi="Arial" w:cs="Arial"/>
              <w:b/>
              <w:sz w:val="16"/>
              <w:szCs w:val="16"/>
            </w:rPr>
            <w:t xml:space="preserve"> </w:t>
          </w:r>
          <w:proofErr w:type="spellStart"/>
          <w:r>
            <w:rPr>
              <w:rFonts w:ascii="Arial" w:hAnsi="Arial" w:cs="Arial"/>
              <w:b/>
              <w:sz w:val="16"/>
              <w:szCs w:val="16"/>
            </w:rPr>
            <w:t>Economy</w:t>
          </w:r>
          <w:proofErr w:type="spellEnd"/>
          <w:r>
            <w:rPr>
              <w:rFonts w:ascii="Arial" w:hAnsi="Arial" w:cs="Arial"/>
              <w:b/>
              <w:sz w:val="16"/>
              <w:szCs w:val="16"/>
            </w:rPr>
            <w:t xml:space="preserve"> </w:t>
          </w:r>
          <w:proofErr w:type="spellStart"/>
          <w:r>
            <w:rPr>
              <w:rFonts w:ascii="Arial" w:hAnsi="Arial" w:cs="Arial"/>
              <w:b/>
              <w:sz w:val="16"/>
              <w:szCs w:val="16"/>
            </w:rPr>
            <w:t>Development</w:t>
          </w:r>
          <w:proofErr w:type="spellEnd"/>
          <w:r>
            <w:rPr>
              <w:rFonts w:ascii="Arial" w:hAnsi="Arial" w:cs="Arial"/>
              <w:b/>
              <w:sz w:val="16"/>
              <w:szCs w:val="16"/>
            </w:rPr>
            <w:t xml:space="preserve">  in 2013</w:t>
          </w:r>
        </w:p>
      </w:tc>
      <w:tc>
        <w:tcPr>
          <w:tcW w:w="3260" w:type="dxa"/>
        </w:tcPr>
        <w:p w:rsidR="004072ED" w:rsidRPr="00E53687" w:rsidRDefault="008776E4" w:rsidP="008776E4">
          <w:pPr>
            <w:pStyle w:val="Zhlav"/>
            <w:tabs>
              <w:tab w:val="clear" w:pos="4536"/>
              <w:tab w:val="clear" w:pos="9072"/>
              <w:tab w:val="left" w:pos="-6379"/>
              <w:tab w:val="center" w:pos="4820"/>
              <w:tab w:val="right" w:pos="9639"/>
            </w:tabs>
            <w:jc w:val="right"/>
            <w:rPr>
              <w:rFonts w:ascii="Arial" w:hAnsi="Arial" w:cs="Arial"/>
              <w:sz w:val="16"/>
              <w:szCs w:val="16"/>
            </w:rPr>
          </w:pPr>
          <w:proofErr w:type="spellStart"/>
          <w:r>
            <w:rPr>
              <w:rFonts w:ascii="Arial" w:hAnsi="Arial" w:cs="Arial"/>
              <w:sz w:val="16"/>
              <w:szCs w:val="16"/>
            </w:rPr>
            <w:t>Code</w:t>
          </w:r>
          <w:proofErr w:type="spellEnd"/>
          <w:r>
            <w:rPr>
              <w:rFonts w:ascii="Arial" w:hAnsi="Arial" w:cs="Arial"/>
              <w:sz w:val="16"/>
              <w:szCs w:val="16"/>
            </w:rPr>
            <w:t xml:space="preserve"> a-1120-13</w:t>
          </w:r>
        </w:p>
      </w:tc>
    </w:tr>
  </w:tbl>
  <w:p w:rsidR="004072ED" w:rsidRPr="00190394" w:rsidRDefault="004072ED" w:rsidP="00281F36">
    <w:pPr>
      <w:pStyle w:val="Zhlav"/>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F6E"/>
    <w:multiLevelType w:val="multilevel"/>
    <w:tmpl w:val="4ADC490C"/>
    <w:lvl w:ilvl="0">
      <w:start w:val="1"/>
      <w:numFmt w:val="decimal"/>
      <w:lvlText w:val="%1"/>
      <w:lvlJc w:val="left"/>
      <w:pPr>
        <w:ind w:left="431" w:hanging="431"/>
      </w:pPr>
      <w:rPr>
        <w:rFonts w:hint="default"/>
      </w:rPr>
    </w:lvl>
    <w:lvl w:ilvl="1">
      <w:start w:val="1"/>
      <w:numFmt w:val="decimal"/>
      <w:pStyle w:val="Nadpis2"/>
      <w:lvlText w:val="%1.%2"/>
      <w:lvlJc w:val="left"/>
      <w:pPr>
        <w:ind w:left="431" w:hanging="431"/>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szCs w:val="20"/>
        <w:u w:val="none"/>
        <w:vertAlign w:val="baseline"/>
        <w:em w:val="none"/>
      </w:rPr>
    </w:lvl>
    <w:lvl w:ilvl="2">
      <w:start w:val="1"/>
      <w:numFmt w:val="decimal"/>
      <w:pStyle w:val="Nadpis3"/>
      <w:lvlText w:val="%1.%2.%3"/>
      <w:lvlJc w:val="left"/>
      <w:pPr>
        <w:ind w:left="431" w:hanging="431"/>
      </w:pPr>
      <w:rPr>
        <w:rFonts w:hint="default"/>
      </w:rPr>
    </w:lvl>
    <w:lvl w:ilvl="3">
      <w:start w:val="1"/>
      <w:numFmt w:val="decimal"/>
      <w:pStyle w:val="Nadpis4"/>
      <w:lvlText w:val="%1.%2.%3.%4"/>
      <w:lvlJc w:val="left"/>
      <w:pPr>
        <w:ind w:left="431" w:hanging="431"/>
      </w:pPr>
      <w:rPr>
        <w:rFonts w:hint="default"/>
      </w:rPr>
    </w:lvl>
    <w:lvl w:ilvl="4">
      <w:start w:val="1"/>
      <w:numFmt w:val="decimal"/>
      <w:pStyle w:val="Nadpis5"/>
      <w:lvlText w:val="%1.%2.%3.%4.%5"/>
      <w:lvlJc w:val="left"/>
      <w:pPr>
        <w:ind w:left="431" w:hanging="431"/>
      </w:pPr>
      <w:rPr>
        <w:rFonts w:hint="default"/>
      </w:rPr>
    </w:lvl>
    <w:lvl w:ilvl="5">
      <w:start w:val="1"/>
      <w:numFmt w:val="decimal"/>
      <w:pStyle w:val="Nadpis6"/>
      <w:lvlText w:val="%1.%2.%3.%4.%5.%6"/>
      <w:lvlJc w:val="left"/>
      <w:pPr>
        <w:ind w:left="431" w:hanging="431"/>
      </w:pPr>
      <w:rPr>
        <w:rFonts w:hint="default"/>
      </w:rPr>
    </w:lvl>
    <w:lvl w:ilvl="6">
      <w:start w:val="1"/>
      <w:numFmt w:val="decimal"/>
      <w:pStyle w:val="Nadpis7"/>
      <w:lvlText w:val="%1.%2.%3.%4.%5.%6.%7"/>
      <w:lvlJc w:val="left"/>
      <w:pPr>
        <w:ind w:left="431" w:hanging="431"/>
      </w:pPr>
      <w:rPr>
        <w:rFonts w:hint="default"/>
      </w:rPr>
    </w:lvl>
    <w:lvl w:ilvl="7">
      <w:start w:val="1"/>
      <w:numFmt w:val="decimal"/>
      <w:pStyle w:val="Nadpis8"/>
      <w:lvlText w:val="%1.%2.%3.%4.%5.%6.%7.%8"/>
      <w:lvlJc w:val="left"/>
      <w:pPr>
        <w:ind w:left="431" w:hanging="431"/>
      </w:pPr>
      <w:rPr>
        <w:rFonts w:hint="default"/>
      </w:rPr>
    </w:lvl>
    <w:lvl w:ilvl="8">
      <w:start w:val="1"/>
      <w:numFmt w:val="decimal"/>
      <w:pStyle w:val="Nadpis9"/>
      <w:lvlText w:val="%1.%2.%3.%4.%5.%6.%7.%8.%9"/>
      <w:lvlJc w:val="left"/>
      <w:pPr>
        <w:ind w:left="431" w:hanging="431"/>
      </w:pPr>
      <w:rPr>
        <w:rFonts w:hint="default"/>
      </w:rPr>
    </w:lvl>
  </w:abstractNum>
  <w:abstractNum w:abstractNumId="1">
    <w:nsid w:val="1A1708FB"/>
    <w:multiLevelType w:val="multilevel"/>
    <w:tmpl w:val="6F384F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E600570"/>
    <w:multiLevelType w:val="multilevel"/>
    <w:tmpl w:val="13F282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22AE350D"/>
    <w:multiLevelType w:val="hybridMultilevel"/>
    <w:tmpl w:val="F07EC35A"/>
    <w:lvl w:ilvl="0" w:tplc="CF28DDA2">
      <w:start w:val="1"/>
      <w:numFmt w:val="bullet"/>
      <w:lvlText w:val=""/>
      <w:lvlJc w:val="left"/>
      <w:pPr>
        <w:tabs>
          <w:tab w:val="num" w:pos="276"/>
        </w:tabs>
        <w:ind w:left="60" w:hanging="144"/>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
    <w:nsid w:val="2DA12F56"/>
    <w:multiLevelType w:val="multilevel"/>
    <w:tmpl w:val="B7724A2A"/>
    <w:lvl w:ilvl="0">
      <w:start w:val="1"/>
      <w:numFmt w:val="decimal"/>
      <w:lvlText w:val="%1."/>
      <w:lvlJc w:val="left"/>
      <w:pPr>
        <w:ind w:left="360" w:hanging="360"/>
      </w:pPr>
      <w:rPr>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F203756"/>
    <w:multiLevelType w:val="hybridMultilevel"/>
    <w:tmpl w:val="1E04FA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85F6C65"/>
    <w:multiLevelType w:val="multilevel"/>
    <w:tmpl w:val="EA181982"/>
    <w:lvl w:ilvl="0">
      <w:start w:val="1"/>
      <w:numFmt w:val="decimal"/>
      <w:pStyle w:val="Nadpis1"/>
      <w:lvlText w:val="%1."/>
      <w:lvlJc w:val="left"/>
      <w:pPr>
        <w:ind w:left="432" w:hanging="432"/>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598217CD"/>
    <w:multiLevelType w:val="multilevel"/>
    <w:tmpl w:val="6D1E8FB8"/>
    <w:lvl w:ilvl="0">
      <w:start w:val="2"/>
      <w:numFmt w:val="decimal"/>
      <w:lvlText w:val="%1."/>
      <w:lvlJc w:val="left"/>
      <w:pPr>
        <w:ind w:left="390" w:hanging="39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9">
    <w:nsid w:val="5AEE27A9"/>
    <w:multiLevelType w:val="hybridMultilevel"/>
    <w:tmpl w:val="7E5612EC"/>
    <w:lvl w:ilvl="0" w:tplc="6BC27184">
      <w:start w:val="1"/>
      <w:numFmt w:val="bullet"/>
      <w:lvlText w:val=""/>
      <w:lvlJc w:val="left"/>
      <w:pPr>
        <w:tabs>
          <w:tab w:val="num" w:pos="720"/>
        </w:tabs>
        <w:ind w:left="720" w:hanging="360"/>
      </w:pPr>
      <w:rPr>
        <w:rFonts w:ascii="Wingdings" w:hAnsi="Wingdings" w:hint="default"/>
      </w:rPr>
    </w:lvl>
    <w:lvl w:ilvl="1" w:tplc="61265D04" w:tentative="1">
      <w:start w:val="1"/>
      <w:numFmt w:val="bullet"/>
      <w:lvlText w:val=""/>
      <w:lvlJc w:val="left"/>
      <w:pPr>
        <w:tabs>
          <w:tab w:val="num" w:pos="1440"/>
        </w:tabs>
        <w:ind w:left="1440" w:hanging="360"/>
      </w:pPr>
      <w:rPr>
        <w:rFonts w:ascii="Wingdings" w:hAnsi="Wingdings" w:hint="default"/>
      </w:rPr>
    </w:lvl>
    <w:lvl w:ilvl="2" w:tplc="DC3A4F3A" w:tentative="1">
      <w:start w:val="1"/>
      <w:numFmt w:val="bullet"/>
      <w:lvlText w:val=""/>
      <w:lvlJc w:val="left"/>
      <w:pPr>
        <w:tabs>
          <w:tab w:val="num" w:pos="2160"/>
        </w:tabs>
        <w:ind w:left="2160" w:hanging="360"/>
      </w:pPr>
      <w:rPr>
        <w:rFonts w:ascii="Wingdings" w:hAnsi="Wingdings" w:hint="default"/>
      </w:rPr>
    </w:lvl>
    <w:lvl w:ilvl="3" w:tplc="E6F015EA" w:tentative="1">
      <w:start w:val="1"/>
      <w:numFmt w:val="bullet"/>
      <w:lvlText w:val=""/>
      <w:lvlJc w:val="left"/>
      <w:pPr>
        <w:tabs>
          <w:tab w:val="num" w:pos="2880"/>
        </w:tabs>
        <w:ind w:left="2880" w:hanging="360"/>
      </w:pPr>
      <w:rPr>
        <w:rFonts w:ascii="Wingdings" w:hAnsi="Wingdings" w:hint="default"/>
      </w:rPr>
    </w:lvl>
    <w:lvl w:ilvl="4" w:tplc="0A302A3A" w:tentative="1">
      <w:start w:val="1"/>
      <w:numFmt w:val="bullet"/>
      <w:lvlText w:val=""/>
      <w:lvlJc w:val="left"/>
      <w:pPr>
        <w:tabs>
          <w:tab w:val="num" w:pos="3600"/>
        </w:tabs>
        <w:ind w:left="3600" w:hanging="360"/>
      </w:pPr>
      <w:rPr>
        <w:rFonts w:ascii="Wingdings" w:hAnsi="Wingdings" w:hint="default"/>
      </w:rPr>
    </w:lvl>
    <w:lvl w:ilvl="5" w:tplc="7C7AC7BE" w:tentative="1">
      <w:start w:val="1"/>
      <w:numFmt w:val="bullet"/>
      <w:lvlText w:val=""/>
      <w:lvlJc w:val="left"/>
      <w:pPr>
        <w:tabs>
          <w:tab w:val="num" w:pos="4320"/>
        </w:tabs>
        <w:ind w:left="4320" w:hanging="360"/>
      </w:pPr>
      <w:rPr>
        <w:rFonts w:ascii="Wingdings" w:hAnsi="Wingdings" w:hint="default"/>
      </w:rPr>
    </w:lvl>
    <w:lvl w:ilvl="6" w:tplc="7C2E5E6C" w:tentative="1">
      <w:start w:val="1"/>
      <w:numFmt w:val="bullet"/>
      <w:lvlText w:val=""/>
      <w:lvlJc w:val="left"/>
      <w:pPr>
        <w:tabs>
          <w:tab w:val="num" w:pos="5040"/>
        </w:tabs>
        <w:ind w:left="5040" w:hanging="360"/>
      </w:pPr>
      <w:rPr>
        <w:rFonts w:ascii="Wingdings" w:hAnsi="Wingdings" w:hint="default"/>
      </w:rPr>
    </w:lvl>
    <w:lvl w:ilvl="7" w:tplc="E8C2DD68" w:tentative="1">
      <w:start w:val="1"/>
      <w:numFmt w:val="bullet"/>
      <w:lvlText w:val=""/>
      <w:lvlJc w:val="left"/>
      <w:pPr>
        <w:tabs>
          <w:tab w:val="num" w:pos="5760"/>
        </w:tabs>
        <w:ind w:left="5760" w:hanging="360"/>
      </w:pPr>
      <w:rPr>
        <w:rFonts w:ascii="Wingdings" w:hAnsi="Wingdings" w:hint="default"/>
      </w:rPr>
    </w:lvl>
    <w:lvl w:ilvl="8" w:tplc="95F43FB0" w:tentative="1">
      <w:start w:val="1"/>
      <w:numFmt w:val="bullet"/>
      <w:lvlText w:val=""/>
      <w:lvlJc w:val="left"/>
      <w:pPr>
        <w:tabs>
          <w:tab w:val="num" w:pos="6480"/>
        </w:tabs>
        <w:ind w:left="6480" w:hanging="360"/>
      </w:pPr>
      <w:rPr>
        <w:rFonts w:ascii="Wingdings" w:hAnsi="Wingdings" w:hint="default"/>
      </w:rPr>
    </w:lvl>
  </w:abstractNum>
  <w:abstractNum w:abstractNumId="10">
    <w:nsid w:val="672A113B"/>
    <w:multiLevelType w:val="multilevel"/>
    <w:tmpl w:val="58262B66"/>
    <w:lvl w:ilvl="0">
      <w:start w:val="3"/>
      <w:numFmt w:val="decimal"/>
      <w:lvlText w:val="%1."/>
      <w:lvlJc w:val="left"/>
      <w:pPr>
        <w:ind w:left="480" w:hanging="48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3168" w:hanging="144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5184" w:hanging="2160"/>
      </w:pPr>
      <w:rPr>
        <w:rFonts w:hint="default"/>
      </w:rPr>
    </w:lvl>
    <w:lvl w:ilvl="8">
      <w:start w:val="1"/>
      <w:numFmt w:val="decimal"/>
      <w:lvlText w:val="%1.%2.%3.%4.%5.%6.%7.%8.%9."/>
      <w:lvlJc w:val="left"/>
      <w:pPr>
        <w:ind w:left="5616" w:hanging="2160"/>
      </w:pPr>
      <w:rPr>
        <w:rFonts w:hint="default"/>
      </w:rPr>
    </w:lvl>
  </w:abstractNum>
  <w:abstractNum w:abstractNumId="11">
    <w:nsid w:val="6D34248F"/>
    <w:multiLevelType w:val="hybridMultilevel"/>
    <w:tmpl w:val="7E3EB9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93E0C89"/>
    <w:multiLevelType w:val="multilevel"/>
    <w:tmpl w:val="4B34974E"/>
    <w:lvl w:ilvl="0">
      <w:start w:val="8"/>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7C550A0F"/>
    <w:multiLevelType w:val="hybridMultilevel"/>
    <w:tmpl w:val="8304C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D520710"/>
    <w:multiLevelType w:val="multilevel"/>
    <w:tmpl w:val="872C318A"/>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7EDF09A5"/>
    <w:multiLevelType w:val="hybridMultilevel"/>
    <w:tmpl w:val="6012EA34"/>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5"/>
  </w:num>
  <w:num w:numId="2">
    <w:abstractNumId w:val="6"/>
  </w:num>
  <w:num w:numId="3">
    <w:abstractNumId w:val="4"/>
  </w:num>
  <w:num w:numId="4">
    <w:abstractNumId w:val="0"/>
  </w:num>
  <w:num w:numId="5">
    <w:abstractNumId w:val="7"/>
  </w:num>
  <w:num w:numId="6">
    <w:abstractNumId w:val="13"/>
  </w:num>
  <w:num w:numId="7">
    <w:abstractNumId w:val="15"/>
  </w:num>
  <w:num w:numId="8">
    <w:abstractNumId w:val="9"/>
  </w:num>
  <w:num w:numId="9">
    <w:abstractNumId w:val="10"/>
  </w:num>
  <w:num w:numId="10">
    <w:abstractNumId w:val="8"/>
  </w:num>
  <w:num w:numId="11">
    <w:abstractNumId w:val="2"/>
  </w:num>
  <w:num w:numId="12">
    <w:abstractNumId w:val="3"/>
  </w:num>
  <w:num w:numId="13">
    <w:abstractNumId w:val="12"/>
  </w:num>
  <w:num w:numId="14">
    <w:abstractNumId w:val="11"/>
  </w:num>
  <w:num w:numId="1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D26EF"/>
    <w:rsid w:val="00027C44"/>
    <w:rsid w:val="000E10B3"/>
    <w:rsid w:val="000E1AAF"/>
    <w:rsid w:val="001216E1"/>
    <w:rsid w:val="00124E53"/>
    <w:rsid w:val="0016164C"/>
    <w:rsid w:val="001903B8"/>
    <w:rsid w:val="001A3BD0"/>
    <w:rsid w:val="001D4267"/>
    <w:rsid w:val="001E0EBB"/>
    <w:rsid w:val="001F7E6E"/>
    <w:rsid w:val="002163A2"/>
    <w:rsid w:val="00245A51"/>
    <w:rsid w:val="00246EC6"/>
    <w:rsid w:val="00281F36"/>
    <w:rsid w:val="002B2EEA"/>
    <w:rsid w:val="002C4C7D"/>
    <w:rsid w:val="0032083B"/>
    <w:rsid w:val="00347AF4"/>
    <w:rsid w:val="00375EAD"/>
    <w:rsid w:val="003774A2"/>
    <w:rsid w:val="00384820"/>
    <w:rsid w:val="003B7393"/>
    <w:rsid w:val="003F7946"/>
    <w:rsid w:val="00403295"/>
    <w:rsid w:val="004072ED"/>
    <w:rsid w:val="00480500"/>
    <w:rsid w:val="00480ADD"/>
    <w:rsid w:val="00481237"/>
    <w:rsid w:val="004833C3"/>
    <w:rsid w:val="004841AC"/>
    <w:rsid w:val="0049521B"/>
    <w:rsid w:val="004B7B6C"/>
    <w:rsid w:val="004C2A3B"/>
    <w:rsid w:val="004F761F"/>
    <w:rsid w:val="00524EED"/>
    <w:rsid w:val="005372FC"/>
    <w:rsid w:val="005724BE"/>
    <w:rsid w:val="005728C8"/>
    <w:rsid w:val="005853B3"/>
    <w:rsid w:val="005D26EF"/>
    <w:rsid w:val="005E2050"/>
    <w:rsid w:val="00607BAF"/>
    <w:rsid w:val="0061770B"/>
    <w:rsid w:val="0066041C"/>
    <w:rsid w:val="00663A03"/>
    <w:rsid w:val="00681716"/>
    <w:rsid w:val="006C3EB2"/>
    <w:rsid w:val="006F45D2"/>
    <w:rsid w:val="00700E82"/>
    <w:rsid w:val="00731380"/>
    <w:rsid w:val="0074198C"/>
    <w:rsid w:val="0074396C"/>
    <w:rsid w:val="00757ED8"/>
    <w:rsid w:val="00770981"/>
    <w:rsid w:val="0079120E"/>
    <w:rsid w:val="0079672A"/>
    <w:rsid w:val="007B5A60"/>
    <w:rsid w:val="00821AE7"/>
    <w:rsid w:val="008561D0"/>
    <w:rsid w:val="008776E4"/>
    <w:rsid w:val="008D554E"/>
    <w:rsid w:val="008F1658"/>
    <w:rsid w:val="0091062A"/>
    <w:rsid w:val="0092735F"/>
    <w:rsid w:val="009333FF"/>
    <w:rsid w:val="00947E99"/>
    <w:rsid w:val="00962F01"/>
    <w:rsid w:val="00987CDC"/>
    <w:rsid w:val="009E1234"/>
    <w:rsid w:val="00A94933"/>
    <w:rsid w:val="00A97E1B"/>
    <w:rsid w:val="00AB19CC"/>
    <w:rsid w:val="00AB3103"/>
    <w:rsid w:val="00AB65E3"/>
    <w:rsid w:val="00AC364A"/>
    <w:rsid w:val="00AD6A5F"/>
    <w:rsid w:val="00B16670"/>
    <w:rsid w:val="00B41625"/>
    <w:rsid w:val="00B83269"/>
    <w:rsid w:val="00B8328B"/>
    <w:rsid w:val="00B83EBD"/>
    <w:rsid w:val="00BA2C59"/>
    <w:rsid w:val="00BD7F3C"/>
    <w:rsid w:val="00C06226"/>
    <w:rsid w:val="00C118A0"/>
    <w:rsid w:val="00C95937"/>
    <w:rsid w:val="00CA4BCC"/>
    <w:rsid w:val="00CF0263"/>
    <w:rsid w:val="00CF20EB"/>
    <w:rsid w:val="00D02FD1"/>
    <w:rsid w:val="00D05BC2"/>
    <w:rsid w:val="00D15E52"/>
    <w:rsid w:val="00D353E4"/>
    <w:rsid w:val="00D7149D"/>
    <w:rsid w:val="00DB6775"/>
    <w:rsid w:val="00DC4326"/>
    <w:rsid w:val="00E119ED"/>
    <w:rsid w:val="00E5736B"/>
    <w:rsid w:val="00E97088"/>
    <w:rsid w:val="00EC68F7"/>
    <w:rsid w:val="00ED4F73"/>
    <w:rsid w:val="00F246D9"/>
    <w:rsid w:val="00F4718B"/>
    <w:rsid w:val="00F65CF9"/>
    <w:rsid w:val="00F92118"/>
    <w:rsid w:val="00FB3857"/>
    <w:rsid w:val="00FF5D7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26EF"/>
    <w:pPr>
      <w:jc w:val="both"/>
    </w:pPr>
    <w:rPr>
      <w:rFonts w:ascii="Arial" w:eastAsia="Times New Roman" w:hAnsi="Arial"/>
      <w:szCs w:val="24"/>
    </w:rPr>
  </w:style>
  <w:style w:type="paragraph" w:styleId="Nadpis1">
    <w:name w:val="heading 1"/>
    <w:basedOn w:val="Normln"/>
    <w:next w:val="Normln"/>
    <w:link w:val="Nadpis1Char"/>
    <w:qFormat/>
    <w:rsid w:val="00347AF4"/>
    <w:pPr>
      <w:keepNext/>
      <w:numPr>
        <w:numId w:val="5"/>
      </w:numPr>
      <w:spacing w:before="300" w:after="200"/>
      <w:ind w:left="431" w:hanging="431"/>
      <w:outlineLvl w:val="0"/>
    </w:pPr>
    <w:rPr>
      <w:b/>
      <w:bCs/>
      <w:sz w:val="28"/>
      <w:szCs w:val="28"/>
    </w:rPr>
  </w:style>
  <w:style w:type="paragraph" w:styleId="Nadpis2">
    <w:name w:val="heading 2"/>
    <w:basedOn w:val="Normln"/>
    <w:next w:val="Normln"/>
    <w:link w:val="Nadpis2Char"/>
    <w:uiPriority w:val="9"/>
    <w:unhideWhenUsed/>
    <w:qFormat/>
    <w:rsid w:val="007B5A60"/>
    <w:pPr>
      <w:keepNext/>
      <w:numPr>
        <w:ilvl w:val="1"/>
        <w:numId w:val="4"/>
      </w:numPr>
      <w:spacing w:before="400" w:after="180"/>
      <w:outlineLvl w:val="1"/>
    </w:pPr>
    <w:rPr>
      <w:b/>
      <w:bCs/>
      <w:iCs/>
      <w:sz w:val="24"/>
    </w:rPr>
  </w:style>
  <w:style w:type="paragraph" w:styleId="Nadpis3">
    <w:name w:val="heading 3"/>
    <w:basedOn w:val="Normln"/>
    <w:next w:val="Normln"/>
    <w:link w:val="Nadpis3Char"/>
    <w:uiPriority w:val="9"/>
    <w:unhideWhenUsed/>
    <w:qFormat/>
    <w:rsid w:val="00663A03"/>
    <w:pPr>
      <w:keepNext/>
      <w:numPr>
        <w:ilvl w:val="2"/>
        <w:numId w:val="4"/>
      </w:numPr>
      <w:spacing w:before="300" w:after="100"/>
      <w:outlineLvl w:val="2"/>
    </w:pPr>
    <w:rPr>
      <w:b/>
      <w:bCs/>
      <w:sz w:val="22"/>
      <w:szCs w:val="26"/>
    </w:rPr>
  </w:style>
  <w:style w:type="paragraph" w:styleId="Nadpis4">
    <w:name w:val="heading 4"/>
    <w:basedOn w:val="Normln"/>
    <w:next w:val="Normln"/>
    <w:link w:val="Nadpis4Char"/>
    <w:uiPriority w:val="9"/>
    <w:unhideWhenUsed/>
    <w:qFormat/>
    <w:rsid w:val="0074198C"/>
    <w:pPr>
      <w:keepNext/>
      <w:numPr>
        <w:ilvl w:val="3"/>
        <w:numId w:val="4"/>
      </w:numPr>
      <w:spacing w:before="240" w:after="100"/>
      <w:outlineLvl w:val="3"/>
    </w:pPr>
    <w:rPr>
      <w:b/>
      <w:bCs/>
      <w:sz w:val="21"/>
      <w:szCs w:val="28"/>
    </w:rPr>
  </w:style>
  <w:style w:type="paragraph" w:styleId="Nadpis5">
    <w:name w:val="heading 5"/>
    <w:basedOn w:val="Normln"/>
    <w:next w:val="Normln"/>
    <w:link w:val="Nadpis5Char"/>
    <w:uiPriority w:val="9"/>
    <w:unhideWhenUsed/>
    <w:qFormat/>
    <w:rsid w:val="005D26EF"/>
    <w:pPr>
      <w:numPr>
        <w:ilvl w:val="4"/>
        <w:numId w:val="4"/>
      </w:num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unhideWhenUsed/>
    <w:qFormat/>
    <w:rsid w:val="005D26EF"/>
    <w:pPr>
      <w:numPr>
        <w:ilvl w:val="5"/>
        <w:numId w:val="4"/>
      </w:numPr>
      <w:spacing w:before="240" w:after="60"/>
      <w:outlineLvl w:val="5"/>
    </w:pPr>
    <w:rPr>
      <w:rFonts w:ascii="Calibri" w:hAnsi="Calibri"/>
      <w:b/>
      <w:bCs/>
      <w:sz w:val="22"/>
      <w:szCs w:val="22"/>
    </w:rPr>
  </w:style>
  <w:style w:type="paragraph" w:styleId="Nadpis7">
    <w:name w:val="heading 7"/>
    <w:basedOn w:val="Normln"/>
    <w:next w:val="Normln"/>
    <w:link w:val="Nadpis7Char"/>
    <w:uiPriority w:val="9"/>
    <w:unhideWhenUsed/>
    <w:qFormat/>
    <w:rsid w:val="005D26EF"/>
    <w:pPr>
      <w:numPr>
        <w:ilvl w:val="6"/>
        <w:numId w:val="4"/>
      </w:numPr>
      <w:spacing w:before="240" w:after="60"/>
      <w:outlineLvl w:val="6"/>
    </w:pPr>
    <w:rPr>
      <w:rFonts w:ascii="Calibri" w:hAnsi="Calibri"/>
      <w:sz w:val="24"/>
    </w:rPr>
  </w:style>
  <w:style w:type="paragraph" w:styleId="Nadpis8">
    <w:name w:val="heading 8"/>
    <w:basedOn w:val="Normln"/>
    <w:next w:val="Normln"/>
    <w:link w:val="Nadpis8Char"/>
    <w:uiPriority w:val="9"/>
    <w:unhideWhenUsed/>
    <w:qFormat/>
    <w:rsid w:val="005D26EF"/>
    <w:pPr>
      <w:numPr>
        <w:ilvl w:val="7"/>
        <w:numId w:val="4"/>
      </w:numPr>
      <w:spacing w:before="240" w:after="60"/>
      <w:outlineLvl w:val="7"/>
    </w:pPr>
    <w:rPr>
      <w:rFonts w:ascii="Calibri" w:hAnsi="Calibri"/>
      <w:i/>
      <w:iCs/>
      <w:sz w:val="24"/>
    </w:rPr>
  </w:style>
  <w:style w:type="paragraph" w:styleId="Nadpis9">
    <w:name w:val="heading 9"/>
    <w:basedOn w:val="Normln"/>
    <w:next w:val="Normln"/>
    <w:link w:val="Nadpis9Char"/>
    <w:uiPriority w:val="9"/>
    <w:unhideWhenUsed/>
    <w:qFormat/>
    <w:rsid w:val="005D26EF"/>
    <w:pPr>
      <w:numPr>
        <w:ilvl w:val="8"/>
        <w:numId w:val="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47AF4"/>
    <w:rPr>
      <w:rFonts w:ascii="Arial" w:eastAsia="Times New Roman" w:hAnsi="Arial" w:cs="Times New Roman"/>
      <w:b/>
      <w:bCs/>
      <w:sz w:val="28"/>
      <w:szCs w:val="28"/>
      <w:lang w:eastAsia="cs-CZ"/>
    </w:rPr>
  </w:style>
  <w:style w:type="character" w:customStyle="1" w:styleId="Nadpis2Char">
    <w:name w:val="Nadpis 2 Char"/>
    <w:basedOn w:val="Standardnpsmoodstavce"/>
    <w:link w:val="Nadpis2"/>
    <w:uiPriority w:val="9"/>
    <w:rsid w:val="007B5A60"/>
    <w:rPr>
      <w:rFonts w:ascii="Arial" w:eastAsia="Times New Roman" w:hAnsi="Arial" w:cs="Times New Roman"/>
      <w:b/>
      <w:bCs/>
      <w:iCs/>
      <w:sz w:val="24"/>
      <w:szCs w:val="24"/>
      <w:lang w:eastAsia="cs-CZ"/>
    </w:rPr>
  </w:style>
  <w:style w:type="character" w:customStyle="1" w:styleId="Nadpis3Char">
    <w:name w:val="Nadpis 3 Char"/>
    <w:basedOn w:val="Standardnpsmoodstavce"/>
    <w:link w:val="Nadpis3"/>
    <w:uiPriority w:val="9"/>
    <w:rsid w:val="00663A03"/>
    <w:rPr>
      <w:rFonts w:ascii="Arial" w:eastAsia="Times New Roman" w:hAnsi="Arial" w:cs="Times New Roman"/>
      <w:b/>
      <w:bCs/>
      <w:szCs w:val="26"/>
      <w:lang w:eastAsia="cs-CZ"/>
    </w:rPr>
  </w:style>
  <w:style w:type="character" w:customStyle="1" w:styleId="Nadpis4Char">
    <w:name w:val="Nadpis 4 Char"/>
    <w:basedOn w:val="Standardnpsmoodstavce"/>
    <w:link w:val="Nadpis4"/>
    <w:uiPriority w:val="9"/>
    <w:rsid w:val="0074198C"/>
    <w:rPr>
      <w:rFonts w:ascii="Arial" w:eastAsia="Times New Roman" w:hAnsi="Arial" w:cs="Times New Roman"/>
      <w:b/>
      <w:bCs/>
      <w:sz w:val="21"/>
      <w:szCs w:val="28"/>
      <w:lang w:eastAsia="cs-CZ"/>
    </w:rPr>
  </w:style>
  <w:style w:type="character" w:customStyle="1" w:styleId="Nadpis5Char">
    <w:name w:val="Nadpis 5 Char"/>
    <w:basedOn w:val="Standardnpsmoodstavce"/>
    <w:link w:val="Nadpis5"/>
    <w:uiPriority w:val="9"/>
    <w:rsid w:val="005D26EF"/>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uiPriority w:val="9"/>
    <w:rsid w:val="005D26EF"/>
    <w:rPr>
      <w:rFonts w:ascii="Calibri" w:eastAsia="Times New Roman" w:hAnsi="Calibri" w:cs="Times New Roman"/>
      <w:b/>
      <w:bCs/>
      <w:lang w:eastAsia="cs-CZ"/>
    </w:rPr>
  </w:style>
  <w:style w:type="character" w:customStyle="1" w:styleId="Nadpis7Char">
    <w:name w:val="Nadpis 7 Char"/>
    <w:basedOn w:val="Standardnpsmoodstavce"/>
    <w:link w:val="Nadpis7"/>
    <w:uiPriority w:val="9"/>
    <w:rsid w:val="005D26EF"/>
    <w:rPr>
      <w:rFonts w:ascii="Calibri" w:eastAsia="Times New Roman" w:hAnsi="Calibri" w:cs="Times New Roman"/>
      <w:sz w:val="24"/>
      <w:szCs w:val="24"/>
      <w:lang w:eastAsia="cs-CZ"/>
    </w:rPr>
  </w:style>
  <w:style w:type="character" w:customStyle="1" w:styleId="Nadpis8Char">
    <w:name w:val="Nadpis 8 Char"/>
    <w:basedOn w:val="Standardnpsmoodstavce"/>
    <w:link w:val="Nadpis8"/>
    <w:uiPriority w:val="9"/>
    <w:rsid w:val="005D26EF"/>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uiPriority w:val="9"/>
    <w:rsid w:val="005D26EF"/>
    <w:rPr>
      <w:rFonts w:ascii="Cambria" w:eastAsia="Times New Roman" w:hAnsi="Cambria" w:cs="Times New Roman"/>
      <w:lang w:eastAsia="cs-CZ"/>
    </w:rPr>
  </w:style>
  <w:style w:type="paragraph" w:styleId="Textbubliny">
    <w:name w:val="Balloon Text"/>
    <w:basedOn w:val="Normln"/>
    <w:link w:val="TextbublinyChar"/>
    <w:uiPriority w:val="99"/>
    <w:semiHidden/>
    <w:unhideWhenUsed/>
    <w:rsid w:val="005D26EF"/>
    <w:rPr>
      <w:rFonts w:ascii="Tahoma" w:hAnsi="Tahoma" w:cs="Tahoma"/>
      <w:sz w:val="16"/>
      <w:szCs w:val="16"/>
    </w:rPr>
  </w:style>
  <w:style w:type="character" w:customStyle="1" w:styleId="TextbublinyChar">
    <w:name w:val="Text bubliny Char"/>
    <w:basedOn w:val="Standardnpsmoodstavce"/>
    <w:link w:val="Textbubliny"/>
    <w:uiPriority w:val="99"/>
    <w:semiHidden/>
    <w:rsid w:val="005D26EF"/>
    <w:rPr>
      <w:rFonts w:ascii="Tahoma" w:eastAsia="Times New Roman" w:hAnsi="Tahoma" w:cs="Tahoma"/>
      <w:sz w:val="16"/>
      <w:szCs w:val="16"/>
      <w:lang w:eastAsia="cs-CZ"/>
    </w:rPr>
  </w:style>
  <w:style w:type="character" w:styleId="Hypertextovodkaz">
    <w:name w:val="Hyperlink"/>
    <w:uiPriority w:val="99"/>
    <w:rsid w:val="005D26EF"/>
    <w:rPr>
      <w:color w:val="0000FF"/>
      <w:u w:val="single"/>
    </w:rPr>
  </w:style>
  <w:style w:type="paragraph" w:customStyle="1" w:styleId="Styl1">
    <w:name w:val="Styl1"/>
    <w:rsid w:val="005D26EF"/>
    <w:pPr>
      <w:suppressAutoHyphens/>
      <w:autoSpaceDE w:val="0"/>
    </w:pPr>
    <w:rPr>
      <w:rFonts w:ascii="Arial" w:eastAsia="Times New Roman" w:hAnsi="Arial"/>
      <w:sz w:val="24"/>
      <w:szCs w:val="24"/>
      <w:lang w:eastAsia="ar-SA"/>
    </w:rPr>
  </w:style>
  <w:style w:type="paragraph" w:styleId="Zhlav">
    <w:name w:val="header"/>
    <w:basedOn w:val="Normln"/>
    <w:link w:val="ZhlavChar"/>
    <w:unhideWhenUsed/>
    <w:rsid w:val="005D26EF"/>
    <w:pPr>
      <w:tabs>
        <w:tab w:val="center" w:pos="4536"/>
        <w:tab w:val="right" w:pos="9072"/>
      </w:tabs>
      <w:jc w:val="left"/>
    </w:pPr>
    <w:rPr>
      <w:rFonts w:ascii="Calibri" w:eastAsia="Calibri" w:hAnsi="Calibri"/>
      <w:sz w:val="22"/>
      <w:szCs w:val="22"/>
      <w:lang w:eastAsia="en-US"/>
    </w:rPr>
  </w:style>
  <w:style w:type="character" w:customStyle="1" w:styleId="ZhlavChar">
    <w:name w:val="Záhlaví Char"/>
    <w:basedOn w:val="Standardnpsmoodstavce"/>
    <w:link w:val="Zhlav"/>
    <w:rsid w:val="005D26EF"/>
    <w:rPr>
      <w:rFonts w:ascii="Calibri" w:eastAsia="Calibri" w:hAnsi="Calibri" w:cs="Times New Roman"/>
    </w:rPr>
  </w:style>
  <w:style w:type="paragraph" w:styleId="Zpat">
    <w:name w:val="footer"/>
    <w:basedOn w:val="Normln"/>
    <w:link w:val="ZpatChar"/>
    <w:uiPriority w:val="99"/>
    <w:unhideWhenUsed/>
    <w:rsid w:val="005D26EF"/>
    <w:pPr>
      <w:tabs>
        <w:tab w:val="center" w:pos="4536"/>
        <w:tab w:val="right" w:pos="9072"/>
      </w:tabs>
      <w:jc w:val="left"/>
    </w:pPr>
    <w:rPr>
      <w:rFonts w:ascii="Calibri" w:eastAsia="Calibri" w:hAnsi="Calibri"/>
      <w:sz w:val="22"/>
      <w:szCs w:val="22"/>
      <w:lang w:eastAsia="en-US"/>
    </w:rPr>
  </w:style>
  <w:style w:type="character" w:customStyle="1" w:styleId="ZpatChar">
    <w:name w:val="Zápatí Char"/>
    <w:basedOn w:val="Standardnpsmoodstavce"/>
    <w:link w:val="Zpat"/>
    <w:uiPriority w:val="99"/>
    <w:rsid w:val="005D26EF"/>
    <w:rPr>
      <w:rFonts w:ascii="Calibri" w:eastAsia="Calibri" w:hAnsi="Calibri" w:cs="Times New Roman"/>
    </w:rPr>
  </w:style>
  <w:style w:type="paragraph" w:customStyle="1" w:styleId="Zkladnodstavec">
    <w:name w:val="[Základní odstavec]"/>
    <w:basedOn w:val="Normln"/>
    <w:uiPriority w:val="99"/>
    <w:rsid w:val="005D26EF"/>
    <w:pPr>
      <w:autoSpaceDE w:val="0"/>
      <w:autoSpaceDN w:val="0"/>
      <w:adjustRightInd w:val="0"/>
      <w:spacing w:line="288" w:lineRule="auto"/>
      <w:jc w:val="left"/>
      <w:textAlignment w:val="center"/>
    </w:pPr>
    <w:rPr>
      <w:rFonts w:ascii="Minion Pro" w:eastAsia="Calibri" w:hAnsi="Minion Pro" w:cs="Minion Pro"/>
      <w:color w:val="000000"/>
      <w:sz w:val="24"/>
    </w:rPr>
  </w:style>
  <w:style w:type="paragraph" w:styleId="Textpoznpodarou">
    <w:name w:val="footnote text"/>
    <w:aliases w:val="Text pozn. pod čarou_martin_ang"/>
    <w:basedOn w:val="Normln"/>
    <w:link w:val="TextpoznpodarouChar"/>
    <w:rsid w:val="005D26EF"/>
    <w:pPr>
      <w:jc w:val="left"/>
    </w:pPr>
    <w:rPr>
      <w:szCs w:val="20"/>
    </w:rPr>
  </w:style>
  <w:style w:type="character" w:customStyle="1" w:styleId="TextpoznpodarouChar">
    <w:name w:val="Text pozn. pod čarou Char"/>
    <w:aliases w:val="Text pozn. pod čarou_martin_ang Char"/>
    <w:basedOn w:val="Standardnpsmoodstavce"/>
    <w:link w:val="Textpoznpodarou"/>
    <w:semiHidden/>
    <w:rsid w:val="005D26EF"/>
    <w:rPr>
      <w:rFonts w:ascii="Arial" w:eastAsia="Times New Roman" w:hAnsi="Arial" w:cs="Times New Roman"/>
      <w:sz w:val="20"/>
      <w:szCs w:val="20"/>
      <w:lang w:eastAsia="cs-CZ"/>
    </w:rPr>
  </w:style>
  <w:style w:type="character" w:styleId="Znakapoznpodarou">
    <w:name w:val="footnote reference"/>
    <w:rsid w:val="005D26EF"/>
    <w:rPr>
      <w:vertAlign w:val="superscript"/>
    </w:rPr>
  </w:style>
  <w:style w:type="paragraph" w:styleId="Odstavecseseznamem">
    <w:name w:val="List Paragraph"/>
    <w:basedOn w:val="Normln"/>
    <w:qFormat/>
    <w:rsid w:val="005D26EF"/>
    <w:pPr>
      <w:ind w:left="708"/>
      <w:jc w:val="left"/>
    </w:pPr>
    <w:rPr>
      <w:sz w:val="18"/>
      <w:szCs w:val="20"/>
    </w:rPr>
  </w:style>
  <w:style w:type="character" w:customStyle="1" w:styleId="TextkomenteChar">
    <w:name w:val="Text komentáře Char"/>
    <w:basedOn w:val="Standardnpsmoodstavce"/>
    <w:link w:val="Textkomente"/>
    <w:uiPriority w:val="99"/>
    <w:semiHidden/>
    <w:rsid w:val="005D26EF"/>
    <w:rPr>
      <w:rFonts w:ascii="Arial" w:eastAsia="Times New Roman" w:hAnsi="Arial" w:cs="Times New Roman"/>
      <w:sz w:val="20"/>
      <w:szCs w:val="20"/>
      <w:lang w:eastAsia="cs-CZ"/>
    </w:rPr>
  </w:style>
  <w:style w:type="paragraph" w:styleId="Textkomente">
    <w:name w:val="annotation text"/>
    <w:basedOn w:val="Normln"/>
    <w:link w:val="TextkomenteChar"/>
    <w:uiPriority w:val="99"/>
    <w:semiHidden/>
    <w:unhideWhenUsed/>
    <w:rsid w:val="005D26EF"/>
    <w:pPr>
      <w:jc w:val="left"/>
    </w:pPr>
    <w:rPr>
      <w:szCs w:val="20"/>
    </w:rPr>
  </w:style>
  <w:style w:type="character" w:customStyle="1" w:styleId="TextkomenteChar1">
    <w:name w:val="Text komentáře Char1"/>
    <w:basedOn w:val="Standardnpsmoodstavce"/>
    <w:link w:val="Textkomente"/>
    <w:uiPriority w:val="99"/>
    <w:semiHidden/>
    <w:rsid w:val="005D26EF"/>
    <w:rPr>
      <w:rFonts w:ascii="Arial" w:eastAsia="Times New Roman" w:hAnsi="Arial" w:cs="Times New Roman"/>
      <w:sz w:val="20"/>
      <w:szCs w:val="20"/>
      <w:lang w:eastAsia="cs-CZ"/>
    </w:rPr>
  </w:style>
  <w:style w:type="paragraph" w:styleId="Nadpisobsahu">
    <w:name w:val="TOC Heading"/>
    <w:basedOn w:val="Nadpis1"/>
    <w:next w:val="Normln"/>
    <w:uiPriority w:val="39"/>
    <w:unhideWhenUsed/>
    <w:qFormat/>
    <w:rsid w:val="005D26EF"/>
    <w:pPr>
      <w:keepLines/>
      <w:numPr>
        <w:numId w:val="0"/>
      </w:numPr>
      <w:spacing w:before="480" w:line="276" w:lineRule="auto"/>
      <w:jc w:val="left"/>
      <w:outlineLvl w:val="9"/>
    </w:pPr>
    <w:rPr>
      <w:rFonts w:ascii="Cambria" w:hAnsi="Cambria"/>
      <w:color w:val="365F91"/>
    </w:rPr>
  </w:style>
  <w:style w:type="paragraph" w:styleId="Obsah2">
    <w:name w:val="toc 2"/>
    <w:basedOn w:val="Normln"/>
    <w:next w:val="Normln"/>
    <w:autoRedefine/>
    <w:uiPriority w:val="39"/>
    <w:unhideWhenUsed/>
    <w:qFormat/>
    <w:rsid w:val="000E1AAF"/>
    <w:pPr>
      <w:tabs>
        <w:tab w:val="left" w:pos="709"/>
        <w:tab w:val="right" w:leader="dot" w:pos="9628"/>
      </w:tabs>
      <w:spacing w:after="100"/>
      <w:ind w:left="851" w:hanging="567"/>
      <w:jc w:val="left"/>
    </w:pPr>
    <w:rPr>
      <w:rFonts w:ascii="Calibri" w:hAnsi="Calibri"/>
      <w:sz w:val="22"/>
      <w:szCs w:val="22"/>
    </w:rPr>
  </w:style>
  <w:style w:type="paragraph" w:styleId="Obsah1">
    <w:name w:val="toc 1"/>
    <w:basedOn w:val="Normln"/>
    <w:next w:val="Normln"/>
    <w:autoRedefine/>
    <w:uiPriority w:val="39"/>
    <w:unhideWhenUsed/>
    <w:qFormat/>
    <w:rsid w:val="000E1AAF"/>
    <w:pPr>
      <w:tabs>
        <w:tab w:val="left" w:pos="284"/>
        <w:tab w:val="right" w:pos="9628"/>
      </w:tabs>
      <w:spacing w:before="200"/>
      <w:jc w:val="left"/>
    </w:pPr>
    <w:rPr>
      <w:rFonts w:cs="Arial"/>
      <w:b/>
      <w:sz w:val="28"/>
      <w:szCs w:val="28"/>
    </w:rPr>
  </w:style>
  <w:style w:type="paragraph" w:styleId="Obsah3">
    <w:name w:val="toc 3"/>
    <w:basedOn w:val="Normln"/>
    <w:next w:val="Normln"/>
    <w:autoRedefine/>
    <w:uiPriority w:val="39"/>
    <w:unhideWhenUsed/>
    <w:qFormat/>
    <w:rsid w:val="005D26EF"/>
    <w:pPr>
      <w:tabs>
        <w:tab w:val="right" w:leader="dot" w:pos="9638"/>
      </w:tabs>
      <w:spacing w:after="100" w:line="276" w:lineRule="auto"/>
      <w:ind w:left="709" w:hanging="283"/>
      <w:jc w:val="left"/>
    </w:pPr>
    <w:rPr>
      <w:rFonts w:cs="Arial"/>
      <w:szCs w:val="20"/>
    </w:rPr>
  </w:style>
  <w:style w:type="paragraph" w:styleId="Bezmezer">
    <w:name w:val="No Spacing"/>
    <w:aliases w:val="marginálie"/>
    <w:qFormat/>
    <w:rsid w:val="005D26EF"/>
    <w:pPr>
      <w:jc w:val="both"/>
    </w:pPr>
    <w:rPr>
      <w:rFonts w:ascii="Arial" w:eastAsia="Times New Roman" w:hAnsi="Arial"/>
      <w:szCs w:val="24"/>
    </w:rPr>
  </w:style>
  <w:style w:type="paragraph" w:styleId="Zkladntextodsazen3">
    <w:name w:val="Body Text Indent 3"/>
    <w:basedOn w:val="Normln"/>
    <w:link w:val="Zkladntextodsazen3Char"/>
    <w:semiHidden/>
    <w:rsid w:val="005D26EF"/>
    <w:pPr>
      <w:ind w:right="-81" w:firstLine="708"/>
    </w:pPr>
    <w:rPr>
      <w:rFonts w:cs="Arial"/>
    </w:rPr>
  </w:style>
  <w:style w:type="character" w:customStyle="1" w:styleId="Zkladntextodsazen3Char">
    <w:name w:val="Základní text odsazený 3 Char"/>
    <w:basedOn w:val="Standardnpsmoodstavce"/>
    <w:link w:val="Zkladntextodsazen3"/>
    <w:semiHidden/>
    <w:rsid w:val="005D26EF"/>
    <w:rPr>
      <w:rFonts w:ascii="Arial" w:eastAsia="Times New Roman" w:hAnsi="Arial" w:cs="Arial"/>
      <w:sz w:val="20"/>
      <w:szCs w:val="24"/>
      <w:lang w:eastAsia="cs-CZ"/>
    </w:rPr>
  </w:style>
  <w:style w:type="paragraph" w:styleId="Zkladntext">
    <w:name w:val="Body Text"/>
    <w:basedOn w:val="Normln"/>
    <w:link w:val="ZkladntextChar"/>
    <w:uiPriority w:val="99"/>
    <w:unhideWhenUsed/>
    <w:rsid w:val="005D26EF"/>
    <w:pPr>
      <w:spacing w:after="120"/>
    </w:pPr>
  </w:style>
  <w:style w:type="character" w:customStyle="1" w:styleId="ZkladntextChar">
    <w:name w:val="Základní text Char"/>
    <w:basedOn w:val="Standardnpsmoodstavce"/>
    <w:link w:val="Zkladntext"/>
    <w:uiPriority w:val="99"/>
    <w:rsid w:val="005D26EF"/>
    <w:rPr>
      <w:rFonts w:ascii="Arial" w:eastAsia="Times New Roman" w:hAnsi="Arial" w:cs="Times New Roman"/>
      <w:sz w:val="20"/>
      <w:szCs w:val="24"/>
      <w:lang w:eastAsia="cs-CZ"/>
    </w:rPr>
  </w:style>
  <w:style w:type="paragraph" w:styleId="Zkladntext2">
    <w:name w:val="Body Text 2"/>
    <w:basedOn w:val="Normln"/>
    <w:link w:val="Zkladntext2Char"/>
    <w:uiPriority w:val="99"/>
    <w:semiHidden/>
    <w:unhideWhenUsed/>
    <w:rsid w:val="005D26EF"/>
    <w:pPr>
      <w:spacing w:after="120" w:line="480" w:lineRule="auto"/>
    </w:pPr>
  </w:style>
  <w:style w:type="character" w:customStyle="1" w:styleId="Zkladntext2Char">
    <w:name w:val="Základní text 2 Char"/>
    <w:basedOn w:val="Standardnpsmoodstavce"/>
    <w:link w:val="Zkladntext2"/>
    <w:uiPriority w:val="99"/>
    <w:semiHidden/>
    <w:rsid w:val="005D26EF"/>
    <w:rPr>
      <w:rFonts w:ascii="Arial" w:eastAsia="Times New Roman" w:hAnsi="Arial" w:cs="Times New Roman"/>
      <w:sz w:val="20"/>
      <w:szCs w:val="24"/>
      <w:lang w:eastAsia="cs-CZ"/>
    </w:rPr>
  </w:style>
  <w:style w:type="paragraph" w:styleId="Zkladntext3">
    <w:name w:val="Body Text 3"/>
    <w:basedOn w:val="Normln"/>
    <w:link w:val="Zkladntext3Char"/>
    <w:uiPriority w:val="99"/>
    <w:semiHidden/>
    <w:unhideWhenUsed/>
    <w:rsid w:val="005D26EF"/>
    <w:pPr>
      <w:spacing w:after="120"/>
    </w:pPr>
    <w:rPr>
      <w:sz w:val="16"/>
      <w:szCs w:val="16"/>
    </w:rPr>
  </w:style>
  <w:style w:type="character" w:customStyle="1" w:styleId="Zkladntext3Char">
    <w:name w:val="Základní text 3 Char"/>
    <w:basedOn w:val="Standardnpsmoodstavce"/>
    <w:link w:val="Zkladntext3"/>
    <w:uiPriority w:val="99"/>
    <w:semiHidden/>
    <w:rsid w:val="005D26EF"/>
    <w:rPr>
      <w:rFonts w:ascii="Arial" w:eastAsia="Times New Roman" w:hAnsi="Arial" w:cs="Times New Roman"/>
      <w:sz w:val="16"/>
      <w:szCs w:val="16"/>
      <w:lang w:eastAsia="cs-CZ"/>
    </w:rPr>
  </w:style>
  <w:style w:type="paragraph" w:styleId="Rozvrendokumentu">
    <w:name w:val="Document Map"/>
    <w:basedOn w:val="Normln"/>
    <w:link w:val="RozvrendokumentuChar"/>
    <w:uiPriority w:val="99"/>
    <w:semiHidden/>
    <w:unhideWhenUsed/>
    <w:rsid w:val="005D26EF"/>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5D26EF"/>
    <w:rPr>
      <w:rFonts w:ascii="Tahoma" w:eastAsia="Times New Roman" w:hAnsi="Tahoma" w:cs="Tahoma"/>
      <w:sz w:val="16"/>
      <w:szCs w:val="16"/>
      <w:lang w:eastAsia="cs-CZ"/>
    </w:rPr>
  </w:style>
  <w:style w:type="paragraph" w:styleId="Obsah4">
    <w:name w:val="toc 4"/>
    <w:basedOn w:val="Normln"/>
    <w:next w:val="Normln"/>
    <w:autoRedefine/>
    <w:uiPriority w:val="39"/>
    <w:unhideWhenUsed/>
    <w:rsid w:val="00B41625"/>
    <w:pPr>
      <w:spacing w:after="100"/>
      <w:ind w:left="600"/>
    </w:pPr>
  </w:style>
  <w:style w:type="paragraph" w:styleId="Normlnweb">
    <w:name w:val="Normal (Web)"/>
    <w:basedOn w:val="Normln"/>
    <w:uiPriority w:val="99"/>
    <w:unhideWhenUsed/>
    <w:rsid w:val="008776E4"/>
    <w:pPr>
      <w:spacing w:before="100" w:beforeAutospacing="1" w:after="100" w:afterAutospacing="1"/>
      <w:jc w:val="left"/>
    </w:pPr>
    <w:rPr>
      <w:rFonts w:ascii="Times New Roman" w:eastAsia="Calibri" w:hAnsi="Times New Roman"/>
      <w:sz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9D56AC-C18B-4BB9-9F49-A2C047342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841</Words>
  <Characters>4968</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 Service</dc:creator>
  <cp:lastModifiedBy>dubska1552</cp:lastModifiedBy>
  <cp:revision>2</cp:revision>
  <cp:lastPrinted>2013-09-04T06:52:00Z</cp:lastPrinted>
  <dcterms:created xsi:type="dcterms:W3CDTF">2014-05-13T14:58:00Z</dcterms:created>
  <dcterms:modified xsi:type="dcterms:W3CDTF">2014-05-13T14:58:00Z</dcterms:modified>
</cp:coreProperties>
</file>