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F3" w:rsidRPr="00DC0910" w:rsidRDefault="003770A0" w:rsidP="005C7437">
      <w:pPr>
        <w:pStyle w:val="Nzev"/>
      </w:pPr>
      <w:r w:rsidRPr="00DC0910">
        <w:t>Dokumentace datové sady</w:t>
      </w:r>
      <w:r w:rsidR="005C7437" w:rsidRPr="00DC0910">
        <w:t xml:space="preserve"> (DS)</w:t>
      </w:r>
    </w:p>
    <w:p w:rsidR="005C7437" w:rsidRPr="00865EB9" w:rsidRDefault="00865EB9" w:rsidP="005C7437">
      <w:pPr>
        <w:pStyle w:val="Nzev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(Aktualizová</w:t>
      </w:r>
      <w:bookmarkStart w:id="0" w:name="_GoBack"/>
      <w:bookmarkEnd w:id="0"/>
      <w:r>
        <w:rPr>
          <w:b w:val="0"/>
          <w:sz w:val="22"/>
          <w:szCs w:val="22"/>
        </w:rPr>
        <w:t xml:space="preserve">no ke dni </w:t>
      </w:r>
      <w:r w:rsidR="002A1EC4">
        <w:rPr>
          <w:b w:val="0"/>
          <w:sz w:val="22"/>
          <w:szCs w:val="22"/>
        </w:rPr>
        <w:t>23</w:t>
      </w:r>
      <w:r>
        <w:rPr>
          <w:b w:val="0"/>
          <w:sz w:val="22"/>
          <w:szCs w:val="22"/>
        </w:rPr>
        <w:t>.</w:t>
      </w:r>
      <w:r w:rsidR="002A1EC4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3.</w:t>
      </w:r>
      <w:r w:rsidR="002A1EC4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2023)</w:t>
      </w:r>
    </w:p>
    <w:p w:rsidR="003770A0" w:rsidRPr="00DC0910" w:rsidRDefault="003770A0" w:rsidP="00222387">
      <w:r w:rsidRPr="00DC0910">
        <w:rPr>
          <w:rStyle w:val="Nadpis2Char"/>
        </w:rPr>
        <w:t>Název DS:</w:t>
      </w:r>
      <w:r w:rsidRPr="00DC0910">
        <w:t xml:space="preserve"> </w:t>
      </w:r>
    </w:p>
    <w:p w:rsidR="00171CAB" w:rsidRPr="00865EB9" w:rsidRDefault="00B045E4" w:rsidP="00DA719B">
      <w:pPr>
        <w:rPr>
          <w:rStyle w:val="content"/>
          <w:b/>
          <w:i/>
          <w:sz w:val="28"/>
          <w:szCs w:val="28"/>
          <w:u w:val="single"/>
        </w:rPr>
      </w:pPr>
      <w:r w:rsidRPr="00865EB9">
        <w:rPr>
          <w:rStyle w:val="content"/>
          <w:b/>
          <w:i/>
          <w:sz w:val="28"/>
          <w:szCs w:val="28"/>
          <w:u w:val="single"/>
        </w:rPr>
        <w:t>Průměrná hrubá měsíční mzda a medián mezd v krajích</w:t>
      </w:r>
    </w:p>
    <w:p w:rsidR="00B045E4" w:rsidRPr="00B045E4" w:rsidRDefault="00B045E4" w:rsidP="00DA719B">
      <w:pPr>
        <w:rPr>
          <w:b/>
          <w:i/>
          <w:sz w:val="24"/>
          <w:szCs w:val="24"/>
        </w:rPr>
      </w:pPr>
    </w:p>
    <w:p w:rsidR="003770A0" w:rsidRPr="00DC0910" w:rsidRDefault="003770A0" w:rsidP="00222387">
      <w:pPr>
        <w:pStyle w:val="Nadpis2"/>
      </w:pPr>
      <w:r w:rsidRPr="00DC0910">
        <w:t>Popis datové sady:</w:t>
      </w:r>
    </w:p>
    <w:p w:rsidR="00E367E6" w:rsidRDefault="00B045E4" w:rsidP="00347443">
      <w:pPr>
        <w:rPr>
          <w:rStyle w:val="content"/>
        </w:rPr>
      </w:pPr>
      <w:r>
        <w:rPr>
          <w:rStyle w:val="content"/>
        </w:rPr>
        <w:t xml:space="preserve">Datová sada obsahuje časovou řadu průměrných </w:t>
      </w:r>
      <w:r w:rsidR="007B1083">
        <w:rPr>
          <w:rStyle w:val="content"/>
        </w:rPr>
        <w:t xml:space="preserve">hrubých </w:t>
      </w:r>
      <w:r>
        <w:rPr>
          <w:rStyle w:val="content"/>
        </w:rPr>
        <w:t xml:space="preserve">měsíčních mezd zaměstnanců (přepočtených na plný úvazek) a mediánu </w:t>
      </w:r>
      <w:r w:rsidR="003A6951">
        <w:rPr>
          <w:rStyle w:val="content"/>
        </w:rPr>
        <w:t>průměrných měsíčních mezd</w:t>
      </w:r>
      <w:r>
        <w:rPr>
          <w:rStyle w:val="content"/>
        </w:rPr>
        <w:t xml:space="preserve"> </w:t>
      </w:r>
      <w:r w:rsidR="003A6951">
        <w:rPr>
          <w:rStyle w:val="content"/>
        </w:rPr>
        <w:t>v</w:t>
      </w:r>
      <w:r>
        <w:rPr>
          <w:rStyle w:val="content"/>
        </w:rPr>
        <w:t xml:space="preserve"> České republi</w:t>
      </w:r>
      <w:r w:rsidR="003A6951">
        <w:rPr>
          <w:rStyle w:val="content"/>
        </w:rPr>
        <w:t xml:space="preserve">ce podle krajů a </w:t>
      </w:r>
      <w:r>
        <w:rPr>
          <w:rStyle w:val="content"/>
        </w:rPr>
        <w:t>podle pohlaví</w:t>
      </w:r>
      <w:r w:rsidR="003A6951">
        <w:rPr>
          <w:rStyle w:val="content"/>
        </w:rPr>
        <w:t>.</w:t>
      </w:r>
      <w:r>
        <w:rPr>
          <w:rStyle w:val="content"/>
        </w:rPr>
        <w:t xml:space="preserve"> </w:t>
      </w:r>
      <w:r w:rsidR="003A6951">
        <w:rPr>
          <w:rStyle w:val="content"/>
        </w:rPr>
        <w:t>Jedná se o roční údaje od roku 2011.</w:t>
      </w:r>
    </w:p>
    <w:p w:rsidR="00B045E4" w:rsidRPr="00DC0910" w:rsidRDefault="00B045E4" w:rsidP="00347443">
      <w:pPr>
        <w:rPr>
          <w:i/>
        </w:rPr>
      </w:pPr>
    </w:p>
    <w:p w:rsidR="005B027B" w:rsidRDefault="005B027B" w:rsidP="00347443">
      <w:pPr>
        <w:rPr>
          <w:i/>
        </w:rPr>
      </w:pPr>
      <w:r w:rsidRPr="00DC0910">
        <w:rPr>
          <w:i/>
        </w:rPr>
        <w:t>Metodick</w:t>
      </w:r>
      <w:r w:rsidR="00573AFB" w:rsidRPr="00DC0910">
        <w:rPr>
          <w:i/>
        </w:rPr>
        <w:t>é</w:t>
      </w:r>
      <w:r w:rsidRPr="00DC0910">
        <w:rPr>
          <w:i/>
        </w:rPr>
        <w:t xml:space="preserve"> poznámk</w:t>
      </w:r>
      <w:r w:rsidR="00573AFB" w:rsidRPr="00DC0910">
        <w:rPr>
          <w:i/>
        </w:rPr>
        <w:t>y</w:t>
      </w:r>
    </w:p>
    <w:p w:rsidR="00B045E4" w:rsidRDefault="003A6951" w:rsidP="003A6951">
      <w:r>
        <w:rPr>
          <w:b/>
          <w:bCs/>
        </w:rPr>
        <w:t>Průměrná hrubá měsíční mzda</w:t>
      </w:r>
      <w:r>
        <w:t xml:space="preserve"> představuje podíl mezd bez ostatních osobních nákladů připadající na jednoho zaměstnance evidenčního počtu za měsíc. Do mezd se zahrnují základní mzdy a platy, příplatky a doplatky ke mzdě nebo platu, odměny, náhrady mezd a platů, odměny za pracovní pohotovost a jiné složky mzdy nebo platu, které byly v daném období zaměstnancům zúčtovány k výplatě. Nezahrnují se náhrady mzdy nebo platu za dobu trvání dočasné pracovní neschopnosti nebo karantény placené zaměstnavatelem.</w:t>
      </w:r>
    </w:p>
    <w:p w:rsidR="003A6951" w:rsidRDefault="003A6951" w:rsidP="003A6951">
      <w:r>
        <w:t>Jedná se o hrubé mzdy, tj. před snížením o pojistné na veřejné zdravotní pojištění a sociální zabezpečení, zálohové splátky daně z příjmů fyzických osob a další zákonné nebo se zaměstnancem dohodnuté srážky.</w:t>
      </w:r>
    </w:p>
    <w:p w:rsidR="00B045E4" w:rsidRDefault="00B045E4" w:rsidP="00B045E4">
      <w:pPr>
        <w:rPr>
          <w:lang w:eastAsia="cs-CZ"/>
        </w:rPr>
      </w:pPr>
      <w:r>
        <w:rPr>
          <w:b/>
          <w:bCs/>
        </w:rPr>
        <w:t>Průměrná hrubá měsíční mzda za celé národní hospodářství</w:t>
      </w:r>
      <w:r>
        <w:t xml:space="preserve"> zahrnuje údaje za všechny zaměstnance. Je uvedena na přepočtené počty zaměstnanců, zohledňuje tak délku pracovních úvazků zaměstnanců.</w:t>
      </w:r>
    </w:p>
    <w:p w:rsidR="00B045E4" w:rsidRPr="00B045E4" w:rsidRDefault="00B045E4" w:rsidP="00B045E4">
      <w:pPr>
        <w:rPr>
          <w:b/>
          <w:lang w:eastAsia="cs-CZ"/>
        </w:rPr>
      </w:pPr>
      <w:r w:rsidRPr="00B045E4">
        <w:rPr>
          <w:b/>
          <w:lang w:eastAsia="cs-CZ"/>
        </w:rPr>
        <w:t>Medián mezd</w:t>
      </w:r>
    </w:p>
    <w:p w:rsidR="00B045E4" w:rsidRPr="00B045E4" w:rsidRDefault="00B045E4" w:rsidP="00B045E4">
      <w:pPr>
        <w:rPr>
          <w:lang w:eastAsia="cs-CZ"/>
        </w:rPr>
      </w:pPr>
      <w:r w:rsidRPr="00B045E4">
        <w:rPr>
          <w:lang w:eastAsia="cs-CZ"/>
        </w:rPr>
        <w:t>Medián mezd představuje hodnotu mzdy zaměstnance uprostřed mzdového rozdělení; to znamená, že polovina hodnot mezd je nižší a druhá polovina je vyšší než medián. Na rozdíl od průměrné mzdy, která je vypočtena na základě podkladů z podnikového výkaznictví, je medián nutné odvozovat ze statisticko-matematického modelu na podkladě výběrového šetření, protože podnikové výkazy obsahují jen agregované údaje za celý podnik nebo organizaci.</w:t>
      </w:r>
    </w:p>
    <w:p w:rsidR="00B045E4" w:rsidRDefault="00B045E4" w:rsidP="00703CDC"/>
    <w:p w:rsidR="00B045E4" w:rsidRDefault="00B045E4" w:rsidP="00703CDC">
      <w:r>
        <w:t>Údaje v datové sadě jsou výstupem statistických úloh strukturálních statistik.</w:t>
      </w:r>
    </w:p>
    <w:p w:rsidR="00546947" w:rsidRDefault="00B045E4" w:rsidP="00703CDC">
      <w:pPr>
        <w:rPr>
          <w:i/>
        </w:rPr>
      </w:pPr>
      <w:r>
        <w:t>Výsledky strukturální statistiky produkuje Český statistický úřad ve spolupráci s Ministerstvem práce a sociálních věcí ČR (MPSV) od roku 1996. Jsou jí zjišťovány mzdy jednotlivých zaměstnanců a nikoli celkové objemy na úrovni podniků či organizací. Jsou podrobně zjišťovány složky hrubého výdělku a také důležité personální údaje o zaměstnanci jako např. pohlaví, vzdělání, věk. Získává se tak statistika velmi detailní, která slouží podrobným analýzám trhu práce a jeho vývoje. Do hrubých mezd se ve strukturální statistice počítají všechny mzdy za práci včetně  odměn a dalších platů, dále veškeré náhrady mzdy za neodpracovanou dobu (dovolenou, svátky, překážky v práci apod.) a odměny za pracovní pohotovost za celý rok. Průměrná mzda zaměstnance v daném roce je vypočtena poměřením s jeho placenou dobou, tedy počtem měsíců, za které mzdu či náhradu mzdy skutečně pobíral, odečtena je tedy doba nemocí a dalších neplacených nepřítomností v práci za daný rok. Vypočtená průměrná hrubá měsíční mzda (v Kč) tak co nejpřesněji vypovídá o srovnatelných mzdových úrovních v různých zaměstnáních (pracovních místech) při přesně zjištěném objemu placené doby. Takto vypočtená průměrná mzda však není a nemůže být shodná s průměrnou mzdou zjišťovanou z podnikového výkaznictví ČSÚ, kde je celkový objem mezd bez ostatních osobních nákladů poměřován evidenčním počtem zaměstnanců podniku, v němž jsou však zahrnuti i zaměstnanci nemocní nebo s neplacenou nepřítomností kratší než 4 týdny. Další rozdíly mezi mzdovou úrovní ve srovnání s jinými statistickými zdroji mohou plynout (kromě vlivu neplacených absencí a odlišného základního souboru šetření) z faktu, že do výsledků strukturální statistiky se nezahrnují zaměstnanci s týdenním úvazkem kratším než 30 hodin. Výsledky strukturální statistiky, protože plynou z částečně výběrového šetření, jsou zatíženy výběrovou chybou. Dále je faktem, že některé oslovené jednotky neposkytly požadované údaje nebo že některé záznamy musely být vyřazeny ze zpracování pro chybovost, a tudíž mohlo dojít k drobným zkreslením. Nakonec je třeba si uvědomit, že výsledky jsou tak kvalitní, jak kvalitní jsou podkladové databáze podniků a organizací, ze kterých je statistika čerpána, to se týká především detailních klasifikací zaměstnání či dosaženého stupně vzdělání zaměstnance.</w:t>
      </w:r>
    </w:p>
    <w:p w:rsidR="00234DA4" w:rsidRDefault="00234DA4" w:rsidP="00F3019C">
      <w:pPr>
        <w:spacing w:after="0"/>
      </w:pPr>
    </w:p>
    <w:p w:rsidR="00715CE1" w:rsidRPr="00DC0910" w:rsidRDefault="00715CE1" w:rsidP="00D10FFF"/>
    <w:p w:rsidR="003770A0" w:rsidRPr="00DC0910" w:rsidRDefault="003770A0" w:rsidP="00222387">
      <w:pPr>
        <w:pStyle w:val="Nadpis2"/>
      </w:pPr>
      <w:r w:rsidRPr="00DC0910">
        <w:t>Struktura dat:</w:t>
      </w:r>
    </w:p>
    <w:p w:rsidR="00222387" w:rsidRPr="00DC0910" w:rsidRDefault="00222387" w:rsidP="00222387">
      <w:r w:rsidRPr="00DC0910">
        <w:t>Datovou sadu představuje CSV soubor, jednotlivé položky (tvořící sloupce) jsou zprava i zleva ohraničeny znakem "</w:t>
      </w:r>
      <w:r w:rsidR="00703CDC">
        <w:t xml:space="preserve"> (uvozovky)</w:t>
      </w:r>
      <w:r w:rsidRPr="00DC0910">
        <w:t>, oddělovačem položek je čárka</w:t>
      </w:r>
      <w:r w:rsidR="00703CDC">
        <w:t>, oddělovačem desetinné části tečka</w:t>
      </w:r>
      <w:r w:rsidRPr="00DC0910">
        <w:t>.</w:t>
      </w:r>
    </w:p>
    <w:p w:rsidR="003E0ED7" w:rsidRPr="00DC0910" w:rsidRDefault="003E0ED7" w:rsidP="00222387">
      <w:r w:rsidRPr="00DC0910">
        <w:t xml:space="preserve">Každý statistický údaj tvoří jeden řádek souboru, zjištěná hodnota je ve sloupci </w:t>
      </w:r>
      <w:r w:rsidR="005B027B" w:rsidRPr="00DC0910">
        <w:rPr>
          <w:i/>
        </w:rPr>
        <w:t>hodnota</w:t>
      </w:r>
      <w:r w:rsidRPr="00DC0910">
        <w:t>.</w:t>
      </w:r>
    </w:p>
    <w:p w:rsidR="003E0ED7" w:rsidRPr="00DC0910" w:rsidRDefault="003E0ED7" w:rsidP="00222387">
      <w:r w:rsidRPr="00DC0910">
        <w:t>Statistický údaj je definován z hlediska věcného (statistická proměnná=ukazatel</w:t>
      </w:r>
      <w:r w:rsidR="00347443" w:rsidRPr="00DC0910">
        <w:t>)</w:t>
      </w:r>
      <w:r w:rsidRPr="00DC0910">
        <w:t>, časového (</w:t>
      </w:r>
      <w:r w:rsidR="000061BC">
        <w:t>referenční období)</w:t>
      </w:r>
      <w:r w:rsidRPr="00DC0910">
        <w:t xml:space="preserve"> a územního (území).  </w:t>
      </w: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2879"/>
        <w:gridCol w:w="4597"/>
      </w:tblGrid>
      <w:tr w:rsidR="003A6951" w:rsidRPr="00DC0910" w:rsidTr="00054B5C">
        <w:trPr>
          <w:cantSplit/>
          <w:trHeight w:val="300"/>
          <w:tblHeader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F73" w:rsidRPr="00DC0910" w:rsidRDefault="00341F73" w:rsidP="00054B5C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>SLOUPEC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DC0910" w:rsidRDefault="00341F73" w:rsidP="00054B5C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>VYZNAM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DC0910" w:rsidRDefault="00341F73" w:rsidP="00054B5C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>POZNAMKA</w:t>
            </w:r>
          </w:p>
        </w:tc>
      </w:tr>
      <w:tr w:rsidR="003A6951" w:rsidRPr="00DC0910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F73" w:rsidRPr="00DC0910" w:rsidRDefault="005159A3" w:rsidP="00054B5C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i</w:t>
            </w:r>
            <w:r w:rsidR="00341F73" w:rsidRPr="00DC0910">
              <w:rPr>
                <w:lang w:eastAsia="cs-CZ"/>
              </w:rPr>
              <w:t>dhod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DC0910" w:rsidRDefault="00341F73" w:rsidP="00054B5C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>unikátní identifikátor údaje Veřejné databáze ČSÚ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DC0910" w:rsidRDefault="00341F73" w:rsidP="00054B5C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 xml:space="preserve">využije se v případě dotazu ke konkrétnímu údaji </w:t>
            </w:r>
          </w:p>
        </w:tc>
      </w:tr>
      <w:tr w:rsidR="003A6951" w:rsidRPr="00DC0910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F73" w:rsidRPr="00DC0910" w:rsidRDefault="00245404" w:rsidP="00054B5C">
            <w:pPr>
              <w:rPr>
                <w:lang w:eastAsia="cs-CZ"/>
              </w:rPr>
            </w:pPr>
            <w:r>
              <w:rPr>
                <w:lang w:eastAsia="cs-CZ"/>
              </w:rPr>
              <w:t>h</w:t>
            </w:r>
            <w:r w:rsidR="00341F73" w:rsidRPr="00DC0910">
              <w:rPr>
                <w:lang w:eastAsia="cs-CZ"/>
              </w:rPr>
              <w:t>odnota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DC0910" w:rsidRDefault="00341F73" w:rsidP="00054B5C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 xml:space="preserve">zjištěná hodnota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DC0910" w:rsidRDefault="00341F73" w:rsidP="00054B5C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>v numerickém formátu</w:t>
            </w:r>
            <w:r w:rsidR="00703CDC">
              <w:rPr>
                <w:lang w:eastAsia="cs-CZ"/>
              </w:rPr>
              <w:t>,</w:t>
            </w:r>
          </w:p>
          <w:p w:rsidR="00341F73" w:rsidRPr="00DC0910" w:rsidRDefault="00341F73" w:rsidP="00054B5C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>v případě, že se jedná o důvěrný údaj, je sloupec prázdný</w:t>
            </w:r>
          </w:p>
        </w:tc>
      </w:tr>
      <w:tr w:rsidR="003A6951" w:rsidRPr="00DC0910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F73" w:rsidRPr="00DC0910" w:rsidRDefault="00341F73" w:rsidP="00054B5C">
            <w:pPr>
              <w:rPr>
                <w:lang w:eastAsia="cs-CZ"/>
              </w:rPr>
            </w:pPr>
            <w:proofErr w:type="spellStart"/>
            <w:r w:rsidRPr="00DC0910">
              <w:rPr>
                <w:lang w:eastAsia="cs-CZ"/>
              </w:rPr>
              <w:t>stapro_kod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DC0910" w:rsidRDefault="00341F73" w:rsidP="00D539D1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 xml:space="preserve">kód statistické proměnné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BC" w:rsidRPr="00D0539F" w:rsidRDefault="00C157CF" w:rsidP="000061BC">
            <w:pPr>
              <w:spacing w:after="0"/>
              <w:rPr>
                <w:i/>
                <w:lang w:eastAsia="cs-CZ"/>
              </w:rPr>
            </w:pPr>
            <w:r w:rsidRPr="00C157CF">
              <w:rPr>
                <w:lang w:eastAsia="cs-CZ"/>
              </w:rPr>
              <w:t>v této datové sadě</w:t>
            </w:r>
            <w:r w:rsidR="000061BC">
              <w:rPr>
                <w:lang w:eastAsia="cs-CZ"/>
              </w:rPr>
              <w:t xml:space="preserve"> pouze </w:t>
            </w:r>
            <w:r w:rsidR="00B045E4">
              <w:rPr>
                <w:lang w:eastAsia="cs-CZ"/>
              </w:rPr>
              <w:t>5958</w:t>
            </w:r>
            <w:r w:rsidR="000061BC">
              <w:rPr>
                <w:lang w:eastAsia="cs-CZ"/>
              </w:rPr>
              <w:t xml:space="preserve"> </w:t>
            </w:r>
          </w:p>
          <w:p w:rsidR="00245404" w:rsidRPr="00D0539F" w:rsidRDefault="00245404">
            <w:pPr>
              <w:rPr>
                <w:i/>
                <w:lang w:eastAsia="cs-CZ"/>
              </w:rPr>
            </w:pPr>
          </w:p>
        </w:tc>
      </w:tr>
      <w:tr w:rsidR="003A6951" w:rsidRPr="00DC0910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779" w:rsidRPr="00D0539F" w:rsidRDefault="00B045E4" w:rsidP="00B045E4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spkvantil</w:t>
            </w:r>
            <w:r w:rsidR="00B977A3" w:rsidRPr="00B977A3">
              <w:rPr>
                <w:lang w:eastAsia="cs-CZ"/>
              </w:rPr>
              <w:t>_cis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79" w:rsidRPr="00DC0910" w:rsidRDefault="005E2C3C" w:rsidP="00B045E4">
            <w:pPr>
              <w:rPr>
                <w:lang w:eastAsia="cs-CZ"/>
              </w:rPr>
            </w:pPr>
            <w:r w:rsidRPr="00D0539F">
              <w:rPr>
                <w:lang w:eastAsia="cs-CZ"/>
              </w:rPr>
              <w:t xml:space="preserve">kód číselníku pro </w:t>
            </w:r>
            <w:r w:rsidR="00B045E4">
              <w:rPr>
                <w:lang w:eastAsia="cs-CZ"/>
              </w:rPr>
              <w:t>kvantil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79" w:rsidRPr="00245404" w:rsidRDefault="00081F0F" w:rsidP="00B045E4">
            <w:pPr>
              <w:spacing w:after="0"/>
              <w:rPr>
                <w:highlight w:val="yellow"/>
                <w:lang w:eastAsia="cs-CZ"/>
              </w:rPr>
            </w:pPr>
            <w:r w:rsidRPr="00C157CF">
              <w:rPr>
                <w:lang w:eastAsia="cs-CZ"/>
              </w:rPr>
              <w:t>v datové sadě použit</w:t>
            </w:r>
            <w:r>
              <w:rPr>
                <w:lang w:eastAsia="cs-CZ"/>
              </w:rPr>
              <w:t>y</w:t>
            </w:r>
            <w:r w:rsidRPr="00C157CF">
              <w:rPr>
                <w:lang w:eastAsia="cs-CZ"/>
              </w:rPr>
              <w:t xml:space="preserve"> číselník</w:t>
            </w:r>
            <w:r w:rsidR="000061BC">
              <w:rPr>
                <w:lang w:eastAsia="cs-CZ"/>
              </w:rPr>
              <w:t xml:space="preserve"> </w:t>
            </w:r>
            <w:r w:rsidR="00B045E4">
              <w:rPr>
                <w:lang w:eastAsia="cs-CZ"/>
              </w:rPr>
              <w:t>7636</w:t>
            </w:r>
          </w:p>
        </w:tc>
      </w:tr>
      <w:tr w:rsidR="003A6951" w:rsidRPr="00DC0910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779" w:rsidRPr="00D0539F" w:rsidRDefault="00B045E4" w:rsidP="00B045E4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spkvantil</w:t>
            </w:r>
            <w:r w:rsidR="00A94779" w:rsidRPr="00D0539F">
              <w:rPr>
                <w:lang w:eastAsia="cs-CZ"/>
              </w:rPr>
              <w:t>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79" w:rsidRPr="00DC0910" w:rsidRDefault="005E2C3C" w:rsidP="00B045E4">
            <w:pPr>
              <w:rPr>
                <w:lang w:eastAsia="cs-CZ"/>
              </w:rPr>
            </w:pPr>
            <w:r w:rsidRPr="00D0539F">
              <w:rPr>
                <w:lang w:eastAsia="cs-CZ"/>
              </w:rPr>
              <w:t xml:space="preserve">kód položky číselníku pro </w:t>
            </w:r>
            <w:r w:rsidR="00B045E4">
              <w:rPr>
                <w:lang w:eastAsia="cs-CZ"/>
              </w:rPr>
              <w:t>kvantil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6F" w:rsidRDefault="00B045E4" w:rsidP="00B045E4">
            <w:pPr>
              <w:spacing w:after="0"/>
              <w:rPr>
                <w:highlight w:val="yellow"/>
                <w:lang w:eastAsia="cs-CZ"/>
              </w:rPr>
            </w:pPr>
            <w:r w:rsidRPr="003A6951">
              <w:rPr>
                <w:lang w:eastAsia="cs-CZ"/>
              </w:rPr>
              <w:t>položka Q5 odpovídá mediánu,</w:t>
            </w:r>
            <w:r w:rsidRPr="003A6951">
              <w:rPr>
                <w:highlight w:val="yellow"/>
                <w:lang w:eastAsia="cs-CZ"/>
              </w:rPr>
              <w:t xml:space="preserve"> </w:t>
            </w:r>
          </w:p>
          <w:p w:rsidR="003A6951" w:rsidRPr="00245404" w:rsidRDefault="003A6951" w:rsidP="00B045E4">
            <w:pPr>
              <w:spacing w:after="0"/>
              <w:rPr>
                <w:highlight w:val="yellow"/>
                <w:lang w:eastAsia="cs-CZ"/>
              </w:rPr>
            </w:pPr>
            <w:r w:rsidRPr="003A6951">
              <w:rPr>
                <w:lang w:eastAsia="cs-CZ"/>
              </w:rPr>
              <w:t>pokud není vyplněna, jedná se o průměrnou mzdu</w:t>
            </w:r>
          </w:p>
        </w:tc>
      </w:tr>
      <w:tr w:rsidR="003A6951" w:rsidRPr="00DC0910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951" w:rsidRDefault="003A6951" w:rsidP="00B045E4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pohlavi_cis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51" w:rsidRPr="00D0539F" w:rsidRDefault="003A6951" w:rsidP="003A6951">
            <w:pPr>
              <w:rPr>
                <w:lang w:eastAsia="cs-CZ"/>
              </w:rPr>
            </w:pPr>
            <w:r>
              <w:rPr>
                <w:lang w:eastAsia="cs-CZ"/>
              </w:rPr>
              <w:t>kód číselníku pro pohlaví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51" w:rsidRPr="003A6951" w:rsidRDefault="003A6951" w:rsidP="00B045E4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v datové sadě použit číselník 102</w:t>
            </w:r>
          </w:p>
        </w:tc>
      </w:tr>
      <w:tr w:rsidR="003A6951" w:rsidRPr="00DC0910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951" w:rsidRDefault="003A6951" w:rsidP="00B045E4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pohlavi_kod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51" w:rsidRPr="00D0539F" w:rsidRDefault="003A6951" w:rsidP="00B045E4">
            <w:pPr>
              <w:rPr>
                <w:lang w:eastAsia="cs-CZ"/>
              </w:rPr>
            </w:pPr>
            <w:r>
              <w:rPr>
                <w:lang w:eastAsia="cs-CZ"/>
              </w:rPr>
              <w:t>kód položky číselníku pro pohlaví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51" w:rsidRPr="003A6951" w:rsidRDefault="003A6951" w:rsidP="003A6951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pokud není vyplněn, jedná se o údaje za obě pohlaví</w:t>
            </w:r>
          </w:p>
        </w:tc>
      </w:tr>
      <w:tr w:rsidR="003A6951" w:rsidRPr="00DC0910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DC4" w:rsidRPr="00D0539F" w:rsidRDefault="00D27DC4" w:rsidP="00D27DC4">
            <w:pPr>
              <w:rPr>
                <w:lang w:eastAsia="cs-CZ"/>
              </w:rPr>
            </w:pPr>
            <w:r w:rsidRPr="00D0539F">
              <w:rPr>
                <w:lang w:eastAsia="cs-CZ"/>
              </w:rPr>
              <w:t>rok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DC4" w:rsidRPr="00D0539F" w:rsidRDefault="00D27DC4">
            <w:pPr>
              <w:rPr>
                <w:lang w:eastAsia="cs-CZ"/>
              </w:rPr>
            </w:pPr>
            <w:r w:rsidRPr="00D0539F">
              <w:rPr>
                <w:lang w:eastAsia="cs-CZ"/>
              </w:rPr>
              <w:t>rok referenčního období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DC4" w:rsidRPr="00D0539F" w:rsidRDefault="00D27DC4" w:rsidP="00D27DC4">
            <w:pPr>
              <w:rPr>
                <w:lang w:eastAsia="cs-CZ"/>
              </w:rPr>
            </w:pPr>
            <w:r w:rsidRPr="00D0539F">
              <w:rPr>
                <w:lang w:eastAsia="cs-CZ"/>
              </w:rPr>
              <w:t>ve formátu RRRR</w:t>
            </w:r>
          </w:p>
        </w:tc>
      </w:tr>
      <w:tr w:rsidR="003A6951" w:rsidRPr="00DC0910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DC4" w:rsidRPr="00D0539F" w:rsidRDefault="00D27DC4" w:rsidP="00D27DC4">
            <w:pPr>
              <w:rPr>
                <w:lang w:eastAsia="cs-CZ"/>
              </w:rPr>
            </w:pPr>
            <w:proofErr w:type="spellStart"/>
            <w:r w:rsidRPr="00D0539F">
              <w:rPr>
                <w:lang w:eastAsia="cs-CZ"/>
              </w:rPr>
              <w:t>uzemi_cis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DC4" w:rsidRPr="00DC0910" w:rsidRDefault="00D27DC4" w:rsidP="00D27DC4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 xml:space="preserve">kód číselníku pro referenční území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DC4" w:rsidRDefault="00FE38B0" w:rsidP="00D27DC4">
            <w:pPr>
              <w:spacing w:after="0"/>
              <w:rPr>
                <w:lang w:eastAsia="cs-CZ"/>
              </w:rPr>
            </w:pPr>
            <w:r w:rsidRPr="00FE38B0">
              <w:rPr>
                <w:lang w:eastAsia="cs-CZ"/>
              </w:rPr>
              <w:t>97 - Česká</w:t>
            </w:r>
            <w:r>
              <w:rPr>
                <w:lang w:eastAsia="cs-CZ"/>
              </w:rPr>
              <w:t xml:space="preserve"> republika</w:t>
            </w:r>
          </w:p>
          <w:p w:rsidR="000061BC" w:rsidRPr="00D0539F" w:rsidRDefault="00245404" w:rsidP="00D27DC4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100 </w:t>
            </w:r>
            <w:r w:rsidR="000061BC">
              <w:rPr>
                <w:lang w:eastAsia="cs-CZ"/>
              </w:rPr>
              <w:t>–</w:t>
            </w:r>
            <w:r w:rsidR="00FE38B0">
              <w:rPr>
                <w:lang w:eastAsia="cs-CZ"/>
              </w:rPr>
              <w:t xml:space="preserve"> kraje</w:t>
            </w:r>
          </w:p>
        </w:tc>
      </w:tr>
      <w:tr w:rsidR="003A6951" w:rsidRPr="00DC0910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DC4" w:rsidRPr="00D0539F" w:rsidRDefault="00D27DC4" w:rsidP="00D27DC4">
            <w:pPr>
              <w:rPr>
                <w:lang w:eastAsia="cs-CZ"/>
              </w:rPr>
            </w:pPr>
            <w:proofErr w:type="spellStart"/>
            <w:r w:rsidRPr="00D0539F">
              <w:rPr>
                <w:lang w:eastAsia="cs-CZ"/>
              </w:rPr>
              <w:t>uzemi_kod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DC4" w:rsidRPr="00DC0910" w:rsidRDefault="00D27DC4" w:rsidP="00D27DC4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 xml:space="preserve">kód položky číselníku pro referenční území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DC4" w:rsidRPr="00D0539F" w:rsidRDefault="00FE38B0" w:rsidP="00D27DC4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kód území v příslušném číselníku</w:t>
            </w:r>
          </w:p>
        </w:tc>
      </w:tr>
      <w:tr w:rsidR="003A6951" w:rsidRPr="00DC0910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9A3" w:rsidRPr="00DC0910" w:rsidRDefault="005159A3" w:rsidP="005159A3">
            <w:pPr>
              <w:rPr>
                <w:lang w:eastAsia="cs-CZ"/>
              </w:rPr>
            </w:pPr>
            <w:proofErr w:type="spellStart"/>
            <w:r w:rsidRPr="00DC0910">
              <w:rPr>
                <w:lang w:eastAsia="cs-CZ"/>
              </w:rPr>
              <w:t>stapro_txt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A3" w:rsidRPr="00DC0910" w:rsidRDefault="005159A3" w:rsidP="005159A3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>text statistické proměnné (ukazatele)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A3" w:rsidRPr="00D0539F" w:rsidRDefault="005159A3" w:rsidP="005159A3">
            <w:pPr>
              <w:spacing w:after="0"/>
              <w:rPr>
                <w:lang w:eastAsia="cs-CZ"/>
              </w:rPr>
            </w:pPr>
          </w:p>
        </w:tc>
      </w:tr>
      <w:tr w:rsidR="003A6951" w:rsidRPr="00DC0910" w:rsidTr="003A6951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9A3" w:rsidRPr="00D0539F" w:rsidRDefault="005159A3" w:rsidP="005159A3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uzemi_txt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A3" w:rsidRPr="00DC0910" w:rsidRDefault="005159A3" w:rsidP="005159A3">
            <w:pPr>
              <w:rPr>
                <w:lang w:eastAsia="cs-CZ"/>
              </w:rPr>
            </w:pPr>
            <w:r>
              <w:rPr>
                <w:lang w:eastAsia="cs-CZ"/>
              </w:rPr>
              <w:t>text položky číselníku pro referenční území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A3" w:rsidRPr="00D0539F" w:rsidRDefault="005159A3" w:rsidP="005159A3">
            <w:pPr>
              <w:spacing w:after="0"/>
              <w:rPr>
                <w:lang w:eastAsia="cs-CZ"/>
              </w:rPr>
            </w:pPr>
          </w:p>
        </w:tc>
      </w:tr>
      <w:tr w:rsidR="003A6951" w:rsidRPr="00DC0910" w:rsidTr="003A6951">
        <w:trPr>
          <w:cantSplit/>
          <w:trHeight w:val="30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9A3" w:rsidRPr="00D0539F" w:rsidRDefault="003A6951" w:rsidP="003A6951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spkvantil</w:t>
            </w:r>
            <w:r w:rsidR="005159A3" w:rsidRPr="00D0539F">
              <w:rPr>
                <w:lang w:eastAsia="cs-CZ"/>
              </w:rPr>
              <w:t>_txt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A3" w:rsidRPr="00D0539F" w:rsidRDefault="005159A3" w:rsidP="003A6951">
            <w:pPr>
              <w:rPr>
                <w:lang w:eastAsia="cs-CZ"/>
              </w:rPr>
            </w:pPr>
            <w:r w:rsidRPr="00D0539F">
              <w:rPr>
                <w:lang w:eastAsia="cs-CZ"/>
              </w:rPr>
              <w:t xml:space="preserve">text položky číselníku pro </w:t>
            </w:r>
            <w:r w:rsidR="003A6951">
              <w:rPr>
                <w:lang w:eastAsia="cs-CZ"/>
              </w:rPr>
              <w:t>kvantil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A3" w:rsidRPr="00D0539F" w:rsidRDefault="003A6951" w:rsidP="003A6951">
            <w:pPr>
              <w:rPr>
                <w:lang w:eastAsia="cs-CZ"/>
              </w:rPr>
            </w:pPr>
            <w:r>
              <w:rPr>
                <w:lang w:eastAsia="cs-CZ"/>
              </w:rPr>
              <w:t>pokud není uveden, jedná se o průměr za všechny zaměstnance</w:t>
            </w:r>
          </w:p>
        </w:tc>
      </w:tr>
      <w:tr w:rsidR="003A6951" w:rsidRPr="00DC0910" w:rsidTr="003A6951">
        <w:trPr>
          <w:cantSplit/>
          <w:trHeight w:val="30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951" w:rsidRDefault="007B1083" w:rsidP="003A6951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pohlavi_txt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51" w:rsidRPr="00D0539F" w:rsidRDefault="007B1083" w:rsidP="003A6951">
            <w:pPr>
              <w:rPr>
                <w:lang w:eastAsia="cs-CZ"/>
              </w:rPr>
            </w:pPr>
            <w:r>
              <w:rPr>
                <w:lang w:eastAsia="cs-CZ"/>
              </w:rPr>
              <w:t>text položky číselníku pro pohlaví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51" w:rsidRDefault="007B1083" w:rsidP="003A6951">
            <w:pPr>
              <w:rPr>
                <w:lang w:eastAsia="cs-CZ"/>
              </w:rPr>
            </w:pPr>
            <w:r>
              <w:rPr>
                <w:lang w:eastAsia="cs-CZ"/>
              </w:rPr>
              <w:t>pokud není uveden, jedná se o údaje za obě pohlaví</w:t>
            </w:r>
          </w:p>
        </w:tc>
      </w:tr>
    </w:tbl>
    <w:p w:rsidR="00222387" w:rsidRPr="00DC0910" w:rsidRDefault="00222387" w:rsidP="00222387"/>
    <w:p w:rsidR="003770A0" w:rsidRPr="00DC0910" w:rsidRDefault="003770A0" w:rsidP="00222387">
      <w:pPr>
        <w:pStyle w:val="Nadpis2"/>
      </w:pPr>
      <w:r w:rsidRPr="00DC0910">
        <w:t>Použité číselníky a referenční údaje:</w:t>
      </w:r>
    </w:p>
    <w:p w:rsidR="00717798" w:rsidRPr="00DC0910" w:rsidRDefault="00717798" w:rsidP="00717972"/>
    <w:p w:rsidR="00717972" w:rsidRPr="00DC0910" w:rsidRDefault="00717972" w:rsidP="00717972">
      <w:r w:rsidRPr="00DC0910">
        <w:t xml:space="preserve">Pro identifikaci (definování) každého statistického údaje se využívá Statistický metainformační systém ČSÚ (SMS), a to subsystém SMS-UKAZ (statistické proměnné) a SMS-KLAS (statistické číselníky a klasifikace). </w:t>
      </w:r>
    </w:p>
    <w:p w:rsidR="003770A0" w:rsidRPr="00DC0910" w:rsidRDefault="00717972" w:rsidP="00222387">
      <w:r w:rsidRPr="00DC0910">
        <w:t>V datové sadě jsou použity:</w:t>
      </w:r>
    </w:p>
    <w:p w:rsidR="00571178" w:rsidRPr="00D0539F" w:rsidRDefault="00571178" w:rsidP="00571178">
      <w:r w:rsidRPr="00D0539F">
        <w:rPr>
          <w:b/>
        </w:rPr>
        <w:t>Seznam statistických proměnných</w:t>
      </w:r>
      <w:r w:rsidRPr="00D0539F">
        <w:t xml:space="preserve"> - </w:t>
      </w:r>
      <w:hyperlink r:id="rId5" w:history="1">
        <w:r w:rsidRPr="00D0539F">
          <w:rPr>
            <w:rStyle w:val="Hypertextovodkaz"/>
          </w:rPr>
          <w:t>https://www.czso.cz/csu/czso/statisticke-promenne-ukazatele</w:t>
        </w:r>
      </w:hyperlink>
    </w:p>
    <w:tbl>
      <w:tblPr>
        <w:tblW w:w="86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7702"/>
      </w:tblGrid>
      <w:tr w:rsidR="00070FB5" w:rsidRPr="00DC0910" w:rsidTr="00571178">
        <w:trPr>
          <w:trHeight w:val="300"/>
        </w:trPr>
        <w:tc>
          <w:tcPr>
            <w:tcW w:w="985" w:type="dxa"/>
            <w:shd w:val="clear" w:color="auto" w:fill="auto"/>
            <w:noWrap/>
            <w:hideMark/>
          </w:tcPr>
          <w:p w:rsidR="00070FB5" w:rsidRPr="00D0539F" w:rsidRDefault="00571178" w:rsidP="007139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r w:rsidRPr="00D0539F">
              <w:rPr>
                <w:rFonts w:eastAsia="Times New Roman" w:cs="Arial"/>
                <w:color w:val="000000"/>
                <w:szCs w:val="20"/>
                <w:lang w:eastAsia="cs-CZ"/>
              </w:rPr>
              <w:t>ko</w:t>
            </w:r>
            <w:r w:rsidR="007139E0">
              <w:rPr>
                <w:rFonts w:eastAsia="Times New Roman" w:cs="Arial"/>
                <w:color w:val="000000"/>
                <w:szCs w:val="20"/>
                <w:lang w:eastAsia="cs-CZ"/>
              </w:rPr>
              <w:t>d</w:t>
            </w:r>
            <w:proofErr w:type="spellEnd"/>
          </w:p>
        </w:tc>
        <w:tc>
          <w:tcPr>
            <w:tcW w:w="7702" w:type="dxa"/>
            <w:shd w:val="clear" w:color="auto" w:fill="auto"/>
            <w:noWrap/>
            <w:hideMark/>
          </w:tcPr>
          <w:p w:rsidR="00070FB5" w:rsidRPr="00D0539F" w:rsidRDefault="00070FB5" w:rsidP="007139E0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0539F">
              <w:rPr>
                <w:rFonts w:eastAsia="Times New Roman" w:cs="Arial"/>
                <w:color w:val="000000"/>
                <w:szCs w:val="20"/>
                <w:lang w:eastAsia="cs-CZ"/>
              </w:rPr>
              <w:t>TEXT</w:t>
            </w:r>
          </w:p>
        </w:tc>
      </w:tr>
      <w:tr w:rsidR="00070FB5" w:rsidRPr="00DC0910" w:rsidTr="00FE38B0">
        <w:trPr>
          <w:trHeight w:val="300"/>
        </w:trPr>
        <w:tc>
          <w:tcPr>
            <w:tcW w:w="985" w:type="dxa"/>
            <w:shd w:val="clear" w:color="auto" w:fill="auto"/>
            <w:noWrap/>
          </w:tcPr>
          <w:p w:rsidR="00070FB5" w:rsidRPr="00D0539F" w:rsidRDefault="00FE38B0" w:rsidP="007B108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157CF">
              <w:rPr>
                <w:lang w:eastAsia="cs-CZ"/>
              </w:rPr>
              <w:t>5</w:t>
            </w:r>
            <w:r w:rsidR="007B1083">
              <w:rPr>
                <w:lang w:eastAsia="cs-CZ"/>
              </w:rPr>
              <w:t>958</w:t>
            </w:r>
          </w:p>
        </w:tc>
        <w:tc>
          <w:tcPr>
            <w:tcW w:w="7702" w:type="dxa"/>
            <w:shd w:val="clear" w:color="auto" w:fill="auto"/>
            <w:noWrap/>
            <w:hideMark/>
          </w:tcPr>
          <w:p w:rsidR="00070FB5" w:rsidRPr="00D0539F" w:rsidRDefault="007B1083" w:rsidP="00EC4A30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lang w:eastAsia="cs-CZ"/>
              </w:rPr>
              <w:t>Průměrná hrubá mzda zaměstnance</w:t>
            </w:r>
          </w:p>
        </w:tc>
      </w:tr>
    </w:tbl>
    <w:p w:rsidR="00EC4A30" w:rsidRPr="00D0539F" w:rsidRDefault="00EC4A30" w:rsidP="00C27DAA">
      <w:pPr>
        <w:rPr>
          <w:b/>
        </w:rPr>
      </w:pPr>
    </w:p>
    <w:p w:rsidR="00717798" w:rsidRPr="00D0539F" w:rsidRDefault="00717798" w:rsidP="00717798">
      <w:r w:rsidRPr="00D0539F">
        <w:rPr>
          <w:b/>
        </w:rPr>
        <w:t xml:space="preserve">Číselník </w:t>
      </w:r>
      <w:r w:rsidR="00081F0F">
        <w:rPr>
          <w:b/>
        </w:rPr>
        <w:t>krajů</w:t>
      </w:r>
      <w:r w:rsidRPr="00D0539F">
        <w:t xml:space="preserve"> – kód číselníku ČSÚ </w:t>
      </w:r>
      <w:r w:rsidR="00081F0F">
        <w:t>100</w:t>
      </w:r>
      <w:r w:rsidRPr="00D0539F">
        <w:t xml:space="preserve"> </w:t>
      </w:r>
    </w:p>
    <w:p w:rsidR="00865EB9" w:rsidRDefault="00865EB9" w:rsidP="00865EB9">
      <w:r>
        <w:t xml:space="preserve">CSV: </w:t>
      </w:r>
      <w:hyperlink r:id="rId6" w:history="1">
        <w:r w:rsidRPr="000E62C1">
          <w:rPr>
            <w:rStyle w:val="Hypertextovodkaz"/>
          </w:rPr>
          <w:t>https://apl.czso.cz/iSMS/do_cis_export?kodcis=100&amp;typdat=0&amp;cisjaz=203&amp;format=2</w:t>
        </w:r>
      </w:hyperlink>
      <w:r>
        <w:t xml:space="preserve"> </w:t>
      </w:r>
    </w:p>
    <w:p w:rsidR="00865EB9" w:rsidRPr="00070FB5" w:rsidRDefault="00865EB9" w:rsidP="00865EB9">
      <w:r>
        <w:t xml:space="preserve">XML: </w:t>
      </w:r>
      <w:hyperlink r:id="rId7" w:history="1">
        <w:r w:rsidRPr="000E62C1">
          <w:rPr>
            <w:rStyle w:val="Hypertextovodkaz"/>
          </w:rPr>
          <w:t>https://apl.czso.cz/iSMS/do_cis_export?kodcis=100&amp;typdat=0&amp;cisjaz=203&amp;format=0</w:t>
        </w:r>
      </w:hyperlink>
      <w:r>
        <w:t xml:space="preserve"> </w:t>
      </w:r>
    </w:p>
    <w:p w:rsidR="00717798" w:rsidRPr="00D0539F" w:rsidRDefault="00717798" w:rsidP="00C27DAA">
      <w:pPr>
        <w:rPr>
          <w:b/>
        </w:rPr>
      </w:pPr>
    </w:p>
    <w:p w:rsidR="005159A3" w:rsidRDefault="00070FB5" w:rsidP="005159A3">
      <w:r w:rsidRPr="00D0539F">
        <w:rPr>
          <w:b/>
        </w:rPr>
        <w:t xml:space="preserve">Číselník </w:t>
      </w:r>
      <w:r w:rsidR="00081F0F">
        <w:rPr>
          <w:b/>
        </w:rPr>
        <w:t>p</w:t>
      </w:r>
      <w:r w:rsidR="007B1083">
        <w:rPr>
          <w:b/>
        </w:rPr>
        <w:t>ohlaví</w:t>
      </w:r>
      <w:r w:rsidRPr="00D0539F">
        <w:rPr>
          <w:b/>
        </w:rPr>
        <w:t xml:space="preserve"> </w:t>
      </w:r>
      <w:r w:rsidR="0090334E">
        <w:rPr>
          <w:b/>
        </w:rPr>
        <w:t xml:space="preserve">- </w:t>
      </w:r>
      <w:r w:rsidR="005159A3">
        <w:t xml:space="preserve"> </w:t>
      </w:r>
      <w:r w:rsidR="000E69C3" w:rsidRPr="00D0539F">
        <w:t>kód číselníku ČSÚ</w:t>
      </w:r>
      <w:r w:rsidRPr="00D0539F">
        <w:t xml:space="preserve"> </w:t>
      </w:r>
      <w:r w:rsidR="0090334E">
        <w:t>1</w:t>
      </w:r>
      <w:r w:rsidR="007B1083">
        <w:t>02</w:t>
      </w:r>
    </w:p>
    <w:p w:rsidR="00865EB9" w:rsidRDefault="00865EB9" w:rsidP="00865EB9">
      <w:r>
        <w:t xml:space="preserve">CSV: </w:t>
      </w:r>
      <w:hyperlink r:id="rId8" w:history="1">
        <w:r w:rsidRPr="000E62C1">
          <w:rPr>
            <w:rStyle w:val="Hypertextovodkaz"/>
          </w:rPr>
          <w:t>https://apl.czso.cz/iSMS/do_cis_export?kodcis=102&amp;typdat=0&amp;cisjaz=203&amp;format=2</w:t>
        </w:r>
      </w:hyperlink>
      <w:r>
        <w:t xml:space="preserve"> </w:t>
      </w:r>
    </w:p>
    <w:p w:rsidR="00865EB9" w:rsidRPr="00070FB5" w:rsidRDefault="00865EB9" w:rsidP="00865EB9">
      <w:r>
        <w:t xml:space="preserve">XML: </w:t>
      </w:r>
      <w:hyperlink r:id="rId9" w:history="1">
        <w:r w:rsidRPr="000E62C1">
          <w:rPr>
            <w:rStyle w:val="Hypertextovodkaz"/>
          </w:rPr>
          <w:t>https://apl.czso.cz/iSMS/do_cis_export?kodcis=102&amp;typdat=0&amp;cisjaz=203&amp;format=0</w:t>
        </w:r>
      </w:hyperlink>
      <w:r>
        <w:t xml:space="preserve"> </w:t>
      </w:r>
    </w:p>
    <w:p w:rsidR="002C0F19" w:rsidRDefault="002C0F19" w:rsidP="00222387">
      <w:pPr>
        <w:rPr>
          <w:rFonts w:eastAsia="Times New Roman" w:cs="Arial"/>
          <w:b/>
          <w:color w:val="000000"/>
          <w:szCs w:val="20"/>
          <w:lang w:eastAsia="cs-CZ"/>
        </w:rPr>
      </w:pPr>
    </w:p>
    <w:p w:rsidR="004D2487" w:rsidRDefault="004D2487" w:rsidP="00222387">
      <w:pPr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>V</w:t>
      </w:r>
      <w:r w:rsidRPr="004D2487">
        <w:rPr>
          <w:rFonts w:eastAsia="Times New Roman" w:cs="Arial"/>
          <w:color w:val="000000"/>
          <w:szCs w:val="20"/>
          <w:lang w:eastAsia="cs-CZ"/>
        </w:rPr>
        <w:t xml:space="preserve"> datové sadě použity tyto </w:t>
      </w:r>
      <w:r w:rsidR="0036583C">
        <w:rPr>
          <w:rFonts w:eastAsia="Times New Roman" w:cs="Arial"/>
          <w:color w:val="000000"/>
          <w:szCs w:val="20"/>
          <w:lang w:eastAsia="cs-CZ"/>
        </w:rPr>
        <w:t>položky</w:t>
      </w:r>
      <w:r w:rsidRPr="004D2487">
        <w:rPr>
          <w:rFonts w:eastAsia="Times New Roman" w:cs="Arial"/>
          <w:color w:val="000000"/>
          <w:szCs w:val="20"/>
          <w:lang w:eastAsia="cs-CZ"/>
        </w:rPr>
        <w:t>:</w:t>
      </w:r>
    </w:p>
    <w:tbl>
      <w:tblPr>
        <w:tblW w:w="3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020"/>
      </w:tblGrid>
      <w:tr w:rsidR="0036583C" w:rsidRPr="0036583C" w:rsidTr="003658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3C" w:rsidRPr="0036583C" w:rsidRDefault="0036583C" w:rsidP="0036583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Kód číselníku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3C" w:rsidRPr="0036583C" w:rsidRDefault="0036583C" w:rsidP="0036583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Položka číselníku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83C" w:rsidRPr="0036583C" w:rsidRDefault="0036583C" w:rsidP="0036583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Text</w:t>
            </w:r>
          </w:p>
        </w:tc>
      </w:tr>
      <w:tr w:rsidR="0036583C" w:rsidRPr="0036583C" w:rsidTr="003658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3C" w:rsidRPr="0036583C" w:rsidRDefault="0036583C" w:rsidP="007B10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  <w:r w:rsidR="007B1083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3C" w:rsidRPr="0036583C" w:rsidRDefault="0036583C" w:rsidP="003658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36583C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3C" w:rsidRPr="0036583C" w:rsidRDefault="007B1083" w:rsidP="007B1083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muž</w:t>
            </w:r>
          </w:p>
        </w:tc>
      </w:tr>
      <w:tr w:rsidR="0036583C" w:rsidRPr="0036583C" w:rsidTr="003658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3C" w:rsidRPr="0036583C" w:rsidRDefault="007B1083" w:rsidP="007B10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3C" w:rsidRPr="0036583C" w:rsidRDefault="007B1083" w:rsidP="003658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83C" w:rsidRPr="0036583C" w:rsidRDefault="007B1083" w:rsidP="0036583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žena</w:t>
            </w:r>
          </w:p>
        </w:tc>
      </w:tr>
    </w:tbl>
    <w:p w:rsidR="0036583C" w:rsidRDefault="0036583C" w:rsidP="00222387">
      <w:pPr>
        <w:rPr>
          <w:rFonts w:eastAsia="Times New Roman" w:cs="Arial"/>
          <w:color w:val="000000"/>
          <w:szCs w:val="20"/>
          <w:lang w:eastAsia="cs-CZ"/>
        </w:rPr>
      </w:pPr>
    </w:p>
    <w:p w:rsidR="0036583C" w:rsidRPr="004D2487" w:rsidRDefault="0036583C" w:rsidP="00222387">
      <w:pPr>
        <w:rPr>
          <w:rFonts w:eastAsia="Times New Roman" w:cs="Arial"/>
          <w:color w:val="000000"/>
          <w:szCs w:val="20"/>
          <w:lang w:eastAsia="cs-CZ"/>
        </w:rPr>
      </w:pPr>
    </w:p>
    <w:p w:rsidR="00C27DAA" w:rsidRPr="00D0539F" w:rsidRDefault="00C27DAA" w:rsidP="00222387">
      <w:pPr>
        <w:rPr>
          <w:rFonts w:eastAsia="Times New Roman" w:cs="Arial"/>
          <w:b/>
          <w:color w:val="000000"/>
          <w:szCs w:val="20"/>
          <w:lang w:eastAsia="cs-CZ"/>
        </w:rPr>
      </w:pPr>
      <w:r w:rsidRPr="00D0539F">
        <w:rPr>
          <w:rFonts w:eastAsia="Times New Roman" w:cs="Arial"/>
          <w:b/>
          <w:color w:val="000000"/>
          <w:szCs w:val="20"/>
          <w:lang w:eastAsia="cs-CZ"/>
        </w:rPr>
        <w:t>Časové vymezení</w:t>
      </w:r>
    </w:p>
    <w:p w:rsidR="005C7437" w:rsidRPr="00C27DAA" w:rsidRDefault="00C77E64" w:rsidP="00DA59DF">
      <w:pPr>
        <w:rPr>
          <w:rFonts w:eastAsia="Times New Roman" w:cs="Arial"/>
          <w:color w:val="000000"/>
          <w:szCs w:val="20"/>
          <w:lang w:eastAsia="cs-CZ"/>
        </w:rPr>
      </w:pPr>
      <w:r w:rsidRPr="00D0539F">
        <w:rPr>
          <w:rFonts w:eastAsia="Times New Roman" w:cs="Arial"/>
          <w:color w:val="000000"/>
          <w:szCs w:val="20"/>
          <w:lang w:eastAsia="cs-CZ"/>
        </w:rPr>
        <w:t xml:space="preserve">Časová řada začíná </w:t>
      </w:r>
      <w:r w:rsidR="00B977A3">
        <w:rPr>
          <w:rFonts w:eastAsia="Times New Roman" w:cs="Arial"/>
          <w:color w:val="000000"/>
          <w:szCs w:val="20"/>
          <w:lang w:eastAsia="cs-CZ"/>
        </w:rPr>
        <w:t>rokem 20</w:t>
      </w:r>
      <w:r w:rsidR="007B1083">
        <w:rPr>
          <w:rFonts w:eastAsia="Times New Roman" w:cs="Arial"/>
          <w:color w:val="000000"/>
          <w:szCs w:val="20"/>
          <w:lang w:eastAsia="cs-CZ"/>
        </w:rPr>
        <w:t>11 a obsahuje roční údaje.</w:t>
      </w:r>
      <w:r w:rsidR="00EC4A30">
        <w:rPr>
          <w:rFonts w:eastAsia="Times New Roman" w:cs="Arial"/>
          <w:color w:val="000000"/>
          <w:szCs w:val="20"/>
          <w:lang w:eastAsia="cs-CZ"/>
        </w:rPr>
        <w:t xml:space="preserve"> </w:t>
      </w:r>
    </w:p>
    <w:sectPr w:rsidR="005C7437" w:rsidRPr="00C27DAA" w:rsidSect="00526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95D"/>
    <w:multiLevelType w:val="hybridMultilevel"/>
    <w:tmpl w:val="9C0614C2"/>
    <w:lvl w:ilvl="0" w:tplc="23B65252">
      <w:start w:val="1"/>
      <w:numFmt w:val="decimal"/>
      <w:pStyle w:val="Nadpis3"/>
      <w:lvlText w:val="(%1)"/>
      <w:lvlJc w:val="left"/>
      <w:pPr>
        <w:ind w:left="1353" w:hanging="360"/>
      </w:pPr>
      <w:rPr>
        <w:rFonts w:hint="default"/>
        <w:b w:val="0"/>
      </w:rPr>
    </w:lvl>
    <w:lvl w:ilvl="1" w:tplc="9624560A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0DC"/>
    <w:multiLevelType w:val="hybridMultilevel"/>
    <w:tmpl w:val="F8C07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A7B95"/>
    <w:multiLevelType w:val="hybridMultilevel"/>
    <w:tmpl w:val="DF241660"/>
    <w:lvl w:ilvl="0" w:tplc="61EC18DA">
      <w:start w:val="9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8099D"/>
    <w:multiLevelType w:val="hybridMultilevel"/>
    <w:tmpl w:val="F5FECEDA"/>
    <w:lvl w:ilvl="0" w:tplc="37A062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0"/>
    <w:rsid w:val="000061BC"/>
    <w:rsid w:val="00070FB5"/>
    <w:rsid w:val="00081F0F"/>
    <w:rsid w:val="000937FA"/>
    <w:rsid w:val="000A6AD0"/>
    <w:rsid w:val="000A6EBA"/>
    <w:rsid w:val="000E337C"/>
    <w:rsid w:val="000E69C3"/>
    <w:rsid w:val="000F1496"/>
    <w:rsid w:val="00116DCD"/>
    <w:rsid w:val="0013212B"/>
    <w:rsid w:val="00144245"/>
    <w:rsid w:val="001447CB"/>
    <w:rsid w:val="00161AC3"/>
    <w:rsid w:val="00165CAE"/>
    <w:rsid w:val="00171CAB"/>
    <w:rsid w:val="00181E34"/>
    <w:rsid w:val="001A26B6"/>
    <w:rsid w:val="00217962"/>
    <w:rsid w:val="00222387"/>
    <w:rsid w:val="00234DA4"/>
    <w:rsid w:val="00243D92"/>
    <w:rsid w:val="00245404"/>
    <w:rsid w:val="002531AE"/>
    <w:rsid w:val="002859E9"/>
    <w:rsid w:val="002A1EC4"/>
    <w:rsid w:val="002A48A8"/>
    <w:rsid w:val="002C0F19"/>
    <w:rsid w:val="00315D58"/>
    <w:rsid w:val="003259D9"/>
    <w:rsid w:val="00341F73"/>
    <w:rsid w:val="003469AC"/>
    <w:rsid w:val="00347443"/>
    <w:rsid w:val="00364813"/>
    <w:rsid w:val="0036583C"/>
    <w:rsid w:val="0036737E"/>
    <w:rsid w:val="003721AA"/>
    <w:rsid w:val="003727F5"/>
    <w:rsid w:val="003770A0"/>
    <w:rsid w:val="0039075C"/>
    <w:rsid w:val="003A0180"/>
    <w:rsid w:val="003A349C"/>
    <w:rsid w:val="003A6951"/>
    <w:rsid w:val="003C6D65"/>
    <w:rsid w:val="003E0ED7"/>
    <w:rsid w:val="00406C34"/>
    <w:rsid w:val="0041591F"/>
    <w:rsid w:val="00427BC7"/>
    <w:rsid w:val="004836C2"/>
    <w:rsid w:val="004C3390"/>
    <w:rsid w:val="004D2487"/>
    <w:rsid w:val="004E47F3"/>
    <w:rsid w:val="005159A3"/>
    <w:rsid w:val="00526A21"/>
    <w:rsid w:val="00542373"/>
    <w:rsid w:val="00546947"/>
    <w:rsid w:val="00571178"/>
    <w:rsid w:val="00573AFB"/>
    <w:rsid w:val="0058334C"/>
    <w:rsid w:val="005B027B"/>
    <w:rsid w:val="005C7437"/>
    <w:rsid w:val="005E2C3C"/>
    <w:rsid w:val="005F1D35"/>
    <w:rsid w:val="005F668F"/>
    <w:rsid w:val="00603920"/>
    <w:rsid w:val="006269C0"/>
    <w:rsid w:val="006318CA"/>
    <w:rsid w:val="006505BC"/>
    <w:rsid w:val="00653991"/>
    <w:rsid w:val="00660918"/>
    <w:rsid w:val="00703CDC"/>
    <w:rsid w:val="007139E0"/>
    <w:rsid w:val="00715CE1"/>
    <w:rsid w:val="00717798"/>
    <w:rsid w:val="00717972"/>
    <w:rsid w:val="007262B0"/>
    <w:rsid w:val="00757006"/>
    <w:rsid w:val="007B1083"/>
    <w:rsid w:val="007E3C0B"/>
    <w:rsid w:val="00804D77"/>
    <w:rsid w:val="008207F9"/>
    <w:rsid w:val="00860F26"/>
    <w:rsid w:val="00865EB9"/>
    <w:rsid w:val="00885388"/>
    <w:rsid w:val="008954BC"/>
    <w:rsid w:val="008A20ED"/>
    <w:rsid w:val="008A4DB6"/>
    <w:rsid w:val="008C7634"/>
    <w:rsid w:val="008C7F12"/>
    <w:rsid w:val="008E54F2"/>
    <w:rsid w:val="0090334E"/>
    <w:rsid w:val="00911D3A"/>
    <w:rsid w:val="00981B0F"/>
    <w:rsid w:val="009A25B7"/>
    <w:rsid w:val="009B0681"/>
    <w:rsid w:val="009F0AD8"/>
    <w:rsid w:val="00A03367"/>
    <w:rsid w:val="00A33984"/>
    <w:rsid w:val="00A52551"/>
    <w:rsid w:val="00A61EDF"/>
    <w:rsid w:val="00A94779"/>
    <w:rsid w:val="00AE194B"/>
    <w:rsid w:val="00AF4668"/>
    <w:rsid w:val="00B045E4"/>
    <w:rsid w:val="00B0619A"/>
    <w:rsid w:val="00B156F2"/>
    <w:rsid w:val="00B46285"/>
    <w:rsid w:val="00B977A3"/>
    <w:rsid w:val="00BB766E"/>
    <w:rsid w:val="00BD50F4"/>
    <w:rsid w:val="00BE5F60"/>
    <w:rsid w:val="00C157CF"/>
    <w:rsid w:val="00C27DAA"/>
    <w:rsid w:val="00C4565C"/>
    <w:rsid w:val="00C71A7A"/>
    <w:rsid w:val="00C74D82"/>
    <w:rsid w:val="00C77E64"/>
    <w:rsid w:val="00C94754"/>
    <w:rsid w:val="00D0539F"/>
    <w:rsid w:val="00D10FFF"/>
    <w:rsid w:val="00D127CC"/>
    <w:rsid w:val="00D27DC4"/>
    <w:rsid w:val="00D46F79"/>
    <w:rsid w:val="00D539D1"/>
    <w:rsid w:val="00D93B5B"/>
    <w:rsid w:val="00DA59DF"/>
    <w:rsid w:val="00DA719B"/>
    <w:rsid w:val="00DB5582"/>
    <w:rsid w:val="00DC0910"/>
    <w:rsid w:val="00DD0F9B"/>
    <w:rsid w:val="00DE426C"/>
    <w:rsid w:val="00E13299"/>
    <w:rsid w:val="00E20F6F"/>
    <w:rsid w:val="00E367E6"/>
    <w:rsid w:val="00E86CCB"/>
    <w:rsid w:val="00EC14FF"/>
    <w:rsid w:val="00EC4A30"/>
    <w:rsid w:val="00EE78D1"/>
    <w:rsid w:val="00EF74C8"/>
    <w:rsid w:val="00F3019C"/>
    <w:rsid w:val="00F85410"/>
    <w:rsid w:val="00FD0C71"/>
    <w:rsid w:val="00FE2D14"/>
    <w:rsid w:val="00F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B40E"/>
  <w15:docId w15:val="{931AC9B5-4771-4526-B393-30186B7A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FFFFFF" w:themeColor="background1"/>
        <w:sz w:val="28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387"/>
    <w:pPr>
      <w:spacing w:after="120"/>
      <w:jc w:val="both"/>
    </w:pPr>
    <w:rPr>
      <w:color w:val="auto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27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770A0"/>
    <w:pPr>
      <w:keepNext/>
      <w:keepLines/>
      <w:spacing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427BC7"/>
    <w:pPr>
      <w:numPr>
        <w:numId w:val="1"/>
      </w:numPr>
      <w:contextualSpacing w:val="0"/>
      <w:outlineLvl w:val="2"/>
    </w:pPr>
    <w:rPr>
      <w:rFonts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7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770A0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27BC7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27BC7"/>
    <w:pPr>
      <w:ind w:left="720"/>
      <w:contextualSpacing/>
    </w:pPr>
  </w:style>
  <w:style w:type="paragraph" w:styleId="Nzev">
    <w:name w:val="Title"/>
    <w:basedOn w:val="Normln"/>
    <w:link w:val="NzevChar"/>
    <w:qFormat/>
    <w:rsid w:val="005C7437"/>
    <w:pPr>
      <w:spacing w:after="0" w:line="240" w:lineRule="auto"/>
      <w:jc w:val="center"/>
    </w:pPr>
    <w:rPr>
      <w:rFonts w:eastAsia="Times New Roman" w:cs="Arial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5C7437"/>
    <w:rPr>
      <w:rFonts w:eastAsia="Times New Roman" w:cs="Arial"/>
      <w:b/>
      <w:bCs/>
      <w:color w:val="auto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427BC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1797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0FB5"/>
    <w:rPr>
      <w:color w:val="800080" w:themeColor="followedHyperlink"/>
      <w:u w:val="single"/>
    </w:rPr>
  </w:style>
  <w:style w:type="character" w:customStyle="1" w:styleId="spelle">
    <w:name w:val="spelle"/>
    <w:basedOn w:val="Standardnpsmoodstavce"/>
    <w:rsid w:val="00E13299"/>
  </w:style>
  <w:style w:type="paragraph" w:styleId="Bezmezer">
    <w:name w:val="No Spacing"/>
    <w:basedOn w:val="Normln"/>
    <w:uiPriority w:val="1"/>
    <w:qFormat/>
    <w:rsid w:val="00E13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eouttxt">
    <w:name w:val="iceouttxt"/>
    <w:basedOn w:val="Standardnpsmoodstavce"/>
    <w:rsid w:val="0039075C"/>
  </w:style>
  <w:style w:type="paragraph" w:styleId="Zkladntext">
    <w:name w:val="Body Text"/>
    <w:basedOn w:val="Normln"/>
    <w:link w:val="ZkladntextChar"/>
    <w:uiPriority w:val="99"/>
    <w:semiHidden/>
    <w:unhideWhenUsed/>
    <w:rsid w:val="00715C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5CE1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26C"/>
    <w:rPr>
      <w:rFonts w:ascii="Segoe UI" w:hAnsi="Segoe UI" w:cs="Segoe UI"/>
      <w:color w:val="auto"/>
      <w:sz w:val="18"/>
      <w:szCs w:val="18"/>
    </w:rPr>
  </w:style>
  <w:style w:type="character" w:customStyle="1" w:styleId="content">
    <w:name w:val="content"/>
    <w:basedOn w:val="Standardnpsmoodstavce"/>
    <w:rsid w:val="00B977A3"/>
  </w:style>
  <w:style w:type="paragraph" w:styleId="Zkladntext2">
    <w:name w:val="Body Text 2"/>
    <w:basedOn w:val="Normln"/>
    <w:link w:val="Zkladntext2Char"/>
    <w:uiPriority w:val="99"/>
    <w:semiHidden/>
    <w:unhideWhenUsed/>
    <w:rsid w:val="004D248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D2487"/>
    <w:rPr>
      <w:color w:val="auto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6EB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6EBA"/>
    <w:rPr>
      <w:color w:val="auto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45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45E4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.czso.cz/iSMS/do_cis_export?kodcis=102&amp;typdat=0&amp;cisjaz=203&amp;format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l.czso.cz/iSMS/do_cis_export?kodcis=100&amp;typdat=0&amp;cisjaz=203&amp;format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l.czso.cz/iSMS/do_cis_export?kodcis=100&amp;typdat=0&amp;cisjaz=203&amp;format=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zso.cz/csu/czso/statisticke-promenne-ukazatel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l.czso.cz/iSMS/do_cis_export?kodcis=102&amp;typdat=0&amp;cisjaz=203&amp;format=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1052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Durník</dc:creator>
  <cp:lastModifiedBy>Šimek Jan</cp:lastModifiedBy>
  <cp:revision>4</cp:revision>
  <cp:lastPrinted>2019-04-26T07:32:00Z</cp:lastPrinted>
  <dcterms:created xsi:type="dcterms:W3CDTF">2023-03-16T11:11:00Z</dcterms:created>
  <dcterms:modified xsi:type="dcterms:W3CDTF">2023-03-22T11:58:00Z</dcterms:modified>
</cp:coreProperties>
</file>