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5D5D38">
        <w:rPr>
          <w:rFonts w:ascii="Arial" w:hAnsi="Arial"/>
          <w:sz w:val="32"/>
        </w:rPr>
        <w:t>březnu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:rsidR="00E3262E" w:rsidRDefault="00E3262E" w:rsidP="00F64FA4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1E22F6" w:rsidRP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1E22F6">
        <w:rPr>
          <w:rFonts w:ascii="Arial" w:hAnsi="Arial" w:cs="Arial"/>
          <w:b/>
          <w:sz w:val="20"/>
          <w:szCs w:val="20"/>
        </w:rPr>
        <w:t>Meziměsíční srovnání:</w:t>
      </w:r>
    </w:p>
    <w:p w:rsidR="001E22F6" w:rsidRP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E22F6" w:rsidRDefault="00573148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 xml:space="preserve">Ceny </w:t>
      </w:r>
      <w:r w:rsidRPr="001E22F6">
        <w:rPr>
          <w:rFonts w:ascii="Arial" w:hAnsi="Arial" w:cs="Arial"/>
          <w:bCs/>
          <w:sz w:val="20"/>
          <w:szCs w:val="20"/>
        </w:rPr>
        <w:t>průmyslových výrobců</w:t>
      </w:r>
      <w:r w:rsidRPr="001E22F6">
        <w:rPr>
          <w:rFonts w:ascii="Arial" w:hAnsi="Arial" w:cs="Arial"/>
          <w:sz w:val="20"/>
          <w:szCs w:val="20"/>
        </w:rPr>
        <w:t xml:space="preserve"> </w:t>
      </w:r>
      <w:r w:rsidRPr="001E22F6">
        <w:rPr>
          <w:rFonts w:ascii="Arial" w:hAnsi="Arial" w:cs="Arial"/>
          <w:b/>
          <w:sz w:val="20"/>
          <w:szCs w:val="20"/>
        </w:rPr>
        <w:t>meziměsíčně</w:t>
      </w:r>
      <w:r w:rsidRPr="001E22F6">
        <w:rPr>
          <w:rFonts w:ascii="Arial" w:hAnsi="Arial" w:cs="Arial"/>
          <w:sz w:val="20"/>
          <w:szCs w:val="20"/>
        </w:rPr>
        <w:t xml:space="preserve"> vzrostly o 1,4 %.</w:t>
      </w:r>
    </w:p>
    <w:p w:rsidR="001E22F6" w:rsidRP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E22F6" w:rsidRPr="001E22F6" w:rsidRDefault="0052746E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9pt;height:313.0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">
            <v:imagedata r:id="rId5" o:title=""/>
            <o:lock v:ext="edit" aspectratio="f"/>
          </v:shape>
        </w:pict>
      </w:r>
    </w:p>
    <w:p w:rsid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E22F6" w:rsidRPr="001E22F6" w:rsidRDefault="00573148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>Zvýšily se zejména ceny v odvětví koksu a rafinovaných ropných produktů. Ceny chemických látek a výrobků byly vyšší o 8,3 % a obecných kovů a kovodělných výrobků o 1,6 %.</w:t>
      </w:r>
    </w:p>
    <w:p w:rsidR="001E22F6" w:rsidRP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1E22F6" w:rsidRPr="001E22F6" w:rsidRDefault="00381BD9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>Ceny potravinářských výrobků, nápojů a tabáku vzrostly o 0,2 %, z toho ceny zpracovaného a konzervovaného masa o 1,2 % a mlýnských a škrobárenských výrobků o 1,8 %.</w:t>
      </w:r>
    </w:p>
    <w:p w:rsidR="001E22F6" w:rsidRPr="001E22F6" w:rsidRDefault="001E22F6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62C8D" w:rsidRPr="001E22F6" w:rsidRDefault="00573148" w:rsidP="001F69EE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>Klesly ceny těžby a dobývání o 0,1 %.</w:t>
      </w:r>
    </w:p>
    <w:p w:rsidR="00573148" w:rsidRPr="001E22F6" w:rsidRDefault="00573148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Pr="001E22F6" w:rsidRDefault="005937E4" w:rsidP="001E22F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1E22F6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A67C7B" w:rsidRPr="001E22F6" w:rsidRDefault="0052746E" w:rsidP="001E22F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6" type="#_x0000_t75" style="width:404.45pt;height:84.5pt">
            <v:imagedata r:id="rId6" o:title=""/>
          </v:shape>
        </w:pict>
      </w:r>
    </w:p>
    <w:p w:rsidR="005937E4" w:rsidRPr="001E22F6" w:rsidRDefault="00A67C7B" w:rsidP="00DC21C7">
      <w:pPr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 xml:space="preserve">            </w:t>
      </w:r>
      <w:r w:rsidR="003101B0" w:rsidRPr="001E22F6">
        <w:rPr>
          <w:rFonts w:ascii="Arial" w:hAnsi="Arial" w:cs="Arial"/>
          <w:sz w:val="20"/>
          <w:szCs w:val="20"/>
        </w:rPr>
        <w:t xml:space="preserve">  </w:t>
      </w:r>
      <w:r w:rsidRPr="001E22F6">
        <w:rPr>
          <w:rFonts w:ascii="Arial" w:hAnsi="Arial" w:cs="Arial"/>
          <w:sz w:val="20"/>
          <w:szCs w:val="20"/>
        </w:rPr>
        <w:t xml:space="preserve"> </w:t>
      </w:r>
    </w:p>
    <w:p w:rsidR="001E22F6" w:rsidRDefault="001E22F6" w:rsidP="00DC21C7">
      <w:pPr>
        <w:rPr>
          <w:rFonts w:ascii="Arial" w:hAnsi="Arial" w:cs="Arial"/>
          <w:b/>
          <w:sz w:val="20"/>
          <w:szCs w:val="20"/>
        </w:rPr>
      </w:pPr>
    </w:p>
    <w:p w:rsidR="001E22F6" w:rsidRDefault="001E22F6" w:rsidP="00DC21C7">
      <w:pPr>
        <w:rPr>
          <w:rFonts w:ascii="Arial" w:hAnsi="Arial" w:cs="Arial"/>
          <w:b/>
          <w:sz w:val="20"/>
          <w:szCs w:val="20"/>
        </w:rPr>
      </w:pPr>
    </w:p>
    <w:p w:rsidR="001E22F6" w:rsidRDefault="001E22F6" w:rsidP="00DC21C7">
      <w:pPr>
        <w:rPr>
          <w:rFonts w:ascii="Arial" w:hAnsi="Arial" w:cs="Arial"/>
          <w:b/>
          <w:sz w:val="20"/>
          <w:szCs w:val="20"/>
        </w:rPr>
      </w:pPr>
    </w:p>
    <w:p w:rsidR="001E22F6" w:rsidRDefault="001E22F6" w:rsidP="00DC21C7">
      <w:pPr>
        <w:rPr>
          <w:rFonts w:ascii="Arial" w:hAnsi="Arial" w:cs="Arial"/>
          <w:b/>
          <w:sz w:val="20"/>
          <w:szCs w:val="20"/>
        </w:rPr>
      </w:pPr>
    </w:p>
    <w:p w:rsidR="001E22F6" w:rsidRDefault="001E22F6" w:rsidP="00DC21C7">
      <w:pPr>
        <w:rPr>
          <w:rFonts w:ascii="Arial" w:hAnsi="Arial" w:cs="Arial"/>
          <w:b/>
          <w:sz w:val="20"/>
          <w:szCs w:val="20"/>
        </w:rPr>
      </w:pPr>
    </w:p>
    <w:p w:rsidR="00EC4029" w:rsidRPr="001E22F6" w:rsidRDefault="001E22F6" w:rsidP="00DC21C7">
      <w:pPr>
        <w:rPr>
          <w:rFonts w:ascii="Arial" w:hAnsi="Arial" w:cs="Arial"/>
          <w:b/>
          <w:sz w:val="20"/>
          <w:szCs w:val="20"/>
        </w:rPr>
      </w:pPr>
      <w:r w:rsidRPr="001E22F6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1E22F6" w:rsidRDefault="00573148" w:rsidP="001F69EE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E22F6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1E22F6">
        <w:rPr>
          <w:rFonts w:ascii="Arial" w:eastAsia="Calibri" w:hAnsi="Arial" w:cs="Arial"/>
          <w:bCs/>
          <w:sz w:val="20"/>
          <w:szCs w:val="20"/>
          <w:lang w:eastAsia="en-US"/>
        </w:rPr>
        <w:t xml:space="preserve">průmyslových výrobců byly </w:t>
      </w:r>
      <w:r w:rsidRPr="001E22F6">
        <w:rPr>
          <w:rFonts w:ascii="Arial" w:eastAsia="Calibri" w:hAnsi="Arial" w:cs="Arial"/>
          <w:b/>
          <w:bCs/>
          <w:sz w:val="20"/>
          <w:szCs w:val="20"/>
          <w:lang w:eastAsia="en-US"/>
        </w:rPr>
        <w:t>meziročně</w:t>
      </w:r>
      <w:r w:rsidRPr="001E22F6">
        <w:rPr>
          <w:rFonts w:ascii="Arial" w:eastAsia="Calibri" w:hAnsi="Arial" w:cs="Arial"/>
          <w:bCs/>
          <w:sz w:val="20"/>
          <w:szCs w:val="20"/>
          <w:lang w:eastAsia="en-US"/>
        </w:rPr>
        <w:t xml:space="preserve"> vyšší o 3,3 %, což bylo nejvíce od května 2019 (v únoru vzrostly o 1,4 %).</w:t>
      </w:r>
    </w:p>
    <w:p w:rsidR="001E22F6" w:rsidRDefault="001E22F6" w:rsidP="001F69EE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E22F6" w:rsidRDefault="0052746E" w:rsidP="001F69EE">
      <w:pPr>
        <w:spacing w:line="276" w:lineRule="auto"/>
        <w:rPr>
          <w:noProof/>
        </w:rPr>
      </w:pPr>
      <w:r>
        <w:rPr>
          <w:noProof/>
        </w:rPr>
        <w:pict>
          <v:shape id="_x0000_i1027" type="#_x0000_t75" style="width:453.9pt;height:197.8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">
            <v:imagedata r:id="rId7" o:title=""/>
            <o:lock v:ext="edit" aspectratio="f"/>
          </v:shape>
        </w:pict>
      </w:r>
    </w:p>
    <w:p w:rsidR="001E22F6" w:rsidRDefault="001E22F6" w:rsidP="001F69EE">
      <w:pPr>
        <w:spacing w:line="276" w:lineRule="auto"/>
        <w:rPr>
          <w:noProof/>
        </w:rPr>
      </w:pPr>
    </w:p>
    <w:p w:rsidR="001E22F6" w:rsidRDefault="0052746E" w:rsidP="001F69E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 id="_x0000_i1028" type="#_x0000_t75" style="width:453.9pt;height:316.1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">
            <v:imagedata r:id="rId8" o:title=""/>
            <o:lock v:ext="edit" aspectratio="f"/>
          </v:shape>
        </w:pict>
      </w:r>
    </w:p>
    <w:p w:rsidR="001E22F6" w:rsidRDefault="001E22F6" w:rsidP="001F69E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E22F6" w:rsidRDefault="00573148" w:rsidP="001F69E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2F6">
        <w:rPr>
          <w:rFonts w:ascii="Arial" w:eastAsia="Calibri" w:hAnsi="Arial" w:cs="Arial"/>
          <w:sz w:val="20"/>
          <w:szCs w:val="20"/>
          <w:lang w:eastAsia="en-US"/>
        </w:rPr>
        <w:t>Zvýšily se zejména ceny v odvětví koksu a rafinovaných ropných produktů. Ceny obecných kovů a kovodělných výrobků vzrostly o 8,3 %</w:t>
      </w:r>
      <w:r w:rsidR="001F69EE" w:rsidRPr="001E22F6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1E22F6">
        <w:rPr>
          <w:rFonts w:ascii="Arial" w:eastAsia="Calibri" w:hAnsi="Arial" w:cs="Arial"/>
          <w:sz w:val="20"/>
          <w:szCs w:val="20"/>
          <w:lang w:eastAsia="en-US"/>
        </w:rPr>
        <w:t xml:space="preserve"> chemických látek a výrobků o 10,0 %</w:t>
      </w:r>
      <w:r w:rsidR="001F69EE" w:rsidRPr="001E22F6">
        <w:rPr>
          <w:rFonts w:ascii="Arial" w:eastAsia="Calibri" w:hAnsi="Arial" w:cs="Arial"/>
          <w:sz w:val="20"/>
          <w:szCs w:val="20"/>
          <w:lang w:eastAsia="en-US"/>
        </w:rPr>
        <w:t xml:space="preserve"> a nábytku a ostatních výrobků zpracovatelského průmyslu o 3,6 %</w:t>
      </w:r>
      <w:r w:rsidRPr="001E22F6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E22F6" w:rsidRDefault="001E22F6" w:rsidP="001F69E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73148" w:rsidRPr="001E22F6" w:rsidRDefault="00573148" w:rsidP="001F69E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E22F6">
        <w:rPr>
          <w:rFonts w:ascii="Arial" w:eastAsia="Calibri" w:hAnsi="Arial" w:cs="Arial"/>
          <w:sz w:val="20"/>
          <w:szCs w:val="20"/>
          <w:lang w:eastAsia="en-US"/>
        </w:rPr>
        <w:t xml:space="preserve">Klesly ceny potravinářských výrobků, nápojů a tabáku o 1,4 %, z toho zpracovaného a konzervovaného masa a výrobků z masa o 10,0 %. Ceny těžby a dobývání se snížily o 0,3 %. </w:t>
      </w:r>
    </w:p>
    <w:p w:rsidR="00204A1A" w:rsidRPr="001E22F6" w:rsidRDefault="00204A1A" w:rsidP="00572DFA">
      <w:pPr>
        <w:rPr>
          <w:rFonts w:ascii="Arial" w:hAnsi="Arial" w:cs="Arial"/>
          <w:sz w:val="20"/>
          <w:szCs w:val="20"/>
        </w:rPr>
      </w:pPr>
    </w:p>
    <w:p w:rsidR="00204A1A" w:rsidRPr="001E22F6" w:rsidRDefault="00204A1A" w:rsidP="00572DFA">
      <w:pPr>
        <w:rPr>
          <w:rFonts w:ascii="Arial" w:hAnsi="Arial" w:cs="Arial"/>
          <w:sz w:val="20"/>
          <w:szCs w:val="20"/>
        </w:rPr>
      </w:pPr>
    </w:p>
    <w:p w:rsidR="007E5E47" w:rsidRPr="001E22F6" w:rsidRDefault="005937E4" w:rsidP="001E22F6">
      <w:pPr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D7DFF" w:rsidRPr="001E22F6" w:rsidRDefault="008E7C34">
      <w:pPr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sz w:val="20"/>
          <w:szCs w:val="20"/>
        </w:rPr>
        <w:t xml:space="preserve">   </w:t>
      </w:r>
      <w:r w:rsidR="00AA0CC0" w:rsidRPr="001E22F6">
        <w:rPr>
          <w:rFonts w:ascii="Arial" w:hAnsi="Arial" w:cs="Arial"/>
          <w:sz w:val="20"/>
          <w:szCs w:val="20"/>
        </w:rPr>
        <w:t xml:space="preserve">  </w:t>
      </w:r>
      <w:r w:rsidRPr="001E22F6">
        <w:rPr>
          <w:rFonts w:ascii="Arial" w:hAnsi="Arial" w:cs="Arial"/>
          <w:sz w:val="20"/>
          <w:szCs w:val="20"/>
        </w:rPr>
        <w:t xml:space="preserve">      </w:t>
      </w:r>
      <w:r w:rsidR="004508AD" w:rsidRPr="001E22F6">
        <w:rPr>
          <w:rFonts w:ascii="Arial" w:hAnsi="Arial" w:cs="Arial"/>
          <w:sz w:val="20"/>
          <w:szCs w:val="20"/>
        </w:rPr>
        <w:t xml:space="preserve">  </w:t>
      </w:r>
    </w:p>
    <w:p w:rsidR="008E7C34" w:rsidRPr="001E22F6" w:rsidRDefault="0052746E" w:rsidP="001E22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404.45pt;height:84.5pt">
            <v:imagedata r:id="rId9" o:title=""/>
          </v:shape>
        </w:pict>
      </w:r>
    </w:p>
    <w:p w:rsidR="000D7CFF" w:rsidRPr="001E22F6" w:rsidRDefault="000D7CFF">
      <w:pPr>
        <w:rPr>
          <w:rFonts w:ascii="Arial" w:hAnsi="Arial" w:cs="Arial"/>
          <w:sz w:val="20"/>
          <w:szCs w:val="20"/>
        </w:rPr>
      </w:pPr>
    </w:p>
    <w:p w:rsidR="00F64FA4" w:rsidRPr="001E22F6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73148" w:rsidRPr="001E22F6" w:rsidRDefault="00573148" w:rsidP="0057314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E22F6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vzrostly především ceny energií o 5,6 % a meziproduktů o 5,4 %. Klesly pouze ceny zboží krátkodobé spotřeby o 1,6 %.</w:t>
      </w:r>
    </w:p>
    <w:p w:rsidR="007219F4" w:rsidRPr="001E22F6" w:rsidRDefault="007219F4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Pr="001E22F6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1E22F6">
        <w:rPr>
          <w:rFonts w:ascii="Arial" w:hAnsi="Arial" w:cs="Arial"/>
          <w:b/>
          <w:sz w:val="20"/>
          <w:szCs w:val="20"/>
        </w:rPr>
        <w:t xml:space="preserve">Klouzavý průměr </w:t>
      </w:r>
      <w:r w:rsidRPr="001E22F6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1E22F6">
        <w:rPr>
          <w:rFonts w:ascii="Arial" w:hAnsi="Arial" w:cs="Arial"/>
          <w:sz w:val="20"/>
          <w:szCs w:val="20"/>
        </w:rPr>
        <w:t xml:space="preserve"> </w:t>
      </w:r>
      <w:r w:rsidR="005F5E25" w:rsidRPr="001E22F6">
        <w:rPr>
          <w:rFonts w:ascii="Arial" w:hAnsi="Arial" w:cs="Arial"/>
          <w:sz w:val="20"/>
          <w:szCs w:val="20"/>
        </w:rPr>
        <w:t>podíl průměru bazických indexů za</w:t>
      </w:r>
      <w:r w:rsidR="00803942" w:rsidRPr="001E22F6">
        <w:rPr>
          <w:rFonts w:ascii="Arial" w:hAnsi="Arial" w:cs="Arial"/>
          <w:sz w:val="20"/>
          <w:szCs w:val="20"/>
        </w:rPr>
        <w:t> </w:t>
      </w:r>
      <w:r w:rsidRPr="001E22F6">
        <w:rPr>
          <w:rFonts w:ascii="Arial" w:hAnsi="Arial" w:cs="Arial"/>
          <w:sz w:val="20"/>
          <w:szCs w:val="20"/>
        </w:rPr>
        <w:t>posledních 12 měsíců k</w:t>
      </w:r>
      <w:r w:rsidR="00BA05E1" w:rsidRPr="001E22F6">
        <w:rPr>
          <w:rFonts w:ascii="Arial" w:hAnsi="Arial" w:cs="Arial"/>
          <w:sz w:val="20"/>
          <w:szCs w:val="20"/>
        </w:rPr>
        <w:t xml:space="preserve"> průměru bazických indexů za </w:t>
      </w:r>
      <w:r w:rsidRPr="001E22F6">
        <w:rPr>
          <w:rFonts w:ascii="Arial" w:hAnsi="Arial" w:cs="Arial"/>
          <w:sz w:val="20"/>
          <w:szCs w:val="20"/>
        </w:rPr>
        <w:t>předchozí</w:t>
      </w:r>
      <w:r w:rsidR="00BA05E1" w:rsidRPr="001E22F6">
        <w:rPr>
          <w:rFonts w:ascii="Arial" w:hAnsi="Arial" w:cs="Arial"/>
          <w:sz w:val="20"/>
          <w:szCs w:val="20"/>
        </w:rPr>
        <w:t>ch</w:t>
      </w:r>
      <w:r w:rsidRPr="001E22F6">
        <w:rPr>
          <w:rFonts w:ascii="Arial" w:hAnsi="Arial" w:cs="Arial"/>
          <w:sz w:val="20"/>
          <w:szCs w:val="20"/>
        </w:rPr>
        <w:t xml:space="preserve"> 12 měsíců) byl </w:t>
      </w:r>
      <w:r w:rsidR="00573148" w:rsidRPr="001E22F6">
        <w:rPr>
          <w:rFonts w:ascii="Arial" w:hAnsi="Arial" w:cs="Arial"/>
          <w:sz w:val="20"/>
          <w:szCs w:val="20"/>
        </w:rPr>
        <w:t>100,2</w:t>
      </w:r>
      <w:r w:rsidR="001024B5" w:rsidRPr="001E22F6">
        <w:rPr>
          <w:rFonts w:ascii="Arial" w:hAnsi="Arial" w:cs="Arial"/>
          <w:sz w:val="20"/>
          <w:szCs w:val="20"/>
        </w:rPr>
        <w:t xml:space="preserve"> </w:t>
      </w:r>
      <w:r w:rsidRPr="001E22F6">
        <w:rPr>
          <w:rFonts w:ascii="Arial" w:hAnsi="Arial" w:cs="Arial"/>
          <w:sz w:val="20"/>
          <w:szCs w:val="20"/>
        </w:rPr>
        <w:t>%.</w:t>
      </w:r>
    </w:p>
    <w:p w:rsidR="00085AE9" w:rsidRPr="001E22F6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52746E" w:rsidRDefault="0052746E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1E22F6" w:rsidRPr="00510112" w:rsidRDefault="001E22F6" w:rsidP="001E22F6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1E22F6" w:rsidRDefault="001E22F6" w:rsidP="001E22F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březen 2021</w:t>
      </w:r>
    </w:p>
    <w:p w:rsidR="0052746E" w:rsidRDefault="0052746E" w:rsidP="0052746E">
      <w:pPr>
        <w:rPr>
          <w:rFonts w:ascii="Arial" w:hAnsi="Arial" w:cs="Arial"/>
          <w:b/>
          <w:sz w:val="20"/>
          <w:szCs w:val="20"/>
        </w:rPr>
      </w:pP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  <w:r w:rsidRPr="00F16A8F">
        <w:rPr>
          <w:rFonts w:ascii="Arial" w:hAnsi="Arial" w:cs="Arial"/>
          <w:b/>
          <w:sz w:val="20"/>
          <w:szCs w:val="20"/>
        </w:rPr>
        <w:t>CA101112 Vepřová kýta bez kosti</w:t>
      </w:r>
      <w:r>
        <w:rPr>
          <w:rFonts w:ascii="Arial" w:hAnsi="Arial" w:cs="Arial"/>
          <w:sz w:val="20"/>
          <w:szCs w:val="20"/>
        </w:rPr>
        <w:t xml:space="preserve">: </w:t>
      </w:r>
      <w:r w:rsidRPr="00F16A8F">
        <w:rPr>
          <w:rFonts w:ascii="Arial" w:hAnsi="Arial" w:cs="Arial"/>
          <w:sz w:val="20"/>
          <w:szCs w:val="20"/>
        </w:rPr>
        <w:t>v březnu se zvyšovala nákupní cena prasat</w:t>
      </w: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  <w:r w:rsidRPr="00F16A8F">
        <w:rPr>
          <w:rFonts w:ascii="Arial" w:hAnsi="Arial" w:cs="Arial"/>
          <w:b/>
          <w:sz w:val="20"/>
          <w:szCs w:val="20"/>
        </w:rPr>
        <w:t>CA101314 Špekáčky</w:t>
      </w:r>
      <w:r>
        <w:rPr>
          <w:rFonts w:ascii="Arial" w:hAnsi="Arial" w:cs="Arial"/>
          <w:sz w:val="20"/>
          <w:szCs w:val="20"/>
        </w:rPr>
        <w:t xml:space="preserve">: </w:t>
      </w:r>
      <w:r w:rsidRPr="00F16A8F">
        <w:rPr>
          <w:rFonts w:ascii="Arial" w:hAnsi="Arial" w:cs="Arial"/>
          <w:sz w:val="20"/>
          <w:szCs w:val="20"/>
        </w:rPr>
        <w:t>návrat ceny po akčních slevách</w:t>
      </w: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  <w:r w:rsidRPr="00F16A8F">
        <w:rPr>
          <w:rFonts w:ascii="Arial" w:hAnsi="Arial" w:cs="Arial"/>
          <w:b/>
          <w:sz w:val="20"/>
          <w:szCs w:val="20"/>
        </w:rPr>
        <w:t>CA105140 Eidamská cihla: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6A8F">
        <w:rPr>
          <w:rFonts w:ascii="Arial" w:hAnsi="Arial" w:cs="Arial"/>
          <w:sz w:val="20"/>
          <w:szCs w:val="20"/>
        </w:rPr>
        <w:t>akční ceny</w:t>
      </w: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  <w:r w:rsidRPr="00F16A8F">
        <w:rPr>
          <w:rFonts w:ascii="Arial" w:hAnsi="Arial" w:cs="Arial"/>
          <w:b/>
          <w:sz w:val="20"/>
          <w:szCs w:val="20"/>
        </w:rPr>
        <w:t>CA101220 Kuře kuchané 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6A8F">
        <w:rPr>
          <w:rFonts w:ascii="Arial" w:hAnsi="Arial" w:cs="Arial"/>
          <w:b/>
          <w:sz w:val="20"/>
          <w:szCs w:val="20"/>
        </w:rPr>
        <w:t>tř.: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16A8F">
        <w:rPr>
          <w:rFonts w:ascii="Arial" w:hAnsi="Arial" w:cs="Arial"/>
          <w:sz w:val="20"/>
          <w:szCs w:val="20"/>
        </w:rPr>
        <w:t>akční ceny</w:t>
      </w:r>
    </w:p>
    <w:p w:rsidR="0052746E" w:rsidRDefault="0052746E" w:rsidP="0052746E">
      <w:pPr>
        <w:rPr>
          <w:rFonts w:ascii="Arial" w:hAnsi="Arial" w:cs="Arial"/>
          <w:sz w:val="20"/>
          <w:szCs w:val="20"/>
        </w:rPr>
      </w:pPr>
    </w:p>
    <w:p w:rsidR="0052746E" w:rsidRPr="00F16A8F" w:rsidRDefault="0052746E" w:rsidP="0052746E">
      <w:pPr>
        <w:rPr>
          <w:rFonts w:ascii="Arial" w:hAnsi="Arial" w:cs="Arial"/>
          <w:sz w:val="20"/>
          <w:szCs w:val="20"/>
        </w:rPr>
      </w:pPr>
      <w:r w:rsidRPr="00F16A8F">
        <w:rPr>
          <w:rFonts w:ascii="Arial" w:hAnsi="Arial" w:cs="Arial"/>
          <w:b/>
          <w:sz w:val="20"/>
          <w:szCs w:val="20"/>
        </w:rPr>
        <w:t>CA106121 Pšeničná mouka:</w:t>
      </w:r>
      <w:r w:rsidRPr="00F16A8F">
        <w:rPr>
          <w:rFonts w:ascii="Arial" w:hAnsi="Arial" w:cs="Arial"/>
          <w:sz w:val="20"/>
          <w:szCs w:val="20"/>
        </w:rPr>
        <w:t xml:space="preserve"> pokračuje zvyšování cen volně ložené mouky vlivem vyšší ceny </w:t>
      </w:r>
      <w:r>
        <w:rPr>
          <w:rFonts w:ascii="Arial" w:hAnsi="Arial" w:cs="Arial"/>
          <w:sz w:val="20"/>
          <w:szCs w:val="20"/>
        </w:rPr>
        <w:t>p</w:t>
      </w:r>
      <w:r w:rsidRPr="00F16A8F">
        <w:rPr>
          <w:rFonts w:ascii="Arial" w:hAnsi="Arial" w:cs="Arial"/>
          <w:sz w:val="20"/>
          <w:szCs w:val="20"/>
        </w:rPr>
        <w:t>otravinářské pšenice</w:t>
      </w:r>
    </w:p>
    <w:p w:rsidR="001E22F6" w:rsidRPr="001E22F6" w:rsidRDefault="001E22F6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E22F6" w:rsidRPr="001E22F6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0D82"/>
    <w:rsid w:val="000926E5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2F6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D80"/>
    <w:rsid w:val="005161D6"/>
    <w:rsid w:val="00520709"/>
    <w:rsid w:val="0052746E"/>
    <w:rsid w:val="00535B4A"/>
    <w:rsid w:val="005566DB"/>
    <w:rsid w:val="00557407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3C62"/>
    <w:rsid w:val="006E0F86"/>
    <w:rsid w:val="006E3CE5"/>
    <w:rsid w:val="006E6DEF"/>
    <w:rsid w:val="006F041D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6AC"/>
    <w:rsid w:val="00836A4B"/>
    <w:rsid w:val="00861923"/>
    <w:rsid w:val="008620AC"/>
    <w:rsid w:val="008714A1"/>
    <w:rsid w:val="00871706"/>
    <w:rsid w:val="0087470E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B6A75"/>
    <w:rsid w:val="00DC1C2B"/>
    <w:rsid w:val="00DC21C7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AFCDD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1145-E76F-472E-9655-3E80CF1C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3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372</cp:revision>
  <cp:lastPrinted>2011-06-10T07:57:00Z</cp:lastPrinted>
  <dcterms:created xsi:type="dcterms:W3CDTF">2013-12-13T13:26:00Z</dcterms:created>
  <dcterms:modified xsi:type="dcterms:W3CDTF">2021-04-15T07:55:00Z</dcterms:modified>
</cp:coreProperties>
</file>