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0377E563" w:rsidR="00481E80" w:rsidRDefault="00B050AD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color w:val="BD1B21"/>
          <w:sz w:val="30"/>
          <w:szCs w:val="30"/>
        </w:rPr>
        <w:t xml:space="preserve">New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issue</w:t>
      </w:r>
      <w:proofErr w:type="spellEnd"/>
      <w:r>
        <w:rPr>
          <w:rFonts w:ascii="Arial" w:hAnsi="Arial" w:cs="Arial"/>
          <w:b/>
          <w:color w:val="BD1B21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of</w:t>
      </w:r>
      <w:proofErr w:type="spellEnd"/>
      <w:r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Statistika: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Statistics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and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Economy</w:t>
      </w:r>
      <w:proofErr w:type="spellEnd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 xml:space="preserve"> </w:t>
      </w:r>
      <w:proofErr w:type="spellStart"/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Journal</w:t>
      </w:r>
      <w:proofErr w:type="spellEnd"/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>
        <w:rPr>
          <w:rFonts w:ascii="Arial" w:hAnsi="Arial" w:cs="Arial"/>
          <w:b/>
          <w:color w:val="BD1B21"/>
          <w:sz w:val="30"/>
          <w:szCs w:val="30"/>
        </w:rPr>
        <w:t xml:space="preserve">No. </w:t>
      </w:r>
      <w:r w:rsidR="007D4825">
        <w:rPr>
          <w:rFonts w:ascii="Arial" w:hAnsi="Arial" w:cs="Arial"/>
          <w:b/>
          <w:color w:val="BD1B21"/>
          <w:sz w:val="30"/>
          <w:szCs w:val="30"/>
        </w:rPr>
        <w:t>4</w:t>
      </w:r>
      <w:r w:rsidR="00345FA5">
        <w:rPr>
          <w:rFonts w:ascii="Arial" w:hAnsi="Arial" w:cs="Arial"/>
          <w:b/>
          <w:color w:val="BD1B21"/>
          <w:sz w:val="30"/>
          <w:szCs w:val="30"/>
        </w:rPr>
        <w:t>/2020</w:t>
      </w:r>
      <w:r>
        <w:rPr>
          <w:rFonts w:ascii="Arial" w:hAnsi="Arial" w:cs="Arial"/>
          <w:b/>
          <w:color w:val="BD1B21"/>
          <w:sz w:val="30"/>
          <w:szCs w:val="30"/>
        </w:rPr>
        <w:t xml:space="preserve"> just </w:t>
      </w:r>
      <w:proofErr w:type="spellStart"/>
      <w:r>
        <w:rPr>
          <w:rFonts w:ascii="Arial" w:hAnsi="Arial" w:cs="Arial"/>
          <w:b/>
          <w:color w:val="BD1B21"/>
          <w:sz w:val="30"/>
          <w:szCs w:val="30"/>
        </w:rPr>
        <w:t>published</w:t>
      </w:r>
      <w:proofErr w:type="spellEnd"/>
    </w:p>
    <w:p w14:paraId="1CAD864A" w14:textId="77777777" w:rsidR="007D4825" w:rsidRDefault="007D4825" w:rsidP="009B6670">
      <w:pPr>
        <w:spacing w:before="240"/>
        <w:rPr>
          <w:rFonts w:ascii="Arial" w:hAnsi="Arial" w:cs="Arial"/>
          <w:sz w:val="20"/>
          <w:szCs w:val="20"/>
        </w:rPr>
      </w:pPr>
    </w:p>
    <w:p w14:paraId="2F7C743B" w14:textId="15ACAE75" w:rsidR="009B6670" w:rsidRPr="007D4825" w:rsidRDefault="00B050AD" w:rsidP="009B6670">
      <w:pPr>
        <w:spacing w:before="240"/>
        <w:rPr>
          <w:rFonts w:ascii="Arial" w:hAnsi="Arial" w:cs="Arial"/>
          <w:sz w:val="20"/>
          <w:szCs w:val="20"/>
        </w:rPr>
      </w:pPr>
      <w:proofErr w:type="spellStart"/>
      <w:r w:rsidRPr="007D4825">
        <w:rPr>
          <w:rFonts w:ascii="Arial" w:hAnsi="Arial" w:cs="Arial"/>
          <w:sz w:val="20"/>
          <w:szCs w:val="20"/>
        </w:rPr>
        <w:t>From</w:t>
      </w:r>
      <w:proofErr w:type="spellEnd"/>
      <w:r w:rsidRPr="007D4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825">
        <w:rPr>
          <w:rFonts w:ascii="Arial" w:hAnsi="Arial" w:cs="Arial"/>
          <w:sz w:val="20"/>
          <w:szCs w:val="20"/>
        </w:rPr>
        <w:t>the</w:t>
      </w:r>
      <w:proofErr w:type="spellEnd"/>
      <w:r w:rsidRPr="007D48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4825">
        <w:rPr>
          <w:rFonts w:ascii="Arial" w:hAnsi="Arial" w:cs="Arial"/>
          <w:sz w:val="20"/>
          <w:szCs w:val="20"/>
        </w:rPr>
        <w:t>contents</w:t>
      </w:r>
      <w:proofErr w:type="spellEnd"/>
      <w:r w:rsidRPr="007D482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D4825">
        <w:rPr>
          <w:rFonts w:ascii="Arial" w:hAnsi="Arial" w:cs="Arial"/>
          <w:sz w:val="20"/>
          <w:szCs w:val="20"/>
        </w:rPr>
        <w:t>Analyses</w:t>
      </w:r>
      <w:proofErr w:type="spellEnd"/>
      <w:r w:rsidR="009B6670" w:rsidRPr="007D4825">
        <w:rPr>
          <w:rFonts w:ascii="Arial" w:hAnsi="Arial" w:cs="Arial"/>
          <w:sz w:val="20"/>
          <w:szCs w:val="20"/>
        </w:rPr>
        <w:t>:</w:t>
      </w:r>
    </w:p>
    <w:p w14:paraId="54D06249" w14:textId="228EE72F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Jakub Fischer, Hana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Flusková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>, Kristýna Vltavská</w:t>
      </w:r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Pr="007D4825">
        <w:rPr>
          <w:rFonts w:ascii="Arial" w:eastAsia="Calibri" w:hAnsi="Arial" w:cs="Arial"/>
          <w:i/>
          <w:sz w:val="20"/>
          <w:szCs w:val="20"/>
        </w:rPr>
        <w:t>At-Risk-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>-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Poverty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Rate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Social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Exclusion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in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Visegrad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Countries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2005–2017: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Impact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Changes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in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Households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’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Structure</w:t>
      </w:r>
      <w:proofErr w:type="spellEnd"/>
    </w:p>
    <w:p w14:paraId="79B495D6" w14:textId="620689DC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Miroslava Knapková, Miriam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Martinkovičová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, Alena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Kaščáková</w:t>
      </w:r>
      <w:proofErr w:type="spellEnd"/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Working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Heavier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Being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Happier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? Case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Slovakia</w:t>
      </w:r>
    </w:p>
    <w:p w14:paraId="3747226E" w14:textId="51235D98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Mile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Bošnjak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,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Vlatka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 Bilas, Ivan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Novak</w:t>
      </w:r>
      <w:proofErr w:type="spellEnd"/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Time-Varying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Elesticities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Import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Demand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the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Cases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the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Czech Republic and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Hungary</w:t>
      </w:r>
      <w:proofErr w:type="spellEnd"/>
    </w:p>
    <w:p w14:paraId="16CF47FF" w14:textId="1EF5F61A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Sonu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Madan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,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Surender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 Mor</w:t>
      </w:r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Skill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and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Wage-Earning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Potential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Evidences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from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Indian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Labour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Market</w:t>
      </w:r>
    </w:p>
    <w:p w14:paraId="068E87A7" w14:textId="22835C71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Funda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Bayrakdaroglu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,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Hatice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Hicret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Ozkoc</w:t>
      </w:r>
      <w:proofErr w:type="spellEnd"/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Application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Quantile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Regression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proofErr w:type="gram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Used</w:t>
      </w:r>
      <w:proofErr w:type="spellEnd"/>
      <w:proofErr w:type="gram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Vehicle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Purchasers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in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Turkey</w:t>
      </w:r>
      <w:proofErr w:type="spellEnd"/>
    </w:p>
    <w:p w14:paraId="6CD25579" w14:textId="21F58042" w:rsidR="009B6670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Jindřich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Klůfa</w:t>
      </w:r>
      <w:proofErr w:type="spellEnd"/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Economical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and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Practical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Aspects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the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AOQL Single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Sampling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Plans</w:t>
      </w:r>
      <w:proofErr w:type="spellEnd"/>
    </w:p>
    <w:p w14:paraId="45369278" w14:textId="022B70C4" w:rsidR="007D4825" w:rsidRPr="007D4825" w:rsidRDefault="007D4825" w:rsidP="009B6670">
      <w:pPr>
        <w:spacing w:before="240"/>
        <w:rPr>
          <w:rFonts w:ascii="Arial" w:eastAsia="Calibri" w:hAnsi="Arial" w:cs="Arial"/>
          <w:sz w:val="20"/>
          <w:szCs w:val="20"/>
        </w:rPr>
      </w:pPr>
      <w:proofErr w:type="spellStart"/>
      <w:r w:rsidRPr="007D4825">
        <w:rPr>
          <w:rFonts w:ascii="Arial" w:hAnsi="Arial" w:cs="Arial"/>
          <w:sz w:val="20"/>
          <w:szCs w:val="20"/>
        </w:rPr>
        <w:t>Consultation</w:t>
      </w:r>
      <w:proofErr w:type="spellEnd"/>
      <w:r w:rsidRPr="007D4825">
        <w:rPr>
          <w:rFonts w:ascii="Arial" w:hAnsi="Arial" w:cs="Arial"/>
          <w:sz w:val="20"/>
          <w:szCs w:val="20"/>
        </w:rPr>
        <w:t>:</w:t>
      </w:r>
    </w:p>
    <w:p w14:paraId="6434A43C" w14:textId="7B569F9F" w:rsidR="00B050AD" w:rsidRPr="007D4825" w:rsidRDefault="007D4825" w:rsidP="009B6670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Simon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Scott</w:t>
      </w:r>
      <w:proofErr w:type="spellEnd"/>
      <w:r w:rsidR="009B6670" w:rsidRPr="007D482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9B6670" w:rsidRPr="007D482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Lessons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from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the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Crisis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in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Foreign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Aid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Statistics</w:t>
      </w:r>
      <w:proofErr w:type="spellEnd"/>
    </w:p>
    <w:p w14:paraId="267C86EF" w14:textId="0ABEA33B" w:rsidR="00B050AD" w:rsidRPr="007D4825" w:rsidRDefault="007D4825" w:rsidP="00B050AD">
      <w:pPr>
        <w:spacing w:before="240"/>
        <w:rPr>
          <w:rFonts w:ascii="Arial" w:hAnsi="Arial" w:cs="Arial"/>
          <w:sz w:val="20"/>
          <w:szCs w:val="20"/>
        </w:rPr>
      </w:pPr>
      <w:proofErr w:type="spellStart"/>
      <w:r w:rsidRPr="007D4825">
        <w:rPr>
          <w:rFonts w:ascii="Arial" w:hAnsi="Arial" w:cs="Arial"/>
          <w:sz w:val="20"/>
          <w:szCs w:val="20"/>
        </w:rPr>
        <w:t>Information</w:t>
      </w:r>
      <w:proofErr w:type="spellEnd"/>
      <w:r w:rsidRPr="007D4825">
        <w:rPr>
          <w:rFonts w:ascii="Arial" w:hAnsi="Arial" w:cs="Arial"/>
          <w:sz w:val="20"/>
          <w:szCs w:val="20"/>
        </w:rPr>
        <w:t>:</w:t>
      </w:r>
    </w:p>
    <w:p w14:paraId="521852BD" w14:textId="5BA6007D" w:rsidR="007D4825" w:rsidRPr="007D4825" w:rsidRDefault="007D4825" w:rsidP="007D4825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>Petra Zýková, Josef Jablonský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Mathematical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Methods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in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Economics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 xml:space="preserve">(MME 2020) International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Conference</w:t>
      </w:r>
      <w:proofErr w:type="spellEnd"/>
    </w:p>
    <w:p w14:paraId="7D72BC0E" w14:textId="384CD680" w:rsidR="007D4825" w:rsidRPr="007D4825" w:rsidRDefault="007D4825" w:rsidP="007D4825">
      <w:pPr>
        <w:spacing w:before="240"/>
        <w:rPr>
          <w:rFonts w:ascii="Arial" w:hAnsi="Arial" w:cs="Arial"/>
          <w:i/>
          <w:color w:val="000000"/>
          <w:sz w:val="20"/>
          <w:szCs w:val="20"/>
        </w:rPr>
      </w:pPr>
      <w:r w:rsidRPr="007D4825">
        <w:rPr>
          <w:rFonts w:ascii="Arial" w:eastAsia="Calibri" w:hAnsi="Arial" w:cs="Arial"/>
          <w:b/>
          <w:sz w:val="20"/>
          <w:szCs w:val="20"/>
        </w:rPr>
        <w:t xml:space="preserve">Tomáš </w:t>
      </w:r>
      <w:proofErr w:type="spellStart"/>
      <w:r w:rsidRPr="007D4825">
        <w:rPr>
          <w:rFonts w:ascii="Arial" w:eastAsia="Calibri" w:hAnsi="Arial" w:cs="Arial"/>
          <w:b/>
          <w:sz w:val="20"/>
          <w:szCs w:val="20"/>
        </w:rPr>
        <w:t>Löster</w:t>
      </w:r>
      <w:proofErr w:type="spellEnd"/>
      <w:r w:rsidRPr="007D4825">
        <w:rPr>
          <w:rFonts w:ascii="Arial" w:eastAsia="Calibri" w:hAnsi="Arial" w:cs="Arial"/>
          <w:b/>
          <w:sz w:val="20"/>
          <w:szCs w:val="20"/>
        </w:rPr>
        <w:t>, Jakub Danko</w:t>
      </w:r>
      <w:r w:rsidRPr="007D4825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7D4825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>14</w:t>
      </w:r>
      <w:r w:rsidRPr="007D4825">
        <w:rPr>
          <w:rFonts w:ascii="Arial" w:eastAsia="Calibri" w:hAnsi="Arial" w:cs="Arial"/>
          <w:i/>
          <w:sz w:val="20"/>
          <w:szCs w:val="20"/>
          <w:vertAlign w:val="superscript"/>
        </w:rPr>
        <w:t>th</w:t>
      </w:r>
      <w:r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Year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sz w:val="20"/>
          <w:szCs w:val="20"/>
        </w:rPr>
        <w:t>the</w:t>
      </w:r>
      <w:proofErr w:type="spellEnd"/>
      <w:r w:rsidRPr="007D4825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International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Days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of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Statistics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and </w:t>
      </w:r>
      <w:proofErr w:type="spellStart"/>
      <w:r w:rsidRPr="007D4825">
        <w:rPr>
          <w:rFonts w:ascii="Arial" w:eastAsia="Calibri" w:hAnsi="Arial" w:cs="Arial"/>
          <w:i/>
          <w:iCs/>
          <w:sz w:val="20"/>
          <w:szCs w:val="20"/>
        </w:rPr>
        <w:t>Economics</w:t>
      </w:r>
      <w:proofErr w:type="spellEnd"/>
      <w:r w:rsidRPr="007D4825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 w:rsidRPr="007D4825">
        <w:rPr>
          <w:rFonts w:ascii="Arial" w:eastAsia="Calibri" w:hAnsi="Arial" w:cs="Arial"/>
          <w:i/>
          <w:sz w:val="20"/>
          <w:szCs w:val="20"/>
        </w:rPr>
        <w:t>(MSED 2020)</w:t>
      </w:r>
    </w:p>
    <w:p w14:paraId="7A66BAC7" w14:textId="77777777" w:rsidR="007D4825" w:rsidRDefault="007D4825" w:rsidP="00B050AD">
      <w:pPr>
        <w:spacing w:before="240"/>
        <w:rPr>
          <w:rStyle w:val="tlid-translation"/>
          <w:rFonts w:ascii="Arial" w:hAnsi="Arial" w:cs="Arial"/>
          <w:sz w:val="20"/>
          <w:szCs w:val="20"/>
          <w:lang w:val="en"/>
        </w:rPr>
      </w:pPr>
    </w:p>
    <w:p w14:paraId="609AB848" w14:textId="707F9081" w:rsidR="00B050AD" w:rsidRPr="00B050AD" w:rsidRDefault="00B050AD" w:rsidP="00B050AD">
      <w:pPr>
        <w:spacing w:before="240"/>
        <w:rPr>
          <w:rFonts w:ascii="Arial" w:hAnsi="Arial" w:cs="Arial"/>
          <w:sz w:val="20"/>
          <w:szCs w:val="20"/>
        </w:rPr>
      </w:pP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full online version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of the journal </w:t>
      </w:r>
      <w:proofErr w:type="spellStart"/>
      <w:r w:rsidRPr="00B050AD">
        <w:rPr>
          <w:rStyle w:val="tlid-translation"/>
          <w:rFonts w:ascii="Arial" w:hAnsi="Arial" w:cs="Arial"/>
          <w:i/>
          <w:sz w:val="20"/>
          <w:szCs w:val="20"/>
          <w:lang w:val="en"/>
        </w:rPr>
        <w:t>Statistika</w:t>
      </w:r>
      <w:proofErr w:type="spellEnd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is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available in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pdf format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 (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free to download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)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on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the </w:t>
      </w:r>
      <w:hyperlink r:id="rId8" w:history="1">
        <w:r w:rsidRPr="009C422A">
          <w:rPr>
            <w:rStyle w:val="Hypertextovodkaz"/>
            <w:rFonts w:ascii="Arial" w:hAnsi="Arial" w:cs="Arial"/>
            <w:sz w:val="20"/>
            <w:szCs w:val="20"/>
            <w:lang w:val="en"/>
          </w:rPr>
          <w:t>CZSO website</w:t>
        </w:r>
      </w:hyperlink>
      <w:bookmarkStart w:id="0" w:name="_GoBack"/>
      <w:bookmarkEnd w:id="0"/>
      <w:r w:rsidRPr="00B050AD">
        <w:rPr>
          <w:rFonts w:ascii="Arial" w:hAnsi="Arial" w:cs="Arial"/>
          <w:sz w:val="20"/>
          <w:szCs w:val="20"/>
        </w:rPr>
        <w:t>,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printed 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version </w:t>
      </w:r>
      <w:proofErr w:type="gramStart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can be purchased</w:t>
      </w:r>
      <w:proofErr w:type="gramEnd"/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 xml:space="preserve"> in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> 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the</w:t>
      </w:r>
      <w:r>
        <w:rPr>
          <w:rStyle w:val="tlid-translation"/>
          <w:rFonts w:ascii="Arial" w:hAnsi="Arial" w:cs="Arial"/>
          <w:sz w:val="20"/>
          <w:szCs w:val="20"/>
          <w:lang w:val="en"/>
        </w:rPr>
        <w:t xml:space="preserve"> publications store of the </w:t>
      </w:r>
      <w:r w:rsidRPr="00B050AD">
        <w:rPr>
          <w:rStyle w:val="tlid-translation"/>
          <w:rFonts w:ascii="Arial" w:hAnsi="Arial" w:cs="Arial"/>
          <w:sz w:val="20"/>
          <w:szCs w:val="20"/>
          <w:lang w:val="en"/>
        </w:rPr>
        <w:t>CZSO in Prague.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61E7FE69" w:rsidR="00E729F7" w:rsidRPr="00E729F7" w:rsidRDefault="00B050A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Contact</w:t>
      </w:r>
      <w:proofErr w:type="spellEnd"/>
      <w:r w:rsidR="00E729F7" w:rsidRPr="00E729F7">
        <w:rPr>
          <w:rFonts w:ascii="Arial" w:hAnsi="Arial" w:cs="Arial"/>
          <w:b/>
          <w:sz w:val="20"/>
          <w:szCs w:val="20"/>
        </w:rPr>
        <w:t>:</w:t>
      </w:r>
    </w:p>
    <w:p w14:paraId="1194DDC6" w14:textId="0C0BB2DD" w:rsidR="00E729F7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B050AD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B050AD">
        <w:rPr>
          <w:rFonts w:ascii="Arial" w:hAnsi="Arial" w:cs="Arial"/>
          <w:sz w:val="20"/>
          <w:szCs w:val="20"/>
        </w:rPr>
        <w:t>Managing</w:t>
      </w:r>
      <w:proofErr w:type="spellEnd"/>
      <w:r w:rsidR="00B050AD">
        <w:rPr>
          <w:rFonts w:ascii="Arial" w:hAnsi="Arial" w:cs="Arial"/>
          <w:sz w:val="20"/>
          <w:szCs w:val="20"/>
        </w:rPr>
        <w:t xml:space="preserve"> Editor</w:t>
      </w:r>
    </w:p>
    <w:p w14:paraId="2C0C38F0" w14:textId="2D53DAAD" w:rsidR="00A11F63" w:rsidRPr="009B6670" w:rsidRDefault="00B050AD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E729F7">
        <w:rPr>
          <w:rFonts w:ascii="Arial" w:hAnsi="Arial" w:cs="Arial"/>
          <w:sz w:val="20"/>
          <w:szCs w:val="20"/>
        </w:rPr>
        <w:t xml:space="preserve">-mail: </w:t>
      </w:r>
      <w:hyperlink r:id="rId9" w:history="1">
        <w:r w:rsidR="009B6670" w:rsidRPr="00BB383D"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C155B" w14:textId="77777777" w:rsidR="003756AE" w:rsidRDefault="003756AE" w:rsidP="00A579D5">
      <w:r>
        <w:separator/>
      </w:r>
    </w:p>
  </w:endnote>
  <w:endnote w:type="continuationSeparator" w:id="0">
    <w:p w14:paraId="0E665CFB" w14:textId="77777777" w:rsidR="003756AE" w:rsidRDefault="003756AE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92256" w14:textId="77777777" w:rsidR="003756AE" w:rsidRDefault="003756AE" w:rsidP="00A579D5">
      <w:r>
        <w:separator/>
      </w:r>
    </w:p>
  </w:footnote>
  <w:footnote w:type="continuationSeparator" w:id="0">
    <w:p w14:paraId="16C027C6" w14:textId="77777777" w:rsidR="003756AE" w:rsidRDefault="003756AE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404D7"/>
    <w:rsid w:val="000578EA"/>
    <w:rsid w:val="00083E9F"/>
    <w:rsid w:val="00095EAE"/>
    <w:rsid w:val="000A0FD2"/>
    <w:rsid w:val="000A60B1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C5FB4"/>
    <w:rsid w:val="001C697A"/>
    <w:rsid w:val="001D0298"/>
    <w:rsid w:val="001F2C4C"/>
    <w:rsid w:val="00201777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56AE"/>
    <w:rsid w:val="00376617"/>
    <w:rsid w:val="003805A7"/>
    <w:rsid w:val="003A6764"/>
    <w:rsid w:val="003B61F8"/>
    <w:rsid w:val="003C3475"/>
    <w:rsid w:val="003E3A80"/>
    <w:rsid w:val="004031B9"/>
    <w:rsid w:val="004364B5"/>
    <w:rsid w:val="00436BCF"/>
    <w:rsid w:val="00455C3D"/>
    <w:rsid w:val="00465B42"/>
    <w:rsid w:val="00481788"/>
    <w:rsid w:val="00481E80"/>
    <w:rsid w:val="00493ED4"/>
    <w:rsid w:val="004B0004"/>
    <w:rsid w:val="004C4001"/>
    <w:rsid w:val="004C556F"/>
    <w:rsid w:val="004D1D1F"/>
    <w:rsid w:val="004D3AC8"/>
    <w:rsid w:val="004F18F4"/>
    <w:rsid w:val="004F3E77"/>
    <w:rsid w:val="00502237"/>
    <w:rsid w:val="00556C5D"/>
    <w:rsid w:val="00566D63"/>
    <w:rsid w:val="00571B23"/>
    <w:rsid w:val="00595C8E"/>
    <w:rsid w:val="005C44FD"/>
    <w:rsid w:val="005D2205"/>
    <w:rsid w:val="00602AD3"/>
    <w:rsid w:val="006043E1"/>
    <w:rsid w:val="006229BA"/>
    <w:rsid w:val="00632608"/>
    <w:rsid w:val="00666294"/>
    <w:rsid w:val="00687992"/>
    <w:rsid w:val="0069654F"/>
    <w:rsid w:val="00696BEB"/>
    <w:rsid w:val="006B216F"/>
    <w:rsid w:val="006B3269"/>
    <w:rsid w:val="006B5D3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B2164"/>
    <w:rsid w:val="007D4825"/>
    <w:rsid w:val="007D6BBC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B60E6"/>
    <w:rsid w:val="008C0A40"/>
    <w:rsid w:val="008C6034"/>
    <w:rsid w:val="008E5031"/>
    <w:rsid w:val="008E5AF9"/>
    <w:rsid w:val="008F1350"/>
    <w:rsid w:val="008F3A92"/>
    <w:rsid w:val="0090756C"/>
    <w:rsid w:val="00916890"/>
    <w:rsid w:val="009259EC"/>
    <w:rsid w:val="00946A59"/>
    <w:rsid w:val="009537AD"/>
    <w:rsid w:val="0097325F"/>
    <w:rsid w:val="009B6670"/>
    <w:rsid w:val="009C422A"/>
    <w:rsid w:val="009C7C61"/>
    <w:rsid w:val="009D24C0"/>
    <w:rsid w:val="009D2AA7"/>
    <w:rsid w:val="009E0C02"/>
    <w:rsid w:val="009F1ACB"/>
    <w:rsid w:val="00A11058"/>
    <w:rsid w:val="00A11F63"/>
    <w:rsid w:val="00A12654"/>
    <w:rsid w:val="00A33F8F"/>
    <w:rsid w:val="00A4044C"/>
    <w:rsid w:val="00A575DA"/>
    <w:rsid w:val="00A579D5"/>
    <w:rsid w:val="00A64165"/>
    <w:rsid w:val="00A72097"/>
    <w:rsid w:val="00A7391E"/>
    <w:rsid w:val="00A84608"/>
    <w:rsid w:val="00AA4853"/>
    <w:rsid w:val="00AA612F"/>
    <w:rsid w:val="00AB4266"/>
    <w:rsid w:val="00AB7661"/>
    <w:rsid w:val="00AC09D0"/>
    <w:rsid w:val="00AE1879"/>
    <w:rsid w:val="00AE4A05"/>
    <w:rsid w:val="00B050AD"/>
    <w:rsid w:val="00B17149"/>
    <w:rsid w:val="00B24A21"/>
    <w:rsid w:val="00B27E76"/>
    <w:rsid w:val="00B369F7"/>
    <w:rsid w:val="00B540BA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C12895"/>
    <w:rsid w:val="00C3450F"/>
    <w:rsid w:val="00C72376"/>
    <w:rsid w:val="00C825B2"/>
    <w:rsid w:val="00C85E33"/>
    <w:rsid w:val="00C9614D"/>
    <w:rsid w:val="00CA374C"/>
    <w:rsid w:val="00CB16DB"/>
    <w:rsid w:val="00CB6854"/>
    <w:rsid w:val="00CD0E04"/>
    <w:rsid w:val="00CE68C3"/>
    <w:rsid w:val="00CF61D1"/>
    <w:rsid w:val="00D43306"/>
    <w:rsid w:val="00D53258"/>
    <w:rsid w:val="00D72009"/>
    <w:rsid w:val="00DA0E08"/>
    <w:rsid w:val="00DA1C20"/>
    <w:rsid w:val="00DA7CD4"/>
    <w:rsid w:val="00DB0B83"/>
    <w:rsid w:val="00DB2C79"/>
    <w:rsid w:val="00DB3E1C"/>
    <w:rsid w:val="00DC5581"/>
    <w:rsid w:val="00DC5726"/>
    <w:rsid w:val="00DE58CF"/>
    <w:rsid w:val="00E01087"/>
    <w:rsid w:val="00E03D3D"/>
    <w:rsid w:val="00E20E89"/>
    <w:rsid w:val="00E22B2C"/>
    <w:rsid w:val="00E27329"/>
    <w:rsid w:val="00E37B07"/>
    <w:rsid w:val="00E40C5A"/>
    <w:rsid w:val="00E43391"/>
    <w:rsid w:val="00E729F7"/>
    <w:rsid w:val="00E77CD5"/>
    <w:rsid w:val="00EB3F4B"/>
    <w:rsid w:val="00EE7DAA"/>
    <w:rsid w:val="00EF20DA"/>
    <w:rsid w:val="00F00896"/>
    <w:rsid w:val="00F57235"/>
    <w:rsid w:val="00F61EFB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character" w:customStyle="1" w:styleId="tlid-translation">
    <w:name w:val="tlid-translation"/>
    <w:basedOn w:val="Standardnpsmoodstavce"/>
    <w:rsid w:val="00B05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a-statistics-and-economy-journal-no-4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tistika.journal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955F9-5582-440A-B2F0-A49A50F8C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9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tucek8740</cp:lastModifiedBy>
  <cp:revision>8</cp:revision>
  <dcterms:created xsi:type="dcterms:W3CDTF">2020-12-14T07:54:00Z</dcterms:created>
  <dcterms:modified xsi:type="dcterms:W3CDTF">2020-12-18T08:21:00Z</dcterms:modified>
</cp:coreProperties>
</file>