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3E591" w14:textId="77777777" w:rsidR="00A87D0A" w:rsidRPr="001B6615" w:rsidRDefault="00EE7BBE">
      <w:pPr>
        <w:pStyle w:val="Nzev"/>
        <w:spacing w:before="0" w:after="0"/>
        <w:rPr>
          <w:rFonts w:ascii="Arial" w:hAnsi="Arial"/>
          <w:b/>
          <w:bCs w:val="0"/>
          <w:sz w:val="24"/>
          <w:u w:val="none"/>
        </w:rPr>
      </w:pPr>
      <w:r w:rsidRPr="001B6615">
        <w:rPr>
          <w:rFonts w:ascii="Arial" w:hAnsi="Arial"/>
          <w:b/>
          <w:bCs w:val="0"/>
          <w:sz w:val="24"/>
          <w:u w:val="none"/>
        </w:rPr>
        <w:t>ZEMĚDĚLSTVÍ</w:t>
      </w:r>
    </w:p>
    <w:p w14:paraId="209AAB4B" w14:textId="77777777" w:rsidR="00A87D0A" w:rsidRDefault="00EE7BBE">
      <w:pPr>
        <w:pStyle w:val="Nzev"/>
        <w:spacing w:before="0" w:after="0"/>
        <w:rPr>
          <w:rFonts w:ascii="Arial" w:hAnsi="Arial"/>
          <w:b/>
          <w:bCs w:val="0"/>
          <w:i/>
          <w:iCs/>
          <w:sz w:val="24"/>
          <w:u w:val="none"/>
        </w:rPr>
      </w:pPr>
      <w:r w:rsidRPr="001B6615">
        <w:rPr>
          <w:rFonts w:ascii="Arial" w:hAnsi="Arial"/>
          <w:b/>
          <w:bCs w:val="0"/>
          <w:i/>
          <w:iCs/>
          <w:sz w:val="24"/>
          <w:u w:val="none"/>
        </w:rPr>
        <w:t>AGRICULTURE</w:t>
      </w:r>
    </w:p>
    <w:p w14:paraId="68AA17E3" w14:textId="77777777" w:rsidR="00A87D0A" w:rsidRDefault="00EE7BBE">
      <w:pPr>
        <w:pStyle w:val="Nzev"/>
        <w:spacing w:before="0" w:after="0"/>
        <w:jc w:val="left"/>
        <w:rPr>
          <w:rFonts w:ascii="Arial" w:hAnsi="Arial"/>
          <w:b/>
          <w:bCs w:val="0"/>
          <w:sz w:val="24"/>
        </w:rPr>
      </w:pPr>
      <w:r>
        <w:rPr>
          <w:rFonts w:ascii="Arial" w:hAnsi="Arial"/>
          <w:b/>
          <w:bCs w:val="0"/>
          <w:sz w:val="24"/>
        </w:rPr>
        <w:t xml:space="preserve">                                                                                                                                                          </w:t>
      </w:r>
    </w:p>
    <w:p w14:paraId="60634FC8" w14:textId="77777777" w:rsidR="00A87D0A" w:rsidRDefault="00A87D0A">
      <w:pPr>
        <w:jc w:val="center"/>
        <w:rPr>
          <w:rFonts w:ascii="Arial" w:hAnsi="Arial"/>
          <w:b/>
          <w:sz w:val="32"/>
        </w:rPr>
      </w:pPr>
    </w:p>
    <w:p w14:paraId="5CF89035" w14:textId="1DC2CD67" w:rsidR="00A87D0A" w:rsidRDefault="00EE7BBE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r>
        <w:rPr>
          <w:rFonts w:ascii="Arial" w:hAnsi="Arial"/>
          <w:bCs/>
          <w:i/>
          <w:iCs/>
          <w:sz w:val="22"/>
        </w:rPr>
        <w:t>Volume</w:t>
      </w:r>
      <w:r w:rsidR="00A05FA3">
        <w:rPr>
          <w:rFonts w:ascii="Arial" w:hAnsi="Arial"/>
          <w:bCs/>
          <w:sz w:val="22"/>
        </w:rPr>
        <w:t xml:space="preserve"> 202</w:t>
      </w:r>
      <w:r w:rsidR="00F24E29">
        <w:rPr>
          <w:rFonts w:ascii="Arial" w:hAnsi="Arial"/>
          <w:bCs/>
          <w:sz w:val="22"/>
        </w:rPr>
        <w:t>3</w:t>
      </w:r>
    </w:p>
    <w:p w14:paraId="46C13851" w14:textId="77777777" w:rsidR="00A87D0A" w:rsidRDefault="00A87D0A">
      <w:pPr>
        <w:rPr>
          <w:rFonts w:ascii="Arial" w:hAnsi="Arial"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12"/>
      </w:tblGrid>
      <w:tr w:rsidR="00A87D0A" w14:paraId="1027B23A" w14:textId="77777777">
        <w:trPr>
          <w:trHeight w:val="179"/>
        </w:trPr>
        <w:tc>
          <w:tcPr>
            <w:tcW w:w="5599" w:type="dxa"/>
          </w:tcPr>
          <w:p w14:paraId="7D9A46F3" w14:textId="77777777" w:rsidR="00A87D0A" w:rsidRDefault="00A87D0A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</w:p>
        </w:tc>
        <w:tc>
          <w:tcPr>
            <w:tcW w:w="3612" w:type="dxa"/>
          </w:tcPr>
          <w:p w14:paraId="22A0DC14" w14:textId="3E19666D" w:rsidR="00A87D0A" w:rsidRDefault="00EE7BBE" w:rsidP="006D3B3E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 xml:space="preserve">Praha, </w:t>
            </w:r>
            <w:r w:rsidR="00A05FA3">
              <w:rPr>
                <w:rFonts w:ascii="Arial" w:hAnsi="Arial"/>
                <w:bCs/>
                <w:sz w:val="22"/>
              </w:rPr>
              <w:t>březen 202</w:t>
            </w:r>
            <w:r w:rsidR="00F24E29">
              <w:rPr>
                <w:rFonts w:ascii="Arial" w:hAnsi="Arial"/>
                <w:bCs/>
                <w:sz w:val="22"/>
              </w:rPr>
              <w:t>3</w:t>
            </w:r>
          </w:p>
        </w:tc>
      </w:tr>
      <w:tr w:rsidR="00A87D0A" w14:paraId="33133A08" w14:textId="77777777">
        <w:trPr>
          <w:trHeight w:val="315"/>
        </w:trPr>
        <w:tc>
          <w:tcPr>
            <w:tcW w:w="5599" w:type="dxa"/>
          </w:tcPr>
          <w:p w14:paraId="5DED0F12" w14:textId="77777777" w:rsidR="00A87D0A" w:rsidRDefault="00A87D0A">
            <w:pPr>
              <w:pStyle w:val="Nadpis5"/>
              <w:rPr>
                <w:b w:val="0"/>
                <w:bCs/>
                <w:sz w:val="22"/>
              </w:rPr>
            </w:pPr>
          </w:p>
        </w:tc>
        <w:tc>
          <w:tcPr>
            <w:tcW w:w="3612" w:type="dxa"/>
          </w:tcPr>
          <w:p w14:paraId="6A6801A0" w14:textId="25E04595" w:rsidR="00A87D0A" w:rsidRDefault="00EE7BBE" w:rsidP="006D3B3E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  <w:lang w:val="en-GB"/>
              </w:rPr>
              <w:t>Prague, March</w:t>
            </w:r>
            <w:r w:rsidR="00A05FA3">
              <w:rPr>
                <w:b w:val="0"/>
                <w:bCs/>
                <w:sz w:val="22"/>
              </w:rPr>
              <w:t xml:space="preserve"> 202</w:t>
            </w:r>
            <w:r w:rsidR="00F24E29">
              <w:rPr>
                <w:b w:val="0"/>
                <w:bCs/>
                <w:sz w:val="22"/>
              </w:rPr>
              <w:t>3</w:t>
            </w:r>
          </w:p>
        </w:tc>
      </w:tr>
      <w:tr w:rsidR="00A87D0A" w14:paraId="527510F5" w14:textId="77777777">
        <w:tc>
          <w:tcPr>
            <w:tcW w:w="5599" w:type="dxa"/>
          </w:tcPr>
          <w:p w14:paraId="03A615C2" w14:textId="77777777" w:rsidR="00A87D0A" w:rsidRDefault="00A87D0A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  <w:tc>
          <w:tcPr>
            <w:tcW w:w="3612" w:type="dxa"/>
          </w:tcPr>
          <w:p w14:paraId="159D6695" w14:textId="77777777" w:rsidR="00A87D0A" w:rsidRDefault="00A87D0A">
            <w:pPr>
              <w:pStyle w:val="Nadpis5"/>
              <w:rPr>
                <w:b w:val="0"/>
                <w:bCs/>
                <w:sz w:val="22"/>
              </w:rPr>
            </w:pPr>
          </w:p>
        </w:tc>
      </w:tr>
      <w:tr w:rsidR="00A87D0A" w14:paraId="319D5322" w14:textId="77777777">
        <w:tc>
          <w:tcPr>
            <w:tcW w:w="5599" w:type="dxa"/>
          </w:tcPr>
          <w:p w14:paraId="701874FF" w14:textId="531EFAE1" w:rsidR="00A87D0A" w:rsidRDefault="00EE7BBE" w:rsidP="006D3B3E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  <w:r>
              <w:rPr>
                <w:b w:val="0"/>
                <w:bCs/>
                <w:i w:val="0"/>
                <w:iCs w:val="0"/>
                <w:sz w:val="22"/>
              </w:rPr>
              <w:t xml:space="preserve">Kód publikace / </w:t>
            </w:r>
            <w:r>
              <w:rPr>
                <w:b w:val="0"/>
                <w:bCs/>
                <w:sz w:val="22"/>
                <w:lang w:val="en-GB"/>
              </w:rPr>
              <w:t>Publication code</w:t>
            </w:r>
            <w:r>
              <w:rPr>
                <w:b w:val="0"/>
                <w:bCs/>
                <w:sz w:val="22"/>
              </w:rPr>
              <w:t xml:space="preserve">: </w:t>
            </w:r>
            <w:r w:rsidR="001C4E3D">
              <w:rPr>
                <w:b w:val="0"/>
                <w:bCs/>
                <w:sz w:val="22"/>
              </w:rPr>
              <w:t>270131</w:t>
            </w:r>
            <w:r w:rsidR="00A05FA3">
              <w:rPr>
                <w:b w:val="0"/>
                <w:bCs/>
                <w:i w:val="0"/>
                <w:iCs w:val="0"/>
                <w:sz w:val="22"/>
              </w:rPr>
              <w:t>-2</w:t>
            </w:r>
            <w:r w:rsidR="00F24E29">
              <w:rPr>
                <w:b w:val="0"/>
                <w:bCs/>
                <w:i w:val="0"/>
                <w:iCs w:val="0"/>
                <w:sz w:val="22"/>
              </w:rPr>
              <w:t>3</w:t>
            </w:r>
          </w:p>
        </w:tc>
        <w:tc>
          <w:tcPr>
            <w:tcW w:w="3612" w:type="dxa"/>
          </w:tcPr>
          <w:p w14:paraId="754D4D59" w14:textId="77777777" w:rsidR="00A87D0A" w:rsidRDefault="00A87D0A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</w:tr>
    </w:tbl>
    <w:p w14:paraId="7B8B064E" w14:textId="77777777"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14:paraId="1F7DDF11" w14:textId="77777777"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14:paraId="3AE3450D" w14:textId="77777777"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14:paraId="3BDCCE34" w14:textId="77777777" w:rsidR="00A87D0A" w:rsidRDefault="00EE7BBE">
      <w:pPr>
        <w:tabs>
          <w:tab w:val="left" w:pos="6096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ab/>
      </w:r>
    </w:p>
    <w:p w14:paraId="20DF6980" w14:textId="77777777" w:rsidR="00A87D0A" w:rsidRDefault="00A87D0A">
      <w:pPr>
        <w:rPr>
          <w:rFonts w:ascii="Arial" w:hAnsi="Arial"/>
          <w:b/>
          <w:sz w:val="28"/>
        </w:rPr>
      </w:pPr>
    </w:p>
    <w:p w14:paraId="35DF075A" w14:textId="77777777" w:rsidR="00A87D0A" w:rsidRDefault="00A87D0A">
      <w:pPr>
        <w:rPr>
          <w:rFonts w:ascii="Arial" w:hAnsi="Arial"/>
          <w:b/>
          <w:sz w:val="28"/>
        </w:rPr>
      </w:pPr>
    </w:p>
    <w:p w14:paraId="4829D5D8" w14:textId="77777777" w:rsidR="00A87D0A" w:rsidRDefault="00A87D0A">
      <w:pPr>
        <w:rPr>
          <w:rFonts w:ascii="Arial" w:hAnsi="Arial"/>
          <w:b/>
          <w:sz w:val="28"/>
        </w:rPr>
      </w:pPr>
    </w:p>
    <w:p w14:paraId="07FDAA9F" w14:textId="77777777" w:rsidR="00A87D0A" w:rsidRDefault="00A87D0A">
      <w:pPr>
        <w:rPr>
          <w:rFonts w:ascii="Arial" w:hAnsi="Arial"/>
          <w:b/>
          <w:sz w:val="28"/>
        </w:rPr>
      </w:pPr>
    </w:p>
    <w:p w14:paraId="29873F80" w14:textId="77777777" w:rsidR="00A87D0A" w:rsidRDefault="00EE7BBE">
      <w:pPr>
        <w:pStyle w:val="Nadpis4"/>
        <w:rPr>
          <w:sz w:val="28"/>
        </w:rPr>
      </w:pPr>
      <w:r>
        <w:rPr>
          <w:sz w:val="28"/>
        </w:rPr>
        <w:t>SOUHRNNÝ ZEMĚDĚLSKÝ ÚČET</w:t>
      </w:r>
    </w:p>
    <w:p w14:paraId="449BCBA5" w14:textId="1020B588" w:rsidR="00A87D0A" w:rsidRDefault="00EE7BBE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předběžné výsledky za rok 20</w:t>
      </w:r>
      <w:r w:rsidR="00F24E29">
        <w:rPr>
          <w:rFonts w:ascii="Arial" w:hAnsi="Arial"/>
          <w:b/>
          <w:sz w:val="24"/>
        </w:rPr>
        <w:t>22</w:t>
      </w:r>
    </w:p>
    <w:p w14:paraId="27E050FC" w14:textId="77777777" w:rsidR="00A87D0A" w:rsidRDefault="00A87D0A">
      <w:pPr>
        <w:jc w:val="center"/>
        <w:rPr>
          <w:rFonts w:ascii="Arial" w:hAnsi="Arial"/>
          <w:b/>
          <w:sz w:val="28"/>
        </w:rPr>
      </w:pPr>
    </w:p>
    <w:p w14:paraId="638F976E" w14:textId="77777777" w:rsidR="00A87D0A" w:rsidRDefault="00EE7BBE">
      <w:pPr>
        <w:pStyle w:val="Nadpis6"/>
        <w:rPr>
          <w:sz w:val="28"/>
        </w:rPr>
      </w:pPr>
      <w:r>
        <w:rPr>
          <w:sz w:val="28"/>
        </w:rPr>
        <w:t>ECONOMIC ACCOUNTS FOR AGRICULTURE</w:t>
      </w:r>
    </w:p>
    <w:p w14:paraId="16B14688" w14:textId="4A5A6B75" w:rsidR="00A87D0A" w:rsidRDefault="00EE7BBE">
      <w:pPr>
        <w:jc w:val="center"/>
        <w:rPr>
          <w:rFonts w:ascii="Arial" w:hAnsi="Arial"/>
          <w:b/>
          <w:i/>
          <w:iCs/>
          <w:sz w:val="24"/>
        </w:rPr>
      </w:pPr>
      <w:r>
        <w:rPr>
          <w:rFonts w:ascii="Arial" w:hAnsi="Arial"/>
          <w:b/>
          <w:i/>
          <w:iCs/>
          <w:sz w:val="24"/>
          <w:lang w:val="en-GB"/>
        </w:rPr>
        <w:t>The Preliminary Results for the year</w:t>
      </w:r>
      <w:r>
        <w:rPr>
          <w:rFonts w:ascii="Arial" w:hAnsi="Arial"/>
          <w:b/>
          <w:i/>
          <w:iCs/>
          <w:sz w:val="24"/>
        </w:rPr>
        <w:t xml:space="preserve"> 20</w:t>
      </w:r>
      <w:r w:rsidR="00F24E29">
        <w:rPr>
          <w:rFonts w:ascii="Arial" w:hAnsi="Arial"/>
          <w:b/>
          <w:i/>
          <w:iCs/>
          <w:sz w:val="24"/>
        </w:rPr>
        <w:t>22</w:t>
      </w:r>
    </w:p>
    <w:p w14:paraId="29EB94A4" w14:textId="77777777" w:rsidR="00A87D0A" w:rsidRDefault="00A87D0A">
      <w:pPr>
        <w:jc w:val="center"/>
        <w:rPr>
          <w:rFonts w:ascii="Arial" w:hAnsi="Arial"/>
          <w:b/>
          <w:i/>
          <w:iCs/>
          <w:sz w:val="32"/>
        </w:rPr>
      </w:pPr>
    </w:p>
    <w:p w14:paraId="4DB22B1F" w14:textId="77777777" w:rsidR="00A87D0A" w:rsidRDefault="00A87D0A">
      <w:pPr>
        <w:jc w:val="center"/>
        <w:rPr>
          <w:rFonts w:ascii="Arial" w:hAnsi="Arial"/>
          <w:b/>
          <w:i/>
          <w:iCs/>
          <w:sz w:val="32"/>
        </w:rPr>
      </w:pPr>
    </w:p>
    <w:p w14:paraId="472D3268" w14:textId="77777777" w:rsidR="00A87D0A" w:rsidRDefault="00A87D0A">
      <w:pPr>
        <w:jc w:val="center"/>
        <w:rPr>
          <w:rFonts w:ascii="Arial" w:hAnsi="Arial"/>
          <w:b/>
          <w:sz w:val="36"/>
        </w:rPr>
      </w:pPr>
    </w:p>
    <w:p w14:paraId="2BF39A12" w14:textId="77777777" w:rsidR="00A87D0A" w:rsidRDefault="00A87D0A">
      <w:pPr>
        <w:rPr>
          <w:rFonts w:ascii="Arial" w:hAnsi="Arial"/>
          <w:b/>
          <w:sz w:val="28"/>
        </w:rPr>
      </w:pPr>
    </w:p>
    <w:p w14:paraId="3B6A79A9" w14:textId="77777777" w:rsidR="00A87D0A" w:rsidRDefault="00A87D0A">
      <w:pPr>
        <w:rPr>
          <w:rFonts w:ascii="Arial" w:hAnsi="Arial"/>
          <w:b/>
          <w:sz w:val="28"/>
        </w:rPr>
      </w:pPr>
    </w:p>
    <w:p w14:paraId="7ECA090E" w14:textId="77777777" w:rsidR="00A87D0A" w:rsidRDefault="00A87D0A">
      <w:pPr>
        <w:rPr>
          <w:rFonts w:ascii="Arial" w:hAnsi="Arial"/>
          <w:b/>
          <w:sz w:val="28"/>
        </w:rPr>
      </w:pPr>
    </w:p>
    <w:p w14:paraId="27CA54ED" w14:textId="77777777" w:rsidR="00A87D0A" w:rsidRDefault="00A87D0A">
      <w:pPr>
        <w:rPr>
          <w:rFonts w:ascii="Arial" w:hAnsi="Arial"/>
          <w:b/>
          <w:sz w:val="28"/>
        </w:rPr>
      </w:pPr>
    </w:p>
    <w:p w14:paraId="1828BEDF" w14:textId="77777777" w:rsidR="00A87D0A" w:rsidRDefault="00A87D0A">
      <w:pPr>
        <w:rPr>
          <w:rFonts w:ascii="Arial" w:hAnsi="Arial"/>
          <w:b/>
          <w:sz w:val="28"/>
        </w:rPr>
      </w:pPr>
    </w:p>
    <w:p w14:paraId="6E2F4262" w14:textId="77777777" w:rsidR="00A87D0A" w:rsidRDefault="00A87D0A">
      <w:pPr>
        <w:rPr>
          <w:rFonts w:ascii="Arial" w:hAnsi="Arial"/>
          <w:b/>
          <w:sz w:val="28"/>
        </w:rPr>
      </w:pPr>
    </w:p>
    <w:p w14:paraId="26128D7C" w14:textId="77777777" w:rsidR="00A87D0A" w:rsidRDefault="00A87D0A">
      <w:pPr>
        <w:rPr>
          <w:rFonts w:ascii="Arial" w:hAnsi="Arial"/>
          <w:b/>
          <w:sz w:val="28"/>
        </w:rPr>
      </w:pPr>
    </w:p>
    <w:p w14:paraId="30CA8678" w14:textId="77777777"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Zpracoval: </w:t>
      </w:r>
      <w:r w:rsidR="00995D0C" w:rsidRPr="00995D0C">
        <w:rPr>
          <w:rFonts w:ascii="Arial" w:hAnsi="Arial"/>
          <w:bCs/>
        </w:rPr>
        <w:t>Odbor statistiky zemědělství a lesnictví, průmyslu, stavebnictví a energetiky</w:t>
      </w:r>
    </w:p>
    <w:p w14:paraId="64957AD0" w14:textId="77777777" w:rsidR="00995D0C" w:rsidRDefault="00EE7BBE" w:rsidP="00995D0C">
      <w:pPr>
        <w:pStyle w:val="Nadpis8"/>
        <w:rPr>
          <w:b w:val="0"/>
          <w:bCs/>
          <w:sz w:val="20"/>
        </w:rPr>
      </w:pPr>
      <w:r>
        <w:rPr>
          <w:b w:val="0"/>
          <w:bCs/>
          <w:sz w:val="20"/>
          <w:lang w:val="en-GB"/>
        </w:rPr>
        <w:t xml:space="preserve">Prepared by: </w:t>
      </w:r>
      <w:r w:rsidR="00995D0C" w:rsidRPr="00995D0C">
        <w:rPr>
          <w:b w:val="0"/>
          <w:bCs/>
          <w:sz w:val="20"/>
        </w:rPr>
        <w:t>Agricultural and Forestry, Industrial, Construction and Energy Statistics Dpt.</w:t>
      </w:r>
    </w:p>
    <w:p w14:paraId="559579DE" w14:textId="77777777" w:rsidR="00A87D0A" w:rsidRPr="00995D0C" w:rsidRDefault="00EE7BBE" w:rsidP="00995D0C">
      <w:pPr>
        <w:rPr>
          <w:rFonts w:ascii="Arial" w:hAnsi="Arial"/>
          <w:bCs/>
        </w:rPr>
      </w:pPr>
      <w:r w:rsidRPr="00995D0C">
        <w:rPr>
          <w:rFonts w:ascii="Arial" w:hAnsi="Arial"/>
          <w:bCs/>
        </w:rPr>
        <w:t>Ředitel odboru /</w:t>
      </w:r>
      <w:r w:rsidRPr="00995D0C">
        <w:rPr>
          <w:rFonts w:ascii="Arial" w:hAnsi="Arial"/>
          <w:bCs/>
          <w:lang w:val="en-GB"/>
        </w:rPr>
        <w:t xml:space="preserve"> </w:t>
      </w:r>
      <w:r w:rsidRPr="001833F3">
        <w:rPr>
          <w:rFonts w:ascii="Arial" w:hAnsi="Arial"/>
          <w:bCs/>
          <w:i/>
          <w:iCs/>
          <w:lang w:val="en-GB"/>
        </w:rPr>
        <w:t>Director</w:t>
      </w:r>
      <w:r w:rsidRPr="001833F3">
        <w:rPr>
          <w:rFonts w:ascii="Arial" w:hAnsi="Arial"/>
          <w:bCs/>
          <w:i/>
        </w:rPr>
        <w:t>:</w:t>
      </w:r>
      <w:r w:rsidRPr="00995D0C">
        <w:rPr>
          <w:rFonts w:ascii="Arial" w:hAnsi="Arial"/>
          <w:bCs/>
        </w:rPr>
        <w:t xml:space="preserve"> Ing. </w:t>
      </w:r>
      <w:r w:rsidR="008206A5" w:rsidRPr="00995D0C">
        <w:rPr>
          <w:rFonts w:ascii="Arial" w:hAnsi="Arial"/>
          <w:bCs/>
        </w:rPr>
        <w:t>Radek Matějka</w:t>
      </w:r>
      <w:r w:rsidRPr="00995D0C">
        <w:rPr>
          <w:rFonts w:ascii="Arial" w:hAnsi="Arial"/>
          <w:bCs/>
        </w:rPr>
        <w:tab/>
      </w:r>
    </w:p>
    <w:p w14:paraId="62712099" w14:textId="77777777"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Informační služby/ </w:t>
      </w:r>
      <w:r>
        <w:rPr>
          <w:rFonts w:ascii="Arial" w:hAnsi="Arial"/>
          <w:bCs/>
          <w:i/>
          <w:iCs/>
          <w:lang w:val="en-GB"/>
        </w:rPr>
        <w:t>Information Services</w:t>
      </w:r>
      <w:r>
        <w:rPr>
          <w:rFonts w:ascii="Arial" w:hAnsi="Arial"/>
          <w:bCs/>
          <w:i/>
          <w:iCs/>
        </w:rPr>
        <w:t xml:space="preserve">: </w:t>
      </w:r>
      <w:r>
        <w:rPr>
          <w:rFonts w:ascii="Arial" w:hAnsi="Arial"/>
          <w:bCs/>
        </w:rPr>
        <w:t>tel.:+420 274 052 304, e-mail: infoservis@czso.cz</w:t>
      </w:r>
    </w:p>
    <w:p w14:paraId="28FC7D74" w14:textId="617BA4B2" w:rsidR="00A87D0A" w:rsidRDefault="00EE7BBE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>Kontaktní zaměstnanci/</w:t>
      </w:r>
      <w:r>
        <w:rPr>
          <w:rFonts w:ascii="Arial" w:hAnsi="Arial"/>
          <w:bCs/>
          <w:i/>
          <w:iCs/>
          <w:lang w:val="en-GB"/>
        </w:rPr>
        <w:t>Contact person</w:t>
      </w:r>
      <w:r w:rsidR="00DE0F02">
        <w:rPr>
          <w:rFonts w:ascii="Arial" w:hAnsi="Arial"/>
          <w:bCs/>
        </w:rPr>
        <w:t>s:</w:t>
      </w:r>
      <w:r>
        <w:rPr>
          <w:rFonts w:ascii="Arial" w:hAnsi="Arial"/>
          <w:bCs/>
        </w:rPr>
        <w:t xml:space="preserve"> </w:t>
      </w:r>
      <w:r w:rsidR="00D57DF1">
        <w:rPr>
          <w:rFonts w:ascii="Arial" w:hAnsi="Arial"/>
          <w:bCs/>
        </w:rPr>
        <w:t>Mgr. Helena Málková</w:t>
      </w:r>
    </w:p>
    <w:p w14:paraId="796585E2" w14:textId="33DA2F24"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Telefon / </w:t>
      </w:r>
      <w:r>
        <w:rPr>
          <w:rFonts w:ascii="Arial" w:hAnsi="Arial"/>
          <w:bCs/>
          <w:i/>
          <w:iCs/>
        </w:rPr>
        <w:t>Telephone</w:t>
      </w:r>
      <w:r w:rsidR="00DE0F02">
        <w:rPr>
          <w:rFonts w:ascii="Arial" w:hAnsi="Arial"/>
          <w:bCs/>
        </w:rPr>
        <w:t>:</w:t>
      </w:r>
      <w:r>
        <w:rPr>
          <w:rFonts w:ascii="Arial" w:hAnsi="Arial"/>
          <w:bCs/>
        </w:rPr>
        <w:t xml:space="preserve"> </w:t>
      </w:r>
      <w:r w:rsidR="00D57DF1">
        <w:rPr>
          <w:rFonts w:ascii="Arial" w:hAnsi="Arial"/>
          <w:bCs/>
        </w:rPr>
        <w:t>+ 420 274 054 085</w:t>
      </w:r>
    </w:p>
    <w:p w14:paraId="46CE1887" w14:textId="2BCD6610" w:rsidR="00A87D0A" w:rsidRDefault="00DE0F02">
      <w:pPr>
        <w:rPr>
          <w:rFonts w:ascii="Arial" w:hAnsi="Arial"/>
          <w:bCs/>
        </w:rPr>
      </w:pPr>
      <w:r>
        <w:rPr>
          <w:rFonts w:ascii="Arial" w:hAnsi="Arial"/>
          <w:bCs/>
        </w:rPr>
        <w:t>E-mail:</w:t>
      </w:r>
      <w:r w:rsidR="00EE7BBE">
        <w:rPr>
          <w:rFonts w:ascii="Arial" w:hAnsi="Arial"/>
          <w:bCs/>
        </w:rPr>
        <w:t xml:space="preserve"> </w:t>
      </w:r>
      <w:hyperlink r:id="rId6" w:history="1">
        <w:r w:rsidR="00D57DF1" w:rsidRPr="004566D6">
          <w:rPr>
            <w:rStyle w:val="Hypertextovodkaz"/>
            <w:rFonts w:ascii="Arial" w:hAnsi="Arial"/>
            <w:bCs/>
          </w:rPr>
          <w:t>helena.malkova@czso.cz</w:t>
        </w:r>
      </w:hyperlink>
      <w:r w:rsidR="00D57DF1">
        <w:rPr>
          <w:rFonts w:ascii="Arial" w:hAnsi="Arial"/>
          <w:bCs/>
        </w:rPr>
        <w:t xml:space="preserve"> </w:t>
      </w:r>
      <w:r w:rsidR="00EE7BBE">
        <w:rPr>
          <w:rFonts w:ascii="Arial" w:hAnsi="Arial"/>
          <w:bCs/>
        </w:rPr>
        <w:t xml:space="preserve"> </w:t>
      </w:r>
    </w:p>
    <w:p w14:paraId="6B8FBC65" w14:textId="77777777" w:rsidR="00A87D0A" w:rsidRDefault="00EE7BBE">
      <w:pPr>
        <w:tabs>
          <w:tab w:val="left" w:pos="2552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043B683B" w14:textId="77777777" w:rsidR="00A87D0A" w:rsidRDefault="00EE7BBE">
      <w:pPr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14:paraId="761A4485" w14:textId="77777777" w:rsidR="00A87D0A" w:rsidRDefault="00A87D0A">
      <w:pPr>
        <w:rPr>
          <w:rFonts w:ascii="Arial" w:hAnsi="Arial"/>
          <w:b/>
          <w:sz w:val="24"/>
        </w:rPr>
      </w:pPr>
    </w:p>
    <w:p w14:paraId="68C39F25" w14:textId="77777777" w:rsidR="00A87D0A" w:rsidRDefault="00EE7BBE">
      <w:pPr>
        <w:pStyle w:val="Nadpis1"/>
        <w:keepNext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Český statistický úřad</w:t>
      </w:r>
    </w:p>
    <w:p w14:paraId="33BD3FF5" w14:textId="77777777" w:rsidR="00A87D0A" w:rsidRDefault="00EE7BBE">
      <w:pPr>
        <w:pStyle w:val="Nadpis7"/>
        <w:rPr>
          <w:b w:val="0"/>
          <w:sz w:val="22"/>
        </w:rPr>
      </w:pPr>
      <w:r>
        <w:rPr>
          <w:b w:val="0"/>
          <w:sz w:val="22"/>
        </w:rPr>
        <w:t>Czech Statistical Office</w:t>
      </w:r>
    </w:p>
    <w:p w14:paraId="7E4B7AF5" w14:textId="30FA3A3F" w:rsidR="00A87D0A" w:rsidRDefault="008206A5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202</w:t>
      </w:r>
      <w:r w:rsidR="00F24E29">
        <w:rPr>
          <w:rFonts w:ascii="Arial" w:hAnsi="Arial"/>
          <w:bCs/>
          <w:sz w:val="22"/>
        </w:rPr>
        <w:t>3</w:t>
      </w:r>
    </w:p>
    <w:p w14:paraId="0A995C5B" w14:textId="77777777" w:rsidR="00F24E29" w:rsidRDefault="00F24E29">
      <w:pPr>
        <w:jc w:val="center"/>
        <w:rPr>
          <w:rFonts w:ascii="Arial" w:hAnsi="Arial"/>
          <w:bCs/>
          <w:sz w:val="22"/>
        </w:rPr>
      </w:pPr>
      <w:bookmarkStart w:id="0" w:name="_GoBack"/>
      <w:bookmarkEnd w:id="0"/>
    </w:p>
    <w:p w14:paraId="30B90ADB" w14:textId="77777777" w:rsidR="00A87D0A" w:rsidRDefault="00A87D0A">
      <w:pPr>
        <w:pStyle w:val="Nadpis3"/>
        <w:ind w:left="0"/>
        <w:rPr>
          <w:b w:val="0"/>
          <w:bCs w:val="0"/>
        </w:rPr>
      </w:pPr>
    </w:p>
    <w:p w14:paraId="45E24528" w14:textId="77777777" w:rsidR="00A87D0A" w:rsidRDefault="00A87D0A"/>
    <w:p w14:paraId="1483E1F5" w14:textId="77777777" w:rsidR="00A87D0A" w:rsidRDefault="00A87D0A"/>
    <w:sectPr w:rsidR="00A87D0A" w:rsidSect="00A87D0A">
      <w:pgSz w:w="11907" w:h="16840"/>
      <w:pgMar w:top="1134" w:right="1134" w:bottom="1134" w:left="1134" w:header="1134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8CEB7" w14:textId="77777777" w:rsidR="004858B9" w:rsidRDefault="004858B9">
      <w:r>
        <w:separator/>
      </w:r>
    </w:p>
  </w:endnote>
  <w:endnote w:type="continuationSeparator" w:id="0">
    <w:p w14:paraId="1AD571F0" w14:textId="77777777" w:rsidR="004858B9" w:rsidRDefault="00485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E7141" w14:textId="77777777" w:rsidR="004858B9" w:rsidRDefault="004858B9">
      <w:r>
        <w:separator/>
      </w:r>
    </w:p>
  </w:footnote>
  <w:footnote w:type="continuationSeparator" w:id="0">
    <w:p w14:paraId="7AA236CB" w14:textId="77777777" w:rsidR="004858B9" w:rsidRDefault="004858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BE"/>
    <w:rsid w:val="0007116C"/>
    <w:rsid w:val="001833F3"/>
    <w:rsid w:val="00191F1B"/>
    <w:rsid w:val="001B6615"/>
    <w:rsid w:val="001C4E3D"/>
    <w:rsid w:val="004858B9"/>
    <w:rsid w:val="005F4529"/>
    <w:rsid w:val="006545F6"/>
    <w:rsid w:val="006D3B3E"/>
    <w:rsid w:val="007B1713"/>
    <w:rsid w:val="008206A5"/>
    <w:rsid w:val="00906E82"/>
    <w:rsid w:val="009529F4"/>
    <w:rsid w:val="00995D0C"/>
    <w:rsid w:val="009A19C7"/>
    <w:rsid w:val="00A05FA3"/>
    <w:rsid w:val="00A87D0A"/>
    <w:rsid w:val="00B60E19"/>
    <w:rsid w:val="00BE1C37"/>
    <w:rsid w:val="00D57DF1"/>
    <w:rsid w:val="00DE0F02"/>
    <w:rsid w:val="00EE7BBE"/>
    <w:rsid w:val="00F24E29"/>
    <w:rsid w:val="00F6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82769"/>
  <w15:docId w15:val="{34520B4C-8AAE-4E84-A2EC-3291CF537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7D0A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A87D0A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A87D0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A87D0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A87D0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A87D0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A87D0A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A87D0A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A87D0A"/>
    <w:rPr>
      <w:vertAlign w:val="superscript"/>
    </w:rPr>
  </w:style>
  <w:style w:type="paragraph" w:styleId="Textpoznpodarou">
    <w:name w:val="footnote text"/>
    <w:basedOn w:val="Normln"/>
    <w:semiHidden/>
    <w:rsid w:val="00A87D0A"/>
  </w:style>
  <w:style w:type="paragraph" w:styleId="Nzev">
    <w:name w:val="Title"/>
    <w:basedOn w:val="Normln"/>
    <w:qFormat/>
    <w:rsid w:val="00A87D0A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A87D0A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A87D0A"/>
    <w:rPr>
      <w:color w:val="800080"/>
      <w:u w:val="single"/>
    </w:rPr>
  </w:style>
  <w:style w:type="paragraph" w:styleId="Zhlav">
    <w:name w:val="header"/>
    <w:basedOn w:val="Normln"/>
    <w:semiHidden/>
    <w:rsid w:val="00A87D0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87D0A"/>
  </w:style>
  <w:style w:type="paragraph" w:styleId="Textvbloku">
    <w:name w:val="Block Text"/>
    <w:basedOn w:val="Normln"/>
    <w:semiHidden/>
    <w:rsid w:val="00A87D0A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A87D0A"/>
    <w:pPr>
      <w:spacing w:before="120" w:after="120"/>
    </w:pPr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elena.malkova@czso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1153</CharactersWithSpaces>
  <SharedDoc>false</SharedDoc>
  <HLinks>
    <vt:vector size="18" baseType="variant">
      <vt:variant>
        <vt:i4>3342425</vt:i4>
      </vt:variant>
      <vt:variant>
        <vt:i4>6</vt:i4>
      </vt:variant>
      <vt:variant>
        <vt:i4>0</vt:i4>
      </vt:variant>
      <vt:variant>
        <vt:i4>5</vt:i4>
      </vt:variant>
      <vt:variant>
        <vt:lpwstr>mailto:klara.cermakova@czso.cz</vt:lpwstr>
      </vt:variant>
      <vt:variant>
        <vt:lpwstr/>
      </vt:variant>
      <vt:variant>
        <vt:i4>7012383</vt:i4>
      </vt:variant>
      <vt:variant>
        <vt:i4>3</vt:i4>
      </vt:variant>
      <vt:variant>
        <vt:i4>0</vt:i4>
      </vt:variant>
      <vt:variant>
        <vt:i4>5</vt:i4>
      </vt:variant>
      <vt:variant>
        <vt:lpwstr>mailto:vera.zikova@czso.cz</vt:lpwstr>
      </vt:variant>
      <vt:variant>
        <vt:lpwstr/>
      </vt:variant>
      <vt:variant>
        <vt:i4>7143447</vt:i4>
      </vt:variant>
      <vt:variant>
        <vt:i4>0</vt:i4>
      </vt:variant>
      <vt:variant>
        <vt:i4>0</vt:i4>
      </vt:variant>
      <vt:variant>
        <vt:i4>5</vt:i4>
      </vt:variant>
      <vt:variant>
        <vt:lpwstr>mailto:hana.gregorova@czso.cz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creator>Malinová</dc:creator>
  <cp:lastModifiedBy>Málková Helena</cp:lastModifiedBy>
  <cp:revision>4</cp:revision>
  <cp:lastPrinted>2006-02-21T14:19:00Z</cp:lastPrinted>
  <dcterms:created xsi:type="dcterms:W3CDTF">2022-03-14T13:17:00Z</dcterms:created>
  <dcterms:modified xsi:type="dcterms:W3CDTF">2023-03-10T12:51:00Z</dcterms:modified>
</cp:coreProperties>
</file>