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5C" w:rsidRDefault="0036645C">
      <w:pPr>
        <w:pStyle w:val="Zkladntext2"/>
        <w:jc w:val="center"/>
        <w:rPr>
          <w:sz w:val="24"/>
        </w:rPr>
      </w:pPr>
    </w:p>
    <w:p w:rsidR="0036645C" w:rsidRDefault="0036645C">
      <w:pPr>
        <w:pStyle w:val="Zkladntext2"/>
        <w:jc w:val="center"/>
        <w:rPr>
          <w:b/>
          <w:bCs/>
          <w:sz w:val="24"/>
        </w:rPr>
      </w:pPr>
      <w:r>
        <w:rPr>
          <w:b/>
          <w:bCs/>
          <w:sz w:val="24"/>
        </w:rPr>
        <w:t>KOMENTÁŘ</w:t>
      </w:r>
    </w:p>
    <w:p w:rsidR="0036645C" w:rsidRDefault="0036645C">
      <w:pPr>
        <w:pStyle w:val="Zkladntext2"/>
        <w:jc w:val="center"/>
        <w:rPr>
          <w:b/>
          <w:bCs/>
          <w:sz w:val="24"/>
        </w:rPr>
      </w:pPr>
    </w:p>
    <w:p w:rsidR="0036645C" w:rsidRPr="00D22CAE" w:rsidRDefault="0036645C">
      <w:pPr>
        <w:pStyle w:val="Zkladntext2"/>
        <w:jc w:val="center"/>
        <w:rPr>
          <w:b/>
          <w:bCs/>
          <w:sz w:val="24"/>
        </w:rPr>
      </w:pPr>
    </w:p>
    <w:p w:rsidR="0036645C" w:rsidRPr="00D22CAE" w:rsidRDefault="0036645C">
      <w:pPr>
        <w:pStyle w:val="Zkladntext2"/>
      </w:pPr>
      <w:r w:rsidRPr="00D22CAE">
        <w:t>Celková produkce jednotlivých plodin vychází z osevních ploch zjišťovaných v květnu a z vývoje vegetačních podmínek.</w:t>
      </w:r>
    </w:p>
    <w:p w:rsidR="0036645C" w:rsidRPr="00D22CAE" w:rsidRDefault="0036645C">
      <w:pPr>
        <w:pStyle w:val="Zkladntext2"/>
      </w:pPr>
      <w:r w:rsidRPr="00D22CAE">
        <w:t xml:space="preserve">  </w:t>
      </w:r>
    </w:p>
    <w:p w:rsidR="0036645C" w:rsidRPr="00D22CAE" w:rsidRDefault="0036645C">
      <w:pPr>
        <w:pStyle w:val="Zkladntext2"/>
      </w:pPr>
      <w:r w:rsidRPr="00D22CAE">
        <w:t xml:space="preserve">Sklizňová </w:t>
      </w:r>
      <w:r w:rsidRPr="00D22CAE">
        <w:rPr>
          <w:b/>
          <w:bCs/>
        </w:rPr>
        <w:t>plocha ob</w:t>
      </w:r>
      <w:r w:rsidR="008824E6">
        <w:rPr>
          <w:b/>
          <w:bCs/>
        </w:rPr>
        <w:t>i</w:t>
      </w:r>
      <w:r w:rsidRPr="00D22CAE">
        <w:rPr>
          <w:b/>
          <w:bCs/>
        </w:rPr>
        <w:t>lovin</w:t>
      </w:r>
      <w:r w:rsidRPr="00D22CAE">
        <w:t xml:space="preserve"> (včetně kukuřice na zrno a ostatních obilovin) se meziročně </w:t>
      </w:r>
      <w:r w:rsidR="00215879">
        <w:t>snížila</w:t>
      </w:r>
      <w:r w:rsidRPr="00D22CAE">
        <w:t xml:space="preserve"> o </w:t>
      </w:r>
      <w:r w:rsidR="00215879">
        <w:t>7</w:t>
      </w:r>
      <w:r w:rsidRPr="00D22CAE">
        <w:t>,</w:t>
      </w:r>
      <w:r w:rsidR="00215879">
        <w:t>7</w:t>
      </w:r>
      <w:r w:rsidRPr="00D22CAE">
        <w:t> tis. ha tj. o </w:t>
      </w:r>
      <w:r w:rsidR="00215879">
        <w:t>0</w:t>
      </w:r>
      <w:r w:rsidRPr="00D22CAE">
        <w:t>,</w:t>
      </w:r>
      <w:r w:rsidR="00215879">
        <w:t>6</w:t>
      </w:r>
      <w:r w:rsidRPr="00D22CAE">
        <w:t> % na 1 </w:t>
      </w:r>
      <w:r w:rsidR="006E72E4" w:rsidRPr="00D22CAE">
        <w:t>3</w:t>
      </w:r>
      <w:r w:rsidR="00215879">
        <w:t>44</w:t>
      </w:r>
      <w:r w:rsidRPr="00D22CAE">
        <w:t>,</w:t>
      </w:r>
      <w:r w:rsidR="00215879">
        <w:t>9</w:t>
      </w:r>
      <w:r w:rsidRPr="00D22CAE">
        <w:t xml:space="preserve"> tis. ha. Celková sklizeň ve výši </w:t>
      </w:r>
      <w:r w:rsidR="00215879">
        <w:t>8</w:t>
      </w:r>
      <w:r w:rsidRPr="00D22CAE">
        <w:t> </w:t>
      </w:r>
      <w:r w:rsidR="00215879">
        <w:t>126</w:t>
      </w:r>
      <w:r w:rsidRPr="00D22CAE">
        <w:t>,</w:t>
      </w:r>
      <w:r w:rsidR="00215879">
        <w:t>7</w:t>
      </w:r>
      <w:r w:rsidRPr="00D22CAE">
        <w:t xml:space="preserve"> tis. tun byla proti roku 201</w:t>
      </w:r>
      <w:r w:rsidR="00215879">
        <w:t>9</w:t>
      </w:r>
      <w:r w:rsidRPr="00D22CAE">
        <w:t xml:space="preserve"> </w:t>
      </w:r>
      <w:r w:rsidR="008824E6">
        <w:t>vyšš</w:t>
      </w:r>
      <w:r w:rsidR="009025CE">
        <w:t>í</w:t>
      </w:r>
      <w:r w:rsidRPr="00D22CAE">
        <w:t xml:space="preserve"> o </w:t>
      </w:r>
      <w:r w:rsidR="00215879">
        <w:t>480</w:t>
      </w:r>
      <w:r w:rsidRPr="00D22CAE">
        <w:t>,</w:t>
      </w:r>
      <w:r w:rsidR="00215879">
        <w:t>5</w:t>
      </w:r>
      <w:r w:rsidRPr="00D22CAE">
        <w:t> tis. tun, tj. o </w:t>
      </w:r>
      <w:r w:rsidR="00215879">
        <w:t>6</w:t>
      </w:r>
      <w:r w:rsidRPr="00D22CAE">
        <w:t>,</w:t>
      </w:r>
      <w:r w:rsidR="00215879">
        <w:t>3</w:t>
      </w:r>
      <w:r w:rsidRPr="00D22CAE">
        <w:t xml:space="preserve"> %. </w:t>
      </w:r>
      <w:r w:rsidR="00215879">
        <w:t>Nad</w:t>
      </w:r>
      <w:r w:rsidRPr="00D22CAE">
        <w:t xml:space="preserve"> úrovní roku 201</w:t>
      </w:r>
      <w:r w:rsidR="00215879">
        <w:t>9</w:t>
      </w:r>
      <w:r w:rsidRPr="00D22CAE">
        <w:t xml:space="preserve"> je</w:t>
      </w:r>
      <w:r w:rsidR="00F754A8" w:rsidRPr="00D22CAE">
        <w:t xml:space="preserve"> </w:t>
      </w:r>
      <w:r w:rsidRPr="00D22CAE">
        <w:t>sklizeň</w:t>
      </w:r>
      <w:r w:rsidR="00215879">
        <w:t xml:space="preserve"> všech obilovin.</w:t>
      </w:r>
      <w:r w:rsidRPr="00D22CAE">
        <w:t xml:space="preserve"> </w:t>
      </w:r>
      <w:r w:rsidR="00215879">
        <w:t>P</w:t>
      </w:r>
      <w:r w:rsidR="009025CE">
        <w:t>šenice</w:t>
      </w:r>
      <w:r w:rsidR="006E72E4" w:rsidRPr="00D22CAE">
        <w:t xml:space="preserve"> </w:t>
      </w:r>
      <w:r w:rsidR="008824E6">
        <w:t>jarní</w:t>
      </w:r>
      <w:r w:rsidR="00215879">
        <w:t xml:space="preserve"> se sklidilo</w:t>
      </w:r>
      <w:r w:rsidR="006E72E4" w:rsidRPr="00D22CAE">
        <w:t xml:space="preserve"> </w:t>
      </w:r>
      <w:r w:rsidR="00215879">
        <w:t>103</w:t>
      </w:r>
      <w:r w:rsidR="008824E6">
        <w:t>,</w:t>
      </w:r>
      <w:r w:rsidR="00215879">
        <w:t>2</w:t>
      </w:r>
      <w:r w:rsidRPr="00D22CAE">
        <w:t xml:space="preserve"> tis. tun, což je o </w:t>
      </w:r>
      <w:r w:rsidR="00215879">
        <w:t>7</w:t>
      </w:r>
      <w:r w:rsidR="008824E6">
        <w:t>,</w:t>
      </w:r>
      <w:r w:rsidR="00215879">
        <w:t>4</w:t>
      </w:r>
      <w:r w:rsidRPr="00D22CAE">
        <w:t xml:space="preserve"> tis. tun </w:t>
      </w:r>
      <w:r w:rsidR="00215879">
        <w:t>více</w:t>
      </w:r>
      <w:r w:rsidRPr="00D22CAE">
        <w:t xml:space="preserve"> (o </w:t>
      </w:r>
      <w:r w:rsidR="00215879">
        <w:t>7</w:t>
      </w:r>
      <w:r w:rsidR="002D1AEB">
        <w:t>,</w:t>
      </w:r>
      <w:r w:rsidR="008824E6">
        <w:t>8</w:t>
      </w:r>
      <w:r w:rsidRPr="00D22CAE">
        <w:t> %)</w:t>
      </w:r>
      <w:r w:rsidR="00F754A8" w:rsidRPr="00D22CAE">
        <w:t xml:space="preserve"> n</w:t>
      </w:r>
      <w:r w:rsidRPr="00D22CAE">
        <w:t>ež v minulém roce</w:t>
      </w:r>
      <w:r w:rsidR="002D1AEB">
        <w:t>.</w:t>
      </w:r>
      <w:r w:rsidR="006E72E4" w:rsidRPr="00D22CAE">
        <w:t xml:space="preserve"> </w:t>
      </w:r>
      <w:r w:rsidR="00215879">
        <w:t>J</w:t>
      </w:r>
      <w:r w:rsidR="008824E6">
        <w:t>ečmene jarního</w:t>
      </w:r>
      <w:r w:rsidR="00215879">
        <w:t xml:space="preserve"> se sklidilo</w:t>
      </w:r>
      <w:r w:rsidR="002D1AEB">
        <w:t xml:space="preserve"> </w:t>
      </w:r>
      <w:r w:rsidR="001A69CE">
        <w:t>1 </w:t>
      </w:r>
      <w:r w:rsidR="00215879">
        <w:t>118</w:t>
      </w:r>
      <w:r w:rsidR="001A69CE">
        <w:t>,</w:t>
      </w:r>
      <w:r w:rsidR="00215879">
        <w:t>3</w:t>
      </w:r>
      <w:r w:rsidR="002D1AEB">
        <w:t xml:space="preserve"> tis. tun, což je o </w:t>
      </w:r>
      <w:r w:rsidR="008001B5">
        <w:t>44</w:t>
      </w:r>
      <w:r w:rsidR="002D1AEB">
        <w:t>,</w:t>
      </w:r>
      <w:r w:rsidR="008001B5">
        <w:t>3</w:t>
      </w:r>
      <w:r w:rsidR="002D1AEB">
        <w:t xml:space="preserve"> tis. </w:t>
      </w:r>
      <w:r w:rsidR="00C75E00">
        <w:t>t</w:t>
      </w:r>
      <w:r w:rsidR="002D1AEB">
        <w:t>un</w:t>
      </w:r>
      <w:r w:rsidR="008001B5">
        <w:t xml:space="preserve"> více</w:t>
      </w:r>
      <w:r w:rsidR="002D1AEB">
        <w:t xml:space="preserve"> (o </w:t>
      </w:r>
      <w:r w:rsidR="008001B5">
        <w:t>4</w:t>
      </w:r>
      <w:r w:rsidR="002D1AEB">
        <w:t>,</w:t>
      </w:r>
      <w:r w:rsidR="008001B5">
        <w:t>1</w:t>
      </w:r>
      <w:r w:rsidR="002D1AEB">
        <w:t xml:space="preserve"> %), </w:t>
      </w:r>
      <w:r w:rsidR="001A69CE">
        <w:t>ovsa</w:t>
      </w:r>
      <w:r w:rsidR="006E72E4" w:rsidRPr="00D22CAE">
        <w:t xml:space="preserve"> </w:t>
      </w:r>
      <w:r w:rsidR="001A69CE">
        <w:t>1</w:t>
      </w:r>
      <w:r w:rsidR="008001B5">
        <w:t>83</w:t>
      </w:r>
      <w:r w:rsidR="006E72E4" w:rsidRPr="00D22CAE">
        <w:t>,</w:t>
      </w:r>
      <w:r w:rsidR="001A69CE">
        <w:t>4</w:t>
      </w:r>
      <w:r w:rsidR="006E72E4" w:rsidRPr="00D22CAE">
        <w:t xml:space="preserve"> tis. tun, což je o </w:t>
      </w:r>
      <w:r w:rsidR="008001B5">
        <w:t>4</w:t>
      </w:r>
      <w:r w:rsidR="001A69CE">
        <w:t>8</w:t>
      </w:r>
      <w:r w:rsidR="006E72E4" w:rsidRPr="00D22CAE">
        <w:t>,</w:t>
      </w:r>
      <w:r w:rsidR="008001B5">
        <w:t>9</w:t>
      </w:r>
      <w:r w:rsidR="006E72E4" w:rsidRPr="00D22CAE">
        <w:t xml:space="preserve"> tis. tun </w:t>
      </w:r>
      <w:r w:rsidR="008001B5">
        <w:t>více</w:t>
      </w:r>
      <w:r w:rsidR="006E72E4" w:rsidRPr="00D22CAE">
        <w:t xml:space="preserve"> (o </w:t>
      </w:r>
      <w:r w:rsidR="008001B5">
        <w:t>36</w:t>
      </w:r>
      <w:r w:rsidR="006E72E4" w:rsidRPr="00D22CAE">
        <w:t>,</w:t>
      </w:r>
      <w:r w:rsidR="008001B5">
        <w:t>4</w:t>
      </w:r>
      <w:r w:rsidR="006E72E4" w:rsidRPr="00D22CAE">
        <w:t xml:space="preserve"> %).</w:t>
      </w:r>
      <w:r w:rsidRPr="00D22CAE">
        <w:t xml:space="preserve"> Základních obilovin bylo sklizeno</w:t>
      </w:r>
      <w:r w:rsidR="009F674F">
        <w:t xml:space="preserve"> </w:t>
      </w:r>
      <w:r w:rsidR="008824E6">
        <w:t>více</w:t>
      </w:r>
      <w:r w:rsidR="002D1AEB">
        <w:t xml:space="preserve"> než</w:t>
      </w:r>
      <w:r w:rsidRPr="00D22CAE">
        <w:t xml:space="preserve"> v roce minulém. Pšenice bylo sklizeno </w:t>
      </w:r>
      <w:r w:rsidR="002D1AEB">
        <w:t>4</w:t>
      </w:r>
      <w:r w:rsidRPr="00D22CAE">
        <w:t> </w:t>
      </w:r>
      <w:r w:rsidR="008001B5">
        <w:t>902</w:t>
      </w:r>
      <w:r w:rsidRPr="00D22CAE">
        <w:t>,</w:t>
      </w:r>
      <w:r w:rsidR="008001B5">
        <w:t>4</w:t>
      </w:r>
      <w:r w:rsidRPr="00D22CAE">
        <w:t> tis. tun</w:t>
      </w:r>
      <w:r w:rsidR="007B1A59">
        <w:t>,</w:t>
      </w:r>
      <w:r w:rsidRPr="00D22CAE">
        <w:t xml:space="preserve"> tj. o </w:t>
      </w:r>
      <w:r w:rsidR="008001B5">
        <w:t>90</w:t>
      </w:r>
      <w:r w:rsidRPr="00D22CAE">
        <w:t>,</w:t>
      </w:r>
      <w:r w:rsidR="001A69CE">
        <w:t>3</w:t>
      </w:r>
      <w:r w:rsidRPr="00D22CAE">
        <w:t xml:space="preserve"> tis. tun </w:t>
      </w:r>
      <w:r w:rsidR="001A69CE">
        <w:t>více</w:t>
      </w:r>
      <w:r w:rsidRPr="00D22CAE">
        <w:t xml:space="preserve"> (o </w:t>
      </w:r>
      <w:r w:rsidR="008001B5">
        <w:t>1</w:t>
      </w:r>
      <w:r w:rsidRPr="00D22CAE">
        <w:t>,</w:t>
      </w:r>
      <w:r w:rsidR="001A69CE">
        <w:t>9</w:t>
      </w:r>
      <w:r w:rsidRPr="00D22CAE">
        <w:t xml:space="preserve"> %) než v roce minulém. </w:t>
      </w:r>
      <w:r w:rsidR="009F674F">
        <w:t>Sklizeň</w:t>
      </w:r>
      <w:r w:rsidRPr="00D22CAE">
        <w:t xml:space="preserve"> ječmene byla 1 </w:t>
      </w:r>
      <w:r w:rsidR="008001B5">
        <w:t>816</w:t>
      </w:r>
      <w:r w:rsidRPr="00D22CAE">
        <w:t>,</w:t>
      </w:r>
      <w:r w:rsidR="008001B5">
        <w:t>2</w:t>
      </w:r>
      <w:r w:rsidRPr="00D22CAE">
        <w:t> tis. tun, tj. o </w:t>
      </w:r>
      <w:r w:rsidR="008001B5">
        <w:t>98</w:t>
      </w:r>
      <w:r w:rsidR="002D1AEB">
        <w:t>,</w:t>
      </w:r>
      <w:r w:rsidR="008001B5">
        <w:t>1</w:t>
      </w:r>
      <w:r w:rsidRPr="00D22CAE">
        <w:t xml:space="preserve"> tis. tun </w:t>
      </w:r>
      <w:r w:rsidR="001A69CE">
        <w:t>více</w:t>
      </w:r>
      <w:r w:rsidRPr="00D22CAE">
        <w:t xml:space="preserve"> (o </w:t>
      </w:r>
      <w:r w:rsidR="008001B5">
        <w:t>5</w:t>
      </w:r>
      <w:r w:rsidRPr="00D22CAE">
        <w:t>,</w:t>
      </w:r>
      <w:r w:rsidR="008001B5">
        <w:t>7</w:t>
      </w:r>
      <w:r w:rsidRPr="00D22CAE">
        <w:t xml:space="preserve"> %). Kukuřice na zrno bylo sklizeno </w:t>
      </w:r>
      <w:r w:rsidR="008001B5">
        <w:t>825</w:t>
      </w:r>
      <w:r w:rsidRPr="00D22CAE">
        <w:t>,</w:t>
      </w:r>
      <w:r w:rsidR="008001B5">
        <w:t>5</w:t>
      </w:r>
      <w:r w:rsidRPr="00D22CAE">
        <w:t> tis. tun, což je o </w:t>
      </w:r>
      <w:r w:rsidR="008001B5">
        <w:t>205</w:t>
      </w:r>
      <w:r w:rsidRPr="00D22CAE">
        <w:t>,</w:t>
      </w:r>
      <w:r w:rsidR="008001B5">
        <w:t>2</w:t>
      </w:r>
      <w:r w:rsidRPr="00D22CAE">
        <w:t xml:space="preserve"> tis. tun </w:t>
      </w:r>
      <w:r w:rsidR="001A69CE">
        <w:t>více</w:t>
      </w:r>
      <w:r w:rsidRPr="00D22CAE">
        <w:t xml:space="preserve"> (o </w:t>
      </w:r>
      <w:r w:rsidR="008001B5">
        <w:t>33</w:t>
      </w:r>
      <w:r w:rsidRPr="00D22CAE">
        <w:t>,</w:t>
      </w:r>
      <w:r w:rsidR="008001B5">
        <w:t>1</w:t>
      </w:r>
      <w:r w:rsidRPr="00D22CAE">
        <w:t> %) než v roce 201</w:t>
      </w:r>
      <w:r w:rsidR="008001B5">
        <w:t>9</w:t>
      </w:r>
      <w:r w:rsidRPr="00D22CAE">
        <w:t xml:space="preserve">. 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 xml:space="preserve">Hektarový </w:t>
      </w:r>
      <w:r w:rsidRPr="00D22CAE">
        <w:rPr>
          <w:b/>
          <w:bCs/>
        </w:rPr>
        <w:t>výnos</w:t>
      </w:r>
      <w:r w:rsidRPr="00D22CAE">
        <w:t xml:space="preserve"> </w:t>
      </w:r>
      <w:r w:rsidRPr="00D22CAE">
        <w:rPr>
          <w:b/>
          <w:bCs/>
        </w:rPr>
        <w:t>obilovin</w:t>
      </w:r>
      <w:r w:rsidRPr="00D22CAE">
        <w:t xml:space="preserve"> </w:t>
      </w:r>
      <w:r w:rsidR="008001B5">
        <w:t>6</w:t>
      </w:r>
      <w:r w:rsidRPr="00D22CAE">
        <w:t>,</w:t>
      </w:r>
      <w:r w:rsidR="008001B5">
        <w:t>04</w:t>
      </w:r>
      <w:r w:rsidRPr="00D22CAE">
        <w:t xml:space="preserve"> t je ve srovnání s předchozím rokem </w:t>
      </w:r>
      <w:r w:rsidR="001A69CE">
        <w:t>vyšší</w:t>
      </w:r>
      <w:r w:rsidRPr="00D22CAE">
        <w:t xml:space="preserve"> o 0,</w:t>
      </w:r>
      <w:r w:rsidR="008001B5">
        <w:t>39</w:t>
      </w:r>
      <w:r w:rsidRPr="00D22CAE">
        <w:t> t (tj. o </w:t>
      </w:r>
      <w:r w:rsidR="008001B5">
        <w:t>6</w:t>
      </w:r>
      <w:r w:rsidRPr="00D22CAE">
        <w:t>,</w:t>
      </w:r>
      <w:r w:rsidR="008001B5">
        <w:t>9</w:t>
      </w:r>
      <w:r w:rsidRPr="00D22CAE">
        <w:t xml:space="preserve"> %), z toho u pšenice ozimé byl dosažen hektarový výnos </w:t>
      </w:r>
      <w:r w:rsidR="008001B5">
        <w:t>6</w:t>
      </w:r>
      <w:r w:rsidRPr="00D22CAE">
        <w:t>,</w:t>
      </w:r>
      <w:r w:rsidR="008001B5">
        <w:t>20</w:t>
      </w:r>
      <w:r w:rsidRPr="00D22CAE">
        <w:t> t (</w:t>
      </w:r>
      <w:r w:rsidR="007F1DFF">
        <w:t>5</w:t>
      </w:r>
      <w:r w:rsidRPr="00D22CAE">
        <w:t>,</w:t>
      </w:r>
      <w:r w:rsidR="008001B5">
        <w:t>79</w:t>
      </w:r>
      <w:r w:rsidRPr="00D22CAE">
        <w:t> t v roce 201</w:t>
      </w:r>
      <w:r w:rsidR="008001B5">
        <w:t>9</w:t>
      </w:r>
      <w:r w:rsidRPr="00D22CAE">
        <w:t xml:space="preserve">), pšenice jarní </w:t>
      </w:r>
      <w:r w:rsidR="008001B5">
        <w:t>4</w:t>
      </w:r>
      <w:r w:rsidRPr="00D22CAE">
        <w:t>,</w:t>
      </w:r>
      <w:r w:rsidR="008001B5">
        <w:t>31</w:t>
      </w:r>
      <w:r w:rsidRPr="00D22CAE">
        <w:t> t (</w:t>
      </w:r>
      <w:r w:rsidR="008001B5">
        <w:t>3</w:t>
      </w:r>
      <w:r w:rsidRPr="00D22CAE">
        <w:t>,</w:t>
      </w:r>
      <w:r w:rsidR="008001B5">
        <w:t>84</w:t>
      </w:r>
      <w:r w:rsidRPr="00D22CAE">
        <w:t xml:space="preserve"> t), žita </w:t>
      </w:r>
      <w:r w:rsidR="001A69CE">
        <w:t>5</w:t>
      </w:r>
      <w:r w:rsidRPr="00D22CAE">
        <w:t>,</w:t>
      </w:r>
      <w:r w:rsidR="008001B5">
        <w:t>48</w:t>
      </w:r>
      <w:r w:rsidRPr="00D22CAE">
        <w:t xml:space="preserve"> t (</w:t>
      </w:r>
      <w:r w:rsidR="008001B5">
        <w:t>5</w:t>
      </w:r>
      <w:r w:rsidRPr="00D22CAE">
        <w:t>,</w:t>
      </w:r>
      <w:r w:rsidR="008001B5">
        <w:t>06</w:t>
      </w:r>
      <w:r w:rsidRPr="00D22CAE">
        <w:t xml:space="preserve"> t), ječmene ozimého </w:t>
      </w:r>
      <w:r w:rsidR="008001B5">
        <w:t>6</w:t>
      </w:r>
      <w:r w:rsidRPr="00D22CAE">
        <w:t>,</w:t>
      </w:r>
      <w:r w:rsidR="008001B5">
        <w:t>09</w:t>
      </w:r>
      <w:r w:rsidRPr="00D22CAE">
        <w:t xml:space="preserve"> t (</w:t>
      </w:r>
      <w:r w:rsidR="008001B5">
        <w:t>5</w:t>
      </w:r>
      <w:r w:rsidRPr="00D22CAE">
        <w:t>,</w:t>
      </w:r>
      <w:r w:rsidR="001A69CE">
        <w:t>98</w:t>
      </w:r>
      <w:r w:rsidRPr="00D22CAE">
        <w:t xml:space="preserve"> t), ječmene jarního </w:t>
      </w:r>
      <w:r w:rsidR="001A69CE">
        <w:t>5</w:t>
      </w:r>
      <w:r w:rsidRPr="00D22CAE">
        <w:t>,</w:t>
      </w:r>
      <w:r w:rsidR="008001B5">
        <w:t>15</w:t>
      </w:r>
      <w:r w:rsidRPr="00D22CAE">
        <w:t> t (</w:t>
      </w:r>
      <w:r w:rsidR="008001B5">
        <w:t>5</w:t>
      </w:r>
      <w:r w:rsidRPr="00D22CAE">
        <w:t>,</w:t>
      </w:r>
      <w:r w:rsidR="008001B5">
        <w:t>07</w:t>
      </w:r>
      <w:r w:rsidRPr="00D22CAE">
        <w:t> t), ovsa 3,</w:t>
      </w:r>
      <w:r w:rsidR="008001B5">
        <w:t>92</w:t>
      </w:r>
      <w:r w:rsidRPr="00D22CAE">
        <w:t xml:space="preserve"> t (3,</w:t>
      </w:r>
      <w:r w:rsidR="008001B5">
        <w:t>16</w:t>
      </w:r>
      <w:r w:rsidRPr="00D22CAE">
        <w:t xml:space="preserve"> t), kukuřice na zrno </w:t>
      </w:r>
      <w:r w:rsidR="008001B5">
        <w:t>9</w:t>
      </w:r>
      <w:r w:rsidRPr="00D22CAE">
        <w:t>,</w:t>
      </w:r>
      <w:r w:rsidR="008001B5">
        <w:t>46</w:t>
      </w:r>
      <w:r w:rsidRPr="00D22CAE">
        <w:t> t (</w:t>
      </w:r>
      <w:r w:rsidR="008001B5">
        <w:t>8</w:t>
      </w:r>
      <w:r w:rsidRPr="00D22CAE">
        <w:t>,</w:t>
      </w:r>
      <w:r w:rsidR="008001B5">
        <w:t>29</w:t>
      </w:r>
      <w:r w:rsidRPr="00D22CAE">
        <w:t xml:space="preserve"> t) a </w:t>
      </w:r>
      <w:proofErr w:type="spellStart"/>
      <w:r w:rsidRPr="00D22CAE">
        <w:t>tritikale</w:t>
      </w:r>
      <w:proofErr w:type="spellEnd"/>
      <w:r w:rsidRPr="00D22CAE">
        <w:t xml:space="preserve"> </w:t>
      </w:r>
      <w:r w:rsidR="008001B5">
        <w:t>5</w:t>
      </w:r>
      <w:r w:rsidRPr="00D22CAE">
        <w:t>,</w:t>
      </w:r>
      <w:r w:rsidR="008001B5">
        <w:t>07</w:t>
      </w:r>
      <w:r w:rsidRPr="00D22CAE">
        <w:t> t (</w:t>
      </w:r>
      <w:r w:rsidR="009F674F">
        <w:t>4</w:t>
      </w:r>
      <w:r w:rsidRPr="00D22CAE">
        <w:t>,</w:t>
      </w:r>
      <w:r w:rsidR="008001B5">
        <w:t>93</w:t>
      </w:r>
      <w:r w:rsidRPr="00D22CAE">
        <w:t xml:space="preserve"> t). 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 xml:space="preserve">Produkce </w:t>
      </w:r>
      <w:r w:rsidRPr="00D22CAE">
        <w:rPr>
          <w:b/>
          <w:bCs/>
        </w:rPr>
        <w:t xml:space="preserve">luskovin </w:t>
      </w:r>
      <w:r w:rsidRPr="00D22CAE">
        <w:t>byla</w:t>
      </w:r>
      <w:r w:rsidR="002D3A96" w:rsidRPr="00D22CAE">
        <w:t xml:space="preserve"> </w:t>
      </w:r>
      <w:r w:rsidR="004A3BA8">
        <w:t>vyšš</w:t>
      </w:r>
      <w:r w:rsidR="007130CF">
        <w:t>í</w:t>
      </w:r>
      <w:r w:rsidR="00890CCF">
        <w:t xml:space="preserve"> </w:t>
      </w:r>
      <w:r w:rsidRPr="00D22CAE">
        <w:t xml:space="preserve">než v roce předešlém. Celkem bylo sklizeno </w:t>
      </w:r>
      <w:r w:rsidR="004A3BA8">
        <w:t>91</w:t>
      </w:r>
      <w:r w:rsidRPr="00D22CAE">
        <w:t>,</w:t>
      </w:r>
      <w:r w:rsidR="004A3BA8">
        <w:t>9</w:t>
      </w:r>
      <w:r w:rsidRPr="00D22CAE">
        <w:t xml:space="preserve"> tis. tun luskovin. Z toho hrachu </w:t>
      </w:r>
      <w:r w:rsidR="004A3BA8">
        <w:t>na zrno</w:t>
      </w:r>
      <w:r w:rsidRPr="00D22CAE">
        <w:t xml:space="preserve"> </w:t>
      </w:r>
      <w:r w:rsidR="004A3BA8">
        <w:t>84</w:t>
      </w:r>
      <w:r w:rsidR="00890CCF">
        <w:t>,</w:t>
      </w:r>
      <w:r w:rsidR="004A3BA8">
        <w:t>9</w:t>
      </w:r>
      <w:r w:rsidR="00890CCF">
        <w:t xml:space="preserve"> </w:t>
      </w:r>
      <w:r w:rsidRPr="00D22CAE">
        <w:t xml:space="preserve">tis. tun, což je </w:t>
      </w:r>
      <w:r w:rsidR="002D3A96" w:rsidRPr="00D22CAE">
        <w:t xml:space="preserve">o </w:t>
      </w:r>
      <w:r w:rsidR="004A3BA8">
        <w:t>17</w:t>
      </w:r>
      <w:r w:rsidR="002D3A96" w:rsidRPr="00D22CAE">
        <w:t>,</w:t>
      </w:r>
      <w:r w:rsidR="004A3BA8">
        <w:t>5</w:t>
      </w:r>
      <w:r w:rsidR="002D3A96" w:rsidRPr="00D22CAE">
        <w:t xml:space="preserve"> tis. t (o </w:t>
      </w:r>
      <w:r w:rsidR="004A3BA8">
        <w:t>26</w:t>
      </w:r>
      <w:r w:rsidR="002D3A96" w:rsidRPr="00D22CAE">
        <w:t>,</w:t>
      </w:r>
      <w:r w:rsidR="004A3BA8">
        <w:t>0</w:t>
      </w:r>
      <w:r w:rsidR="002D3A96" w:rsidRPr="00D22CAE">
        <w:t xml:space="preserve"> %) </w:t>
      </w:r>
      <w:r w:rsidR="004A3BA8">
        <w:t>více</w:t>
      </w:r>
      <w:r w:rsidR="002D3A96" w:rsidRPr="00D22CAE">
        <w:t xml:space="preserve"> než</w:t>
      </w:r>
      <w:r w:rsidRPr="00D22CAE">
        <w:t xml:space="preserve"> v roce minulém. Celková produkce </w:t>
      </w:r>
      <w:r w:rsidRPr="00D22CAE">
        <w:rPr>
          <w:b/>
          <w:bCs/>
        </w:rPr>
        <w:t xml:space="preserve">zrnin </w:t>
      </w:r>
      <w:r w:rsidRPr="00D22CAE">
        <w:t xml:space="preserve">(obiloviny a luskoviny) </w:t>
      </w:r>
      <w:r w:rsidR="006F6604">
        <w:t>8</w:t>
      </w:r>
      <w:r w:rsidRPr="00D22CAE">
        <w:t> </w:t>
      </w:r>
      <w:r w:rsidR="006F6604">
        <w:t>218</w:t>
      </w:r>
      <w:r w:rsidRPr="00D22CAE">
        <w:t>,</w:t>
      </w:r>
      <w:r w:rsidR="006F6604">
        <w:t>5</w:t>
      </w:r>
      <w:r w:rsidR="00472CCE">
        <w:t> </w:t>
      </w:r>
      <w:r w:rsidRPr="00D22CAE">
        <w:t xml:space="preserve">tis. tun je proti předchozímu roku </w:t>
      </w:r>
      <w:r w:rsidR="00CF409B">
        <w:t>vyšší</w:t>
      </w:r>
      <w:r w:rsidRPr="00D22CAE">
        <w:t xml:space="preserve"> o </w:t>
      </w:r>
      <w:r w:rsidR="006F6604">
        <w:t>498</w:t>
      </w:r>
      <w:r w:rsidRPr="00D22CAE">
        <w:t>,</w:t>
      </w:r>
      <w:r w:rsidR="006F6604">
        <w:t>2</w:t>
      </w:r>
      <w:r w:rsidRPr="00D22CAE">
        <w:t xml:space="preserve"> tis. tun (tj. o </w:t>
      </w:r>
      <w:r w:rsidR="006F6604">
        <w:t>6</w:t>
      </w:r>
      <w:r w:rsidRPr="00D22CAE">
        <w:t>,</w:t>
      </w:r>
      <w:r w:rsidR="00CF409B">
        <w:t>5</w:t>
      </w:r>
      <w:r w:rsidRPr="00D22CAE">
        <w:t> %).</w:t>
      </w:r>
    </w:p>
    <w:p w:rsidR="0036645C" w:rsidRPr="00024E9B" w:rsidRDefault="0036645C">
      <w:pPr>
        <w:pStyle w:val="Zkladntext2"/>
      </w:pPr>
    </w:p>
    <w:p w:rsidR="0036645C" w:rsidRPr="00D22CAE" w:rsidRDefault="0036645C">
      <w:pPr>
        <w:pStyle w:val="Zkladntext2"/>
      </w:pPr>
      <w:r w:rsidRPr="00024E9B">
        <w:t xml:space="preserve">Celková sklizeň </w:t>
      </w:r>
      <w:r w:rsidRPr="00024E9B">
        <w:rPr>
          <w:b/>
          <w:bCs/>
        </w:rPr>
        <w:t xml:space="preserve">brambor </w:t>
      </w:r>
      <w:r w:rsidRPr="00024E9B">
        <w:t>po zahrnutí sklizně domácností</w:t>
      </w:r>
      <w:r w:rsidRPr="00024E9B">
        <w:rPr>
          <w:b/>
          <w:bCs/>
        </w:rPr>
        <w:t xml:space="preserve"> </w:t>
      </w:r>
      <w:r w:rsidRPr="00024E9B">
        <w:t xml:space="preserve">ve výši </w:t>
      </w:r>
      <w:r w:rsidR="00E539B0">
        <w:t>830,8</w:t>
      </w:r>
      <w:r w:rsidRPr="00024E9B">
        <w:t> tis. tun představuje proti roku 201</w:t>
      </w:r>
      <w:r w:rsidR="00E539B0">
        <w:t>9</w:t>
      </w:r>
      <w:r w:rsidRPr="00024E9B">
        <w:t xml:space="preserve"> </w:t>
      </w:r>
      <w:r w:rsidR="00024E9B">
        <w:t>zvýšení</w:t>
      </w:r>
      <w:r w:rsidR="00EF3E5C" w:rsidRPr="00024E9B">
        <w:t xml:space="preserve"> </w:t>
      </w:r>
      <w:r w:rsidRPr="00024E9B">
        <w:t>o </w:t>
      </w:r>
      <w:r w:rsidR="00E539B0">
        <w:t>74</w:t>
      </w:r>
      <w:r w:rsidRPr="00024E9B">
        <w:t>,</w:t>
      </w:r>
      <w:r w:rsidR="00E539B0">
        <w:t>5</w:t>
      </w:r>
      <w:r w:rsidRPr="00024E9B">
        <w:t xml:space="preserve"> tis. tun (o </w:t>
      </w:r>
      <w:r w:rsidR="00E539B0">
        <w:t>9</w:t>
      </w:r>
      <w:r w:rsidRPr="00024E9B">
        <w:t>,</w:t>
      </w:r>
      <w:r w:rsidR="00E539B0">
        <w:t>9</w:t>
      </w:r>
      <w:r w:rsidRPr="00024E9B">
        <w:t xml:space="preserve"> %). Hektarový výnos ve výši 2</w:t>
      </w:r>
      <w:r w:rsidR="00E539B0">
        <w:t>7</w:t>
      </w:r>
      <w:r w:rsidRPr="00024E9B">
        <w:t>,</w:t>
      </w:r>
      <w:r w:rsidR="00E539B0">
        <w:t>73</w:t>
      </w:r>
      <w:r w:rsidRPr="00024E9B">
        <w:t xml:space="preserve"> t je o </w:t>
      </w:r>
      <w:r w:rsidR="00024E9B">
        <w:t>1</w:t>
      </w:r>
      <w:r w:rsidRPr="00024E9B">
        <w:t>,</w:t>
      </w:r>
      <w:r w:rsidR="00024E9B">
        <w:t>5</w:t>
      </w:r>
      <w:r w:rsidR="00E539B0">
        <w:t>3</w:t>
      </w:r>
      <w:r w:rsidRPr="00024E9B">
        <w:t xml:space="preserve"> t </w:t>
      </w:r>
      <w:r w:rsidR="00024E9B">
        <w:t>vyšší</w:t>
      </w:r>
      <w:r w:rsidRPr="00024E9B">
        <w:t xml:space="preserve">. Raných brambor bylo sklizeno </w:t>
      </w:r>
      <w:r w:rsidR="00D614DE" w:rsidRPr="00024E9B">
        <w:t>4</w:t>
      </w:r>
      <w:r w:rsidR="00E539B0">
        <w:t>3</w:t>
      </w:r>
      <w:r w:rsidRPr="00024E9B">
        <w:t>,</w:t>
      </w:r>
      <w:r w:rsidR="00024E9B">
        <w:t>6</w:t>
      </w:r>
      <w:r w:rsidRPr="00024E9B">
        <w:t> tis. tun. Průměrný výnos brambor ostatních z jednoho hektaru je 2</w:t>
      </w:r>
      <w:r w:rsidR="00E539B0">
        <w:t>9</w:t>
      </w:r>
      <w:r w:rsidRPr="00024E9B">
        <w:t>,</w:t>
      </w:r>
      <w:r w:rsidR="00E539B0">
        <w:t>02</w:t>
      </w:r>
      <w:r w:rsidRPr="00024E9B">
        <w:t xml:space="preserve"> t, tj. o </w:t>
      </w:r>
      <w:r w:rsidR="00024E9B">
        <w:t>1</w:t>
      </w:r>
      <w:r w:rsidRPr="00024E9B">
        <w:t>,</w:t>
      </w:r>
      <w:r w:rsidR="00E539B0">
        <w:t>82</w:t>
      </w:r>
      <w:r w:rsidRPr="00024E9B">
        <w:t xml:space="preserve"> t </w:t>
      </w:r>
      <w:r w:rsidR="00024E9B">
        <w:t>více</w:t>
      </w:r>
      <w:r w:rsidRPr="00024E9B">
        <w:t xml:space="preserve"> než v loňském roce. Produkce </w:t>
      </w:r>
      <w:r w:rsidR="00E70D5D">
        <w:t>719</w:t>
      </w:r>
      <w:r w:rsidRPr="00024E9B">
        <w:t>,</w:t>
      </w:r>
      <w:r w:rsidR="00E70D5D">
        <w:t>1</w:t>
      </w:r>
      <w:r w:rsidRPr="00024E9B">
        <w:t> tis. tun je o </w:t>
      </w:r>
      <w:r w:rsidR="00E70D5D">
        <w:t>72</w:t>
      </w:r>
      <w:r w:rsidR="00D614DE" w:rsidRPr="00024E9B">
        <w:t>,</w:t>
      </w:r>
      <w:r w:rsidR="00E70D5D">
        <w:t>6</w:t>
      </w:r>
      <w:r w:rsidR="00D614DE" w:rsidRPr="00024E9B">
        <w:t> tis.</w:t>
      </w:r>
      <w:r w:rsidRPr="00024E9B">
        <w:t xml:space="preserve"> tun </w:t>
      </w:r>
      <w:r w:rsidR="00024E9B">
        <w:t>vyšší</w:t>
      </w:r>
      <w:r w:rsidRPr="00024E9B">
        <w:t xml:space="preserve"> než v roce 201</w:t>
      </w:r>
      <w:r w:rsidR="00E70D5D">
        <w:t>9</w:t>
      </w:r>
      <w:r w:rsidRPr="00024E9B">
        <w:t>.</w:t>
      </w:r>
      <w:r w:rsidRPr="00D614DE">
        <w:t xml:space="preserve"> </w:t>
      </w:r>
      <w:r w:rsidRPr="00D22CAE">
        <w:rPr>
          <w:b/>
          <w:bCs/>
        </w:rPr>
        <w:t>Cukrovky</w:t>
      </w:r>
      <w:r w:rsidRPr="00D22CAE">
        <w:t xml:space="preserve"> technické bylo sklizeno při výnosu </w:t>
      </w:r>
      <w:r w:rsidR="00CF409B">
        <w:t>61</w:t>
      </w:r>
      <w:r w:rsidRPr="00D22CAE">
        <w:t>,</w:t>
      </w:r>
      <w:r w:rsidR="001F3371">
        <w:t>51</w:t>
      </w:r>
      <w:r w:rsidRPr="00D22CAE">
        <w:t xml:space="preserve"> t z jednoho hektaru </w:t>
      </w:r>
      <w:r w:rsidR="003E6692">
        <w:t>3</w:t>
      </w:r>
      <w:r w:rsidRPr="00D22CAE">
        <w:t> </w:t>
      </w:r>
      <w:r w:rsidR="00CF409B">
        <w:t>6</w:t>
      </w:r>
      <w:r w:rsidR="001F3371">
        <w:t>71</w:t>
      </w:r>
      <w:r w:rsidRPr="00D22CAE">
        <w:t>,</w:t>
      </w:r>
      <w:r w:rsidR="001F3371">
        <w:t>2</w:t>
      </w:r>
      <w:r w:rsidRPr="00D22CAE">
        <w:t> tis. tun bulev (</w:t>
      </w:r>
      <w:r w:rsidR="00CF409B">
        <w:t>3</w:t>
      </w:r>
      <w:r w:rsidRPr="00D22CAE">
        <w:t> </w:t>
      </w:r>
      <w:r w:rsidR="001F3371">
        <w:t>661</w:t>
      </w:r>
      <w:r w:rsidRPr="00D22CAE">
        <w:t>,</w:t>
      </w:r>
      <w:r w:rsidR="001F3371">
        <w:t>4</w:t>
      </w:r>
      <w:r w:rsidRPr="00D22CAE">
        <w:t> tis. tun v roce 201</w:t>
      </w:r>
      <w:r w:rsidR="001F3371">
        <w:t>9</w:t>
      </w:r>
      <w:r w:rsidR="003E6692">
        <w:t xml:space="preserve">) tzn. </w:t>
      </w:r>
      <w:r w:rsidR="001F3371">
        <w:t>zvýšení</w:t>
      </w:r>
      <w:r w:rsidR="009B7DBF" w:rsidRPr="00D22CAE">
        <w:t xml:space="preserve"> </w:t>
      </w:r>
      <w:r w:rsidRPr="00D22CAE">
        <w:t>o </w:t>
      </w:r>
      <w:r w:rsidR="001F3371">
        <w:t>0</w:t>
      </w:r>
      <w:r w:rsidRPr="00D22CAE">
        <w:t>,</w:t>
      </w:r>
      <w:r w:rsidR="001F3371">
        <w:t>3</w:t>
      </w:r>
      <w:r w:rsidR="003E6692">
        <w:t> </w:t>
      </w:r>
      <w:r w:rsidRPr="00D22CAE">
        <w:t>%.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>V roce 20</w:t>
      </w:r>
      <w:r w:rsidR="00250012">
        <w:t>20</w:t>
      </w:r>
      <w:r w:rsidRPr="00D22CAE">
        <w:t xml:space="preserve"> došlo ke </w:t>
      </w:r>
      <w:r w:rsidR="003C369C">
        <w:t>snížení</w:t>
      </w:r>
      <w:r w:rsidRPr="00D22CAE">
        <w:t xml:space="preserve"> osevních ploch </w:t>
      </w:r>
      <w:r w:rsidRPr="00D22CAE">
        <w:rPr>
          <w:b/>
          <w:bCs/>
        </w:rPr>
        <w:t xml:space="preserve">olejnin </w:t>
      </w:r>
      <w:r w:rsidRPr="00D22CAE">
        <w:t>celkem o </w:t>
      </w:r>
      <w:r w:rsidR="003C369C">
        <w:t>4</w:t>
      </w:r>
      <w:r w:rsidRPr="00D22CAE">
        <w:t>,</w:t>
      </w:r>
      <w:r w:rsidR="00250012">
        <w:t>5</w:t>
      </w:r>
      <w:r w:rsidRPr="00D22CAE">
        <w:t xml:space="preserve"> tis. ha (o </w:t>
      </w:r>
      <w:r w:rsidR="00250012">
        <w:t>1</w:t>
      </w:r>
      <w:r w:rsidRPr="00D22CAE">
        <w:t>,</w:t>
      </w:r>
      <w:r w:rsidR="00250012">
        <w:t>0</w:t>
      </w:r>
      <w:r w:rsidRPr="00D22CAE">
        <w:t xml:space="preserve"> %) na výměru 4</w:t>
      </w:r>
      <w:r w:rsidR="003C369C">
        <w:t>5</w:t>
      </w:r>
      <w:r w:rsidR="00250012">
        <w:t>0</w:t>
      </w:r>
      <w:r w:rsidRPr="00D22CAE">
        <w:t>,</w:t>
      </w:r>
      <w:r w:rsidR="00250012">
        <w:t>2</w:t>
      </w:r>
      <w:r w:rsidRPr="00D22CAE">
        <w:t> tis. ha. Dosažená produkce z této plochy 1 </w:t>
      </w:r>
      <w:r w:rsidR="00250012">
        <w:t>347</w:t>
      </w:r>
      <w:r w:rsidRPr="00D22CAE">
        <w:t>,</w:t>
      </w:r>
      <w:r w:rsidR="00250012">
        <w:t>5</w:t>
      </w:r>
      <w:r w:rsidRPr="00D22CAE">
        <w:t> tis. tun je o </w:t>
      </w:r>
      <w:r w:rsidR="00250012">
        <w:t>99</w:t>
      </w:r>
      <w:r w:rsidRPr="00D22CAE">
        <w:t>,</w:t>
      </w:r>
      <w:r w:rsidR="00250012">
        <w:t>3</w:t>
      </w:r>
      <w:r w:rsidRPr="00D22CAE">
        <w:t xml:space="preserve"> tis. tun </w:t>
      </w:r>
      <w:r w:rsidR="00250012">
        <w:t xml:space="preserve">vyšší </w:t>
      </w:r>
      <w:r w:rsidRPr="00D22CAE">
        <w:t>než v roce minulém. Řepky bylo sklizeno 1 </w:t>
      </w:r>
      <w:r w:rsidR="00250012">
        <w:t>245</w:t>
      </w:r>
      <w:r w:rsidRPr="00D22CAE">
        <w:t>,</w:t>
      </w:r>
      <w:r w:rsidR="00250012">
        <w:t>3</w:t>
      </w:r>
      <w:r w:rsidRPr="00D22CAE">
        <w:t> tis. tun, v roce předchozím 1 </w:t>
      </w:r>
      <w:r w:rsidR="00250012">
        <w:t>157</w:t>
      </w:r>
      <w:r w:rsidRPr="00D22CAE">
        <w:t>,</w:t>
      </w:r>
      <w:r w:rsidR="00250012">
        <w:t>0</w:t>
      </w:r>
      <w:r w:rsidRPr="00D22CAE">
        <w:t xml:space="preserve"> tis. tun, tzn. </w:t>
      </w:r>
      <w:r w:rsidR="00250012">
        <w:t>zvýšení</w:t>
      </w:r>
      <w:r w:rsidRPr="00D22CAE">
        <w:t xml:space="preserve"> o </w:t>
      </w:r>
      <w:r w:rsidR="00250012">
        <w:t>88</w:t>
      </w:r>
      <w:r w:rsidRPr="00D22CAE">
        <w:t>,</w:t>
      </w:r>
      <w:r w:rsidR="00250012">
        <w:t>4</w:t>
      </w:r>
      <w:r w:rsidRPr="00D22CAE">
        <w:t xml:space="preserve"> tis. tun. Výnos řepkového semene z jednoho hektaru </w:t>
      </w:r>
      <w:r w:rsidR="00E05C8A">
        <w:t>3</w:t>
      </w:r>
      <w:r w:rsidRPr="00D22CAE">
        <w:t>,</w:t>
      </w:r>
      <w:r w:rsidR="00250012">
        <w:t>38</w:t>
      </w:r>
      <w:r w:rsidRPr="00D22CAE">
        <w:t> t je o 0,</w:t>
      </w:r>
      <w:r w:rsidR="003C369C">
        <w:t>3</w:t>
      </w:r>
      <w:r w:rsidR="00250012">
        <w:t>4</w:t>
      </w:r>
      <w:r w:rsidRPr="00D22CAE">
        <w:t xml:space="preserve"> t </w:t>
      </w:r>
      <w:r w:rsidR="00250012">
        <w:t>vyšší</w:t>
      </w:r>
      <w:r w:rsidRPr="00D22CAE">
        <w:t xml:space="preserve">. </w:t>
      </w:r>
      <w:r w:rsidR="003C369C">
        <w:t>Vyšší</w:t>
      </w:r>
      <w:r w:rsidRPr="00D22CAE">
        <w:t xml:space="preserve"> byla</w:t>
      </w:r>
      <w:r w:rsidR="00F541AC">
        <w:t xml:space="preserve"> </w:t>
      </w:r>
      <w:r w:rsidRPr="00D22CAE">
        <w:t xml:space="preserve">produkce máku, kdy se z plochy </w:t>
      </w:r>
      <w:r w:rsidR="00250012">
        <w:t>40</w:t>
      </w:r>
      <w:r w:rsidRPr="00D22CAE">
        <w:t>,</w:t>
      </w:r>
      <w:r w:rsidR="00250012">
        <w:t>3</w:t>
      </w:r>
      <w:r w:rsidRPr="00D22CAE">
        <w:t> tis. ha při průměrném hektarovém výnosu 0,</w:t>
      </w:r>
      <w:r w:rsidR="00250012">
        <w:t>71</w:t>
      </w:r>
      <w:r w:rsidR="00CF170F">
        <w:t xml:space="preserve"> </w:t>
      </w:r>
      <w:r w:rsidRPr="00D22CAE">
        <w:t xml:space="preserve">t sklidilo </w:t>
      </w:r>
      <w:r w:rsidR="003C369C">
        <w:t>2</w:t>
      </w:r>
      <w:r w:rsidR="00250012">
        <w:t>8</w:t>
      </w:r>
      <w:r w:rsidRPr="00D22CAE">
        <w:t>,</w:t>
      </w:r>
      <w:r w:rsidR="00250012">
        <w:t>7</w:t>
      </w:r>
      <w:r w:rsidRPr="00D22CAE">
        <w:t> tis. tun (</w:t>
      </w:r>
      <w:r w:rsidR="00250012">
        <w:t>23</w:t>
      </w:r>
      <w:r w:rsidRPr="00D22CAE">
        <w:t>,</w:t>
      </w:r>
      <w:r w:rsidR="00250012">
        <w:t>6</w:t>
      </w:r>
      <w:r w:rsidRPr="00D22CAE">
        <w:t> tis. tun při hektarovém výnosu 0,</w:t>
      </w:r>
      <w:r w:rsidR="00250012">
        <w:t>66</w:t>
      </w:r>
      <w:r w:rsidRPr="00D22CAE">
        <w:t xml:space="preserve"> t v roce 201</w:t>
      </w:r>
      <w:r w:rsidR="00250012">
        <w:t>9</w:t>
      </w:r>
      <w:r w:rsidRPr="00D22CAE">
        <w:t>) makového semene.</w:t>
      </w:r>
    </w:p>
    <w:p w:rsidR="0036645C" w:rsidRPr="00D22CAE" w:rsidRDefault="0036645C">
      <w:pPr>
        <w:pStyle w:val="Zkladntext2"/>
      </w:pPr>
    </w:p>
    <w:p w:rsidR="0036645C" w:rsidRPr="00D22CAE" w:rsidRDefault="0036645C">
      <w:pPr>
        <w:pStyle w:val="Zkladntext2"/>
      </w:pPr>
      <w:r w:rsidRPr="00D22CAE">
        <w:t xml:space="preserve">Jednoletých </w:t>
      </w:r>
      <w:r w:rsidRPr="00D22CAE">
        <w:rPr>
          <w:b/>
          <w:bCs/>
        </w:rPr>
        <w:t xml:space="preserve">pícnin </w:t>
      </w:r>
      <w:r w:rsidRPr="00D22CAE">
        <w:t xml:space="preserve">na orné půdě bylo sklizeno </w:t>
      </w:r>
      <w:r w:rsidR="00BB00A4">
        <w:t>9</w:t>
      </w:r>
      <w:r w:rsidRPr="00D22CAE">
        <w:t> </w:t>
      </w:r>
      <w:r w:rsidR="00BB00A4">
        <w:t>442</w:t>
      </w:r>
      <w:r w:rsidRPr="00D22CAE">
        <w:t>,</w:t>
      </w:r>
      <w:r w:rsidR="00BB00A4">
        <w:t>4</w:t>
      </w:r>
      <w:r w:rsidRPr="00D22CAE">
        <w:t> tis. tun zelené píce, tj. o </w:t>
      </w:r>
      <w:r w:rsidR="00BB00A4">
        <w:t>683</w:t>
      </w:r>
      <w:r w:rsidRPr="00D22CAE">
        <w:t>,</w:t>
      </w:r>
      <w:r w:rsidR="00BB00A4">
        <w:t>0</w:t>
      </w:r>
      <w:r w:rsidRPr="00D22CAE">
        <w:t xml:space="preserve"> tis. tun </w:t>
      </w:r>
      <w:r w:rsidR="00024E9B">
        <w:t>více</w:t>
      </w:r>
      <w:r w:rsidRPr="00D22CAE">
        <w:t xml:space="preserve"> než v roce 201</w:t>
      </w:r>
      <w:r w:rsidR="00BB00A4">
        <w:t>9</w:t>
      </w:r>
      <w:r w:rsidRPr="00D22CAE">
        <w:t xml:space="preserve">. Z toho bylo sklizeno </w:t>
      </w:r>
      <w:r w:rsidR="00024E9B">
        <w:t>8</w:t>
      </w:r>
      <w:r w:rsidRPr="00D22CAE">
        <w:t> </w:t>
      </w:r>
      <w:r w:rsidR="00BB00A4">
        <w:t>832</w:t>
      </w:r>
      <w:r w:rsidRPr="00D22CAE">
        <w:t>,</w:t>
      </w:r>
      <w:r w:rsidR="00BB00A4">
        <w:t>1</w:t>
      </w:r>
      <w:r w:rsidRPr="00D22CAE">
        <w:t> tis. tun kukuřice na zeleno a siláž, tj. o </w:t>
      </w:r>
      <w:r w:rsidR="00024E9B">
        <w:t>5</w:t>
      </w:r>
      <w:r w:rsidR="00BB00A4">
        <w:t>88</w:t>
      </w:r>
      <w:r w:rsidRPr="00D22CAE">
        <w:t>,</w:t>
      </w:r>
      <w:r w:rsidR="00BB00A4">
        <w:t>5</w:t>
      </w:r>
      <w:r w:rsidRPr="00D22CAE">
        <w:t xml:space="preserve"> tis. tun </w:t>
      </w:r>
      <w:r w:rsidR="00024E9B">
        <w:t>více</w:t>
      </w:r>
      <w:r w:rsidR="00D07A6A" w:rsidRPr="00D22CAE">
        <w:t xml:space="preserve"> </w:t>
      </w:r>
      <w:r w:rsidRPr="00D22CAE">
        <w:t>než v roce minulém. Sklizeň sena víceletých pícnin byla 1 </w:t>
      </w:r>
      <w:r w:rsidR="00BB00A4">
        <w:t>407</w:t>
      </w:r>
      <w:r w:rsidRPr="00D22CAE">
        <w:t>,</w:t>
      </w:r>
      <w:r w:rsidR="00BB00A4">
        <w:t>0</w:t>
      </w:r>
      <w:r w:rsidRPr="00D22CAE">
        <w:t xml:space="preserve"> tis. tun, z toho sklizeň sena jetele</w:t>
      </w:r>
      <w:r w:rsidR="00976801">
        <w:t xml:space="preserve"> lučního</w:t>
      </w:r>
      <w:r w:rsidRPr="00D22CAE">
        <w:t xml:space="preserve"> </w:t>
      </w:r>
      <w:r w:rsidR="00976801">
        <w:t>(</w:t>
      </w:r>
      <w:r w:rsidRPr="00D22CAE">
        <w:t>červeného</w:t>
      </w:r>
      <w:r w:rsidR="00976801">
        <w:t>)</w:t>
      </w:r>
      <w:r w:rsidRPr="00D22CAE">
        <w:t xml:space="preserve"> </w:t>
      </w:r>
      <w:r w:rsidR="00BB00A4">
        <w:t>425</w:t>
      </w:r>
      <w:r w:rsidRPr="00D22CAE">
        <w:t>,</w:t>
      </w:r>
      <w:r w:rsidR="00BB00A4">
        <w:t>1</w:t>
      </w:r>
      <w:r w:rsidRPr="00D22CAE">
        <w:t> tis. tun.</w:t>
      </w:r>
    </w:p>
    <w:p w:rsidR="0036645C" w:rsidRDefault="0036645C">
      <w:pPr>
        <w:pStyle w:val="Zkladntext2"/>
      </w:pPr>
    </w:p>
    <w:p w:rsidR="0036645C" w:rsidRPr="00491BF6" w:rsidRDefault="0036645C">
      <w:pPr>
        <w:pStyle w:val="Zkladntext2"/>
        <w:rPr>
          <w:color w:val="FF0000"/>
        </w:rPr>
      </w:pPr>
      <w:r w:rsidRPr="00D614DE">
        <w:t xml:space="preserve">Produkce </w:t>
      </w:r>
      <w:r w:rsidRPr="00D614DE">
        <w:rPr>
          <w:b/>
          <w:bCs/>
        </w:rPr>
        <w:t xml:space="preserve">zeleniny </w:t>
      </w:r>
      <w:r w:rsidRPr="00D614DE">
        <w:t xml:space="preserve">po zahrnutí sklizně domácností byla proti předchozímu roku </w:t>
      </w:r>
      <w:r w:rsidR="00024E9B">
        <w:t>vyšší</w:t>
      </w:r>
      <w:r w:rsidRPr="00D614DE">
        <w:t xml:space="preserve">. Ve sledovaném roce bylo sklizeno </w:t>
      </w:r>
      <w:r w:rsidR="00846EEB">
        <w:t>310</w:t>
      </w:r>
      <w:r w:rsidRPr="00D614DE">
        <w:t>,</w:t>
      </w:r>
      <w:r w:rsidR="00846EEB">
        <w:t>7</w:t>
      </w:r>
      <w:r w:rsidRPr="00D614DE">
        <w:t> tis. tun zeleniny (</w:t>
      </w:r>
      <w:r w:rsidR="00024E9B">
        <w:t>2</w:t>
      </w:r>
      <w:r w:rsidR="00846EEB">
        <w:t>83</w:t>
      </w:r>
      <w:r w:rsidRPr="00D614DE">
        <w:t>,</w:t>
      </w:r>
      <w:r w:rsidR="00024E9B">
        <w:t>5</w:t>
      </w:r>
      <w:r w:rsidRPr="00D614DE">
        <w:t> tis. tun v roce 201</w:t>
      </w:r>
      <w:r w:rsidR="00846EEB">
        <w:t>9</w:t>
      </w:r>
      <w:r w:rsidRPr="00D614DE">
        <w:t xml:space="preserve">). </w:t>
      </w:r>
      <w:r w:rsidRPr="00FC165B">
        <w:t xml:space="preserve">Produkce </w:t>
      </w:r>
      <w:r w:rsidRPr="00FC165B">
        <w:rPr>
          <w:b/>
          <w:bCs/>
        </w:rPr>
        <w:t xml:space="preserve">ovoce </w:t>
      </w:r>
      <w:r w:rsidRPr="00FC165B">
        <w:t>(</w:t>
      </w:r>
      <w:r w:rsidR="00FC165B" w:rsidRPr="00FC165B">
        <w:t xml:space="preserve">bez malin, </w:t>
      </w:r>
      <w:r w:rsidRPr="00FC165B">
        <w:t xml:space="preserve">včetně domácností) </w:t>
      </w:r>
      <w:r w:rsidR="004263BA">
        <w:t>314</w:t>
      </w:r>
      <w:r w:rsidR="00024E9B">
        <w:t>,</w:t>
      </w:r>
      <w:r w:rsidR="004263BA">
        <w:t>1</w:t>
      </w:r>
      <w:r w:rsidRPr="00FC165B">
        <w:t xml:space="preserve"> tis. tun byla proti loňskému roku </w:t>
      </w:r>
      <w:r w:rsidR="004263BA">
        <w:t>vyšší</w:t>
      </w:r>
      <w:r w:rsidRPr="00FC165B">
        <w:t xml:space="preserve"> (</w:t>
      </w:r>
      <w:r w:rsidR="004263BA">
        <w:t>294</w:t>
      </w:r>
      <w:r w:rsidRPr="00FC165B">
        <w:t>,</w:t>
      </w:r>
      <w:r w:rsidR="004263BA">
        <w:t>8</w:t>
      </w:r>
      <w:r w:rsidRPr="00FC165B">
        <w:t> tis. tun v roce 201</w:t>
      </w:r>
      <w:r w:rsidR="004263BA">
        <w:t>9</w:t>
      </w:r>
      <w:r w:rsidRPr="00FC165B">
        <w:t>).</w:t>
      </w:r>
      <w:r w:rsidRPr="00491BF6">
        <w:rPr>
          <w:color w:val="FF0000"/>
        </w:rPr>
        <w:t xml:space="preserve"> </w:t>
      </w:r>
    </w:p>
    <w:p w:rsidR="0036645C" w:rsidRDefault="0036645C">
      <w:pPr>
        <w:pStyle w:val="Zkladntext2"/>
      </w:pPr>
    </w:p>
    <w:p w:rsidR="0036645C" w:rsidRDefault="0036645C">
      <w:pPr>
        <w:pStyle w:val="Zkladntext2"/>
      </w:pPr>
      <w:r>
        <w:t>Na 1</w:t>
      </w:r>
      <w:r w:rsidR="005D4DC5">
        <w:t>6</w:t>
      </w:r>
      <w:r>
        <w:t>,</w:t>
      </w:r>
      <w:r w:rsidR="005D4DC5">
        <w:t>1</w:t>
      </w:r>
      <w:r>
        <w:t xml:space="preserve"> tis. ha </w:t>
      </w:r>
      <w:r>
        <w:rPr>
          <w:b/>
          <w:bCs/>
        </w:rPr>
        <w:t>plodících vinic</w:t>
      </w:r>
      <w:r>
        <w:t xml:space="preserve"> se při hektarovém výnosu </w:t>
      </w:r>
      <w:r w:rsidR="00F02037">
        <w:t>5</w:t>
      </w:r>
      <w:r>
        <w:t>,</w:t>
      </w:r>
      <w:r w:rsidR="00F02037">
        <w:t>60</w:t>
      </w:r>
      <w:r>
        <w:t> t (</w:t>
      </w:r>
      <w:r w:rsidR="00F02037">
        <w:t>4</w:t>
      </w:r>
      <w:r>
        <w:t>,</w:t>
      </w:r>
      <w:r w:rsidR="00F02037">
        <w:t>23</w:t>
      </w:r>
      <w:r>
        <w:t> t v roce 201</w:t>
      </w:r>
      <w:r w:rsidR="00F02037">
        <w:t>9</w:t>
      </w:r>
      <w:r>
        <w:t xml:space="preserve">) sklidilo </w:t>
      </w:r>
      <w:r w:rsidR="00F02037">
        <w:t>90</w:t>
      </w:r>
      <w:r>
        <w:t>,</w:t>
      </w:r>
      <w:r w:rsidR="00F02037">
        <w:t>4</w:t>
      </w:r>
      <w:r>
        <w:t> tis. tun hroznů, tj. o </w:t>
      </w:r>
      <w:r w:rsidR="00F02037">
        <w:t>22,4</w:t>
      </w:r>
      <w:r>
        <w:t xml:space="preserve"> tis. tun </w:t>
      </w:r>
      <w:r w:rsidR="00F02037">
        <w:t>více</w:t>
      </w:r>
      <w:r>
        <w:t xml:space="preserve"> než v roce 201</w:t>
      </w:r>
      <w:r w:rsidR="00F02037">
        <w:t>9</w:t>
      </w:r>
      <w:r>
        <w:t>. Produkce</w:t>
      </w:r>
      <w:r>
        <w:rPr>
          <w:b/>
          <w:bCs/>
        </w:rPr>
        <w:t xml:space="preserve"> chmele </w:t>
      </w:r>
      <w:r>
        <w:t xml:space="preserve">ve výši </w:t>
      </w:r>
      <w:r w:rsidR="00F02037">
        <w:t>5</w:t>
      </w:r>
      <w:r>
        <w:t> </w:t>
      </w:r>
      <w:r w:rsidR="00F02037">
        <w:t>925</w:t>
      </w:r>
      <w:r w:rsidR="00BE3C47">
        <w:t xml:space="preserve"> tun se proti roku 201</w:t>
      </w:r>
      <w:r w:rsidR="00F02037">
        <w:t>9</w:t>
      </w:r>
      <w:r>
        <w:t xml:space="preserve"> </w:t>
      </w:r>
      <w:r w:rsidR="00161CA4">
        <w:t>snížila</w:t>
      </w:r>
      <w:r>
        <w:t xml:space="preserve"> o </w:t>
      </w:r>
      <w:r w:rsidR="00F02037">
        <w:t>1</w:t>
      </w:r>
      <w:r w:rsidR="00976801">
        <w:t> </w:t>
      </w:r>
      <w:r w:rsidR="00F02037">
        <w:t>220</w:t>
      </w:r>
      <w:r>
        <w:t xml:space="preserve"> tun (tj. o </w:t>
      </w:r>
      <w:r w:rsidR="00F02037">
        <w:t>17</w:t>
      </w:r>
      <w:r>
        <w:t>,</w:t>
      </w:r>
      <w:r w:rsidR="00F02037">
        <w:t>1</w:t>
      </w:r>
      <w:r>
        <w:t xml:space="preserve"> %). Výnos chmele z jednoho hektaru 1,</w:t>
      </w:r>
      <w:r w:rsidR="00161CA4">
        <w:t>19</w:t>
      </w:r>
      <w:r>
        <w:t xml:space="preserve"> t je také </w:t>
      </w:r>
      <w:r w:rsidR="00161CA4">
        <w:t>nižší</w:t>
      </w:r>
      <w:r>
        <w:t>, a to o 0,</w:t>
      </w:r>
      <w:r w:rsidR="00161CA4">
        <w:t>24</w:t>
      </w:r>
      <w:r>
        <w:t xml:space="preserve"> t než v roce minulém.</w:t>
      </w:r>
    </w:p>
    <w:p w:rsidR="0036645C" w:rsidRDefault="0036645C">
      <w:pPr>
        <w:pStyle w:val="Zkladntext2"/>
      </w:pPr>
    </w:p>
    <w:p w:rsidR="0036645C" w:rsidRDefault="0036645C">
      <w:pPr>
        <w:pStyle w:val="Zkladntext2"/>
      </w:pPr>
      <w:r>
        <w:tab/>
      </w:r>
    </w:p>
    <w:p w:rsidR="0036645C" w:rsidRDefault="0036645C">
      <w:pPr>
        <w:pStyle w:val="Zkladntext2"/>
      </w:pPr>
      <w:r>
        <w:tab/>
      </w: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</w:pPr>
    </w:p>
    <w:p w:rsidR="0036645C" w:rsidRDefault="0036645C">
      <w:pPr>
        <w:pStyle w:val="Zkladntext2"/>
        <w:rPr>
          <w:sz w:val="24"/>
          <w:lang w:val="de-DE"/>
        </w:rPr>
      </w:pPr>
    </w:p>
    <w:sectPr w:rsidR="0036645C" w:rsidSect="005F6B00">
      <w:headerReference w:type="even" r:id="rId6"/>
      <w:pgSz w:w="11906" w:h="16838"/>
      <w:pgMar w:top="1134" w:right="1134" w:bottom="1134" w:left="1134" w:header="1134" w:footer="851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DC" w:rsidRDefault="002F12DC">
      <w:r>
        <w:separator/>
      </w:r>
    </w:p>
  </w:endnote>
  <w:endnote w:type="continuationSeparator" w:id="1">
    <w:p w:rsidR="002F12DC" w:rsidRDefault="002F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DC" w:rsidRDefault="002F12DC">
      <w:r>
        <w:separator/>
      </w:r>
    </w:p>
  </w:footnote>
  <w:footnote w:type="continuationSeparator" w:id="1">
    <w:p w:rsidR="002F12DC" w:rsidRDefault="002F1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5C" w:rsidRDefault="005F6B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664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645C" w:rsidRDefault="0036645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A8"/>
    <w:rsid w:val="00024E9B"/>
    <w:rsid w:val="000E2503"/>
    <w:rsid w:val="000F3223"/>
    <w:rsid w:val="00111269"/>
    <w:rsid w:val="0014489E"/>
    <w:rsid w:val="00157D09"/>
    <w:rsid w:val="00161CA4"/>
    <w:rsid w:val="001630C3"/>
    <w:rsid w:val="001A69CE"/>
    <w:rsid w:val="001F3371"/>
    <w:rsid w:val="00200A0A"/>
    <w:rsid w:val="00215879"/>
    <w:rsid w:val="00250012"/>
    <w:rsid w:val="00280CE3"/>
    <w:rsid w:val="002D1AEB"/>
    <w:rsid w:val="002D3A96"/>
    <w:rsid w:val="002F12DC"/>
    <w:rsid w:val="002F3B7C"/>
    <w:rsid w:val="0036645C"/>
    <w:rsid w:val="003B3194"/>
    <w:rsid w:val="003C369C"/>
    <w:rsid w:val="003D0868"/>
    <w:rsid w:val="003E6692"/>
    <w:rsid w:val="00415DA4"/>
    <w:rsid w:val="004263BA"/>
    <w:rsid w:val="00426EBD"/>
    <w:rsid w:val="004275BB"/>
    <w:rsid w:val="00430CDD"/>
    <w:rsid w:val="00446B9A"/>
    <w:rsid w:val="004662AF"/>
    <w:rsid w:val="00472CCE"/>
    <w:rsid w:val="00491BF6"/>
    <w:rsid w:val="004A3BA8"/>
    <w:rsid w:val="004A3CFD"/>
    <w:rsid w:val="004B5AF9"/>
    <w:rsid w:val="005674FF"/>
    <w:rsid w:val="00573962"/>
    <w:rsid w:val="005A5DC2"/>
    <w:rsid w:val="005C206E"/>
    <w:rsid w:val="005D4DC5"/>
    <w:rsid w:val="005E7D39"/>
    <w:rsid w:val="005F6B00"/>
    <w:rsid w:val="00602293"/>
    <w:rsid w:val="006514A3"/>
    <w:rsid w:val="00653120"/>
    <w:rsid w:val="006B5297"/>
    <w:rsid w:val="006E72E4"/>
    <w:rsid w:val="006F6604"/>
    <w:rsid w:val="007130CF"/>
    <w:rsid w:val="007453EE"/>
    <w:rsid w:val="00783963"/>
    <w:rsid w:val="007B1A59"/>
    <w:rsid w:val="007C5E2F"/>
    <w:rsid w:val="007F1DFF"/>
    <w:rsid w:val="008001B5"/>
    <w:rsid w:val="00846EEB"/>
    <w:rsid w:val="008477AA"/>
    <w:rsid w:val="008824E6"/>
    <w:rsid w:val="00883924"/>
    <w:rsid w:val="00890CCF"/>
    <w:rsid w:val="008E4CB9"/>
    <w:rsid w:val="008E6D2C"/>
    <w:rsid w:val="009025CE"/>
    <w:rsid w:val="009105C7"/>
    <w:rsid w:val="009369D4"/>
    <w:rsid w:val="00976801"/>
    <w:rsid w:val="009A23BA"/>
    <w:rsid w:val="009B7DBF"/>
    <w:rsid w:val="009F674F"/>
    <w:rsid w:val="00A137F9"/>
    <w:rsid w:val="00A1488A"/>
    <w:rsid w:val="00A27B1A"/>
    <w:rsid w:val="00A44713"/>
    <w:rsid w:val="00AA0BB8"/>
    <w:rsid w:val="00AB16A2"/>
    <w:rsid w:val="00AB258D"/>
    <w:rsid w:val="00AC5315"/>
    <w:rsid w:val="00AE3BD1"/>
    <w:rsid w:val="00B41125"/>
    <w:rsid w:val="00B63762"/>
    <w:rsid w:val="00BB00A4"/>
    <w:rsid w:val="00BE3C47"/>
    <w:rsid w:val="00BF0863"/>
    <w:rsid w:val="00C509D4"/>
    <w:rsid w:val="00C606C6"/>
    <w:rsid w:val="00C75E00"/>
    <w:rsid w:val="00C90270"/>
    <w:rsid w:val="00CF170F"/>
    <w:rsid w:val="00CF409B"/>
    <w:rsid w:val="00D07A6A"/>
    <w:rsid w:val="00D12B8D"/>
    <w:rsid w:val="00D22CAE"/>
    <w:rsid w:val="00D44742"/>
    <w:rsid w:val="00D5056E"/>
    <w:rsid w:val="00D614DE"/>
    <w:rsid w:val="00D71193"/>
    <w:rsid w:val="00D93615"/>
    <w:rsid w:val="00DF0C0F"/>
    <w:rsid w:val="00E05C8A"/>
    <w:rsid w:val="00E271C6"/>
    <w:rsid w:val="00E539B0"/>
    <w:rsid w:val="00E70D5D"/>
    <w:rsid w:val="00EF3E5C"/>
    <w:rsid w:val="00F00094"/>
    <w:rsid w:val="00F02037"/>
    <w:rsid w:val="00F1582A"/>
    <w:rsid w:val="00F541AC"/>
    <w:rsid w:val="00F754A8"/>
    <w:rsid w:val="00F81190"/>
    <w:rsid w:val="00F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B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5F6B00"/>
    <w:pPr>
      <w:jc w:val="both"/>
    </w:pPr>
    <w:rPr>
      <w:rFonts w:ascii="Arial" w:hAnsi="Arial"/>
      <w:sz w:val="20"/>
    </w:rPr>
  </w:style>
  <w:style w:type="paragraph" w:styleId="Zhlav">
    <w:name w:val="header"/>
    <w:basedOn w:val="Normln"/>
    <w:semiHidden/>
    <w:rsid w:val="005F6B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6B00"/>
  </w:style>
  <w:style w:type="paragraph" w:styleId="Normlnweb">
    <w:name w:val="Normal (Web)"/>
    <w:basedOn w:val="Normln"/>
    <w:semiHidden/>
    <w:rsid w:val="005F6B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pat">
    <w:name w:val="footer"/>
    <w:basedOn w:val="Normln"/>
    <w:semiHidden/>
    <w:rsid w:val="005F6B0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Uživatel systému Windows</cp:lastModifiedBy>
  <cp:revision>3</cp:revision>
  <cp:lastPrinted>2021-02-16T08:59:00Z</cp:lastPrinted>
  <dcterms:created xsi:type="dcterms:W3CDTF">2021-02-16T09:26:00Z</dcterms:created>
  <dcterms:modified xsi:type="dcterms:W3CDTF">2021-02-16T15:16:00Z</dcterms:modified>
</cp:coreProperties>
</file>