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0" w:rsidRPr="000A3A2C" w:rsidRDefault="002E57D3" w:rsidP="00E67696">
      <w:pPr>
        <w:rPr>
          <w:lang w:eastAsia="ar-SA"/>
        </w:rPr>
        <w:sectPr w:rsidR="00A75E40" w:rsidRPr="000A3A2C" w:rsidSect="008511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418" w:left="1134" w:header="709" w:footer="709" w:gutter="0"/>
          <w:pgNumType w:start="1"/>
          <w:cols w:space="708"/>
          <w:docGrid w:linePitch="360"/>
        </w:sectPr>
      </w:pPr>
      <w:r>
        <w:rPr>
          <w:noProof/>
        </w:rPr>
        <w:pict>
          <v:group id="Skupina 1" o:spid="_x0000_s1043" style="position:absolute;margin-left:45.1pt;margin-top:36.85pt;width:177.45pt;height:43.65pt;z-index:10;mso-position-horizontal-relative:page;mso-position-vertical-relative:page;mso-width-relative:margin;mso-height-relative:margin" coordsize="2252351,554419">
            <v:rect id="Rectangle 9" o:spid="_x0000_s1044" style="position:absolute;left:542261;top:42530;width:560379;height:127699;visibility:visible" fillcolor="#747678" stroked="f">
              <o:lock v:ext="edit" aspectratio="t"/>
            </v:rect>
            <v:rect id="Rectangle 10" o:spid="_x0000_s1045" style="position:absolute;top:233916;width:1097547;height:127699;visibility:visible" fillcolor="#747678" stroked="f">
              <o:lock v:ext="edit" aspectratio="t"/>
            </v:rect>
            <v:rect id="Rectangle 11" o:spid="_x0000_s1046" style="position:absolute;left:595423;top:425302;width:499865;height:126870;visibility:visible" fillcolor="#747678" stroked="f">
              <o:lock v:ext="edit" aspectratio="t"/>
            </v:rect>
            <v:shape id="Freeform 12" o:spid="_x0000_s1047" style="position:absolute;left:1158949;top:382772;width:497378;height:171647;visibility:visible;mso-wrap-style:square;v-text-anchor:top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black" stroked="f">
              <v:path arrowok="t" o:connecttype="custom" o:connectlocs="431061,69900;445153,73208;455515,82721;461733,94302;462976,108365;459246,121601;450956,132768;438936,139386;419041,141040;447226,167097;469608,157171;486601,140213;496549,117464;496549,92234;486601,69900;469608,52115;447226,42602;385882,168752;321223,121187;325368,41361;284334,146417;212629,15303;143825,15303;179056,67004;191076,72795;194392,86030;186102,96370;168694,98439;213873,111674;224235,100093;228794,84789;227550,69072;220504,55423;208899,45497;191905,41361;168694,168752;201024,116637;55126,35157;0,114983;2072,137731;9533,152621;28185,166684;55126,171647;79580,167097;98647,153862;108594,137731;111081,114983;78337,118705;73363,134836;64245,141040;52225,142281;42692,138972;34816,129045;33159,41361" o:connectangles="0,0,0,0,0,0,0,0,0,0,0,0,0,0,0,0,0,0,0,0,0,0,0,0,0,0,0,0,0,0,0,0,0,0,0,0,0,0,0,0,0,0,0,0,0,0,0,0,0,0,0,0,0,0"/>
              <o:lock v:ext="edit" aspectratio="t" verticies="t"/>
            </v:shape>
            <v:shape id="Freeform 13" o:spid="_x0000_s1048" style="position:absolute;left:1158949;top:191386;width:1093402;height:172476;visibility:visible;mso-wrap-style:square;v-text-anchor:top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black" stroked="f">
              <v:path arrowok="t" o:connecttype="custom" o:connectlocs="1012547,168745;966523,41046;888571,113602;832594,44777;782008,41875;746349,67995;735154,112358;751740,150087;795277,172061;828863,130186;803570,139722;783252,133503;769984,113602;773301,88726;789887,73385;815594,72556;716081,41046;665080,41046;563909,48509;529079,38144;498810,44777;481810,67581;483054,95774;505444,114017;533640,126869;527835,141795;504201,140966;485542,164184;524932,172061;556445,160038;569299,132259;561835,104066;529079,88311;514981,76702;526176,65922;551055,74214;374833,69239;374833,168745;284442,168745;276149,146770;130611,168745;69245,40631;34830,39802;11610,56386;4976,84994;15342,106139;52659,121894;58464,136820;39805,143868;13683,131015;32756,171232;69245,167086;90806,145941;91220,111529;76708,97018;41049,82092;43952,69239;62610,67166" o:connectangles="0,0,0,0,0,0,0,0,0,0,0,0,0,0,0,0,0,0,0,0,0,0,0,0,0,0,0,0,0,0,0,0,0,0,0,0,0,0,0,0,0,0,0,0,0,0,0,0,0,0,0,0,0,0,0,0,0,0"/>
              <o:lock v:ext="edit" aspectratio="t" verticies="t"/>
            </v:shape>
            <v:shape id="Freeform 14" o:spid="_x0000_s1049" style="position:absolute;left:1158949;width:562866;height:172476;visibility:visible;mso-wrap-style:square;v-text-anchor:top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black" stroked="f">
              <v:path arrowok="t" o:connecttype="custom" o:connectlocs="531365,14926;562866,41461;481628,107798;357698,168745;438936,41461;288894,44363;263196,38144;240399,41461;224649,53070;215945,72141;216359,92872;225064,106554;254492,118992;268584,126869;266926,138893;253248,144283;235426,138893;215116,161282;242472,171647;269828,170403;290966,160038;302157,142210;302157,114017;294696,102408;272729,91628;251590,82092;250761,72141;260709,65922;274801,67581;191905,41461;152944,140966;152944,69239;87041,829;89114,42290;53468,39802;24040,53899;4974,79604;0,112773;9119,140966;33573,163355;67560,172476;97403,126869;80409,138478;62587,139308;48494,133918;36889,121065;34402,102408;40205,85823;52225,75044;68389,70898;88285,76287" o:connectangles="0,0,0,0,0,0,0,0,0,0,0,0,0,0,0,0,0,0,0,0,0,0,0,0,0,0,0,0,0,0,0,0,0,0,0,0,0,0,0,0,0,0,0,0,0,0,0,0,0,0,0"/>
              <o:lock v:ext="edit" aspectratio="t" verticies="t"/>
            </v:shape>
            <w10:wrap type="square" anchorx="page" anchory="page"/>
            <w10:anchorlock/>
          </v:group>
        </w:pict>
      </w:r>
      <w:r w:rsidR="00E330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34.3pt;margin-top:643.55pt;width:403.95pt;height:72.85pt;z-index:4;visibility:visible;mso-position-horizontal-relative:page;mso-position-vertical-relative:page;mso-width-relative:margin;mso-height-relative:margin" filled="f" stroked="f">
            <v:textbox style="mso-next-textbox:#_x0000_s1034" inset="0,0,0,0">
              <w:txbxContent>
                <w:p w:rsidR="00665BA4" w:rsidRPr="008610FB" w:rsidRDefault="00665BA4" w:rsidP="005B121D">
                  <w:r>
                    <w:t>Z</w:t>
                  </w:r>
                  <w:r w:rsidR="00167C7B">
                    <w:t>pracoval:</w:t>
                  </w:r>
                  <w:r w:rsidRPr="005B121D">
                    <w:t xml:space="preserve"> </w:t>
                  </w:r>
                  <w:r w:rsidR="008610FB" w:rsidRPr="008610FB">
                    <w:t>Odbor statistiky trhu práce a rovných příležitostí</w:t>
                  </w:r>
                </w:p>
                <w:p w:rsidR="00665BA4" w:rsidRPr="008610FB" w:rsidRDefault="00167C7B" w:rsidP="005B121D">
                  <w:r>
                    <w:t>Ředitel odboru:</w:t>
                  </w:r>
                  <w:r w:rsidR="00665BA4" w:rsidRPr="005B121D">
                    <w:t xml:space="preserve"> </w:t>
                  </w:r>
                  <w:r w:rsidR="008610FB" w:rsidRPr="008610FB">
                    <w:t>Mgr. Dalibor Holý</w:t>
                  </w:r>
                </w:p>
                <w:p w:rsidR="001706D6" w:rsidRPr="005B121D" w:rsidRDefault="00167C7B" w:rsidP="005B121D">
                  <w:r>
                    <w:t>Kontaktní osoba</w:t>
                  </w:r>
                  <w:r w:rsidR="008610FB">
                    <w:t>: RNDr. Jarmila Marešová, e-mail: jarmila.maresova</w:t>
                  </w:r>
                  <w:r w:rsidR="00665BA4" w:rsidRPr="005B121D">
                    <w:t>@czso.cz</w:t>
                  </w:r>
                </w:p>
                <w:p w:rsidR="00F15AAA" w:rsidRDefault="00F15AAA"/>
                <w:p w:rsidR="00665BA4" w:rsidRPr="006C5577" w:rsidRDefault="00665BA4" w:rsidP="00665BA4">
                  <w:r>
                    <w:t>Z</w:t>
                  </w:r>
                  <w:r w:rsidRPr="006C5577">
                    <w:t>pracoval</w:t>
                  </w:r>
                  <w:r>
                    <w:t xml:space="preserve"> / </w:t>
                  </w:r>
                  <w:r w:rsidRPr="009A1902">
                    <w:rPr>
                      <w:i/>
                    </w:rPr>
                    <w:t>Prepared by</w:t>
                  </w:r>
                  <w:r w:rsidRPr="006C5577">
                    <w:t xml:space="preserve">: Odbor </w:t>
                  </w:r>
                  <w:r>
                    <w:t xml:space="preserve">/ </w:t>
                  </w:r>
                  <w:r w:rsidRPr="009A1902">
                    <w:rPr>
                      <w:i/>
                    </w:rPr>
                    <w:t>Department</w:t>
                  </w:r>
                </w:p>
                <w:p w:rsidR="00665BA4" w:rsidRPr="006C5577" w:rsidRDefault="00665BA4" w:rsidP="00665BA4">
                  <w:r w:rsidRPr="006C5577">
                    <w:t>Ředitel odboru</w:t>
                  </w:r>
                  <w:r>
                    <w:t xml:space="preserve"> / </w:t>
                  </w:r>
                  <w:r w:rsidRPr="009A1902">
                    <w:rPr>
                      <w:i/>
                    </w:rPr>
                    <w:t>Director</w:t>
                  </w:r>
                  <w:r w:rsidRPr="006C5577">
                    <w:t>: Jméno Příjmení</w:t>
                  </w:r>
                </w:p>
                <w:p w:rsidR="001706D6" w:rsidRPr="006C5577" w:rsidRDefault="00665BA4" w:rsidP="001706D6">
                  <w:r w:rsidRPr="006C5577">
                    <w:t>Kontaktní osoba</w:t>
                  </w:r>
                  <w:r>
                    <w:t xml:space="preserve"> / </w:t>
                  </w:r>
                  <w:r w:rsidRPr="009A1902">
                    <w:rPr>
                      <w:i/>
                    </w:rPr>
                    <w:t>Contact person</w:t>
                  </w:r>
                  <w:r w:rsidRPr="006C5577">
                    <w:t>: Jméno Příjmení,</w:t>
                  </w:r>
                  <w:r>
                    <w:t xml:space="preserve"> e-mail: jmeno.prijmeni@czso.cz</w:t>
                  </w:r>
                </w:p>
              </w:txbxContent>
            </v:textbox>
            <w10:wrap anchorx="page" anchory="page"/>
            <w10:anchorlock/>
          </v:shape>
        </w:pict>
      </w:r>
      <w:r w:rsidR="00E3309D">
        <w:rPr>
          <w:noProof/>
        </w:rPr>
        <w:pict>
          <v:shape id="_x0000_s1033" type="#_x0000_t202" style="position:absolute;margin-left:134.65pt;margin-top:368.55pt;width:403.9pt;height:132.8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" filled="f" stroked="f">
            <v:textbox style="mso-next-textbox:#_x0000_s1033;mso-fit-shape-to-text:t" inset="0,0,0,0">
              <w:txbxContent>
                <w:p w:rsidR="00665BA4" w:rsidRPr="009A60D1" w:rsidRDefault="004958FE" w:rsidP="009A60D1">
                  <w:pPr>
                    <w:pStyle w:val="TLIdentifikace-sted"/>
                  </w:pPr>
                  <w:r>
                    <w:t>Cizinci</w:t>
                  </w:r>
                </w:p>
                <w:p w:rsidR="00665BA4" w:rsidRPr="009A60D1" w:rsidRDefault="004958FE" w:rsidP="009A60D1">
                  <w:pPr>
                    <w:pStyle w:val="TLIdentifikace-sted"/>
                  </w:pPr>
                  <w:r>
                    <w:t>Praha, prosinec 2016</w:t>
                  </w:r>
                </w:p>
                <w:p w:rsidR="00665BA4" w:rsidRPr="009A60D1" w:rsidRDefault="00415988" w:rsidP="009A60D1">
                  <w:pPr>
                    <w:pStyle w:val="TLIdentifikace-sted"/>
                  </w:pPr>
                  <w:r>
                    <w:t>Kód publikace:  290026</w:t>
                  </w:r>
                  <w:r w:rsidR="00167C7B">
                    <w:t xml:space="preserve"> </w:t>
                  </w:r>
                  <w:r>
                    <w:t>-</w:t>
                  </w:r>
                  <w:r w:rsidR="00167C7B">
                    <w:t xml:space="preserve"> </w:t>
                  </w:r>
                  <w:r>
                    <w:t>16</w:t>
                  </w:r>
                </w:p>
                <w:p w:rsidR="00665BA4" w:rsidRPr="009A60D1" w:rsidRDefault="00167C7B" w:rsidP="009A60D1">
                  <w:pPr>
                    <w:pStyle w:val="TLIdentifikace-sted"/>
                  </w:pPr>
                  <w:r>
                    <w:t xml:space="preserve">Č. j.: 02692 / 2016 - 64  </w:t>
                  </w:r>
                </w:p>
                <w:p w:rsidR="00DD685B" w:rsidRPr="009A60D1" w:rsidRDefault="00DD685B" w:rsidP="009A60D1">
                  <w:pPr>
                    <w:pStyle w:val="TLIdentifikace-sted"/>
                  </w:pPr>
                </w:p>
              </w:txbxContent>
            </v:textbox>
            <w10:wrap anchorx="page" anchory="page"/>
            <w10:anchorlock/>
          </v:shape>
        </w:pict>
      </w:r>
      <w:r w:rsidR="00E3309D">
        <w:rPr>
          <w:noProof/>
        </w:rPr>
        <w:pict>
          <v:shape id="Textové pole 2" o:spid="_x0000_s1032" type="#_x0000_t202" style="position:absolute;margin-left:134.3pt;margin-top:116.25pt;width:403.9pt;height:165.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" filled="f" stroked="f">
            <v:textbox style="mso-next-textbox:#Textové pole 2;mso-fit-shape-to-text:t" inset="0,0,0,0">
              <w:txbxContent>
                <w:p w:rsidR="00665BA4" w:rsidRDefault="00665BA4" w:rsidP="0012192F">
                  <w:pPr>
                    <w:pStyle w:val="Podtitul"/>
                  </w:pPr>
                </w:p>
                <w:p w:rsidR="004958FE" w:rsidRDefault="004958FE" w:rsidP="0012192F">
                  <w:pPr>
                    <w:pStyle w:val="Podtitul"/>
                  </w:pPr>
                </w:p>
                <w:p w:rsidR="004958FE" w:rsidRDefault="004958FE" w:rsidP="0012192F">
                  <w:pPr>
                    <w:pStyle w:val="Podtitul"/>
                  </w:pPr>
                </w:p>
                <w:p w:rsidR="004958FE" w:rsidRDefault="004958FE" w:rsidP="0012192F">
                  <w:pPr>
                    <w:pStyle w:val="Podtitul"/>
                  </w:pPr>
                </w:p>
                <w:p w:rsidR="004958FE" w:rsidRPr="004958FE" w:rsidRDefault="004958FE" w:rsidP="0012192F">
                  <w:pPr>
                    <w:pStyle w:val="Podtitul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ŽIVOT CIZINCŮ V ČR</w:t>
                  </w:r>
                </w:p>
                <w:p w:rsidR="004958FE" w:rsidRDefault="004958FE" w:rsidP="0012192F">
                  <w:pPr>
                    <w:pStyle w:val="Podtitul"/>
                    <w:rPr>
                      <w:sz w:val="36"/>
                      <w:szCs w:val="36"/>
                    </w:rPr>
                  </w:pPr>
                </w:p>
                <w:p w:rsidR="004958FE" w:rsidRPr="004958FE" w:rsidRDefault="004958FE" w:rsidP="0012192F">
                  <w:pPr>
                    <w:pStyle w:val="Podtitul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2016</w:t>
                  </w:r>
                </w:p>
              </w:txbxContent>
            </v:textbox>
            <w10:wrap anchorx="page" anchory="page"/>
            <w10:anchorlock/>
          </v:shape>
        </w:pict>
      </w:r>
      <w:r w:rsidR="00E3309D">
        <w:rPr>
          <w:noProof/>
        </w:rPr>
        <w:pict>
          <v:shape id="_x0000_s1031" type="#_x0000_t202" style="position:absolute;margin-left:134.65pt;margin-top:759.8pt;width:403.95pt;height:14.15pt;z-index:5;visibility:visible;mso-position-horizontal-relative:page;mso-position-vertical-relative:page;mso-width-relative:margin;mso-height-relative:margin" wrapcoords="0 0" filled="f" stroked="f">
            <v:textbox inset="0,0,0,0">
              <w:txbxContent>
                <w:p w:rsidR="00665BA4" w:rsidRPr="00D66223" w:rsidRDefault="00167C7B" w:rsidP="00D66223">
                  <w:r>
                    <w:t xml:space="preserve">© Český statistický úřad, </w:t>
                  </w:r>
                  <w:r w:rsidR="008610FB">
                    <w:t>Praha, 2016</w:t>
                  </w:r>
                </w:p>
                <w:p w:rsidR="00665BA4" w:rsidRPr="005251DD" w:rsidRDefault="00665BA4" w:rsidP="00665BA4"/>
                <w:p w:rsidR="00FC684B" w:rsidRPr="005251DD" w:rsidRDefault="00FC684B" w:rsidP="00FC684B"/>
                <w:p w:rsidR="00F15AAA" w:rsidRDefault="00F15AAA"/>
                <w:p w:rsidR="00665BA4" w:rsidRPr="00097407" w:rsidRDefault="00665BA4" w:rsidP="00665BA4">
                  <w:r w:rsidRPr="00097407">
                    <w:t xml:space="preserve">© </w:t>
                  </w:r>
                  <w:r w:rsidRPr="005251DD">
                    <w:t>Český statistický úřad</w:t>
                  </w:r>
                  <w:r>
                    <w:t xml:space="preserve"> / </w:t>
                  </w:r>
                  <w:r w:rsidRPr="009A1902">
                    <w:rPr>
                      <w:i/>
                    </w:rPr>
                    <w:t xml:space="preserve">Czech </w:t>
                  </w:r>
                  <w:r w:rsidRPr="009A1902">
                    <w:rPr>
                      <w:rFonts w:cs="Arial"/>
                      <w:i/>
                      <w:szCs w:val="20"/>
                    </w:rPr>
                    <w:t>Statistical Office</w:t>
                  </w:r>
                  <w:r w:rsidRPr="00097407">
                    <w:t>, místo, rok vydání</w:t>
                  </w:r>
                </w:p>
                <w:p w:rsidR="00665BA4" w:rsidRPr="005251DD" w:rsidRDefault="00665BA4" w:rsidP="00665BA4"/>
                <w:p w:rsidR="00FC684B" w:rsidRPr="005251DD" w:rsidRDefault="00FC684B" w:rsidP="00FC684B"/>
              </w:txbxContent>
            </v:textbox>
            <w10:wrap anchorx="page" anchory="page"/>
            <w10:anchorlock/>
          </v:shape>
        </w:pict>
      </w:r>
      <w:r w:rsidR="00E3309D">
        <w:rPr>
          <w:noProof/>
        </w:rPr>
        <w:pict>
          <v:line id="Přímá spojnice 33" o:spid="_x0000_s1030" style="position:absolute;z-index:1;visibility:visible;mso-wrap-distance-top:-3e-5mm;mso-wrap-distance-bottom:-3e-5mm;mso-position-horizontal-relative:page;mso-position-vertical-relative:page;mso-width-relative:margin;mso-height-relative:margin" from="134.65pt,737.1pt" to="538.6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" o:allowincell="f" strokecolor="windowText" strokeweight="1pt">
            <o:lock v:ext="edit" shapetype="f"/>
            <w10:wrap anchorx="page" anchory="page"/>
            <w10:anchorlock/>
          </v:line>
        </w:pict>
      </w:r>
      <w:r w:rsidR="00F63FB7">
        <w:br w:type="page"/>
      </w:r>
      <w:r w:rsidR="00E3309D">
        <w:rPr>
          <w:noProof/>
        </w:rPr>
        <w:lastRenderedPageBreak/>
        <w:pict>
          <v:shape id="_x0000_s1029" type="#_x0000_t202" style="position:absolute;margin-left:57pt;margin-top:57pt;width:481.85pt;height:10in;z-index:6;visibility:visible;mso-position-horizontal-relative:page;mso-position-vertical-relative:page;mso-width-relative:margin;mso-height-relative:margin" filled="f" stroked="f">
            <v:textbox style="mso-next-textbox:#_x0000_s1042" inset="0,0,0,0">
              <w:txbxContent>
                <w:p w:rsidR="00B938C5" w:rsidRPr="00D66223" w:rsidRDefault="00B938C5" w:rsidP="00D66223">
                  <w:pPr>
                    <w:pStyle w:val="TLKontaktyerven"/>
                  </w:pPr>
                  <w:r w:rsidRPr="00D66223">
                    <w:t xml:space="preserve">KONTAKTY V ÚSTŘEDÍ / </w:t>
                  </w:r>
                  <w:r w:rsidRPr="00780EF1">
                    <w:rPr>
                      <w:i/>
                    </w:rPr>
                    <w:t>CONTACTS CZSO Headquarters</w:t>
                  </w:r>
                </w:p>
                <w:p w:rsidR="00B938C5" w:rsidRPr="007D40DF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 xml:space="preserve">Český statistický úřad / </w:t>
                  </w:r>
                  <w:r w:rsidRPr="00776169">
                    <w:rPr>
                      <w:i/>
                    </w:rPr>
                    <w:t>Czech Statistical Office</w:t>
                  </w:r>
                  <w:r w:rsidRPr="007D40DF">
                    <w:rPr>
                      <w:b w:val="0"/>
                    </w:rPr>
                    <w:t xml:space="preserve"> | Na padesátém 81, 100 82 Praha 10, Czech Republic</w:t>
                  </w:r>
                </w:p>
                <w:p w:rsidR="00B938C5" w:rsidRPr="007D40DF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7D40DF">
                    <w:rPr>
                      <w:b w:val="0"/>
                    </w:rPr>
                    <w:t xml:space="preserve">tel. / </w:t>
                  </w:r>
                  <w:r w:rsidRPr="00776169">
                    <w:rPr>
                      <w:b w:val="0"/>
                      <w:i/>
                    </w:rPr>
                    <w:t>phone</w:t>
                  </w:r>
                  <w:r w:rsidRPr="007D40DF">
                    <w:rPr>
                      <w:b w:val="0"/>
                    </w:rPr>
                    <w:t xml:space="preserve">: (+420) 274 051 111 | </w:t>
                  </w:r>
                  <w:r w:rsidRPr="007D40DF">
                    <w:t>www.czso.cz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F1639F" w:rsidRDefault="00B938C5" w:rsidP="00D66223">
                  <w:pPr>
                    <w:pStyle w:val="TLKontakty"/>
                  </w:pPr>
                  <w:r w:rsidRPr="00F1639F">
                    <w:t xml:space="preserve">Oddělení informačních služeb / </w:t>
                  </w:r>
                  <w:r w:rsidRPr="00F1639F">
                    <w:rPr>
                      <w:i/>
                    </w:rPr>
                    <w:t>Information Services Department</w:t>
                  </w:r>
                </w:p>
                <w:p w:rsidR="00B938C5" w:rsidRPr="007D40DF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7D40DF">
                    <w:rPr>
                      <w:b w:val="0"/>
                    </w:rPr>
                    <w:t xml:space="preserve">tel. / </w:t>
                  </w:r>
                  <w:r w:rsidR="00776169" w:rsidRPr="00776169">
                    <w:rPr>
                      <w:b w:val="0"/>
                      <w:i/>
                    </w:rPr>
                    <w:t>phone</w:t>
                  </w:r>
                  <w:r w:rsidRPr="007D40DF">
                    <w:rPr>
                      <w:b w:val="0"/>
                    </w:rPr>
                    <w:t>: (+420) 274 052 648, (+420) 274 052 304, (+420) 274 052 451 | e-mail: infoservis@czso.cz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F1639F" w:rsidRDefault="00B938C5" w:rsidP="00D66223">
                  <w:pPr>
                    <w:pStyle w:val="TLKontakty"/>
                  </w:pPr>
                  <w:r w:rsidRPr="00F1639F">
                    <w:t xml:space="preserve">Prodejna publikací ČSÚ / </w:t>
                  </w:r>
                  <w:r w:rsidRPr="00F1639F">
                    <w:rPr>
                      <w:i/>
                    </w:rPr>
                    <w:t>Publication Shop</w:t>
                  </w:r>
                </w:p>
                <w:p w:rsidR="00B938C5" w:rsidRPr="007D40DF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7D40DF">
                    <w:rPr>
                      <w:b w:val="0"/>
                    </w:rPr>
                    <w:t xml:space="preserve">tel. / </w:t>
                  </w:r>
                  <w:r w:rsidR="00776169" w:rsidRPr="00776169">
                    <w:rPr>
                      <w:b w:val="0"/>
                      <w:i/>
                    </w:rPr>
                    <w:t>phone</w:t>
                  </w:r>
                  <w:r w:rsidRPr="007D40DF">
                    <w:rPr>
                      <w:b w:val="0"/>
                    </w:rPr>
                    <w:t>: (+420) 274 052 361 | e-mail: prodejna@czso.cz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F1639F" w:rsidRDefault="00B938C5" w:rsidP="00D66223">
                  <w:pPr>
                    <w:pStyle w:val="TLKontakty"/>
                  </w:pPr>
                  <w:r w:rsidRPr="00F1639F">
                    <w:t xml:space="preserve">Evropská data (ESDS), mezinárodní srovnání / </w:t>
                  </w:r>
                  <w:r w:rsidRPr="00F1639F">
                    <w:rPr>
                      <w:i/>
                    </w:rPr>
                    <w:t>European Data (ESDS), International Comparison</w:t>
                  </w:r>
                </w:p>
                <w:p w:rsidR="00B938C5" w:rsidRPr="007D40DF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7D40DF">
                    <w:rPr>
                      <w:b w:val="0"/>
                    </w:rPr>
                    <w:t xml:space="preserve">tel. / </w:t>
                  </w:r>
                  <w:r w:rsidR="00776169" w:rsidRPr="00776169">
                    <w:rPr>
                      <w:b w:val="0"/>
                      <w:i/>
                    </w:rPr>
                    <w:t>phone</w:t>
                  </w:r>
                  <w:r w:rsidRPr="007D40DF">
                    <w:rPr>
                      <w:b w:val="0"/>
                    </w:rPr>
                    <w:t>: (+420) 274 052 347, (+420) 274 052 757 | e-mail: esds@czso.cz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F1639F" w:rsidRDefault="00B938C5" w:rsidP="00D66223">
                  <w:pPr>
                    <w:pStyle w:val="TLKontakty"/>
                  </w:pPr>
                  <w:r w:rsidRPr="00F1639F">
                    <w:t xml:space="preserve">Ústřední statistická knihovna / </w:t>
                  </w:r>
                  <w:r w:rsidRPr="00F1639F">
                    <w:rPr>
                      <w:i/>
                    </w:rPr>
                    <w:t>Central Statistical Library</w:t>
                  </w:r>
                </w:p>
                <w:p w:rsidR="00B938C5" w:rsidRPr="007D40DF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7D40DF">
                    <w:rPr>
                      <w:b w:val="0"/>
                    </w:rPr>
                    <w:t xml:space="preserve">tel. / </w:t>
                  </w:r>
                  <w:r w:rsidR="00776169" w:rsidRPr="00776169">
                    <w:rPr>
                      <w:b w:val="0"/>
                      <w:i/>
                    </w:rPr>
                    <w:t>phone</w:t>
                  </w:r>
                  <w:r w:rsidRPr="007D40DF">
                    <w:rPr>
                      <w:b w:val="0"/>
                    </w:rPr>
                    <w:t>: (+420) 274 052 361 | e-mail: knihovna@czso.cz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D66223" w:rsidRDefault="00B938C5" w:rsidP="00D66223">
                  <w:pPr>
                    <w:pStyle w:val="TLKontaktyerven"/>
                  </w:pPr>
                  <w:r w:rsidRPr="00D66223">
                    <w:t xml:space="preserve">INFORMAČNÍ SLUŽBY V REGIONECH / </w:t>
                  </w:r>
                  <w:r w:rsidRPr="006D3E8A">
                    <w:rPr>
                      <w:i/>
                    </w:rPr>
                    <w:t>INFORMATION SERVICES IN REGIONS</w:t>
                  </w:r>
                </w:p>
                <w:p w:rsidR="00B938C5" w:rsidRPr="00992CF3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 xml:space="preserve">Hl. m. Praha / </w:t>
                  </w:r>
                  <w:r w:rsidRPr="006D3E8A">
                    <w:rPr>
                      <w:i/>
                    </w:rPr>
                    <w:t>City of Prague</w:t>
                  </w:r>
                  <w:r w:rsidRPr="00992CF3">
                    <w:rPr>
                      <w:b w:val="0"/>
                    </w:rPr>
                    <w:t xml:space="preserve"> | Na padesátém 81, 100 82 Praha 10, Czech Republic</w:t>
                  </w:r>
                </w:p>
                <w:p w:rsidR="00B938C5" w:rsidRPr="00992CF3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992CF3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992CF3">
                    <w:rPr>
                      <w:b w:val="0"/>
                    </w:rPr>
                    <w:t xml:space="preserve"> (+420) 274 052 673, (+420) 274 054 223</w:t>
                  </w:r>
                </w:p>
                <w:p w:rsidR="00B938C5" w:rsidRPr="00992CF3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992CF3">
                    <w:rPr>
                      <w:b w:val="0"/>
                    </w:rPr>
                    <w:t xml:space="preserve">e-mail: infoservispraha@czso.cz | </w:t>
                  </w:r>
                  <w:r w:rsidRPr="00992CF3">
                    <w:t>www.praha.czso.cz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992CF3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 xml:space="preserve">Středočeský kraj / </w:t>
                  </w:r>
                  <w:r w:rsidRPr="006D3E8A">
                    <w:rPr>
                      <w:i/>
                    </w:rPr>
                    <w:t>Středočeský Region</w:t>
                  </w:r>
                  <w:r w:rsidRPr="00992CF3">
                    <w:rPr>
                      <w:b w:val="0"/>
                    </w:rPr>
                    <w:t xml:space="preserve"> | Na padesátém 81, 100 82 Praha 10, Czech Republic</w:t>
                  </w:r>
                </w:p>
                <w:p w:rsidR="00B938C5" w:rsidRPr="00992CF3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992CF3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992CF3">
                    <w:rPr>
                      <w:b w:val="0"/>
                    </w:rPr>
                    <w:t xml:space="preserve"> (+420) 274 054 175</w:t>
                  </w:r>
                </w:p>
                <w:p w:rsidR="00B938C5" w:rsidRPr="00992CF3" w:rsidRDefault="00B938C5" w:rsidP="00D66223">
                  <w:pPr>
                    <w:pStyle w:val="TLKontakty"/>
                  </w:pPr>
                  <w:r w:rsidRPr="00992CF3">
                    <w:rPr>
                      <w:b w:val="0"/>
                    </w:rPr>
                    <w:t xml:space="preserve">e-mail: infoservisstc@czso.cz | </w:t>
                  </w:r>
                  <w:r w:rsidRPr="00992CF3">
                    <w:t>www.stredocesky.czso.cz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992CF3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České Budějovice</w:t>
                  </w:r>
                  <w:r w:rsidRPr="00992CF3">
                    <w:rPr>
                      <w:b w:val="0"/>
                    </w:rPr>
                    <w:t xml:space="preserve"> | Žižkova 1, 370 77 České Budějovice, Czech Republic</w:t>
                  </w:r>
                </w:p>
                <w:p w:rsidR="00B938C5" w:rsidRPr="00992CF3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992CF3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992CF3">
                    <w:rPr>
                      <w:b w:val="0"/>
                    </w:rPr>
                    <w:t xml:space="preserve"> (+420) 386 718 440</w:t>
                  </w:r>
                </w:p>
                <w:p w:rsidR="00B938C5" w:rsidRPr="00992CF3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992CF3">
                    <w:rPr>
                      <w:b w:val="0"/>
                    </w:rPr>
                    <w:t xml:space="preserve">e-mail: infoserviscb@czso.cz | </w:t>
                  </w:r>
                  <w:r w:rsidRPr="00992CF3">
                    <w:t>www.cbudejovice.czso.cz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Plzeň</w:t>
                  </w:r>
                  <w:r w:rsidRPr="004A61C5">
                    <w:rPr>
                      <w:b w:val="0"/>
                    </w:rPr>
                    <w:t xml:space="preserve"> | Slovanská alej 36, 326 64 Plzeň, Czech Republic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4A61C5">
                    <w:rPr>
                      <w:b w:val="0"/>
                    </w:rPr>
                    <w:t xml:space="preserve"> (+420) 377 612 108, (+420) 377 612 249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e-mail: infoservisplzen@czso.cz | </w:t>
                  </w:r>
                  <w:r w:rsidRPr="004A61C5">
                    <w:t>www.plzen.czso.cz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Karlovy Vary</w:t>
                  </w:r>
                  <w:r w:rsidRPr="004A61C5">
                    <w:rPr>
                      <w:b w:val="0"/>
                    </w:rPr>
                    <w:t xml:space="preserve"> | Sportovní 28, 360 01 Karlovy Vary, Czech Republic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4A61C5">
                    <w:rPr>
                      <w:b w:val="0"/>
                    </w:rPr>
                    <w:t xml:space="preserve"> (+420) 353 114 529, (+420) 353 114 525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e-mail: infoserviskv@czso.cz | </w:t>
                  </w:r>
                  <w:r w:rsidRPr="004A61C5">
                    <w:t>www.kvary.czso.cz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Ústí nad Labem</w:t>
                  </w:r>
                  <w:r w:rsidRPr="004A61C5">
                    <w:rPr>
                      <w:b w:val="0"/>
                    </w:rPr>
                    <w:t xml:space="preserve"> | Špálova 2684, 400 11 Ústí nad Labem, Czech Republic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4A61C5">
                    <w:rPr>
                      <w:b w:val="0"/>
                    </w:rPr>
                    <w:t xml:space="preserve"> (+420) 472 706 176, (+420) 472 706 121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e-mail: infoservisul@czso.cz | </w:t>
                  </w:r>
                  <w:r w:rsidRPr="004A61C5">
                    <w:t>www.ustinadlabem.czso.cz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Liberec</w:t>
                  </w:r>
                  <w:r w:rsidRPr="004A61C5">
                    <w:rPr>
                      <w:b w:val="0"/>
                    </w:rPr>
                    <w:t xml:space="preserve"> | Nám. Dr. Edvarda Beneše 585/26, 460 01 Liberec 1, Czech Republic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4A61C5">
                    <w:rPr>
                      <w:b w:val="0"/>
                    </w:rPr>
                    <w:t xml:space="preserve"> (+420) 485 238 811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e-mail: infoservislbc@czso.cz | </w:t>
                  </w:r>
                  <w:r w:rsidRPr="004A61C5">
                    <w:t>www.liberec.czso.cz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Hradec Králové</w:t>
                  </w:r>
                  <w:r w:rsidRPr="004A61C5">
                    <w:rPr>
                      <w:b w:val="0"/>
                    </w:rPr>
                    <w:t xml:space="preserve"> | Myslivečkova 914, 500 03 Hradec Králové 3, Czech Republic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4A61C5">
                    <w:rPr>
                      <w:b w:val="0"/>
                    </w:rPr>
                    <w:t xml:space="preserve"> (+420) 495 762 322, (+420) 495 762 317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e-mail: infoservishk@czso.cz | </w:t>
                  </w:r>
                  <w:r w:rsidRPr="004A61C5">
                    <w:t>www.hradeckralove.czso.cz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Pardubice</w:t>
                  </w:r>
                  <w:r w:rsidRPr="004A61C5">
                    <w:rPr>
                      <w:b w:val="0"/>
                    </w:rPr>
                    <w:t xml:space="preserve"> | V Ráji 872, 531 53 Pardubice, Czech Republic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4A61C5">
                    <w:rPr>
                      <w:b w:val="0"/>
                    </w:rPr>
                    <w:t xml:space="preserve"> (+420) 466 743 480, (+420) 466 743 418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e-mail: infoservispa@czso.cz | </w:t>
                  </w:r>
                  <w:r w:rsidRPr="004A61C5">
                    <w:t>www.pardubice.czso.cz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Jihlava</w:t>
                  </w:r>
                  <w:r w:rsidRPr="004A61C5">
                    <w:rPr>
                      <w:b w:val="0"/>
                    </w:rPr>
                    <w:t xml:space="preserve"> | Ke Skalce 30, 586 01 Jihlava, Czech Republic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="006D3E8A" w:rsidRPr="004A61C5">
                    <w:rPr>
                      <w:b w:val="0"/>
                    </w:rPr>
                    <w:t xml:space="preserve"> </w:t>
                  </w:r>
                  <w:r w:rsidRPr="004A61C5">
                    <w:rPr>
                      <w:b w:val="0"/>
                    </w:rPr>
                    <w:t>(+420) 567 109 062, (+420) 567 109 080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e-mail: infoservisvys@czso.cz | </w:t>
                  </w:r>
                  <w:r w:rsidRPr="004A61C5">
                    <w:t>www.jihlava.czso.cz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Brno</w:t>
                  </w:r>
                  <w:r w:rsidRPr="004A61C5">
                    <w:rPr>
                      <w:b w:val="0"/>
                    </w:rPr>
                    <w:t xml:space="preserve"> | Jezuitská 2, 601 59 Brno, Czech Republic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4A61C5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4A61C5">
                    <w:rPr>
                      <w:b w:val="0"/>
                    </w:rPr>
                    <w:t xml:space="preserve"> (+420) 542 528 115, (+420) 542 528 105</w:t>
                  </w:r>
                </w:p>
                <w:p w:rsidR="00B938C5" w:rsidRPr="004A61C5" w:rsidRDefault="00B938C5" w:rsidP="00D66223">
                  <w:pPr>
                    <w:pStyle w:val="TLKontakty"/>
                  </w:pPr>
                  <w:r w:rsidRPr="004A61C5">
                    <w:rPr>
                      <w:b w:val="0"/>
                    </w:rPr>
                    <w:t xml:space="preserve">e-mail: infoservisbrno@czso.cz | </w:t>
                  </w:r>
                  <w:r w:rsidRPr="004A61C5">
                    <w:t>www.brno.czso.cz</w:t>
                  </w:r>
                </w:p>
                <w:p w:rsidR="00B938C5" w:rsidRPr="004A61C5" w:rsidRDefault="00B938C5" w:rsidP="00D66223">
                  <w:pPr>
                    <w:pStyle w:val="TLKontakty"/>
                    <w:rPr>
                      <w:b w:val="0"/>
                    </w:rPr>
                  </w:pP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Olomouc</w:t>
                  </w:r>
                  <w:r w:rsidRPr="005E7C78">
                    <w:rPr>
                      <w:b w:val="0"/>
                    </w:rPr>
                    <w:t xml:space="preserve"> | Jeremenkova 1142/42, 772 11 Olomouc, Czech Republic</w:t>
                  </w: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5E7C78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5E7C78">
                    <w:rPr>
                      <w:b w:val="0"/>
                    </w:rPr>
                    <w:t xml:space="preserve"> (+420) 585 731 516, (+420) 585 731 509</w:t>
                  </w: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5E7C78">
                    <w:rPr>
                      <w:b w:val="0"/>
                    </w:rPr>
                    <w:t xml:space="preserve">e-mail: infoservisolom@czso.cz | </w:t>
                  </w:r>
                  <w:r w:rsidRPr="005E7C78">
                    <w:t>www.olomouc.czso.cz</w:t>
                  </w: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Ostrava</w:t>
                  </w:r>
                  <w:r w:rsidRPr="005E7C78">
                    <w:rPr>
                      <w:b w:val="0"/>
                    </w:rPr>
                    <w:t xml:space="preserve"> | Repinova 17, 702 03 Ostrava, Czech Republic</w:t>
                  </w: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5E7C78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5E7C78">
                    <w:rPr>
                      <w:b w:val="0"/>
                    </w:rPr>
                    <w:t xml:space="preserve"> (+420) 595 131 230, (+420) 595 131 232</w:t>
                  </w: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5E7C78">
                    <w:rPr>
                      <w:b w:val="0"/>
                    </w:rPr>
                    <w:t xml:space="preserve">e-mail: infoservis_ov@czso.cz | </w:t>
                  </w:r>
                  <w:r w:rsidRPr="005E7C78">
                    <w:t>www.ostrava.czso.cz</w:t>
                  </w: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D66223">
                    <w:t>Zlín</w:t>
                  </w:r>
                  <w:r w:rsidRPr="005E7C78">
                    <w:rPr>
                      <w:b w:val="0"/>
                    </w:rPr>
                    <w:t xml:space="preserve"> | tř. Tomáše Bati 1565, 761 76 Zlín, Czech Republic</w:t>
                  </w: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5E7C78">
                    <w:rPr>
                      <w:b w:val="0"/>
                    </w:rPr>
                    <w:t xml:space="preserve">tel. / </w:t>
                  </w:r>
                  <w:r w:rsidR="006D3E8A" w:rsidRPr="00776169">
                    <w:rPr>
                      <w:b w:val="0"/>
                      <w:i/>
                    </w:rPr>
                    <w:t>phone</w:t>
                  </w:r>
                  <w:r w:rsidR="006D3E8A" w:rsidRPr="007D40DF">
                    <w:rPr>
                      <w:b w:val="0"/>
                    </w:rPr>
                    <w:t>:</w:t>
                  </w:r>
                  <w:r w:rsidRPr="005E7C78">
                    <w:rPr>
                      <w:b w:val="0"/>
                    </w:rPr>
                    <w:t xml:space="preserve"> (+420) 577 004 931, (+420) 577 004 935</w:t>
                  </w:r>
                </w:p>
                <w:p w:rsidR="00B938C5" w:rsidRPr="005E7C78" w:rsidRDefault="00B938C5" w:rsidP="00D66223">
                  <w:pPr>
                    <w:pStyle w:val="TLKontakty"/>
                    <w:rPr>
                      <w:b w:val="0"/>
                    </w:rPr>
                  </w:pPr>
                  <w:r w:rsidRPr="005E7C78">
                    <w:rPr>
                      <w:b w:val="0"/>
                    </w:rPr>
                    <w:t xml:space="preserve">e-mail: infoservis-zl@czso.cz | </w:t>
                  </w:r>
                  <w:r w:rsidRPr="005E7C78">
                    <w:t>www.zlin.czso.cz</w:t>
                  </w:r>
                </w:p>
              </w:txbxContent>
            </v:textbox>
            <w10:wrap anchorx="page" anchory="page"/>
            <w10:anchorlock/>
          </v:shape>
        </w:pict>
      </w:r>
      <w:r w:rsidR="00665BA4">
        <w:br w:type="page"/>
      </w:r>
      <w:r w:rsidR="00681DCE">
        <w:rPr>
          <w:noProof/>
        </w:rPr>
        <w:lastRenderedPageBreak/>
        <w:pict>
          <v:shape id="_x0000_s1042" type="#_x0000_t202" style="position:absolute;margin-left:56.95pt;margin-top:56.95pt;width:481.85pt;height:198.45pt;z-index:9;visibility:visible;mso-wrap-edited:f;mso-position-horizontal-relative:page;mso-position-vertical-relative:page;mso-width-relative:margin;mso-height-relative:margin" wrapcoords="0 0 21600 0 21600 21600 0 21600 0 0" filled="f" stroked="f">
            <v:textbox style="mso-next-textbox:#_x0000_s1042" inset="0,0,0,0">
              <w:txbxContent/>
            </v:textbox>
            <w10:wrap anchorx="page" anchory="page"/>
            <w10:anchorlock/>
          </v:shape>
        </w:pict>
      </w:r>
      <w:r w:rsidR="00556D68">
        <w:br w:type="page"/>
      </w:r>
      <w:r w:rsidR="00E3309D">
        <w:rPr>
          <w:noProof/>
        </w:rPr>
        <w:lastRenderedPageBreak/>
        <w:pict>
          <v:shape id="_x0000_s1027" type="#_x0000_t202" style="position:absolute;margin-left:56.7pt;margin-top:747pt;width:481.9pt;height:28.35pt;z-index: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" filled="f" stroked="f">
            <v:textbox inset="0,0,0,0">
              <w:txbxContent>
                <w:p w:rsidR="000A3A2C" w:rsidRPr="00AF2852" w:rsidRDefault="00167C7B" w:rsidP="008F029B">
                  <w:r>
                    <w:rPr>
                      <w:szCs w:val="26"/>
                    </w:rPr>
                    <w:t>ISBN 978-80-250-2730-1</w:t>
                  </w:r>
                  <w:r w:rsidR="00834304">
                    <w:br/>
                  </w:r>
                  <w:r w:rsidR="000A3A2C" w:rsidRPr="00841D9F">
                    <w:t>© Český sta</w:t>
                  </w:r>
                  <w:r>
                    <w:t>tistický úřad, Praha, 2016</w:t>
                  </w:r>
                </w:p>
                <w:p w:rsidR="00F15AAA" w:rsidRDefault="00F15AAA"/>
                <w:p w:rsidR="000A3A2C" w:rsidRPr="00841D9F" w:rsidRDefault="000A3A2C" w:rsidP="000A3A2C">
                  <w:r w:rsidRPr="00841D9F">
                    <w:rPr>
                      <w:szCs w:val="26"/>
                    </w:rPr>
                    <w:t xml:space="preserve">ISBN XX-XXXX-XXX-X  </w:t>
                  </w:r>
                  <w:r w:rsidRPr="00841D9F">
                    <w:t>(pouze u nepravidelných a ročních publikací)</w:t>
                  </w:r>
                </w:p>
                <w:p w:rsidR="000A3A2C" w:rsidRPr="00AF2852" w:rsidRDefault="000A3A2C" w:rsidP="000A3A2C">
                  <w:r w:rsidRPr="00841D9F">
                    <w:t>© Český sta</w:t>
                  </w:r>
                  <w:r>
                    <w:t xml:space="preserve">tistický úřad / </w:t>
                  </w:r>
                  <w:r w:rsidRPr="009A1902">
                    <w:rPr>
                      <w:i/>
                    </w:rPr>
                    <w:t xml:space="preserve">Czech </w:t>
                  </w:r>
                  <w:r w:rsidRPr="009A1902">
                    <w:rPr>
                      <w:rFonts w:cs="Arial"/>
                      <w:i/>
                      <w:szCs w:val="20"/>
                    </w:rPr>
                    <w:t>Statistical Office</w:t>
                  </w:r>
                  <w:r>
                    <w:t>, místo, rok vydání</w:t>
                  </w:r>
                </w:p>
              </w:txbxContent>
            </v:textbox>
            <w10:wrap anchorx="page" anchory="page"/>
            <w10:anchorlock/>
          </v:shape>
        </w:pict>
      </w:r>
      <w:r w:rsidR="00E3309D">
        <w:rPr>
          <w:noProof/>
        </w:rPr>
        <w:pict>
          <v:shape id="_x0000_s1026" type="#_x0000_t202" style="position:absolute;margin-left:56.95pt;margin-top:56.95pt;width:481.85pt;height:90.25pt;z-index:7;visibility:visible;mso-position-horizontal-relative:page;mso-position-vertical-relative:page;mso-width-relative:margin;mso-height-relative:margin" filled="f" stroked="f">
            <v:textbox style="mso-fit-shape-to-text:t" inset="0,0,0,0">
              <w:txbxContent>
                <w:p w:rsidR="000A3A2C" w:rsidRPr="00B95F50" w:rsidRDefault="000A3A2C" w:rsidP="000A3A2C">
                  <w:pPr>
                    <w:rPr>
                      <w:b/>
                      <w:bCs/>
                      <w:sz w:val="24"/>
                    </w:rPr>
                  </w:pPr>
                  <w:r w:rsidRPr="002E57D3">
                    <w:rPr>
                      <w:b/>
                      <w:color w:val="747678"/>
                      <w:sz w:val="24"/>
                    </w:rPr>
                    <w:t xml:space="preserve">Zajímají Vás nejnovější údaje o inflaci, HDP, obyvatelstvu, průměrných mzdách </w:t>
                  </w:r>
                  <w:r w:rsidRPr="002E57D3">
                    <w:rPr>
                      <w:b/>
                      <w:color w:val="747678"/>
                      <w:sz w:val="24"/>
                    </w:rPr>
                    <w:br/>
                    <w:t xml:space="preserve">a mnohé další? Najdete je na stránkách ČSÚ na internetu: </w:t>
                  </w:r>
                  <w:r w:rsidRPr="00B95F50">
                    <w:rPr>
                      <w:b/>
                      <w:bCs/>
                      <w:sz w:val="24"/>
                    </w:rPr>
                    <w:t>www.czso.cz</w:t>
                  </w:r>
                </w:p>
                <w:p w:rsidR="000A3A2C" w:rsidRPr="00DD685B" w:rsidRDefault="000A3A2C" w:rsidP="000A3A2C">
                  <w:pPr>
                    <w:rPr>
                      <w:b/>
                      <w:i/>
                      <w:sz w:val="24"/>
                    </w:rPr>
                  </w:pPr>
                  <w:r w:rsidRPr="002E57D3">
                    <w:rPr>
                      <w:b/>
                      <w:i/>
                      <w:color w:val="747678"/>
                      <w:sz w:val="24"/>
                    </w:rPr>
                    <w:t xml:space="preserve">Are you interested in the latest data on inflation, GDP, population, average wages and the like? If the answer is YES, don´t hesitate to visit us at: </w:t>
                  </w:r>
                  <w:r w:rsidRPr="009A1902">
                    <w:rPr>
                      <w:b/>
                      <w:i/>
                      <w:sz w:val="24"/>
                    </w:rPr>
                    <w:t>www.czso.cz</w:t>
                  </w:r>
                </w:p>
              </w:txbxContent>
            </v:textbox>
            <w10:wrap anchorx="page" anchory="page"/>
            <w10:anchorlock/>
          </v:shape>
        </w:pict>
      </w:r>
    </w:p>
    <w:p w:rsidR="00EE4B1B" w:rsidRDefault="00E72083" w:rsidP="00CE670B">
      <w:pPr>
        <w:pStyle w:val="Obsah"/>
        <w:rPr>
          <w:i/>
        </w:rPr>
      </w:pPr>
      <w:r>
        <w:lastRenderedPageBreak/>
        <w:t xml:space="preserve">Obsah </w:t>
      </w:r>
    </w:p>
    <w:p w:rsidR="001600AA" w:rsidRDefault="001600AA" w:rsidP="00A3320C">
      <w:pPr>
        <w:pStyle w:val="Obsahpoloky"/>
        <w:spacing w:line="480" w:lineRule="auto"/>
        <w:rPr>
          <w:b/>
        </w:rPr>
      </w:pPr>
    </w:p>
    <w:p w:rsidR="00924AC8" w:rsidRDefault="00A3320C" w:rsidP="00A3320C">
      <w:pPr>
        <w:pStyle w:val="Obsahpoloky"/>
        <w:spacing w:line="480" w:lineRule="auto"/>
      </w:pPr>
      <w:r>
        <w:rPr>
          <w:b/>
        </w:rPr>
        <w:t>Seznam grafů</w:t>
      </w:r>
    </w:p>
    <w:p w:rsidR="00A3320C" w:rsidRPr="00912A92" w:rsidRDefault="0099731B" w:rsidP="00A3320C">
      <w:pPr>
        <w:pStyle w:val="Obsahpoloky"/>
        <w:spacing w:line="480" w:lineRule="auto"/>
      </w:pPr>
      <w:r w:rsidRPr="0099731B">
        <w:rPr>
          <w:b/>
        </w:rPr>
        <w:t xml:space="preserve">1. </w:t>
      </w:r>
      <w:r w:rsidR="00A3320C" w:rsidRPr="0099731B">
        <w:rPr>
          <w:b/>
        </w:rPr>
        <w:t>Úvod</w:t>
      </w:r>
    </w:p>
    <w:p w:rsidR="00E72083" w:rsidRDefault="0099731B" w:rsidP="00A3320C">
      <w:pPr>
        <w:pStyle w:val="Obsahpoloky"/>
        <w:spacing w:line="480" w:lineRule="auto"/>
        <w:rPr>
          <w:szCs w:val="20"/>
        </w:rPr>
      </w:pPr>
      <w:r w:rsidRPr="0099731B">
        <w:rPr>
          <w:b/>
          <w:szCs w:val="20"/>
        </w:rPr>
        <w:t xml:space="preserve">2. </w:t>
      </w:r>
      <w:r w:rsidR="00A3320C" w:rsidRPr="0099731B">
        <w:rPr>
          <w:b/>
          <w:szCs w:val="20"/>
        </w:rPr>
        <w:t>Cizinci pobývající na území ČR</w:t>
      </w:r>
      <w:r w:rsidRPr="0099731B">
        <w:rPr>
          <w:b/>
          <w:szCs w:val="20"/>
        </w:rPr>
        <w:t xml:space="preserve"> podle kategorií pobytu</w:t>
      </w:r>
    </w:p>
    <w:p w:rsidR="0099731B" w:rsidRDefault="0099731B" w:rsidP="00A3320C">
      <w:pPr>
        <w:pStyle w:val="Obsahpoloky"/>
        <w:spacing w:line="480" w:lineRule="auto"/>
        <w:rPr>
          <w:szCs w:val="20"/>
        </w:rPr>
      </w:pPr>
      <w:r w:rsidRPr="0099731B">
        <w:rPr>
          <w:b/>
          <w:szCs w:val="20"/>
        </w:rPr>
        <w:t>3. Zaměstnanost cizinců v ČR</w:t>
      </w:r>
    </w:p>
    <w:p w:rsidR="0099731B" w:rsidRDefault="0099731B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    3.1. Cizinci v postavení zaměstnanců</w:t>
      </w:r>
    </w:p>
    <w:p w:rsidR="0099731B" w:rsidRDefault="0099731B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    3.2. Cizinci – držitelé živnostenského oprávn</w:t>
      </w:r>
      <w:r w:rsidR="009849C2">
        <w:rPr>
          <w:szCs w:val="20"/>
        </w:rPr>
        <w:t>ění</w:t>
      </w:r>
    </w:p>
    <w:p w:rsidR="0099731B" w:rsidRPr="0099731B" w:rsidRDefault="0099731B" w:rsidP="00A3320C">
      <w:pPr>
        <w:pStyle w:val="Obsahpoloky"/>
        <w:spacing w:line="480" w:lineRule="auto"/>
        <w:rPr>
          <w:szCs w:val="20"/>
        </w:rPr>
      </w:pPr>
      <w:r w:rsidRPr="0099731B">
        <w:rPr>
          <w:b/>
          <w:szCs w:val="20"/>
        </w:rPr>
        <w:t>4. Závěr</w:t>
      </w:r>
    </w:p>
    <w:p w:rsidR="0099731B" w:rsidRPr="0099731B" w:rsidRDefault="004A290F" w:rsidP="00A3320C">
      <w:pPr>
        <w:pStyle w:val="Obsahpoloky"/>
        <w:spacing w:line="480" w:lineRule="auto"/>
        <w:rPr>
          <w:szCs w:val="20"/>
        </w:rPr>
      </w:pPr>
      <w:r w:rsidRPr="00C11E81">
        <w:rPr>
          <w:b/>
          <w:szCs w:val="20"/>
        </w:rPr>
        <w:t>Seznam použitých zkratek</w:t>
      </w: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230C6E" w:rsidRDefault="00A51A31" w:rsidP="008E2C57">
      <w:pPr>
        <w:pStyle w:val="Obsahpoloky"/>
        <w:rPr>
          <w:sz w:val="32"/>
          <w:szCs w:val="32"/>
        </w:rPr>
      </w:pPr>
      <w:r w:rsidRPr="00A51A31">
        <w:rPr>
          <w:sz w:val="32"/>
          <w:szCs w:val="32"/>
        </w:rPr>
        <w:lastRenderedPageBreak/>
        <w:t>Seznam grafů</w:t>
      </w:r>
    </w:p>
    <w:p w:rsidR="005442C1" w:rsidRDefault="005442C1" w:rsidP="008E2C57">
      <w:pPr>
        <w:pStyle w:val="Obsahpoloky"/>
        <w:rPr>
          <w:szCs w:val="20"/>
        </w:rPr>
      </w:pPr>
    </w:p>
    <w:p w:rsidR="00A51A31" w:rsidRDefault="005442C1" w:rsidP="005442C1">
      <w:pPr>
        <w:pStyle w:val="Obsahpoloky"/>
        <w:spacing w:line="480" w:lineRule="auto"/>
        <w:rPr>
          <w:szCs w:val="20"/>
        </w:rPr>
      </w:pPr>
      <w:r w:rsidRPr="005442C1">
        <w:rPr>
          <w:szCs w:val="20"/>
        </w:rPr>
        <w:t>Graf 1:</w:t>
      </w:r>
      <w:r>
        <w:rPr>
          <w:szCs w:val="20"/>
        </w:rPr>
        <w:t xml:space="preserve"> Cizinci v ČR podle kategorie pobytu, údaje k 31. 12. 2015</w:t>
      </w:r>
    </w:p>
    <w:p w:rsidR="005442C1" w:rsidRDefault="005442C1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2: Cizinci v ČR podle kategorie pobytu v letech 2006-2015</w:t>
      </w:r>
    </w:p>
    <w:p w:rsidR="005442C1" w:rsidRDefault="005442C1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3: Zahraniční pracovníci v ČR v letech 2006-2015</w:t>
      </w:r>
    </w:p>
    <w:p w:rsidR="005442C1" w:rsidRDefault="005442C1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Graf 4: </w:t>
      </w:r>
      <w:r w:rsidR="00A3320C">
        <w:rPr>
          <w:szCs w:val="20"/>
        </w:rPr>
        <w:t>Cizinci evidovaní úřady práce v letech 2004-2015</w:t>
      </w:r>
    </w:p>
    <w:p w:rsidR="00A3320C" w:rsidRDefault="00A3320C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5: Cizinci evidovaní úřady práce podle státního občanství v letech 2004-2015</w:t>
      </w:r>
    </w:p>
    <w:p w:rsidR="008E1696" w:rsidRDefault="008E1696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6: Cizinci evidovaní úřady práce podle sekcí klasifikace ekonomických činností</w:t>
      </w:r>
      <w:r w:rsidR="00F44314">
        <w:rPr>
          <w:szCs w:val="20"/>
        </w:rPr>
        <w:t xml:space="preserve"> v letech 2008-2015</w:t>
      </w:r>
    </w:p>
    <w:p w:rsidR="008E1696" w:rsidRDefault="008E1696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Graf 7: Cizinci evidovaní úřady práce </w:t>
      </w:r>
      <w:r w:rsidR="00F44314">
        <w:rPr>
          <w:szCs w:val="20"/>
        </w:rPr>
        <w:t>podle klasifikace zaměstnání v letech 2008-2015</w:t>
      </w:r>
    </w:p>
    <w:p w:rsidR="00A3320C" w:rsidRDefault="008E1696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8</w:t>
      </w:r>
      <w:r w:rsidR="00A3320C">
        <w:rPr>
          <w:szCs w:val="20"/>
        </w:rPr>
        <w:t>: Cizinci s živnostenským oprávněním v letech 2008-2015</w:t>
      </w:r>
    </w:p>
    <w:p w:rsidR="005442C1" w:rsidRPr="005442C1" w:rsidRDefault="005442C1" w:rsidP="005442C1">
      <w:pPr>
        <w:pStyle w:val="Obsahpoloky"/>
        <w:spacing w:line="480" w:lineRule="auto"/>
        <w:rPr>
          <w:szCs w:val="20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8E2C57" w:rsidRDefault="008E2C57" w:rsidP="0000209D"/>
    <w:p w:rsidR="00F92871" w:rsidRDefault="00852217" w:rsidP="00100F5C">
      <w:pPr>
        <w:pStyle w:val="Nadpis1"/>
      </w:pPr>
      <w:r>
        <w:br w:type="page"/>
      </w:r>
    </w:p>
    <w:p w:rsidR="00EE4B1B" w:rsidRDefault="00F92871" w:rsidP="00100F5C">
      <w:pPr>
        <w:pStyle w:val="Nadpis1"/>
      </w:pPr>
      <w:r>
        <w:t xml:space="preserve">1. </w:t>
      </w:r>
      <w:r w:rsidR="00A51A31">
        <w:t>Úvod</w:t>
      </w:r>
    </w:p>
    <w:p w:rsidR="00A51A31" w:rsidRDefault="00A51A31" w:rsidP="0047735C">
      <w:pPr>
        <w:pStyle w:val="Nadpis3"/>
      </w:pPr>
      <w:bookmarkStart w:id="0" w:name="_Toc444112498"/>
    </w:p>
    <w:p w:rsidR="00A51A31" w:rsidRDefault="00A51A31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Již poněkolikáté v řadě vydává Český statistický úřad publikaci Život cizinců v ČR, která doplňuje ročenku Cizinci v Česk</w:t>
      </w:r>
      <w:r>
        <w:rPr>
          <w:rFonts w:cs="Arial"/>
          <w:szCs w:val="20"/>
        </w:rPr>
        <w:t xml:space="preserve">é republice. V letošním roce je tato publikace zaměřena na cizince, vykonávající v České republice výdělečnou činnost. Jde tedy jak o cizince-zaměstnance, tak o cizince, kteří na našem území podnikají na základě uděleného živnostenského oprávnění. </w:t>
      </w:r>
      <w:r w:rsidR="00F92871">
        <w:rPr>
          <w:rFonts w:cs="Arial"/>
          <w:szCs w:val="20"/>
        </w:rPr>
        <w:t>Publikace přináší údaje za výše uvedené skupiny cizinců za rok 2015 i za delší časové řady.</w:t>
      </w:r>
    </w:p>
    <w:p w:rsidR="00F92871" w:rsidRDefault="00A51A31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Publikace je</w:t>
      </w:r>
      <w:r w:rsidR="00F9287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členěna</w:t>
      </w:r>
      <w:r w:rsidR="00F92871">
        <w:rPr>
          <w:rFonts w:cs="Arial"/>
          <w:szCs w:val="20"/>
        </w:rPr>
        <w:t xml:space="preserve"> do několika kapitol.</w:t>
      </w:r>
      <w:r w:rsidR="00F92871" w:rsidRPr="00F92871">
        <w:rPr>
          <w:rFonts w:cs="Arial"/>
          <w:szCs w:val="20"/>
        </w:rPr>
        <w:t xml:space="preserve"> </w:t>
      </w:r>
      <w:r w:rsidR="00F92871" w:rsidRPr="0004037F">
        <w:rPr>
          <w:rFonts w:cs="Arial"/>
          <w:szCs w:val="20"/>
        </w:rPr>
        <w:t>První kapitola podává základní přehled o cizincích legálně pobývajících na území naší republiky podle kategorií pobytu, v členění podle pohlaví a státního občanství. Mezi legálně pobývající cizince jsou</w:t>
      </w:r>
      <w:r w:rsidR="00F92871">
        <w:rPr>
          <w:rFonts w:cs="Arial"/>
          <w:szCs w:val="20"/>
        </w:rPr>
        <w:t xml:space="preserve"> podle zákona č. </w:t>
      </w:r>
      <w:r w:rsidR="00F92871" w:rsidRPr="0004037F">
        <w:rPr>
          <w:rFonts w:cs="Arial"/>
          <w:szCs w:val="20"/>
        </w:rPr>
        <w:t>326/199 Sb., o pobytu cizinců, ve znění pozdějších úprav, zahrnuti jak občané tzv. třetích zemí, tak občané EU, kteří získali v České republice povolení k trvalému pobytu</w:t>
      </w:r>
      <w:r w:rsidR="00F92871">
        <w:rPr>
          <w:rFonts w:cs="Arial"/>
          <w:szCs w:val="20"/>
        </w:rPr>
        <w:t xml:space="preserve">, </w:t>
      </w:r>
      <w:r w:rsidR="00F92871" w:rsidRPr="0004037F">
        <w:rPr>
          <w:rFonts w:cs="Arial"/>
          <w:szCs w:val="20"/>
        </w:rPr>
        <w:t>o</w:t>
      </w:r>
      <w:r w:rsidR="00F92871">
        <w:rPr>
          <w:rFonts w:cs="Arial"/>
          <w:szCs w:val="20"/>
        </w:rPr>
        <w:t>bčané třetích zemí s dlouhodobými vízy</w:t>
      </w:r>
      <w:r w:rsidR="00F92871" w:rsidRPr="0004037F">
        <w:rPr>
          <w:rFonts w:cs="Arial"/>
          <w:szCs w:val="20"/>
        </w:rPr>
        <w:t xml:space="preserve"> nebo dlouhodobým pobytem, jakož i občané EU a jejich rodi</w:t>
      </w:r>
      <w:r w:rsidR="00F92871">
        <w:rPr>
          <w:rFonts w:cs="Arial"/>
          <w:szCs w:val="20"/>
        </w:rPr>
        <w:t>nní příslušníci s registrovaným</w:t>
      </w:r>
      <w:r w:rsidR="00F92871" w:rsidRPr="0004037F">
        <w:rPr>
          <w:rFonts w:cs="Arial"/>
          <w:szCs w:val="20"/>
        </w:rPr>
        <w:t xml:space="preserve"> přechodným pobytem.</w:t>
      </w:r>
    </w:p>
    <w:p w:rsidR="00ED6E81" w:rsidRDefault="00ED6E81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Druhá kapitola, zaměřená na ekonomické aktivity cizinců v ČR, je členěna do dvou subkapitol. První subkapitola pojednává o cizincích v postavení zaměstnance. Synonymum pro tento pojem jsou cizinci evidovaní úřady práce. Druhá subkapitola se pak týká cizinců-držitelů živnostenského oprávnění. Jako synonymum pro tento termín je v textu užíván pojem cizinci s živnostenským oprávněním.</w:t>
      </w:r>
      <w:r w:rsidR="00C75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 pojmem celková zaměstnanost cizinců v ČR se dále v textu rozumí součet platných povolení k zaměstnání cizinců z třetích zemí</w:t>
      </w:r>
      <w:r w:rsidR="00790374">
        <w:rPr>
          <w:rFonts w:cs="Arial"/>
          <w:szCs w:val="20"/>
        </w:rPr>
        <w:t>, zelených karet (tyto karty se již v současnosti nevydávají, ale koncem roku 2015 byly ještě některé z nich platné), zaměstnaneckých a modrých karet cizinců z třetích zemí, počtu cizinců evidovaných krajskými pobočkami Úřadu práce (tj. cizinců z třetích zemí, kteří pro výkon práce v ČR nepotřebují pracovní povolení a cizinců-občanů zemí EU) a počtu cizinců-držitelů živnostenského oprávnění.</w:t>
      </w:r>
    </w:p>
    <w:p w:rsidR="00790374" w:rsidRDefault="00790374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Od 1. 5 .2004 mají občané EU/EHP a Švýcarska v ČR volný přístup na trh práce. Ostatní cizinci (tj. občané tzv. třetích zemí) mohou vykonávat na území ČR práci</w:t>
      </w:r>
      <w:r w:rsidR="00317E29">
        <w:rPr>
          <w:rFonts w:cs="Arial"/>
          <w:szCs w:val="20"/>
        </w:rPr>
        <w:t xml:space="preserve"> za podmínky, že obdrželi povolení k zaměstnání, případně zaměstnaneckou, zelenou nebo modrou kartu, v souladu se zákonem č. 435/2004 Sb., o zaměstnanosti,</w:t>
      </w:r>
      <w:r w:rsidR="00055566">
        <w:rPr>
          <w:rFonts w:cs="Arial"/>
          <w:szCs w:val="20"/>
        </w:rPr>
        <w:t xml:space="preserve"> ve znění pozdějších předpisů,</w:t>
      </w:r>
      <w:r w:rsidR="00317E29">
        <w:rPr>
          <w:rFonts w:cs="Arial"/>
          <w:szCs w:val="20"/>
        </w:rPr>
        <w:t xml:space="preserve"> pokud tento zákon nestanovuje jinak. </w:t>
      </w:r>
    </w:p>
    <w:p w:rsidR="00317E29" w:rsidRDefault="006F0D3F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Cizinci mohou na území Č</w:t>
      </w:r>
      <w:r w:rsidR="00317E29">
        <w:rPr>
          <w:rFonts w:cs="Arial"/>
          <w:szCs w:val="20"/>
        </w:rPr>
        <w:t>R v souladu se zákonem č. 455/1991 Sb., o živnostenském podnikání (živnostenský zákon), ve znění pozdějších předpisů, podnikat stejně jako občané ČR, pokud splní náležitosti dané tímto zákonem a souvisejícími předpisy. Živnostenský zákon umožňuje cizinci na území ČR podnikat jako zahraniční fyzická osoba</w:t>
      </w:r>
      <w:r w:rsidR="002F6241">
        <w:rPr>
          <w:rFonts w:cs="Arial"/>
          <w:szCs w:val="20"/>
        </w:rPr>
        <w:t xml:space="preserve"> (cizinci však mohou zakládat i právnické osoby nebo zřizovat na území České republiky organizační složky svého podniku v zahraničí)</w:t>
      </w:r>
      <w:r w:rsidR="00055566">
        <w:rPr>
          <w:rFonts w:cs="Arial"/>
          <w:szCs w:val="20"/>
        </w:rPr>
        <w:t xml:space="preserve">. Za zahraniční fyzickou osobu je podle výše zmíněného zákona považována fyzická osoba, která nemá </w:t>
      </w:r>
      <w:r w:rsidR="002F6241">
        <w:rPr>
          <w:rFonts w:cs="Arial"/>
          <w:szCs w:val="20"/>
        </w:rPr>
        <w:t>bydliště (tj. trvalý pobyt) na území ĆR</w:t>
      </w:r>
      <w:r w:rsidR="00055566">
        <w:rPr>
          <w:rFonts w:cs="Arial"/>
          <w:szCs w:val="20"/>
        </w:rPr>
        <w:t xml:space="preserve">. Tato osoba, zamýšlející získat na území ČR živnostenské oprávnění, musí mít </w:t>
      </w:r>
      <w:r w:rsidR="002F6241">
        <w:rPr>
          <w:rFonts w:cs="Arial"/>
          <w:szCs w:val="20"/>
        </w:rPr>
        <w:t>podle zákona č. 326/1999 Sb., o </w:t>
      </w:r>
      <w:r w:rsidR="00055566">
        <w:rPr>
          <w:rFonts w:cs="Arial"/>
          <w:szCs w:val="20"/>
        </w:rPr>
        <w:t xml:space="preserve">pobytu cizinců, na území ČR povolen pobyt (toto ustanovení se nevztahuje na cizince-občany EU/EHS a Švýcarska). </w:t>
      </w:r>
    </w:p>
    <w:p w:rsidR="00C75392" w:rsidRDefault="00C75392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První subkapitola týkající se cizinců v ČR v postavení zaměstnanců přináší nejenom aktuální údaje (za rok 2015) v členění podle státního občanství cizince, pohlaví, odvětvové klasifikace ekonomických </w:t>
      </w:r>
      <w:r>
        <w:rPr>
          <w:rFonts w:cs="Arial"/>
          <w:szCs w:val="20"/>
        </w:rPr>
        <w:lastRenderedPageBreak/>
        <w:t>činností a klasifikace podle postavení v zaměstnání, ale poskytuje i přehled o cizincích evidovaných úřady práce podle vybraných charakteristik za de</w:t>
      </w:r>
      <w:r w:rsidR="008C106B">
        <w:rPr>
          <w:rFonts w:cs="Arial"/>
          <w:szCs w:val="20"/>
        </w:rPr>
        <w:t>lší časové období</w:t>
      </w:r>
      <w:r>
        <w:rPr>
          <w:rFonts w:cs="Arial"/>
          <w:szCs w:val="20"/>
        </w:rPr>
        <w:t xml:space="preserve"> (od roku 2004).</w:t>
      </w:r>
    </w:p>
    <w:p w:rsidR="00003DFA" w:rsidRDefault="008C106B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Subkapitola</w:t>
      </w:r>
      <w:r w:rsidR="006F0D3F">
        <w:rPr>
          <w:rFonts w:cs="Arial"/>
          <w:szCs w:val="20"/>
        </w:rPr>
        <w:t xml:space="preserve"> týkající se cizinců-</w:t>
      </w:r>
      <w:r w:rsidR="00C75392">
        <w:rPr>
          <w:rFonts w:cs="Arial"/>
          <w:szCs w:val="20"/>
        </w:rPr>
        <w:t xml:space="preserve">držitelů živnostenského oprávnění </w:t>
      </w:r>
      <w:r>
        <w:rPr>
          <w:rFonts w:cs="Arial"/>
          <w:szCs w:val="20"/>
        </w:rPr>
        <w:t xml:space="preserve">poskytuje </w:t>
      </w:r>
      <w:r w:rsidR="00C75392">
        <w:rPr>
          <w:rFonts w:cs="Arial"/>
          <w:szCs w:val="20"/>
        </w:rPr>
        <w:t>statistiky</w:t>
      </w:r>
      <w:r>
        <w:rPr>
          <w:rFonts w:cs="Arial"/>
          <w:szCs w:val="20"/>
        </w:rPr>
        <w:t xml:space="preserve"> za rok 2015</w:t>
      </w:r>
      <w:r w:rsidR="00C75392">
        <w:rPr>
          <w:rFonts w:cs="Arial"/>
          <w:szCs w:val="20"/>
        </w:rPr>
        <w:t xml:space="preserve"> v členění podle státního občanství cizince, pohlaví a regionu </w:t>
      </w:r>
      <w:r>
        <w:rPr>
          <w:rFonts w:cs="Arial"/>
          <w:szCs w:val="20"/>
        </w:rPr>
        <w:t>vydání živnostenského oprávnění cizinci. Obdobně jako předchozí s</w:t>
      </w:r>
      <w:r w:rsidR="006F0D3F">
        <w:rPr>
          <w:rFonts w:cs="Arial"/>
          <w:szCs w:val="20"/>
        </w:rPr>
        <w:t>ubkapitola, zaměřená na cizince-</w:t>
      </w:r>
      <w:r>
        <w:rPr>
          <w:rFonts w:cs="Arial"/>
          <w:szCs w:val="20"/>
        </w:rPr>
        <w:t xml:space="preserve">zaměstnance, přináší </w:t>
      </w:r>
      <w:r w:rsidR="006F0D3F">
        <w:rPr>
          <w:rFonts w:cs="Arial"/>
          <w:szCs w:val="20"/>
        </w:rPr>
        <w:t>i tato část</w:t>
      </w:r>
      <w:r w:rsidR="004C5CA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retrospek</w:t>
      </w:r>
      <w:r w:rsidR="004C5CA7">
        <w:rPr>
          <w:rFonts w:cs="Arial"/>
          <w:szCs w:val="20"/>
        </w:rPr>
        <w:t>tivní pohled na výše uvedenou</w:t>
      </w:r>
      <w:r>
        <w:rPr>
          <w:rFonts w:cs="Arial"/>
          <w:szCs w:val="20"/>
        </w:rPr>
        <w:t xml:space="preserve"> skupinu cizinců podle vybraných charakteristik.</w:t>
      </w:r>
      <w:r w:rsidR="00003DFA">
        <w:rPr>
          <w:rFonts w:cs="Arial"/>
          <w:szCs w:val="20"/>
        </w:rPr>
        <w:t xml:space="preserve"> </w:t>
      </w:r>
    </w:p>
    <w:p w:rsidR="00ED6E81" w:rsidRPr="0004037F" w:rsidRDefault="00003DFA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Poslední kapitolou je závěr, který shrnuje informace a hlavní zjištění obsažené v jednotlivých kapitolách.</w:t>
      </w:r>
    </w:p>
    <w:p w:rsidR="00A51A31" w:rsidRDefault="00A51A31" w:rsidP="00A51A31">
      <w:pPr>
        <w:spacing w:line="360" w:lineRule="auto"/>
        <w:ind w:firstLine="709"/>
      </w:pPr>
      <w:r>
        <w:rPr>
          <w:rFonts w:cs="Arial"/>
          <w:szCs w:val="20"/>
        </w:rPr>
        <w:t xml:space="preserve"> </w:t>
      </w:r>
    </w:p>
    <w:p w:rsidR="00A51A31" w:rsidRDefault="00A51A31" w:rsidP="00A51A31"/>
    <w:p w:rsidR="00F92871" w:rsidRDefault="00F92871" w:rsidP="00A51A31"/>
    <w:p w:rsidR="00F92871" w:rsidRDefault="00F92871" w:rsidP="00A51A31"/>
    <w:p w:rsidR="00F92871" w:rsidRDefault="00F92871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F92871" w:rsidRDefault="00F92871" w:rsidP="00F92871">
      <w:pPr>
        <w:pStyle w:val="Nadpis1"/>
      </w:pPr>
      <w:bookmarkStart w:id="1" w:name="_Toc438111975"/>
      <w:r>
        <w:lastRenderedPageBreak/>
        <w:t xml:space="preserve">2. </w:t>
      </w:r>
      <w:r w:rsidRPr="00363E03">
        <w:t>Cizinci pobývající na území ČR podle kategorií pobytu</w:t>
      </w:r>
      <w:bookmarkEnd w:id="1"/>
    </w:p>
    <w:p w:rsidR="00F92871" w:rsidRPr="001C15B4" w:rsidRDefault="00F92871" w:rsidP="00F92871"/>
    <w:p w:rsidR="00F92871" w:rsidRPr="00525904" w:rsidRDefault="00F92871" w:rsidP="00F92871">
      <w:pPr>
        <w:spacing w:line="360" w:lineRule="auto"/>
        <w:jc w:val="both"/>
        <w:rPr>
          <w:rFonts w:cs="Arial"/>
          <w:szCs w:val="20"/>
        </w:rPr>
      </w:pPr>
      <w:r w:rsidRPr="0004037F">
        <w:rPr>
          <w:sz w:val="24"/>
        </w:rPr>
        <w:tab/>
      </w:r>
      <w:r w:rsidRPr="0004037F">
        <w:rPr>
          <w:rFonts w:cs="Arial"/>
          <w:szCs w:val="20"/>
        </w:rPr>
        <w:t xml:space="preserve">K 31. 12. </w:t>
      </w:r>
      <w:r>
        <w:rPr>
          <w:rFonts w:cs="Arial"/>
          <w:szCs w:val="20"/>
        </w:rPr>
        <w:t>2015</w:t>
      </w:r>
      <w:r w:rsidRPr="0004037F">
        <w:rPr>
          <w:rFonts w:cs="Arial"/>
          <w:szCs w:val="20"/>
        </w:rPr>
        <w:t xml:space="preserve"> pobývalo legálně na území České republiky celkem </w:t>
      </w:r>
      <w:r>
        <w:rPr>
          <w:rFonts w:cs="Arial"/>
          <w:szCs w:val="20"/>
        </w:rPr>
        <w:t>467 562</w:t>
      </w:r>
      <w:r w:rsidRPr="0004037F">
        <w:rPr>
          <w:rFonts w:cs="Arial"/>
          <w:szCs w:val="20"/>
        </w:rPr>
        <w:t xml:space="preserve"> cizinců, z to</w:t>
      </w:r>
      <w:r>
        <w:rPr>
          <w:rFonts w:cs="Arial"/>
          <w:szCs w:val="20"/>
        </w:rPr>
        <w:t>ho většina (260 040 neboli 55,6 %</w:t>
      </w:r>
      <w:r w:rsidRPr="0004037F">
        <w:rPr>
          <w:rFonts w:cs="Arial"/>
          <w:szCs w:val="20"/>
        </w:rPr>
        <w:t>) na základě uděleného povolení k trvalému pobytu (údaje Ředitelství služby</w:t>
      </w:r>
      <w:r w:rsidR="00B27827">
        <w:rPr>
          <w:rFonts w:cs="Arial"/>
          <w:szCs w:val="20"/>
        </w:rPr>
        <w:t xml:space="preserve"> cizinecké policie). 204 630</w:t>
      </w:r>
      <w:r w:rsidRPr="0004037F">
        <w:rPr>
          <w:rFonts w:cs="Arial"/>
          <w:szCs w:val="20"/>
        </w:rPr>
        <w:t xml:space="preserve"> osob </w:t>
      </w:r>
      <w:r w:rsidR="00370207">
        <w:rPr>
          <w:rFonts w:cs="Arial"/>
          <w:szCs w:val="20"/>
        </w:rPr>
        <w:t xml:space="preserve"> pobývalo </w:t>
      </w:r>
      <w:r w:rsidRPr="0004037F">
        <w:rPr>
          <w:rFonts w:cs="Arial"/>
          <w:szCs w:val="20"/>
        </w:rPr>
        <w:t>k </w:t>
      </w:r>
      <w:r>
        <w:rPr>
          <w:rFonts w:cs="Arial"/>
          <w:szCs w:val="20"/>
        </w:rPr>
        <w:t>uvedenému datu</w:t>
      </w:r>
      <w:r w:rsidR="00370207">
        <w:rPr>
          <w:rFonts w:cs="Arial"/>
          <w:szCs w:val="20"/>
        </w:rPr>
        <w:t xml:space="preserve"> v ČR</w:t>
      </w:r>
      <w:r>
        <w:rPr>
          <w:rFonts w:cs="Arial"/>
          <w:szCs w:val="20"/>
        </w:rPr>
        <w:t xml:space="preserve"> </w:t>
      </w:r>
      <w:r w:rsidR="00370207">
        <w:rPr>
          <w:rFonts w:cs="Arial"/>
          <w:szCs w:val="20"/>
        </w:rPr>
        <w:t xml:space="preserve"> na </w:t>
      </w:r>
      <w:r>
        <w:rPr>
          <w:rFonts w:cs="Arial"/>
          <w:szCs w:val="20"/>
        </w:rPr>
        <w:t>některý</w:t>
      </w:r>
      <w:r w:rsidRPr="0004037F">
        <w:rPr>
          <w:rFonts w:cs="Arial"/>
          <w:szCs w:val="20"/>
        </w:rPr>
        <w:t xml:space="preserve"> z typů přechodného pobyt</w:t>
      </w:r>
      <w:r w:rsidR="00B27827">
        <w:rPr>
          <w:rFonts w:cs="Arial"/>
          <w:szCs w:val="20"/>
        </w:rPr>
        <w:t>u (občané tzv. třetích zemí dlouhodobá víza</w:t>
      </w:r>
      <w:r w:rsidRPr="0004037F">
        <w:rPr>
          <w:rFonts w:cs="Arial"/>
          <w:szCs w:val="20"/>
        </w:rPr>
        <w:t xml:space="preserve"> nebo dlouhodobý pobyt, občané EU a jejich rodinní příslušníci pře</w:t>
      </w:r>
      <w:r w:rsidR="00B27827">
        <w:rPr>
          <w:rFonts w:cs="Arial"/>
          <w:szCs w:val="20"/>
        </w:rPr>
        <w:t>chodný pobyt). Zbytek, tj. 2 892</w:t>
      </w:r>
      <w:r w:rsidRPr="0004037F">
        <w:rPr>
          <w:rFonts w:cs="Arial"/>
          <w:szCs w:val="20"/>
        </w:rPr>
        <w:t xml:space="preserve"> osob, tvořili cizinci, kterým byl na území České republiky udělen azyl.</w:t>
      </w:r>
    </w:p>
    <w:p w:rsidR="00A51A31" w:rsidRDefault="005727F3" w:rsidP="0078279D">
      <w:pPr>
        <w:pStyle w:val="Nadpis3"/>
        <w:jc w:val="center"/>
      </w:pPr>
      <w:r w:rsidRPr="008670D1">
        <w:rPr>
          <w:noProof/>
        </w:rPr>
        <w:pict>
          <v:shape id="Graf 1" o:spid="_x0000_i1025" type="#_x0000_t75" style="width:5in;height:3in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">
            <v:imagedata r:id="rId14" o:title=""/>
            <o:lock v:ext="edit" aspectratio="f"/>
          </v:shape>
        </w:pict>
      </w:r>
    </w:p>
    <w:p w:rsidR="0078279D" w:rsidRPr="0078279D" w:rsidRDefault="0078279D" w:rsidP="0078279D"/>
    <w:p w:rsidR="00B27827" w:rsidRPr="0004037F" w:rsidRDefault="00B27827" w:rsidP="00B27827">
      <w:pPr>
        <w:spacing w:line="360" w:lineRule="auto"/>
        <w:ind w:firstLine="708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 xml:space="preserve">Podíváme-li se na časovou řadu podle jednotlivých kategorií pobytu, je patrné, že zatímco do roku 2012 převažovali mezi cizinci s uděleným povolením k pobytu cizinci s některým z typů přechodného pobytu, od roku 2013 se tento poměr obrátil a převažují držitelé povolení k trvalému pobytu, </w:t>
      </w:r>
      <w:r w:rsidR="0087025E">
        <w:rPr>
          <w:rFonts w:cs="Arial"/>
          <w:szCs w:val="20"/>
        </w:rPr>
        <w:t xml:space="preserve">přičemž se jejich podíl stále </w:t>
      </w:r>
      <w:r>
        <w:rPr>
          <w:rFonts w:cs="Arial"/>
          <w:szCs w:val="20"/>
        </w:rPr>
        <w:t xml:space="preserve">zvyšuje. </w:t>
      </w:r>
      <w:r w:rsidRPr="0004037F">
        <w:rPr>
          <w:rFonts w:cs="Arial"/>
          <w:szCs w:val="20"/>
        </w:rPr>
        <w:t>Naopa</w:t>
      </w:r>
      <w:r>
        <w:rPr>
          <w:rFonts w:cs="Arial"/>
          <w:szCs w:val="20"/>
        </w:rPr>
        <w:t>k počty cizinců s</w:t>
      </w:r>
      <w:r w:rsidR="00370207">
        <w:rPr>
          <w:rFonts w:cs="Arial"/>
          <w:szCs w:val="20"/>
        </w:rPr>
        <w:t> </w:t>
      </w:r>
      <w:r>
        <w:rPr>
          <w:rFonts w:cs="Arial"/>
          <w:szCs w:val="20"/>
        </w:rPr>
        <w:t>přechodným</w:t>
      </w:r>
      <w:r w:rsidR="00370207">
        <w:rPr>
          <w:rFonts w:cs="Arial"/>
          <w:szCs w:val="20"/>
        </w:rPr>
        <w:t xml:space="preserve"> pobytem</w:t>
      </w:r>
      <w:r>
        <w:rPr>
          <w:rFonts w:cs="Arial"/>
          <w:szCs w:val="20"/>
        </w:rPr>
        <w:t xml:space="preserve"> mezi lety 2012-2014 klesaly</w:t>
      </w:r>
      <w:r w:rsidRPr="0004037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 roce 2015 je</w:t>
      </w:r>
      <w:r w:rsidR="0087025E">
        <w:rPr>
          <w:rFonts w:cs="Arial"/>
          <w:szCs w:val="20"/>
        </w:rPr>
        <w:t xml:space="preserve"> však</w:t>
      </w:r>
      <w:r>
        <w:rPr>
          <w:rFonts w:cs="Arial"/>
          <w:szCs w:val="20"/>
        </w:rPr>
        <w:t xml:space="preserve"> u této kategorie</w:t>
      </w:r>
      <w:r w:rsidR="0087025E">
        <w:rPr>
          <w:rFonts w:cs="Arial"/>
          <w:szCs w:val="20"/>
        </w:rPr>
        <w:t xml:space="preserve"> cizinců</w:t>
      </w:r>
      <w:r>
        <w:rPr>
          <w:rFonts w:cs="Arial"/>
          <w:szCs w:val="20"/>
        </w:rPr>
        <w:t xml:space="preserve"> opět patrný mír</w:t>
      </w:r>
      <w:r w:rsidR="0087025E">
        <w:rPr>
          <w:rFonts w:cs="Arial"/>
          <w:szCs w:val="20"/>
        </w:rPr>
        <w:t xml:space="preserve">ný vzestup, a to </w:t>
      </w:r>
      <w:r>
        <w:rPr>
          <w:rFonts w:cs="Arial"/>
          <w:szCs w:val="20"/>
        </w:rPr>
        <w:t xml:space="preserve">o </w:t>
      </w:r>
      <w:r w:rsidR="00525904">
        <w:rPr>
          <w:rFonts w:cs="Arial"/>
          <w:szCs w:val="20"/>
        </w:rPr>
        <w:t>2,6 p.</w:t>
      </w:r>
      <w:r w:rsidR="00BA2464">
        <w:rPr>
          <w:rFonts w:cs="Arial"/>
          <w:szCs w:val="20"/>
        </w:rPr>
        <w:t xml:space="preserve"> </w:t>
      </w:r>
      <w:r w:rsidR="00525904">
        <w:rPr>
          <w:rFonts w:cs="Arial"/>
          <w:szCs w:val="20"/>
        </w:rPr>
        <w:t>b</w:t>
      </w:r>
      <w:r>
        <w:rPr>
          <w:rFonts w:cs="Arial"/>
          <w:szCs w:val="20"/>
        </w:rPr>
        <w:t>.</w:t>
      </w:r>
      <w:r w:rsidRPr="0004037F">
        <w:rPr>
          <w:rFonts w:cs="Arial"/>
          <w:szCs w:val="20"/>
        </w:rPr>
        <w:t xml:space="preserve"> Počet cizinců, kteří v ČR získali azyl nebo dočasnou ochranu</w:t>
      </w:r>
      <w:r w:rsidR="0087025E">
        <w:rPr>
          <w:rFonts w:cs="Arial"/>
          <w:szCs w:val="20"/>
        </w:rPr>
        <w:t>,</w:t>
      </w:r>
      <w:r w:rsidRPr="0004037F">
        <w:rPr>
          <w:rFonts w:cs="Arial"/>
          <w:szCs w:val="20"/>
        </w:rPr>
        <w:t xml:space="preserve"> vzhledem k nízkým počtům kladně vyřízených žádostí</w:t>
      </w:r>
      <w:r w:rsidR="0087025E">
        <w:rPr>
          <w:rFonts w:cs="Arial"/>
          <w:szCs w:val="20"/>
        </w:rPr>
        <w:t>,</w:t>
      </w:r>
      <w:r w:rsidRPr="0004037F">
        <w:rPr>
          <w:rFonts w:cs="Arial"/>
          <w:szCs w:val="20"/>
        </w:rPr>
        <w:t xml:space="preserve"> </w:t>
      </w:r>
      <w:r w:rsidR="0087025E">
        <w:rPr>
          <w:rFonts w:cs="Arial"/>
          <w:szCs w:val="20"/>
        </w:rPr>
        <w:t>roste</w:t>
      </w:r>
      <w:r w:rsidRPr="0004037F">
        <w:rPr>
          <w:rFonts w:cs="Arial"/>
          <w:szCs w:val="20"/>
        </w:rPr>
        <w:t xml:space="preserve"> v posledním období pouze pozvolně.</w:t>
      </w:r>
    </w:p>
    <w:p w:rsidR="00A51A31" w:rsidRDefault="00A51A31" w:rsidP="0047735C">
      <w:pPr>
        <w:pStyle w:val="Nadpis3"/>
      </w:pPr>
    </w:p>
    <w:p w:rsidR="00A51A31" w:rsidRDefault="0033211F" w:rsidP="0078279D">
      <w:pPr>
        <w:pStyle w:val="Nadpis3"/>
        <w:jc w:val="center"/>
      </w:pPr>
      <w:r w:rsidRPr="005C63FC">
        <w:rPr>
          <w:noProof/>
        </w:rPr>
        <w:pict>
          <v:shape id="_x0000_i1026" type="#_x0000_t75" style="width:412.5pt;height:308.2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">
            <v:imagedata r:id="rId15" o:title=""/>
            <o:lock v:ext="edit" aspectratio="f"/>
          </v:shape>
        </w:pict>
      </w:r>
    </w:p>
    <w:p w:rsidR="00A51A31" w:rsidRDefault="00A51A31" w:rsidP="0047735C">
      <w:pPr>
        <w:pStyle w:val="Nadpis3"/>
      </w:pPr>
    </w:p>
    <w:p w:rsidR="00DE6D5A" w:rsidRPr="0004037F" w:rsidRDefault="00DE6D5A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Zastoupení žen mezi cizinci s povoleným pobytem dlouhodobě roste, i když muži mají stále většinu. Ko</w:t>
      </w:r>
      <w:r w:rsidR="004E3F90">
        <w:rPr>
          <w:rFonts w:cs="Arial"/>
          <w:szCs w:val="20"/>
        </w:rPr>
        <w:t>ncem roku 2015</w:t>
      </w:r>
      <w:r>
        <w:rPr>
          <w:rFonts w:cs="Arial"/>
          <w:szCs w:val="20"/>
        </w:rPr>
        <w:t xml:space="preserve"> tvořily ženy 43,6</w:t>
      </w:r>
      <w:r w:rsidRPr="0004037F">
        <w:rPr>
          <w:rFonts w:cs="Arial"/>
          <w:szCs w:val="20"/>
        </w:rPr>
        <w:t xml:space="preserve"> % legálně žijících cizinců v ČR (pro srovnání v roce 2006 to bylo 40 %).</w:t>
      </w:r>
    </w:p>
    <w:p w:rsidR="00DE6D5A" w:rsidRPr="0004037F" w:rsidRDefault="00DE6D5A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Občané</w:t>
      </w:r>
      <w:r>
        <w:rPr>
          <w:rFonts w:cs="Arial"/>
          <w:szCs w:val="20"/>
        </w:rPr>
        <w:t xml:space="preserve"> států EU-28 dosáhli v roce 2015 více než čtyř desetin (41,8</w:t>
      </w:r>
      <w:r w:rsidRPr="0004037F">
        <w:rPr>
          <w:rFonts w:cs="Arial"/>
          <w:szCs w:val="20"/>
        </w:rPr>
        <w:t xml:space="preserve"> %) z legálně pobývajících cizinců v ČR, přičemž jejich zastoupení stále roste (v roce 2006 tvořili pouze 31,8 %). Oproti to</w:t>
      </w:r>
      <w:r>
        <w:rPr>
          <w:rFonts w:cs="Arial"/>
          <w:szCs w:val="20"/>
        </w:rPr>
        <w:t xml:space="preserve">mu, podíl občanů třetích zemí </w:t>
      </w:r>
      <w:r w:rsidR="00DA336E">
        <w:rPr>
          <w:rFonts w:cs="Arial"/>
          <w:szCs w:val="20"/>
        </w:rPr>
        <w:t>se i na</w:t>
      </w:r>
      <w:r w:rsidR="007C5672">
        <w:rPr>
          <w:rFonts w:cs="Arial"/>
          <w:szCs w:val="20"/>
        </w:rPr>
        <w:t xml:space="preserve">dále snižuje (v roce 2015 </w:t>
      </w:r>
      <w:r>
        <w:rPr>
          <w:rFonts w:cs="Arial"/>
          <w:szCs w:val="20"/>
        </w:rPr>
        <w:t xml:space="preserve">pokles </w:t>
      </w:r>
      <w:r w:rsidR="007C5672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1,1 p. b</w:t>
      </w:r>
      <w:r w:rsidRPr="0004037F">
        <w:rPr>
          <w:rFonts w:cs="Arial"/>
          <w:szCs w:val="20"/>
        </w:rPr>
        <w:t>.</w:t>
      </w:r>
      <w:r>
        <w:rPr>
          <w:rFonts w:cs="Arial"/>
          <w:szCs w:val="20"/>
        </w:rPr>
        <w:t>).</w:t>
      </w:r>
      <w:r w:rsidRPr="0004037F">
        <w:rPr>
          <w:rFonts w:cs="Arial"/>
          <w:szCs w:val="20"/>
        </w:rPr>
        <w:t xml:space="preserve"> </w:t>
      </w:r>
    </w:p>
    <w:p w:rsidR="00DE6D5A" w:rsidRDefault="00DE6D5A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Pořadí nejvíce zastoupených státních občanství se ve statistikách cizinců s povoleným pobytem v poslední době výrazněji nemění. Mezi nejvíce zastoupené skupiny patří tradičně občané Ukrajiny</w:t>
      </w:r>
      <w:r w:rsidR="007C5672">
        <w:rPr>
          <w:rFonts w:cs="Arial"/>
          <w:szCs w:val="20"/>
        </w:rPr>
        <w:t xml:space="preserve"> (106 019 osob)</w:t>
      </w:r>
      <w:r w:rsidRPr="0004037F">
        <w:rPr>
          <w:rFonts w:cs="Arial"/>
          <w:szCs w:val="20"/>
        </w:rPr>
        <w:t>, Slovenska</w:t>
      </w:r>
      <w:r w:rsidR="007C5672">
        <w:rPr>
          <w:rFonts w:cs="Arial"/>
          <w:szCs w:val="20"/>
        </w:rPr>
        <w:t xml:space="preserve"> (101 589)</w:t>
      </w:r>
      <w:r w:rsidRPr="0004037F">
        <w:rPr>
          <w:rFonts w:cs="Arial"/>
          <w:szCs w:val="20"/>
        </w:rPr>
        <w:t xml:space="preserve"> a Vietnamu</w:t>
      </w:r>
      <w:r w:rsidR="007C5672">
        <w:rPr>
          <w:rFonts w:cs="Arial"/>
          <w:szCs w:val="20"/>
        </w:rPr>
        <w:t xml:space="preserve"> (56 958)</w:t>
      </w:r>
      <w:r w:rsidRPr="0004037F">
        <w:rPr>
          <w:rFonts w:cs="Arial"/>
          <w:szCs w:val="20"/>
        </w:rPr>
        <w:t>. Občané těchto tří zemí tvořili v roce 201</w:t>
      </w:r>
      <w:r w:rsidR="007C5672">
        <w:rPr>
          <w:rFonts w:cs="Arial"/>
          <w:szCs w:val="20"/>
        </w:rPr>
        <w:t>5 celkem 56,6 % cizinců s povolením k</w:t>
      </w:r>
      <w:r w:rsidR="00525904">
        <w:rPr>
          <w:rFonts w:cs="Arial"/>
          <w:szCs w:val="20"/>
        </w:rPr>
        <w:t> </w:t>
      </w:r>
      <w:r w:rsidRPr="0004037F">
        <w:rPr>
          <w:rFonts w:cs="Arial"/>
          <w:szCs w:val="20"/>
        </w:rPr>
        <w:t>pobytu</w:t>
      </w:r>
      <w:r w:rsidR="00525904">
        <w:rPr>
          <w:rFonts w:cs="Arial"/>
          <w:szCs w:val="20"/>
        </w:rPr>
        <w:t xml:space="preserve"> (resp. s povoleným nebo evidovaným pobytem)</w:t>
      </w:r>
      <w:r w:rsidRPr="0004037F">
        <w:rPr>
          <w:rFonts w:cs="Arial"/>
          <w:szCs w:val="20"/>
        </w:rPr>
        <w:t xml:space="preserve"> v České republice.</w:t>
      </w:r>
    </w:p>
    <w:p w:rsidR="00DE6D5A" w:rsidRPr="0004037F" w:rsidRDefault="00DE6D5A" w:rsidP="00286B55">
      <w:pPr>
        <w:spacing w:after="120" w:line="360" w:lineRule="auto"/>
        <w:ind w:firstLine="708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Pořadí na ostatních míste</w:t>
      </w:r>
      <w:r w:rsidR="009C301A">
        <w:rPr>
          <w:rFonts w:cs="Arial"/>
          <w:szCs w:val="20"/>
        </w:rPr>
        <w:t xml:space="preserve">ch </w:t>
      </w:r>
      <w:r w:rsidRPr="0004037F">
        <w:rPr>
          <w:rFonts w:cs="Arial"/>
          <w:szCs w:val="20"/>
        </w:rPr>
        <w:t>žebříčku se v průběhu l</w:t>
      </w:r>
      <w:r w:rsidR="009C301A">
        <w:rPr>
          <w:rFonts w:cs="Arial"/>
          <w:szCs w:val="20"/>
        </w:rPr>
        <w:t>et příliš nezměnilo. V roce 2015</w:t>
      </w:r>
      <w:r w:rsidRPr="0004037F">
        <w:rPr>
          <w:rFonts w:cs="Arial"/>
          <w:szCs w:val="20"/>
        </w:rPr>
        <w:t xml:space="preserve"> byli</w:t>
      </w:r>
      <w:r w:rsidR="009C301A">
        <w:rPr>
          <w:rFonts w:cs="Arial"/>
          <w:szCs w:val="20"/>
        </w:rPr>
        <w:t xml:space="preserve"> na čtvrtém místě</w:t>
      </w:r>
      <w:r w:rsidR="00516F86">
        <w:rPr>
          <w:rFonts w:cs="Arial"/>
          <w:szCs w:val="20"/>
        </w:rPr>
        <w:t>, stejně jako v předchozím roce,</w:t>
      </w:r>
      <w:r w:rsidR="009C301A">
        <w:rPr>
          <w:rFonts w:cs="Arial"/>
          <w:szCs w:val="20"/>
        </w:rPr>
        <w:t xml:space="preserve"> Rusové (34 972</w:t>
      </w:r>
      <w:r w:rsidRPr="0004037F">
        <w:rPr>
          <w:rFonts w:cs="Arial"/>
          <w:szCs w:val="20"/>
        </w:rPr>
        <w:t>), následováni</w:t>
      </w:r>
      <w:r w:rsidR="009C301A">
        <w:rPr>
          <w:rFonts w:cs="Arial"/>
          <w:szCs w:val="20"/>
        </w:rPr>
        <w:t xml:space="preserve"> Němci (20 464</w:t>
      </w:r>
      <w:r w:rsidRPr="0004037F">
        <w:rPr>
          <w:rFonts w:cs="Arial"/>
          <w:szCs w:val="20"/>
        </w:rPr>
        <w:t>)</w:t>
      </w:r>
      <w:r w:rsidR="009C301A">
        <w:rPr>
          <w:rFonts w:cs="Arial"/>
          <w:szCs w:val="20"/>
        </w:rPr>
        <w:t xml:space="preserve"> a Poláky (19 840</w:t>
      </w:r>
      <w:r w:rsidRPr="0004037F">
        <w:rPr>
          <w:rFonts w:cs="Arial"/>
          <w:szCs w:val="20"/>
        </w:rPr>
        <w:t xml:space="preserve">). Další místa byla obsazena Bulhary (10 </w:t>
      </w:r>
      <w:r w:rsidR="009C301A">
        <w:rPr>
          <w:rFonts w:cs="Arial"/>
          <w:szCs w:val="20"/>
        </w:rPr>
        <w:t>984), Rumuny (</w:t>
      </w:r>
      <w:r w:rsidR="00DA336E">
        <w:rPr>
          <w:rFonts w:cs="Arial"/>
          <w:szCs w:val="20"/>
        </w:rPr>
        <w:t>9</w:t>
      </w:r>
      <w:r w:rsidR="009C301A">
        <w:rPr>
          <w:rFonts w:cs="Arial"/>
          <w:szCs w:val="20"/>
        </w:rPr>
        <w:t xml:space="preserve"> 116), občany </w:t>
      </w:r>
      <w:r w:rsidR="00DA336E">
        <w:rPr>
          <w:rFonts w:cs="Arial"/>
          <w:szCs w:val="20"/>
        </w:rPr>
        <w:t>USA (6 478</w:t>
      </w:r>
      <w:r w:rsidRPr="0004037F">
        <w:rPr>
          <w:rFonts w:cs="Arial"/>
          <w:szCs w:val="20"/>
        </w:rPr>
        <w:t>)</w:t>
      </w:r>
      <w:r w:rsidR="00DA336E">
        <w:rPr>
          <w:rFonts w:cs="Arial"/>
          <w:szCs w:val="20"/>
        </w:rPr>
        <w:t xml:space="preserve"> a Velké Británie (5 966)</w:t>
      </w:r>
      <w:r w:rsidRPr="0004037F">
        <w:rPr>
          <w:rFonts w:cs="Arial"/>
          <w:szCs w:val="20"/>
        </w:rPr>
        <w:t>.</w:t>
      </w:r>
    </w:p>
    <w:p w:rsidR="000A5DE4" w:rsidRDefault="000A5DE4" w:rsidP="0047735C">
      <w:pPr>
        <w:pStyle w:val="Nadpis3"/>
        <w:rPr>
          <w:sz w:val="32"/>
          <w:szCs w:val="32"/>
        </w:rPr>
      </w:pPr>
    </w:p>
    <w:p w:rsidR="00F67C08" w:rsidRDefault="00F67C08" w:rsidP="00F67C08"/>
    <w:p w:rsidR="00F67C08" w:rsidRDefault="00F67C08" w:rsidP="00F67C08"/>
    <w:p w:rsidR="00F67C08" w:rsidRDefault="00F67C08" w:rsidP="00F67C08"/>
    <w:p w:rsidR="00F67C08" w:rsidRPr="00F67C08" w:rsidRDefault="00F67C08" w:rsidP="00F67C08"/>
    <w:p w:rsidR="00A51A31" w:rsidRDefault="00516F86" w:rsidP="00286B55">
      <w:pPr>
        <w:pStyle w:val="Nadpis3"/>
        <w:rPr>
          <w:sz w:val="32"/>
          <w:szCs w:val="32"/>
        </w:rPr>
      </w:pPr>
      <w:r w:rsidRPr="00516F86">
        <w:rPr>
          <w:sz w:val="32"/>
          <w:szCs w:val="32"/>
        </w:rPr>
        <w:lastRenderedPageBreak/>
        <w:t>3. Zaměstnanost cizinců v</w:t>
      </w:r>
      <w:r w:rsidR="000A5DE4">
        <w:rPr>
          <w:sz w:val="32"/>
          <w:szCs w:val="32"/>
        </w:rPr>
        <w:t> </w:t>
      </w:r>
      <w:r>
        <w:rPr>
          <w:sz w:val="32"/>
          <w:szCs w:val="32"/>
        </w:rPr>
        <w:t>Č</w:t>
      </w:r>
      <w:r w:rsidRPr="00516F86">
        <w:rPr>
          <w:sz w:val="32"/>
          <w:szCs w:val="32"/>
        </w:rPr>
        <w:t>R</w:t>
      </w:r>
    </w:p>
    <w:p w:rsidR="000A5DE4" w:rsidRDefault="000A5DE4" w:rsidP="00286B55"/>
    <w:p w:rsidR="000A5DE4" w:rsidRDefault="000A5DE4" w:rsidP="00286B55">
      <w:pPr>
        <w:spacing w:after="120" w:line="360" w:lineRule="auto"/>
        <w:jc w:val="both"/>
      </w:pPr>
      <w:r>
        <w:tab/>
        <w:t>Cizinci mohou v České republice vykonávat výdělečnou činnost jako zaměstnanci nebo jako podnikatelé (živnostníci). Pro účely této publikace se pod pojmem celková zaměstnanost cizinců rozumí součet platných povolení k zaměstnání, zaměstnaneckých</w:t>
      </w:r>
      <w:r w:rsidR="00370207">
        <w:t>, zelených</w:t>
      </w:r>
      <w:r>
        <w:t xml:space="preserve"> a modrých karet cizinců, počtu cizinců evidovaných krajskými pobočkami Úřadu práce </w:t>
      </w:r>
      <w:r w:rsidR="00AE4176">
        <w:t>a počtu cizinců s živnostenským</w:t>
      </w:r>
      <w:r w:rsidR="00500426">
        <w:t xml:space="preserve"> oprávněním (podrobněji viz úvodní kapitola).</w:t>
      </w:r>
    </w:p>
    <w:p w:rsidR="000A5DE4" w:rsidRDefault="00096EFD" w:rsidP="00286B55">
      <w:pPr>
        <w:spacing w:after="120" w:line="360" w:lineRule="auto"/>
        <w:jc w:val="both"/>
      </w:pPr>
      <w:r>
        <w:tab/>
        <w:t>Souhrnné údaje o cizincích-</w:t>
      </w:r>
      <w:r w:rsidR="000A5DE4">
        <w:t>zaměstnancích eviduje Ministerstvo práce a sociálních věcí. Údaje o cizin</w:t>
      </w:r>
      <w:r w:rsidR="008A193F">
        <w:t>cích, kteří získali v Č</w:t>
      </w:r>
      <w:r w:rsidR="000A5DE4">
        <w:t>R živnostenské oprávnění, jsou evidovány Ministerstvem průmyslu a obchodu.</w:t>
      </w:r>
    </w:p>
    <w:p w:rsidR="0093680B" w:rsidRDefault="001D7BEB" w:rsidP="00286B55">
      <w:pPr>
        <w:spacing w:after="120" w:line="360" w:lineRule="auto"/>
        <w:jc w:val="both"/>
      </w:pPr>
      <w:r>
        <w:tab/>
      </w:r>
      <w:r w:rsidR="00CF45F6">
        <w:t>Zahraniční pracovníci hrají</w:t>
      </w:r>
      <w:r>
        <w:t xml:space="preserve"> na českém trhu práce celkem důležitou roli, zejména v některých odvětvích národního hospodářství. Zatímco </w:t>
      </w:r>
      <w:r w:rsidR="00CF45F6">
        <w:t>po našem vstupu do EU, v roce 2004</w:t>
      </w:r>
      <w:r w:rsidR="0039454D">
        <w:t>,</w:t>
      </w:r>
      <w:r>
        <w:t xml:space="preserve"> tvořili cizinci působící na českém trhu práce </w:t>
      </w:r>
      <w:r w:rsidR="00CF45F6">
        <w:t>necelá čtyři procenta z ce</w:t>
      </w:r>
      <w:r w:rsidR="00AE4176">
        <w:t>lkového počtu zaměstnaných v ČR</w:t>
      </w:r>
      <w:r>
        <w:t xml:space="preserve">, do konce roku 2008 vzrostl tento podíl na </w:t>
      </w:r>
      <w:r w:rsidR="00CF45F6">
        <w:t>7,2</w:t>
      </w:r>
      <w:r>
        <w:t xml:space="preserve"> %. Mezi lety 2</w:t>
      </w:r>
      <w:r w:rsidR="0039454D">
        <w:t>009 a 2010</w:t>
      </w:r>
      <w:r>
        <w:t xml:space="preserve">, důsledkem ekonomické krize, však podíl </w:t>
      </w:r>
      <w:r w:rsidR="00CF45F6">
        <w:t xml:space="preserve">zahraničních pracovníků na celkové zaměstnanosti v </w:t>
      </w:r>
      <w:r w:rsidR="00096EFD">
        <w:t>Č</w:t>
      </w:r>
      <w:r>
        <w:t>R klesal</w:t>
      </w:r>
      <w:r w:rsidR="0039454D">
        <w:t xml:space="preserve"> (na 6,3 % v roce 2010)</w:t>
      </w:r>
      <w:r>
        <w:t xml:space="preserve">. K mírnému </w:t>
      </w:r>
      <w:r w:rsidR="0039454D">
        <w:t>oživení dochází</w:t>
      </w:r>
      <w:r w:rsidR="0093680B">
        <w:t xml:space="preserve"> </w:t>
      </w:r>
      <w:r>
        <w:t>opět až v roce 2011</w:t>
      </w:r>
      <w:r w:rsidR="0093680B">
        <w:t>.</w:t>
      </w:r>
    </w:p>
    <w:p w:rsidR="001D7BEB" w:rsidRDefault="0093680B" w:rsidP="00286B55">
      <w:pPr>
        <w:spacing w:after="120" w:line="360" w:lineRule="auto"/>
        <w:jc w:val="both"/>
      </w:pPr>
      <w:r>
        <w:tab/>
        <w:t xml:space="preserve">V důsledku změny informačního systému na Ministerstvu práce a sociálních věcí jsou statistiky týkající se zahraničních pracovníků-zaměstnanců za období 2012-2014 velmi omezené. Za toto období jsou k dispozici pouze </w:t>
      </w:r>
      <w:r w:rsidR="00306868">
        <w:t>kvalifikované odhady celkového počtu zahraničních zaměstnanců</w:t>
      </w:r>
      <w:r>
        <w:t xml:space="preserve">, neumožňující podrobnější třídění. Statistiky Ministerstva průmyslu a obchodu, týkající se cizinců-živnostníků, byly </w:t>
      </w:r>
      <w:r w:rsidR="0039454D">
        <w:t xml:space="preserve">v uvedeném období </w:t>
      </w:r>
      <w:r>
        <w:t>poskytovány v nezměněné podobě.</w:t>
      </w:r>
    </w:p>
    <w:p w:rsidR="0093680B" w:rsidRDefault="0093680B" w:rsidP="00286B55">
      <w:pPr>
        <w:spacing w:after="120" w:line="360" w:lineRule="auto"/>
        <w:jc w:val="both"/>
      </w:pPr>
      <w:r>
        <w:tab/>
        <w:t>S návratem Ministerstva práce a sociálních věcí k původnímu informačnímu systému (OK práce) jsou údaje za rok 2015 o cizincích-zaměstnancích poskytovány</w:t>
      </w:r>
      <w:r w:rsidR="001036EF">
        <w:t xml:space="preserve"> v tříděních umožňujících detailnější analýzy. Přesto je třeba mít na paměti, že se stále jedná o kvalifikované odhady. </w:t>
      </w:r>
    </w:p>
    <w:p w:rsidR="001036EF" w:rsidRDefault="001036EF" w:rsidP="00286B55">
      <w:pPr>
        <w:spacing w:after="120" w:line="360" w:lineRule="auto"/>
        <w:jc w:val="both"/>
      </w:pPr>
      <w:r>
        <w:tab/>
        <w:t>Na základě odhadu Ministerstva práce a sociálních věcí a statistik Ministerstva průmyslu a obchodu dosáhl počet cizinců zaměstnaných v</w:t>
      </w:r>
      <w:r w:rsidR="00306868">
        <w:t> </w:t>
      </w:r>
      <w:r>
        <w:t>ČR</w:t>
      </w:r>
      <w:r w:rsidR="00306868">
        <w:t xml:space="preserve"> (tj. zaměstnanců i živnostníků)</w:t>
      </w:r>
      <w:r>
        <w:t xml:space="preserve"> v roce 2015 celkem 407 106 osob. Podíl </w:t>
      </w:r>
      <w:r w:rsidR="00306868">
        <w:t>zahraničních pra</w:t>
      </w:r>
      <w:r w:rsidR="00DC16E1">
        <w:t>covníků z celkového počtu zaměstnaných</w:t>
      </w:r>
      <w:r w:rsidR="00306868">
        <w:t xml:space="preserve"> v ČR </w:t>
      </w:r>
      <w:r>
        <w:t>tak vzrostl</w:t>
      </w:r>
      <w:r w:rsidR="00CF45F6">
        <w:t xml:space="preserve"> na 8,1</w:t>
      </w:r>
      <w:r>
        <w:t xml:space="preserve"> %.</w:t>
      </w:r>
    </w:p>
    <w:p w:rsidR="00AE4176" w:rsidRPr="000A5DE4" w:rsidRDefault="00096EFD" w:rsidP="00286B55">
      <w:pPr>
        <w:spacing w:after="120" w:line="360" w:lineRule="auto"/>
        <w:jc w:val="both"/>
      </w:pPr>
      <w:r>
        <w:tab/>
        <w:t>Zatímco počty cizinců–</w:t>
      </w:r>
      <w:r w:rsidR="00AE4176">
        <w:t>zaměstnanců (323 244) poukazují v roce 2015 na meziroční nár</w:t>
      </w:r>
      <w:r w:rsidR="00525904">
        <w:t>ůst o 23,8 p. </w:t>
      </w:r>
      <w:r>
        <w:t>b., počty cizinců–</w:t>
      </w:r>
      <w:r w:rsidR="00AE4176">
        <w:t>držitelů živnostenského oprávnění zůstaly zhruba na stejné úrovni (83 862) jako v roce 2014.</w:t>
      </w:r>
    </w:p>
    <w:p w:rsidR="000A5DE4" w:rsidRPr="000A5DE4" w:rsidRDefault="000A5DE4" w:rsidP="000A5DE4"/>
    <w:p w:rsidR="00A51A31" w:rsidRDefault="00A51A31" w:rsidP="0047735C">
      <w:pPr>
        <w:pStyle w:val="Nadpis3"/>
      </w:pPr>
    </w:p>
    <w:p w:rsidR="00A51A31" w:rsidRDefault="008250EA" w:rsidP="00A15E7F">
      <w:pPr>
        <w:pStyle w:val="Nadpis3"/>
        <w:jc w:val="center"/>
      </w:pPr>
      <w:r w:rsidRPr="00AA5E82">
        <w:rPr>
          <w:noProof/>
        </w:rPr>
        <w:pict>
          <v:shape id="_x0000_i1027" type="#_x0000_t75" style="width:421.5pt;height:316.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">
            <v:imagedata r:id="rId16" o:title=""/>
            <o:lock v:ext="edit" aspectratio="f"/>
          </v:shape>
        </w:pict>
      </w: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A51A31" w:rsidRDefault="00A15E7F" w:rsidP="0047735C">
      <w:pPr>
        <w:pStyle w:val="Nadpis3"/>
      </w:pPr>
      <w:r>
        <w:t xml:space="preserve">                                                                                                     </w:t>
      </w:r>
    </w:p>
    <w:p w:rsidR="00A51A31" w:rsidRDefault="00A51A31" w:rsidP="0047735C">
      <w:pPr>
        <w:pStyle w:val="Nadpis3"/>
      </w:pPr>
    </w:p>
    <w:p w:rsidR="00A51A31" w:rsidRDefault="00DC16E1" w:rsidP="0047735C">
      <w:pPr>
        <w:pStyle w:val="Nadpis3"/>
        <w:rPr>
          <w:sz w:val="28"/>
          <w:szCs w:val="28"/>
        </w:rPr>
      </w:pPr>
      <w:r w:rsidRPr="00DC16E1">
        <w:rPr>
          <w:sz w:val="28"/>
          <w:szCs w:val="28"/>
        </w:rPr>
        <w:lastRenderedPageBreak/>
        <w:t>3.1</w:t>
      </w:r>
      <w:r w:rsidR="00D11812">
        <w:rPr>
          <w:sz w:val="28"/>
          <w:szCs w:val="28"/>
        </w:rPr>
        <w:t>.</w:t>
      </w:r>
      <w:r w:rsidRPr="00DC16E1">
        <w:rPr>
          <w:sz w:val="28"/>
          <w:szCs w:val="28"/>
        </w:rPr>
        <w:t xml:space="preserve"> Cizinci v ČR v postavení zaměstnanců</w:t>
      </w:r>
      <w:r w:rsidR="00D2097D">
        <w:rPr>
          <w:sz w:val="28"/>
          <w:szCs w:val="28"/>
        </w:rPr>
        <w:t xml:space="preserve"> </w:t>
      </w:r>
    </w:p>
    <w:p w:rsidR="00D11812" w:rsidRDefault="00D11812" w:rsidP="00D11812"/>
    <w:p w:rsidR="00F239F6" w:rsidRDefault="00D11812" w:rsidP="00286B55">
      <w:pPr>
        <w:spacing w:after="120" w:line="360" w:lineRule="auto"/>
        <w:jc w:val="both"/>
      </w:pPr>
      <w:r>
        <w:tab/>
        <w:t xml:space="preserve">Podle údajů Ministerstva práce a sociálních věcí dosáhl počet </w:t>
      </w:r>
      <w:r w:rsidR="00096EFD">
        <w:t>cizinců–</w:t>
      </w:r>
      <w:r w:rsidR="002956FA">
        <w:t>zaměstnanců</w:t>
      </w:r>
      <w:r>
        <w:t xml:space="preserve"> na území České republiky koncem roku 2015 celkem </w:t>
      </w:r>
      <w:r w:rsidR="002956FA">
        <w:t>323 244 osob. Většinu z těchto osob (245 041 neboli 75,8 %) tvořili občané EU</w:t>
      </w:r>
      <w:r w:rsidR="009D3CDA">
        <w:t>-28</w:t>
      </w:r>
      <w:r w:rsidR="002956FA">
        <w:t xml:space="preserve"> evidovaní úřady práce na základě informačních karet. Téměř čtvrtina (78 203) z celkového</w:t>
      </w:r>
      <w:r w:rsidR="00096EFD">
        <w:t xml:space="preserve"> počtu cizinců–</w:t>
      </w:r>
      <w:r w:rsidR="002956FA">
        <w:t xml:space="preserve">zaměstnanců připadala na občany třetích zemí (tj. </w:t>
      </w:r>
      <w:r w:rsidR="009D3CDA">
        <w:t>držitele</w:t>
      </w:r>
      <w:r w:rsidR="002956FA">
        <w:t xml:space="preserve"> pracovního povolení, zaměstnanecký</w:t>
      </w:r>
      <w:r w:rsidR="009D3CDA">
        <w:t>ch</w:t>
      </w:r>
      <w:r w:rsidR="00CD1B96">
        <w:t>, zelených</w:t>
      </w:r>
      <w:r w:rsidR="009D3CDA">
        <w:t xml:space="preserve"> a modrých karet a </w:t>
      </w:r>
      <w:r w:rsidR="00CD1B96">
        <w:t xml:space="preserve">cizince z třetích zemí </w:t>
      </w:r>
      <w:r w:rsidR="009D3CDA">
        <w:t xml:space="preserve">evidované úřady práce </w:t>
      </w:r>
      <w:r w:rsidR="002956FA">
        <w:t xml:space="preserve">na základě informačních karet). </w:t>
      </w:r>
    </w:p>
    <w:p w:rsidR="007941FD" w:rsidRDefault="00F239F6" w:rsidP="00286B55">
      <w:pPr>
        <w:spacing w:after="120" w:line="360" w:lineRule="auto"/>
        <w:jc w:val="both"/>
      </w:pPr>
      <w:r>
        <w:tab/>
        <w:t>Z retrospektivních údajů (viz graf níže)</w:t>
      </w:r>
      <w:r w:rsidR="007941FD">
        <w:t xml:space="preserve"> je </w:t>
      </w:r>
      <w:r w:rsidR="0051566C">
        <w:t xml:space="preserve">mezi roky 2004-2008 </w:t>
      </w:r>
      <w:r w:rsidR="00370207">
        <w:t>patrný rostoucí trend</w:t>
      </w:r>
      <w:r w:rsidR="007941FD">
        <w:t xml:space="preserve"> celkového počtu cizi</w:t>
      </w:r>
      <w:r w:rsidR="00370207">
        <w:t xml:space="preserve">nců evidovaných </w:t>
      </w:r>
      <w:r w:rsidR="00D2097D">
        <w:t>úřady práce, na kterém se podílejí</w:t>
      </w:r>
      <w:r w:rsidR="00370207">
        <w:t xml:space="preserve"> občané EU i cizinci</w:t>
      </w:r>
      <w:r w:rsidR="007941FD">
        <w:t xml:space="preserve"> z třetích zemí. Téměř po celé toto období (s výjimkou roku 2008) mají mezi zahraničními zaměstnanci převahu cizinci ze zemí EU. V roce 2009 však dochází ke strmému poklesu a počty zahraničních zaměstnanců v ĆR klesají.  Tento pokles je ovlivněn zejména výrazným snížením počtu cizinců z třetích zemí</w:t>
      </w:r>
      <w:r w:rsidR="00500426">
        <w:t xml:space="preserve"> v důsledku zavedení restriktivních opatření pro tyto pracovníky na domácím trhu práce a</w:t>
      </w:r>
      <w:r w:rsidR="007941FD">
        <w:t xml:space="preserve"> pokračuje po celé období ekonomické krize.</w:t>
      </w:r>
      <w:r w:rsidR="00FF5C0A">
        <w:t xml:space="preserve"> V roce 2011 dochází k mírnému oživení, na němž se podílí viditelné zvýšení počtu cizinců přicházejících ze zemí EU. Data za roky 2012-2014</w:t>
      </w:r>
      <w:r w:rsidR="0051566C">
        <w:t xml:space="preserve"> nejsou</w:t>
      </w:r>
      <w:r w:rsidR="00FF5C0A">
        <w:t xml:space="preserve"> z důvodů </w:t>
      </w:r>
      <w:r w:rsidR="0051566C">
        <w:t xml:space="preserve">popsaných na začátku této kapitoly </w:t>
      </w:r>
      <w:r w:rsidR="00B97B00">
        <w:t>za jednotlivé skupiny cizinců (tj. občany EU a občany třetích zemí)</w:t>
      </w:r>
      <w:r w:rsidR="00370207">
        <w:t xml:space="preserve"> </w:t>
      </w:r>
      <w:r w:rsidR="00B97B00">
        <w:t>k dispozici</w:t>
      </w:r>
      <w:r w:rsidR="0051566C">
        <w:t>, nicméně v roce 2015 dostupné ú</w:t>
      </w:r>
      <w:r w:rsidR="00B97B00">
        <w:t>daje dokumentují enormní nárůst</w:t>
      </w:r>
      <w:r w:rsidR="0051566C">
        <w:t xml:space="preserve"> celkového počtu cizinců evidovaných úřady práce, který je způsoben zejména výrazným zvýšením počtu cizinců ze zemí EU. Oproti tomu počty cizinců z třetích zemí rostou pouze mírně.</w:t>
      </w:r>
    </w:p>
    <w:p w:rsidR="00D11812" w:rsidRDefault="00784A8B" w:rsidP="00B97B00">
      <w:pPr>
        <w:spacing w:line="360" w:lineRule="auto"/>
        <w:jc w:val="center"/>
      </w:pPr>
      <w:r w:rsidRPr="00BB48DD">
        <w:rPr>
          <w:noProof/>
        </w:rPr>
        <w:pict>
          <v:shape id="_x0000_i1028" type="#_x0000_t75" style="width:432.75pt;height:329.2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">
            <v:imagedata r:id="rId17" o:title="" cropright="-23f"/>
            <o:lock v:ext="edit" aspectratio="f"/>
          </v:shape>
        </w:pict>
      </w:r>
    </w:p>
    <w:p w:rsidR="00EB2AB8" w:rsidRDefault="002956FA" w:rsidP="00286B55">
      <w:pPr>
        <w:spacing w:after="120" w:line="360" w:lineRule="auto"/>
        <w:jc w:val="both"/>
      </w:pPr>
      <w:r>
        <w:lastRenderedPageBreak/>
        <w:tab/>
        <w:t xml:space="preserve"> </w:t>
      </w:r>
      <w:r w:rsidR="00096EFD">
        <w:t>Mezi cizinci–</w:t>
      </w:r>
      <w:r w:rsidR="007B5A25">
        <w:t xml:space="preserve">zaměstnanci na území ČR viditelně převažují muži s 63,6 % v roce 2015. Vyšší převaha mužů je patrna zejména </w:t>
      </w:r>
      <w:r w:rsidR="009D3CDA">
        <w:t xml:space="preserve">u skupiny </w:t>
      </w:r>
      <w:r w:rsidR="007B5A25">
        <w:t>občanů EU</w:t>
      </w:r>
      <w:r w:rsidR="009D3CDA">
        <w:t>-28</w:t>
      </w:r>
      <w:r w:rsidR="007B5A25">
        <w:t xml:space="preserve"> (67,1 % v roce 2015). Mezi občany třetích zemí </w:t>
      </w:r>
      <w:r w:rsidR="00D2097D">
        <w:t xml:space="preserve">je </w:t>
      </w:r>
      <w:r w:rsidR="007B5A25">
        <w:t>podíl m</w:t>
      </w:r>
      <w:r w:rsidR="00D2097D">
        <w:t>užů (53,7 %)</w:t>
      </w:r>
      <w:r w:rsidR="00370207">
        <w:t xml:space="preserve"> jen mírně vyšší než</w:t>
      </w:r>
      <w:r w:rsidR="007B5A25">
        <w:t xml:space="preserve"> zastoupení žen.</w:t>
      </w:r>
      <w:r w:rsidR="00EB2AB8">
        <w:t xml:space="preserve"> </w:t>
      </w:r>
      <w:r w:rsidR="00500426">
        <w:t>Naopak ž</w:t>
      </w:r>
      <w:r w:rsidR="00EB2AB8">
        <w:t>eny tvoří většinu (92,8 %) zahraničních zaměstnanců pocházejících z Thajska. Vysoce nadprůměrné zastoupení žen je dále patrné v případě zahraničních pracovníků z Běloruska (60,8 %), Ruska (60,5 %), Mongolska (58,1 %) a Kazachstánu (57,9 %).</w:t>
      </w:r>
    </w:p>
    <w:p w:rsidR="002956FA" w:rsidRPr="009959C6" w:rsidRDefault="007B5A25" w:rsidP="00286B55">
      <w:pPr>
        <w:spacing w:after="120" w:line="360" w:lineRule="auto"/>
        <w:jc w:val="both"/>
      </w:pPr>
      <w:r>
        <w:tab/>
        <w:t>Z hlediska členění podle státního občanství</w:t>
      </w:r>
      <w:r w:rsidR="009D3CDA">
        <w:t xml:space="preserve"> mají mezi občany EU-28 </w:t>
      </w:r>
      <w:r w:rsidR="005227B7">
        <w:t>evidovanými úřady práce (i </w:t>
      </w:r>
      <w:r w:rsidR="009D3CDA">
        <w:t>celkově) nejvyšší zastoupení občané Slovenska (150 317). Následují občané Polska (24 982), Rumunska (22 861) a Bulharska (21 240). Ve srovnání s r</w:t>
      </w:r>
      <w:r w:rsidR="00F67C08">
        <w:t>okem 2011</w:t>
      </w:r>
      <w:r w:rsidR="009D3CDA">
        <w:t xml:space="preserve"> počty u všech jmenovaných skupin podle státního občanství významně vzrostly. </w:t>
      </w:r>
      <w:r w:rsidR="00244BEC">
        <w:t xml:space="preserve">Pokud jde o </w:t>
      </w:r>
      <w:r w:rsidR="009D3CDA">
        <w:t>cizince z třetích zemí</w:t>
      </w:r>
      <w:r w:rsidR="00B97B00">
        <w:t>,</w:t>
      </w:r>
      <w:r w:rsidR="009D3CDA">
        <w:t xml:space="preserve"> nejpočetněji jsou zastoupeni občané Ukrajiny (41 847), následováni obč</w:t>
      </w:r>
      <w:r w:rsidR="00CD1B96">
        <w:t>any</w:t>
      </w:r>
      <w:r w:rsidR="009D3CDA">
        <w:t xml:space="preserve"> Ruské federace (6 703), Vietnamu (5 098), Moldavska (2 501) a Mongolska (</w:t>
      </w:r>
      <w:r w:rsidR="00CD1B96">
        <w:t>2 482).</w:t>
      </w:r>
      <w:r w:rsidR="009D3CDA">
        <w:t xml:space="preserve"> </w:t>
      </w:r>
      <w:r w:rsidR="00CD1B96">
        <w:t xml:space="preserve">Podobně jako u skupiny cizinců ze zemí EU, </w:t>
      </w:r>
      <w:r w:rsidR="00244BEC">
        <w:t xml:space="preserve">také </w:t>
      </w:r>
      <w:r w:rsidR="00CD1B96">
        <w:t xml:space="preserve">počty cizinců z výše uvedených třetích zemí meziročně vzrostly, přičemž nejmarkantněji </w:t>
      </w:r>
      <w:r w:rsidR="00CD1B96" w:rsidRPr="009959C6">
        <w:t xml:space="preserve">se </w:t>
      </w:r>
      <w:r w:rsidR="006D2E33" w:rsidRPr="009959C6">
        <w:t xml:space="preserve">v absolutních hodnotách </w:t>
      </w:r>
      <w:r w:rsidR="00CD1B96" w:rsidRPr="009959C6">
        <w:t>zvýšily počty občanů Ukrajiny</w:t>
      </w:r>
      <w:r w:rsidR="006D2E33" w:rsidRPr="009959C6">
        <w:t xml:space="preserve"> a Ruska</w:t>
      </w:r>
      <w:r w:rsidR="00CD1B96" w:rsidRPr="009959C6">
        <w:t>.</w:t>
      </w:r>
    </w:p>
    <w:p w:rsidR="009959C6" w:rsidRDefault="00137C68" w:rsidP="00286B55">
      <w:pPr>
        <w:spacing w:after="120" w:line="360" w:lineRule="auto"/>
        <w:jc w:val="both"/>
      </w:pPr>
      <w:r w:rsidRPr="009959C6">
        <w:tab/>
      </w:r>
      <w:r w:rsidR="00244BEC" w:rsidRPr="009959C6">
        <w:rPr>
          <w:szCs w:val="20"/>
        </w:rPr>
        <w:t>Podíváme-li se na retrospektivní vývoj</w:t>
      </w:r>
      <w:r w:rsidR="00096EFD">
        <w:rPr>
          <w:szCs w:val="20"/>
        </w:rPr>
        <w:t xml:space="preserve"> nejpočetnějších skupin cizinců–</w:t>
      </w:r>
      <w:r w:rsidR="00244BEC" w:rsidRPr="009959C6">
        <w:rPr>
          <w:szCs w:val="20"/>
        </w:rPr>
        <w:t>zaměstnanců na našem území je zřejmé</w:t>
      </w:r>
      <w:r w:rsidR="00C54A42" w:rsidRPr="009959C6">
        <w:rPr>
          <w:szCs w:val="20"/>
        </w:rPr>
        <w:t>, že</w:t>
      </w:r>
      <w:r w:rsidR="00B63613" w:rsidRPr="009959C6">
        <w:rPr>
          <w:szCs w:val="20"/>
        </w:rPr>
        <w:t xml:space="preserve"> od roku 2004 nejvíce vzrostly počty Slováků. S výjimkou let 2008-2009, kdy je patrný mírný pokles, se počty těchto cizinců kontinuálně zvyšovaly z cca 60 tis. v roce 2004 až na 150 tis. v roce 2015. Oproti tomu počty druhé nejpočetnější skupiny zahraničních pracovníků, Ukrajinců, zaznamenaly nejvyšší růst mezi lety 2004-2008, přičemž v roce 2008 dosáhly svého vrcholu, 81 tis. osob. Od roku 2009 pak postupně klesaly až na 35 tis. v roce 2011. Údaje za rok 2015 pak naznačují opětovný růst.</w:t>
      </w:r>
      <w:r w:rsidR="007528B8" w:rsidRPr="009959C6">
        <w:rPr>
          <w:szCs w:val="20"/>
        </w:rPr>
        <w:t xml:space="preserve"> Zajímavý vývoj je možné sledovat také u skupiny rumunských a bulharských občanů. </w:t>
      </w:r>
      <w:r w:rsidR="00B63613" w:rsidRPr="009959C6">
        <w:rPr>
          <w:szCs w:val="20"/>
        </w:rPr>
        <w:t xml:space="preserve"> </w:t>
      </w:r>
      <w:r w:rsidR="007528B8" w:rsidRPr="009959C6">
        <w:rPr>
          <w:szCs w:val="20"/>
        </w:rPr>
        <w:t>Zatímco v roce 20</w:t>
      </w:r>
      <w:r w:rsidR="00AD6EF9" w:rsidRPr="009959C6">
        <w:rPr>
          <w:szCs w:val="20"/>
        </w:rPr>
        <w:t>04-2006, tj. před vstupem Rumunska a Bulharska</w:t>
      </w:r>
      <w:r w:rsidR="007528B8" w:rsidRPr="009959C6">
        <w:rPr>
          <w:szCs w:val="20"/>
        </w:rPr>
        <w:t xml:space="preserve"> do EU, se počty těchto cizinců udržovaly na nízké úrovni, řádově několik set (v případě Rumunů) a o něco méně než 2 tis. v případě Bulharů, v roce 2007 je patrný jejich skokovitý nárůst na úroveň několika tisíc.</w:t>
      </w:r>
      <w:r w:rsidR="000577E5" w:rsidRPr="009959C6">
        <w:rPr>
          <w:szCs w:val="20"/>
        </w:rPr>
        <w:t xml:space="preserve"> I přes mírné snížení v době ekonomické krize dosahují počty těchto občanů</w:t>
      </w:r>
      <w:r w:rsidR="005227B7">
        <w:rPr>
          <w:szCs w:val="20"/>
        </w:rPr>
        <w:t xml:space="preserve"> </w:t>
      </w:r>
      <w:r w:rsidR="000577E5" w:rsidRPr="009959C6">
        <w:rPr>
          <w:szCs w:val="20"/>
        </w:rPr>
        <w:t>na našem trhu práce v současnosti vysokých hodnot.</w:t>
      </w:r>
    </w:p>
    <w:p w:rsidR="00AD6EF9" w:rsidRPr="00AD6EF9" w:rsidRDefault="00784A8B" w:rsidP="00AD6EF9">
      <w:pPr>
        <w:jc w:val="center"/>
      </w:pPr>
      <w:r w:rsidRPr="00BB48DD">
        <w:rPr>
          <w:noProof/>
        </w:rPr>
        <w:lastRenderedPageBreak/>
        <w:pict>
          <v:shape id="_x0000_i1029" type="#_x0000_t75" style="width:460.5pt;height:371.2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">
            <v:imagedata r:id="rId18" o:title="" cropbottom="-18f" cropright="-7f"/>
            <o:lock v:ext="edit" aspectratio="f"/>
          </v:shape>
        </w:pict>
      </w:r>
    </w:p>
    <w:p w:rsidR="00305E47" w:rsidRDefault="009959C6" w:rsidP="00286B55">
      <w:pPr>
        <w:spacing w:after="120" w:line="360" w:lineRule="auto"/>
        <w:ind w:firstLine="709"/>
        <w:jc w:val="both"/>
      </w:pPr>
      <w:r>
        <w:t xml:space="preserve">Podle údajů Ministerstva práce a sociálních věcí pracuje nejvíce cizinců ve zpracovatelském průmyslu (29,1 % z celkového počtu </w:t>
      </w:r>
      <w:r w:rsidR="00B94B15">
        <w:t xml:space="preserve">cizinců </w:t>
      </w:r>
      <w:r w:rsidR="00D2097D">
        <w:t xml:space="preserve">evidovaných úřady práce </w:t>
      </w:r>
      <w:r>
        <w:t xml:space="preserve">v roce 2015). V tomto sektoru bylo v roce 2015 zaměstnáno 31,4 % celkového počtu zaměstnanců ze zemí EU a 21,8 % z celkového počtu zaměstnanců z třetích zemí. Dalším sektorem, který se v posledním období dostává do popředí z hlediska </w:t>
      </w:r>
      <w:r w:rsidR="00305E47">
        <w:t>počtů zaměstnaných ciz</w:t>
      </w:r>
      <w:r w:rsidR="00784A8B">
        <w:t>inců, jsou a</w:t>
      </w:r>
      <w:r w:rsidR="00305E47">
        <w:t>dministrativní a podpůrné činnosti. Podle dostupných údajů bylo v roce 2015 v tomto sektoru zaměstnáno celkem 13,7 %</w:t>
      </w:r>
      <w:r w:rsidR="00634231">
        <w:t xml:space="preserve"> z celkového počtu</w:t>
      </w:r>
      <w:r w:rsidR="00305E47">
        <w:t xml:space="preserve"> cizinců</w:t>
      </w:r>
      <w:r w:rsidR="00D2097D">
        <w:t xml:space="preserve"> evidovaných úřady práce</w:t>
      </w:r>
      <w:r w:rsidR="00B94B15">
        <w:t>, z nich</w:t>
      </w:r>
      <w:r w:rsidR="00D2097D">
        <w:t>ž</w:t>
      </w:r>
      <w:r w:rsidR="00B94B15">
        <w:t xml:space="preserve"> většina (80,3 </w:t>
      </w:r>
      <w:r w:rsidR="00305E47">
        <w:t>%) připadala na občany zemí EU.</w:t>
      </w:r>
      <w:r>
        <w:t xml:space="preserve">  </w:t>
      </w:r>
    </w:p>
    <w:p w:rsidR="009959C6" w:rsidRDefault="009959C6" w:rsidP="00286B55">
      <w:pPr>
        <w:spacing w:after="120" w:line="360" w:lineRule="auto"/>
        <w:ind w:firstLine="709"/>
        <w:jc w:val="both"/>
      </w:pPr>
      <w:r>
        <w:t xml:space="preserve">Dalšími sektory národního hospodářství přitahujícími cizince jsou stavebnictví, s 10,3 % zaměstnaných </w:t>
      </w:r>
      <w:r w:rsidR="00D2097D">
        <w:t>cizinců z celkového počtu cizinců evidovaných úřady práce</w:t>
      </w:r>
      <w:r>
        <w:t xml:space="preserve">, a velkoobchod a maloobchod; opravy a údržba motorových vozidel, s 10,7% podílem </w:t>
      </w:r>
      <w:r w:rsidR="00B94B15">
        <w:t xml:space="preserve">zaměstnaných cizinců </w:t>
      </w:r>
      <w:r w:rsidR="005227B7">
        <w:t xml:space="preserve">z </w:t>
      </w:r>
      <w:r>
        <w:t>celkového počtu</w:t>
      </w:r>
      <w:r w:rsidR="00D2097D">
        <w:t xml:space="preserve"> cizinců evidovaných úřady práce</w:t>
      </w:r>
      <w:r>
        <w:t xml:space="preserve">. Obdobně jako v sektoru </w:t>
      </w:r>
      <w:r w:rsidR="00784A8B">
        <w:t>Z</w:t>
      </w:r>
      <w:r w:rsidR="00305E47">
        <w:t>pracovatelský průmysl a sektoru Administrativní a podpůrné činnosti</w:t>
      </w:r>
      <w:r>
        <w:t xml:space="preserve"> mají v obou uvedených sektorech převahu cizinci ze zemí EU nad zaměstnanci z třetích zemí. Podle dost</w:t>
      </w:r>
      <w:r w:rsidR="00B94B15">
        <w:t>upných údajů byla v roce 2015 v </w:t>
      </w:r>
      <w:r>
        <w:t>sektoru Stavebnictví zaměstnána více než jedna desetina (12,5 %) z celkového počtu</w:t>
      </w:r>
      <w:r w:rsidR="00B94B15">
        <w:t xml:space="preserve"> </w:t>
      </w:r>
      <w:r>
        <w:t xml:space="preserve"> cizinců</w:t>
      </w:r>
      <w:r w:rsidR="00784A8B">
        <w:t>-</w:t>
      </w:r>
      <w:r w:rsidR="00B94B15">
        <w:t>zaměstnanců</w:t>
      </w:r>
      <w:r>
        <w:t xml:space="preserve"> z třetích zemí. Odpovídající podíl za cizince</w:t>
      </w:r>
      <w:r w:rsidR="00784A8B">
        <w:t>-</w:t>
      </w:r>
      <w:r>
        <w:t>občany EU činil 13,1 %. V sektoru Velkoobchod a maloobchod; opravy a údržba motorových vozidel bylo v loňském roce zaměstnáno 10,1 % z celkového počtu cizinců</w:t>
      </w:r>
      <w:r w:rsidR="00B94B15">
        <w:t xml:space="preserve"> </w:t>
      </w:r>
      <w:r w:rsidR="00D2097D">
        <w:t>evidovaných úřady práce ze</w:t>
      </w:r>
      <w:r>
        <w:t xml:space="preserve"> zemí EU a 12,8 procent z celkového počtu cizinců</w:t>
      </w:r>
      <w:r w:rsidR="00784A8B">
        <w:t>-</w:t>
      </w:r>
      <w:r w:rsidR="00B94B15">
        <w:t>zaměstnanců</w:t>
      </w:r>
      <w:r>
        <w:t xml:space="preserve"> pocházejících z třetích zemí.</w:t>
      </w:r>
    </w:p>
    <w:p w:rsidR="001A32F7" w:rsidRDefault="001A32F7" w:rsidP="00286B55">
      <w:pPr>
        <w:spacing w:after="120" w:line="360" w:lineRule="auto"/>
        <w:ind w:firstLine="709"/>
        <w:jc w:val="both"/>
      </w:pPr>
      <w:r>
        <w:lastRenderedPageBreak/>
        <w:t>Vývoj počtu zaměstnaných cizinců v nejvíce zastoupených odvětvích v letech 2008-2015 ukazuje níže uvedený graf.</w:t>
      </w:r>
    </w:p>
    <w:p w:rsidR="001A32F7" w:rsidRDefault="00525904" w:rsidP="001A32F7">
      <w:pPr>
        <w:spacing w:after="120" w:line="360" w:lineRule="auto"/>
        <w:ind w:firstLine="709"/>
        <w:jc w:val="center"/>
      </w:pPr>
      <w:r w:rsidRPr="00BB48DD">
        <w:rPr>
          <w:noProof/>
        </w:rPr>
        <w:pict>
          <v:shape id="_x0000_i1030" type="#_x0000_t75" style="width:447.75pt;height:342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">
            <v:imagedata r:id="rId19" o:title="" cropbottom="-19f"/>
            <o:lock v:ext="edit" aspectratio="f"/>
          </v:shape>
        </w:pict>
      </w:r>
    </w:p>
    <w:p w:rsidR="00634231" w:rsidRDefault="00305E47" w:rsidP="00286B55">
      <w:pPr>
        <w:spacing w:after="120" w:line="360" w:lineRule="auto"/>
        <w:ind w:firstLine="709"/>
        <w:jc w:val="both"/>
      </w:pPr>
      <w:r>
        <w:t>Oproti tomu sektorem s nejnižším zastoupením zaměstnaných cizinců zůstává Veřejná správa</w:t>
      </w:r>
      <w:r w:rsidR="00634231">
        <w:t xml:space="preserve"> a obrana; povinné sociální zabezpečení, a to s pouhými 2,4 % zaměstnaných cizinců</w:t>
      </w:r>
      <w:r w:rsidR="00B94B15">
        <w:t xml:space="preserve"> z  celkového počtu</w:t>
      </w:r>
      <w:r w:rsidR="00634231">
        <w:t xml:space="preserve"> </w:t>
      </w:r>
      <w:r w:rsidR="00D2097D">
        <w:t xml:space="preserve">cizinců evidovaných úřady práce </w:t>
      </w:r>
      <w:r w:rsidR="00634231">
        <w:t>v roce 2015.</w:t>
      </w:r>
    </w:p>
    <w:p w:rsidR="00305E47" w:rsidRDefault="00634231" w:rsidP="00286B55">
      <w:pPr>
        <w:spacing w:after="120" w:line="360" w:lineRule="auto"/>
        <w:ind w:firstLine="709"/>
        <w:jc w:val="both"/>
      </w:pPr>
      <w:r>
        <w:t>Podíváme-li se na zaměs</w:t>
      </w:r>
      <w:r w:rsidR="00A1007F">
        <w:t>tnané cizince z hlediska hlavních tříd klasifikace zaměstnání</w:t>
      </w:r>
      <w:r>
        <w:t xml:space="preserve"> KZAM-ISCO</w:t>
      </w:r>
      <w:r w:rsidR="00A1007F">
        <w:t>, jsou zřejmé dlouhodobě vysoké počty zaměstnaných cizinců v třídě 9 – Pomocní a nekvalifikovaní pracovníci. V této kategorii bylo v roce 2015 zaměstnáno celkem 28,6 % z celkovéh</w:t>
      </w:r>
      <w:r w:rsidR="00F903D4">
        <w:t>o počtu zahraničních pracovníků–</w:t>
      </w:r>
      <w:r w:rsidR="00A1007F">
        <w:t>zaměstnanců v ČR, přičemž stěžejní část (71,5 %) z celkového počtu zaměstnaných cizinců v této třídě tvořili občané EU.</w:t>
      </w:r>
      <w:r w:rsidR="009726F5">
        <w:t xml:space="preserve"> Druhou</w:t>
      </w:r>
      <w:r w:rsidR="00D82DCE">
        <w:t>,</w:t>
      </w:r>
      <w:r w:rsidR="009726F5">
        <w:t xml:space="preserve"> početně zastoupenou kategorií byl</w:t>
      </w:r>
      <w:r w:rsidR="00D82DCE">
        <w:t>a</w:t>
      </w:r>
      <w:r w:rsidR="009726F5">
        <w:t xml:space="preserve"> třída 8 – Obsluha strojů a zařízení, montéři, na níž připadalo  17,6 % z celkového počtu zaměstnaných cizinců v ČR.  Obdobně jako u předchozí zmíněné kategorie, měli i v této třídě dominantní zastoupení (83,2 %) cizinci-občané zemí EU. Třetí v pořadí byla třída 7 - Řemeslníci a opraváři, v níž bylo v roce 2015 zaměstnáno 13,9 % z celkového počtu zahraničn</w:t>
      </w:r>
      <w:r w:rsidR="00F903D4">
        <w:t>ích pracovníků – zaměstnanců v Č</w:t>
      </w:r>
      <w:r w:rsidR="009726F5">
        <w:t>R. Na opačné stran</w:t>
      </w:r>
      <w:r w:rsidR="008A193F">
        <w:t>ě žebříčku pak stála třída 0 - Z</w:t>
      </w:r>
      <w:r w:rsidR="009726F5">
        <w:t xml:space="preserve">aměstnanci v ozbrojených silách (0,05%) nebo </w:t>
      </w:r>
      <w:r w:rsidR="00D82DCE">
        <w:t>třída 6 – Kvalifikovaní pracovníci v zemědělství, lesnictví a rybářství (</w:t>
      </w:r>
      <w:r w:rsidR="00F903D4">
        <w:t>0,5 % z celkového počtu cizinc</w:t>
      </w:r>
      <w:r w:rsidR="00671078">
        <w:t>ů- zaměstnanců v Č</w:t>
      </w:r>
      <w:r w:rsidR="00D82DCE">
        <w:t>R).</w:t>
      </w:r>
    </w:p>
    <w:p w:rsidR="00551A0E" w:rsidRDefault="00551A0E" w:rsidP="00286B55">
      <w:pPr>
        <w:spacing w:after="120" w:line="360" w:lineRule="auto"/>
        <w:ind w:firstLine="709"/>
        <w:jc w:val="both"/>
      </w:pPr>
      <w:r>
        <w:t>Vývoj počtu zaměstnaných cizinců ve vybraných kategoriích podle postavení v zaměstnání v letech 2008-2015 ukazuje níže uvedený graf.</w:t>
      </w:r>
    </w:p>
    <w:p w:rsidR="00F67C08" w:rsidRDefault="00F903D4" w:rsidP="00F67C08">
      <w:pPr>
        <w:spacing w:after="120" w:line="360" w:lineRule="auto"/>
        <w:jc w:val="center"/>
      </w:pPr>
      <w:r w:rsidRPr="00BB48DD">
        <w:rPr>
          <w:noProof/>
        </w:rPr>
        <w:lastRenderedPageBreak/>
        <w:pict>
          <v:shape id="_x0000_i1031" type="#_x0000_t75" style="width:470.25pt;height:303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">
            <v:imagedata r:id="rId20" o:title="" cropbottom="-10f"/>
            <o:lock v:ext="edit" aspectratio="f"/>
          </v:shape>
        </w:pict>
      </w: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92871" w:rsidRPr="00D2097D" w:rsidRDefault="00F903D4" w:rsidP="0047735C">
      <w:pPr>
        <w:pStyle w:val="Nadpis3"/>
        <w:rPr>
          <w:sz w:val="28"/>
          <w:szCs w:val="28"/>
        </w:rPr>
      </w:pPr>
      <w:r>
        <w:rPr>
          <w:sz w:val="28"/>
          <w:szCs w:val="28"/>
        </w:rPr>
        <w:lastRenderedPageBreak/>
        <w:t>3.2. Cizinci–</w:t>
      </w:r>
      <w:r w:rsidR="00D2097D" w:rsidRPr="00D2097D">
        <w:rPr>
          <w:sz w:val="28"/>
          <w:szCs w:val="28"/>
        </w:rPr>
        <w:t>držitelé živnostenského oprávnění</w:t>
      </w:r>
    </w:p>
    <w:p w:rsidR="00F92871" w:rsidRDefault="009708B6" w:rsidP="0047735C">
      <w:pPr>
        <w:pStyle w:val="Nadpis3"/>
      </w:pPr>
      <w:r>
        <w:tab/>
      </w:r>
    </w:p>
    <w:p w:rsidR="009708B6" w:rsidRDefault="009708B6" w:rsidP="00286B55">
      <w:pPr>
        <w:spacing w:after="120" w:line="360" w:lineRule="auto"/>
      </w:pPr>
      <w:r>
        <w:tab/>
        <w:t>V souladu se zákonem č. 455/1991 Sb., o živnostenském podnikání, ve znění pozdějších předpisů, mohou cizinci na území ČR podnikat stejně jako občané ČR</w:t>
      </w:r>
      <w:r w:rsidR="001348A0">
        <w:t xml:space="preserve"> (podrobněji viz Úvod).</w:t>
      </w:r>
      <w:r>
        <w:t xml:space="preserve"> </w:t>
      </w:r>
    </w:p>
    <w:p w:rsidR="00F92871" w:rsidRDefault="009708B6" w:rsidP="00434324">
      <w:pPr>
        <w:spacing w:after="120" w:line="360" w:lineRule="auto"/>
        <w:jc w:val="both"/>
      </w:pPr>
      <w:r>
        <w:tab/>
        <w:t>Navzdory ek</w:t>
      </w:r>
      <w:r w:rsidR="00F903D4">
        <w:t>onomické krizi, počty cizinců-</w:t>
      </w:r>
      <w:r>
        <w:t>držitelů živnostenského oprávnění do roku 2011 rostly. Koncem roku 2011 dosáhl počet cizinců s živnostenským oprávněním na území České republiky</w:t>
      </w:r>
      <w:r w:rsidR="009241D0">
        <w:t xml:space="preserve"> svého maxima, </w:t>
      </w:r>
      <w:r>
        <w:t>93 059. Občané EU tvořili více než pětinu (21,5 %) z tohoto počtu. Celkový počet cizinců s živnostenským oprávněním vzrostl mezi roky 2008-2011 o 15 901 osob, přičemž hlavní podíl na tomto růstu měli občané třetích zemí (</w:t>
      </w:r>
      <w:r w:rsidR="001348A0">
        <w:t>jejich počet vzrostl za uvedené období o 11 </w:t>
      </w:r>
      <w:r w:rsidR="00F748A5">
        <w:t>781</w:t>
      </w:r>
      <w:r w:rsidR="001348A0">
        <w:t xml:space="preserve"> </w:t>
      </w:r>
      <w:r w:rsidR="00A3166D">
        <w:t xml:space="preserve">osob). </w:t>
      </w:r>
      <w:r w:rsidR="00525904">
        <w:t>Výše popsaný vývoj lze</w:t>
      </w:r>
      <w:r w:rsidR="00480F6B">
        <w:t xml:space="preserve"> vysvětlit tím, že v důsledku zavedení restrikt</w:t>
      </w:r>
      <w:r w:rsidR="00F903D4">
        <w:t>ivních opatření vůči cizincům-</w:t>
      </w:r>
      <w:r w:rsidR="00480F6B">
        <w:t>zaměstnancům z třetích zemí na domácím trhu práce na začátku ekonomické krize, řada z těchto cizinců přešla do oblasti podnikání, ve které byly benevolentnější legislativní podmínky (tento předpo</w:t>
      </w:r>
      <w:r w:rsidR="007B1998">
        <w:t xml:space="preserve">klad potvrzují i </w:t>
      </w:r>
      <w:r w:rsidR="0032599F">
        <w:t>dostupné údaje týkající se</w:t>
      </w:r>
      <w:r w:rsidR="007B1998">
        <w:t xml:space="preserve"> legálně</w:t>
      </w:r>
      <w:r w:rsidR="00480F6B">
        <w:t xml:space="preserve"> pobývající</w:t>
      </w:r>
      <w:r w:rsidR="0032599F">
        <w:t>ch cizinců</w:t>
      </w:r>
      <w:r w:rsidR="00480F6B">
        <w:t xml:space="preserve"> z třetích zemí</w:t>
      </w:r>
      <w:r w:rsidR="0032599F">
        <w:t xml:space="preserve"> za uvedené období</w:t>
      </w:r>
      <w:r w:rsidR="007B1998">
        <w:t>).</w:t>
      </w:r>
      <w:r w:rsidR="00480F6B">
        <w:t xml:space="preserve"> </w:t>
      </w:r>
      <w:r w:rsidR="00A3166D">
        <w:t>V roce 2011</w:t>
      </w:r>
      <w:r w:rsidR="001348A0">
        <w:t xml:space="preserve"> je však patrné významné zpomalení růstu mezi cizinci</w:t>
      </w:r>
      <w:r w:rsidR="00F903D4">
        <w:t>-</w:t>
      </w:r>
      <w:r w:rsidR="001348A0">
        <w:t>třetizemci</w:t>
      </w:r>
      <w:r w:rsidR="005D3C85">
        <w:t xml:space="preserve"> (oproti roku 2010</w:t>
      </w:r>
      <w:r w:rsidR="001348A0">
        <w:t xml:space="preserve"> ná</w:t>
      </w:r>
      <w:r w:rsidR="00F748A5">
        <w:t>růst pouze o 536</w:t>
      </w:r>
      <w:r w:rsidR="00A3166D">
        <w:t xml:space="preserve"> osob) a významněji početně narůstá </w:t>
      </w:r>
      <w:r w:rsidR="00F903D4">
        <w:t>skupina cizinců-</w:t>
      </w:r>
      <w:r w:rsidR="001348A0">
        <w:t>držitelů živnostenského oprávnění pocházejících ze zemí EU</w:t>
      </w:r>
      <w:r w:rsidR="00F748A5">
        <w:t xml:space="preserve"> (nárůst o</w:t>
      </w:r>
      <w:r w:rsidR="005D3C85">
        <w:t xml:space="preserve"> 1 540</w:t>
      </w:r>
      <w:r w:rsidR="00F748A5">
        <w:t xml:space="preserve"> </w:t>
      </w:r>
      <w:r w:rsidR="00A3166D">
        <w:t>osob).</w:t>
      </w:r>
    </w:p>
    <w:p w:rsidR="00F92871" w:rsidRDefault="00434324" w:rsidP="00434324">
      <w:pPr>
        <w:pStyle w:val="Nadpis3"/>
        <w:jc w:val="center"/>
      </w:pPr>
      <w:r w:rsidRPr="00547F17">
        <w:rPr>
          <w:noProof/>
        </w:rPr>
        <w:lastRenderedPageBreak/>
        <w:pict>
          <v:shape id="_x0000_i1032" type="#_x0000_t75" style="width:408.75pt;height:319.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">
            <v:imagedata r:id="rId21" o:title=""/>
            <o:lock v:ext="edit" aspectratio="f"/>
          </v:shape>
        </w:pict>
      </w:r>
    </w:p>
    <w:p w:rsidR="00F92871" w:rsidRDefault="00F92871" w:rsidP="0047735C">
      <w:pPr>
        <w:pStyle w:val="Nadpis3"/>
      </w:pPr>
    </w:p>
    <w:p w:rsidR="00703833" w:rsidRPr="00703833" w:rsidRDefault="00E14ED3" w:rsidP="00286B55">
      <w:pPr>
        <w:pStyle w:val="Nadpis3"/>
        <w:spacing w:after="120" w:line="360" w:lineRule="auto"/>
        <w:jc w:val="both"/>
        <w:rPr>
          <w:b w:val="0"/>
          <w:sz w:val="20"/>
          <w:szCs w:val="20"/>
        </w:rPr>
      </w:pPr>
      <w:r>
        <w:tab/>
      </w:r>
      <w:r w:rsidRPr="00E14ED3">
        <w:rPr>
          <w:b w:val="0"/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Pr="00E14ED3">
        <w:rPr>
          <w:b w:val="0"/>
          <w:sz w:val="20"/>
          <w:szCs w:val="20"/>
        </w:rPr>
        <w:t>roce</w:t>
      </w:r>
      <w:r>
        <w:rPr>
          <w:b w:val="0"/>
          <w:sz w:val="20"/>
          <w:szCs w:val="20"/>
        </w:rPr>
        <w:t xml:space="preserve"> 2015 byl počet cizinců majících živnostenské oprávnění </w:t>
      </w:r>
      <w:r w:rsidR="00286B55">
        <w:rPr>
          <w:b w:val="0"/>
          <w:sz w:val="20"/>
          <w:szCs w:val="20"/>
        </w:rPr>
        <w:t xml:space="preserve">v ČR </w:t>
      </w:r>
      <w:r>
        <w:rPr>
          <w:b w:val="0"/>
          <w:sz w:val="20"/>
          <w:szCs w:val="20"/>
        </w:rPr>
        <w:t xml:space="preserve">na přibližně stejné úrovni jako v roce 2014, tj. 83 862 (v roce 2014 </w:t>
      </w:r>
      <w:r w:rsidR="00F903D4">
        <w:rPr>
          <w:b w:val="0"/>
          <w:sz w:val="20"/>
          <w:szCs w:val="20"/>
        </w:rPr>
        <w:t>bylo evidováno 83 569 cizinců-</w:t>
      </w:r>
      <w:r>
        <w:rPr>
          <w:b w:val="0"/>
          <w:sz w:val="20"/>
          <w:szCs w:val="20"/>
        </w:rPr>
        <w:t xml:space="preserve">držitelů živnostenského oprávnění). Pořadí nejpočetnějších </w:t>
      </w:r>
      <w:r w:rsidR="00F903D4">
        <w:rPr>
          <w:b w:val="0"/>
          <w:sz w:val="20"/>
          <w:szCs w:val="20"/>
        </w:rPr>
        <w:t>státních příslušností cizinců-</w:t>
      </w:r>
      <w:r>
        <w:rPr>
          <w:b w:val="0"/>
          <w:sz w:val="20"/>
          <w:szCs w:val="20"/>
        </w:rPr>
        <w:t xml:space="preserve">živnostníků se rovněž oproti roku 2014 </w:t>
      </w:r>
      <w:r w:rsidR="004B64F9">
        <w:rPr>
          <w:b w:val="0"/>
          <w:sz w:val="20"/>
          <w:szCs w:val="20"/>
        </w:rPr>
        <w:t xml:space="preserve">příliš </w:t>
      </w:r>
      <w:r>
        <w:rPr>
          <w:b w:val="0"/>
          <w:sz w:val="20"/>
          <w:szCs w:val="20"/>
        </w:rPr>
        <w:t xml:space="preserve">nezměnilo. Stejně jako v roce 2014 byli i v roce 2015 nejpočetnější </w:t>
      </w:r>
      <w:r w:rsidR="004B64F9">
        <w:rPr>
          <w:b w:val="0"/>
          <w:sz w:val="20"/>
          <w:szCs w:val="20"/>
        </w:rPr>
        <w:t xml:space="preserve">skupinou </w:t>
      </w:r>
      <w:r>
        <w:rPr>
          <w:b w:val="0"/>
          <w:sz w:val="20"/>
          <w:szCs w:val="20"/>
        </w:rPr>
        <w:t>občané Vietnamu</w:t>
      </w:r>
      <w:r w:rsidR="004B64F9">
        <w:rPr>
          <w:b w:val="0"/>
          <w:sz w:val="20"/>
          <w:szCs w:val="20"/>
        </w:rPr>
        <w:t xml:space="preserve"> (22 928)</w:t>
      </w:r>
      <w:r>
        <w:rPr>
          <w:b w:val="0"/>
          <w:sz w:val="20"/>
          <w:szCs w:val="20"/>
        </w:rPr>
        <w:t>, i když je</w:t>
      </w:r>
      <w:r w:rsidR="004B64F9">
        <w:rPr>
          <w:b w:val="0"/>
          <w:sz w:val="20"/>
          <w:szCs w:val="20"/>
        </w:rPr>
        <w:t xml:space="preserve">n </w:t>
      </w:r>
      <w:r>
        <w:rPr>
          <w:b w:val="0"/>
          <w:sz w:val="20"/>
          <w:szCs w:val="20"/>
        </w:rPr>
        <w:t>s </w:t>
      </w:r>
      <w:r w:rsidR="00676445">
        <w:rPr>
          <w:b w:val="0"/>
          <w:sz w:val="20"/>
          <w:szCs w:val="20"/>
        </w:rPr>
        <w:t>nepatrným</w:t>
      </w:r>
      <w:r>
        <w:rPr>
          <w:b w:val="0"/>
          <w:sz w:val="20"/>
          <w:szCs w:val="20"/>
        </w:rPr>
        <w:t xml:space="preserve"> odstupem od druhé </w:t>
      </w:r>
      <w:r w:rsidR="005227B7">
        <w:rPr>
          <w:b w:val="0"/>
          <w:sz w:val="20"/>
          <w:szCs w:val="20"/>
        </w:rPr>
        <w:t xml:space="preserve">početné </w:t>
      </w:r>
      <w:r>
        <w:rPr>
          <w:b w:val="0"/>
          <w:sz w:val="20"/>
          <w:szCs w:val="20"/>
        </w:rPr>
        <w:t>skupiny zahraničních</w:t>
      </w:r>
      <w:r w:rsidR="004B64F9">
        <w:rPr>
          <w:b w:val="0"/>
          <w:sz w:val="20"/>
          <w:szCs w:val="20"/>
        </w:rPr>
        <w:t xml:space="preserve"> držitelů živnostenského oprávnění, Ukrajinců (22 796). Obě zmíněné skupiny však zaznamenaly mírný meziroční pokles (o 4,9 p b. resp. o 3,6 p.</w:t>
      </w:r>
      <w:r w:rsidR="00793816">
        <w:rPr>
          <w:b w:val="0"/>
          <w:sz w:val="20"/>
          <w:szCs w:val="20"/>
        </w:rPr>
        <w:t xml:space="preserve"> </w:t>
      </w:r>
      <w:r w:rsidR="004B64F9">
        <w:rPr>
          <w:b w:val="0"/>
          <w:sz w:val="20"/>
          <w:szCs w:val="20"/>
        </w:rPr>
        <w:t>b.).</w:t>
      </w:r>
      <w:r>
        <w:rPr>
          <w:b w:val="0"/>
          <w:sz w:val="20"/>
          <w:szCs w:val="20"/>
        </w:rPr>
        <w:t xml:space="preserve"> </w:t>
      </w:r>
      <w:r w:rsidR="004B64F9">
        <w:rPr>
          <w:b w:val="0"/>
          <w:sz w:val="20"/>
          <w:szCs w:val="20"/>
        </w:rPr>
        <w:t>Na třetím místě se již tradičně umístili občané</w:t>
      </w:r>
      <w:r>
        <w:rPr>
          <w:b w:val="0"/>
          <w:sz w:val="20"/>
          <w:szCs w:val="20"/>
        </w:rPr>
        <w:t xml:space="preserve"> </w:t>
      </w:r>
      <w:r w:rsidR="004B64F9">
        <w:rPr>
          <w:b w:val="0"/>
          <w:sz w:val="20"/>
          <w:szCs w:val="20"/>
        </w:rPr>
        <w:t xml:space="preserve">Slovenska s 14 393 registrovanými osobami. Na rozdíl od předchozích zmíněných skupin držitelů živnostenského oprávnění však počty Slováků viditelně meziročně vzrostly (o 900 osob neboli </w:t>
      </w:r>
      <w:r w:rsidR="00FD757C">
        <w:rPr>
          <w:b w:val="0"/>
          <w:sz w:val="20"/>
          <w:szCs w:val="20"/>
        </w:rPr>
        <w:t>o 6,7 p. b.).</w:t>
      </w:r>
    </w:p>
    <w:p w:rsidR="00703833" w:rsidRDefault="00FD757C" w:rsidP="00286B55">
      <w:pPr>
        <w:spacing w:after="120" w:line="360" w:lineRule="auto"/>
        <w:jc w:val="both"/>
      </w:pPr>
      <w:r>
        <w:tab/>
        <w:t>Mezi další početněji zastoupené skupiny z hlediska státního občanství (s více než 1 000 registrovaných osob) patřili v roce 2015 Němci (2 962), Rusové (2 367), Poláci (2 134), občané Velké Británie (1 473), Bulharska (1 458), USA (1 232)</w:t>
      </w:r>
      <w:r w:rsidR="00703833">
        <w:t xml:space="preserve"> a Rumunska (</w:t>
      </w:r>
      <w:r>
        <w:t>1 053).</w:t>
      </w:r>
      <w:r w:rsidR="00703833">
        <w:t xml:space="preserve"> S výjimkou Němců, jejichž počty se meziročně snížily, počty cizinců všech jmenovaných státních občanství mezi lety 2014-2015 mírně vzrostly.</w:t>
      </w:r>
    </w:p>
    <w:p w:rsidR="00FD757C" w:rsidRDefault="00703833" w:rsidP="00703833">
      <w:pPr>
        <w:spacing w:after="0" w:line="360" w:lineRule="auto"/>
        <w:jc w:val="both"/>
      </w:pPr>
      <w:r>
        <w:tab/>
        <w:t xml:space="preserve">Obdobně jako u skupiny cizinců v postavení zaměstnanců, také mezi cizinci s živnostenským oprávněním tvoří většinu muži (69,1 % v roce 2015). Nadprůměrné zastoupení žen je mezi cizinci ze států EU patrné v případě občanů Estonska (ženy zde tvořily 65,2 % z celkového počtu registrovaných cizinců s živnostenským oprávněním). Mezi cizinci z třetích zemí dominují ženy v případě držitelů živnostenského oprávnění z Thajska (89, 8 % v roce </w:t>
      </w:r>
      <w:r w:rsidR="00676445">
        <w:t>2015);</w:t>
      </w:r>
      <w:r>
        <w:t xml:space="preserve"> dále </w:t>
      </w:r>
      <w:r w:rsidR="00676445">
        <w:t xml:space="preserve">mají vysoce nadprůměrné zastoupení </w:t>
      </w:r>
      <w:r w:rsidR="0032599F">
        <w:t xml:space="preserve">mezi občany </w:t>
      </w:r>
      <w:r>
        <w:t>Mongolska (59,7 %), Kyrgyzstánu (59,3%),</w:t>
      </w:r>
      <w:r w:rsidR="00676445">
        <w:t xml:space="preserve"> Ruska (57,6 %), Jižní</w:t>
      </w:r>
      <w:r>
        <w:t xml:space="preserve"> Koreji (</w:t>
      </w:r>
      <w:r w:rsidR="00676445">
        <w:t xml:space="preserve">54,8 %), Běloruska (53,9 %) a Kazachstánu (51,3 %). </w:t>
      </w:r>
      <w:r>
        <w:t xml:space="preserve"> </w:t>
      </w:r>
    </w:p>
    <w:p w:rsidR="00F43CF3" w:rsidRPr="00FD757C" w:rsidRDefault="00F43CF3" w:rsidP="00703833">
      <w:pPr>
        <w:spacing w:after="0" w:line="360" w:lineRule="auto"/>
        <w:jc w:val="both"/>
      </w:pPr>
      <w:r>
        <w:lastRenderedPageBreak/>
        <w:tab/>
        <w:t>Stejně jako v předchozím roce, i v roce 2015 bylo nejvíce cizinců s živnostenským oprávněním (35,4 %) registrováno na území hl. m. Prahy. Mezi dalšími atraktivními regiony (s vysokými počty registrovaných zahraničních držitelů živnostenského oprá</w:t>
      </w:r>
      <w:r w:rsidR="00F903D4">
        <w:t>vnění) se umístily Středočeský</w:t>
      </w:r>
      <w:r>
        <w:t xml:space="preserve"> (s 11,</w:t>
      </w:r>
      <w:r w:rsidR="00F903D4">
        <w:t>2 %), Ústecký (9,3 %), Moravsko</w:t>
      </w:r>
      <w:r>
        <w:t>slezský (8,2 %) a Plzeňský (6,6 %)</w:t>
      </w:r>
      <w:r w:rsidR="00ED6E81">
        <w:t xml:space="preserve"> kraj</w:t>
      </w:r>
      <w:r>
        <w:t>.</w:t>
      </w:r>
    </w:p>
    <w:p w:rsidR="00F92871" w:rsidRDefault="00F92871" w:rsidP="004B64F9">
      <w:pPr>
        <w:pStyle w:val="Nadpis3"/>
        <w:spacing w:line="360" w:lineRule="auto"/>
      </w:pPr>
    </w:p>
    <w:p w:rsidR="00A3166D" w:rsidRDefault="00A3166D" w:rsidP="0047735C">
      <w:pPr>
        <w:pStyle w:val="Nadpis3"/>
      </w:pPr>
    </w:p>
    <w:bookmarkEnd w:id="0"/>
    <w:p w:rsidR="00E72083" w:rsidRDefault="00E72083" w:rsidP="00AE1A83">
      <w:pPr>
        <w:rPr>
          <w:color w:val="BD1B21"/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Default="00E72083" w:rsidP="00E72083">
      <w:pPr>
        <w:rPr>
          <w:sz w:val="24"/>
        </w:rPr>
      </w:pPr>
    </w:p>
    <w:p w:rsidR="00F66749" w:rsidRDefault="00E72083" w:rsidP="00E72083">
      <w:pPr>
        <w:tabs>
          <w:tab w:val="left" w:pos="2550"/>
        </w:tabs>
        <w:rPr>
          <w:sz w:val="24"/>
        </w:rPr>
      </w:pPr>
      <w:r>
        <w:rPr>
          <w:sz w:val="24"/>
        </w:rPr>
        <w:tab/>
      </w: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3D23E1" w:rsidP="00E72083">
      <w:pPr>
        <w:tabs>
          <w:tab w:val="left" w:pos="25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9A3BAC" w:rsidRPr="009A3BAC">
        <w:rPr>
          <w:b/>
          <w:sz w:val="32"/>
          <w:szCs w:val="32"/>
        </w:rPr>
        <w:t>. Závěr</w:t>
      </w:r>
    </w:p>
    <w:p w:rsidR="005219A0" w:rsidRDefault="005219A0" w:rsidP="009A3BAC">
      <w:pPr>
        <w:spacing w:line="360" w:lineRule="auto"/>
        <w:ind w:firstLine="708"/>
        <w:jc w:val="both"/>
        <w:rPr>
          <w:rFonts w:cs="Arial"/>
          <w:szCs w:val="20"/>
        </w:rPr>
      </w:pPr>
    </w:p>
    <w:p w:rsidR="004E3F90" w:rsidRDefault="004E3F90" w:rsidP="009A3BAC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Ke konci roku 2015</w:t>
      </w:r>
      <w:r w:rsidR="009A3BAC" w:rsidRPr="00915C73">
        <w:rPr>
          <w:rFonts w:cs="Arial"/>
          <w:szCs w:val="20"/>
        </w:rPr>
        <w:t xml:space="preserve"> pobývalo legál</w:t>
      </w:r>
      <w:r>
        <w:rPr>
          <w:rFonts w:cs="Arial"/>
          <w:szCs w:val="20"/>
        </w:rPr>
        <w:t>ně na území našeho státu cca 46</w:t>
      </w:r>
      <w:r w:rsidR="009A3BAC">
        <w:rPr>
          <w:rFonts w:cs="Arial"/>
          <w:szCs w:val="20"/>
        </w:rPr>
        <w:t>8</w:t>
      </w:r>
      <w:r w:rsidR="009A3BAC" w:rsidRPr="00915C73">
        <w:rPr>
          <w:rFonts w:cs="Arial"/>
          <w:szCs w:val="20"/>
        </w:rPr>
        <w:t xml:space="preserve"> tis. cizinců, z toho více než p</w:t>
      </w:r>
      <w:r w:rsidR="00525904">
        <w:rPr>
          <w:rFonts w:cs="Arial"/>
          <w:szCs w:val="20"/>
        </w:rPr>
        <w:t>olovina n</w:t>
      </w:r>
      <w:r w:rsidR="009A3BAC" w:rsidRPr="00915C73">
        <w:rPr>
          <w:rFonts w:cs="Arial"/>
          <w:szCs w:val="20"/>
        </w:rPr>
        <w:t>a základě uděleného povol</w:t>
      </w:r>
      <w:r w:rsidR="009A3BAC">
        <w:rPr>
          <w:rFonts w:cs="Arial"/>
          <w:szCs w:val="20"/>
        </w:rPr>
        <w:t>ení k trvalému pobytu. T</w:t>
      </w:r>
      <w:r w:rsidR="009A3BAC" w:rsidRPr="00915C73">
        <w:rPr>
          <w:rFonts w:cs="Arial"/>
          <w:szCs w:val="20"/>
        </w:rPr>
        <w:t>ato kategorie v</w:t>
      </w:r>
      <w:r w:rsidR="009A3BAC">
        <w:rPr>
          <w:rFonts w:cs="Arial"/>
          <w:szCs w:val="20"/>
        </w:rPr>
        <w:t xml:space="preserve"> posledních letech </w:t>
      </w:r>
      <w:r>
        <w:rPr>
          <w:rFonts w:cs="Arial"/>
          <w:szCs w:val="20"/>
        </w:rPr>
        <w:t xml:space="preserve">viditelně roste, přičemž </w:t>
      </w:r>
      <w:r w:rsidR="009A3BAC">
        <w:rPr>
          <w:rFonts w:cs="Arial"/>
          <w:szCs w:val="20"/>
        </w:rPr>
        <w:t>od roku 2013 převažuje nad ostatními (přechodnými) ty</w:t>
      </w:r>
      <w:r>
        <w:rPr>
          <w:rFonts w:cs="Arial"/>
          <w:szCs w:val="20"/>
        </w:rPr>
        <w:t>py</w:t>
      </w:r>
      <w:r w:rsidR="009A3BAC">
        <w:rPr>
          <w:rFonts w:cs="Arial"/>
          <w:szCs w:val="20"/>
        </w:rPr>
        <w:t xml:space="preserve"> pobytů v ČR.</w:t>
      </w:r>
      <w:r w:rsidR="009A3BAC" w:rsidRPr="00915C73">
        <w:rPr>
          <w:rFonts w:cs="Arial"/>
          <w:szCs w:val="20"/>
        </w:rPr>
        <w:t xml:space="preserve"> </w:t>
      </w:r>
    </w:p>
    <w:p w:rsidR="009A3BAC" w:rsidRDefault="004E3F90" w:rsidP="009A3BAC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Dlouhodobě se zvyšuje</w:t>
      </w:r>
      <w:r w:rsidR="009A3BAC" w:rsidRPr="00915C73">
        <w:rPr>
          <w:rFonts w:cs="Arial"/>
          <w:szCs w:val="20"/>
        </w:rPr>
        <w:t xml:space="preserve"> zastoupení žen, i když muži mají stále mezi</w:t>
      </w:r>
      <w:r>
        <w:rPr>
          <w:rFonts w:cs="Arial"/>
          <w:szCs w:val="20"/>
        </w:rPr>
        <w:t xml:space="preserve"> evidovanými cizinci většinu (56,5 % v roce 2015). Obdobně roste</w:t>
      </w:r>
      <w:r w:rsidR="009A3BAC" w:rsidRPr="00915C73">
        <w:rPr>
          <w:rFonts w:cs="Arial"/>
          <w:szCs w:val="20"/>
        </w:rPr>
        <w:t xml:space="preserve"> zastoupení</w:t>
      </w:r>
      <w:r>
        <w:rPr>
          <w:rFonts w:cs="Arial"/>
          <w:szCs w:val="20"/>
        </w:rPr>
        <w:t xml:space="preserve"> občanů EU-28, kteří v roce 2015</w:t>
      </w:r>
      <w:r w:rsidR="009A3BAC" w:rsidRPr="00915C73">
        <w:rPr>
          <w:rFonts w:cs="Arial"/>
          <w:szCs w:val="20"/>
        </w:rPr>
        <w:t xml:space="preserve"> dosáhli více než čtyř desetin z celkového počtu cizinců s povoleným pobytem v ČR. Pořadí nejvíce zastoupených státních občanství se ve statistikách cizinců s povoleným pobytem v poslední době výrazněji</w:t>
      </w:r>
      <w:r w:rsidR="00C778DB">
        <w:rPr>
          <w:rFonts w:cs="Arial"/>
          <w:szCs w:val="20"/>
        </w:rPr>
        <w:t xml:space="preserve"> nemění. Mezi nejvíce zastoupené</w:t>
      </w:r>
      <w:r w:rsidR="009A3BAC" w:rsidRPr="00915C73">
        <w:rPr>
          <w:rFonts w:cs="Arial"/>
          <w:szCs w:val="20"/>
        </w:rPr>
        <w:t xml:space="preserve"> skupiny patří tradičně občané Ukrajiny, Slovenska a Vietnamu.</w:t>
      </w:r>
    </w:p>
    <w:p w:rsidR="005A30DD" w:rsidRDefault="005A30DD" w:rsidP="009A3BAC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Důležitou roli, zejména v některých odvětvích národního hospodářství, hrají na českém trhu pr</w:t>
      </w:r>
      <w:r w:rsidR="008D74FD">
        <w:rPr>
          <w:rFonts w:cs="Arial"/>
          <w:szCs w:val="20"/>
        </w:rPr>
        <w:t>áce zahraniční pracovníci. Počet</w:t>
      </w:r>
      <w:r>
        <w:rPr>
          <w:rFonts w:cs="Arial"/>
          <w:szCs w:val="20"/>
        </w:rPr>
        <w:t xml:space="preserve"> zahraničních pracovníků dosáhl koncem roku 2015 celkem</w:t>
      </w:r>
      <w:r w:rsidR="008D74FD">
        <w:rPr>
          <w:rFonts w:cs="Arial"/>
          <w:szCs w:val="20"/>
        </w:rPr>
        <w:t xml:space="preserve"> </w:t>
      </w:r>
      <w:r w:rsidR="00C778DB">
        <w:rPr>
          <w:rFonts w:cs="Arial"/>
          <w:szCs w:val="20"/>
        </w:rPr>
        <w:t>407 106 osob, což znamenalo</w:t>
      </w:r>
      <w:r>
        <w:rPr>
          <w:rFonts w:cs="Arial"/>
          <w:szCs w:val="20"/>
        </w:rPr>
        <w:t xml:space="preserve"> 8,1 % z celkového počtu zaměstnaných v ČR.</w:t>
      </w:r>
    </w:p>
    <w:p w:rsidR="005A30DD" w:rsidRDefault="005A30DD" w:rsidP="009A3BAC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Cizinci mohou v České republice vykonávat výdělečnou činnost jako zaměstnanci nebo jako podnikatelé (živnostníci). Podle údajů Ministerstva práce a sociálních věcí dosáhl počet ciz</w:t>
      </w:r>
      <w:r w:rsidR="00C778DB">
        <w:rPr>
          <w:rFonts w:cs="Arial"/>
          <w:szCs w:val="20"/>
        </w:rPr>
        <w:t>inců evidovaných úřady práce v Č</w:t>
      </w:r>
      <w:r>
        <w:rPr>
          <w:rFonts w:cs="Arial"/>
          <w:szCs w:val="20"/>
        </w:rPr>
        <w:t>R koncem roku 2015 celkem 323 244 osob. Většinu z tohoto počtu (75,8 %) tvořili občané EU, u nichž došlo v roce 2015 k výraznému nárůstu.</w:t>
      </w:r>
      <w:r w:rsidR="00DE6E24">
        <w:rPr>
          <w:rFonts w:cs="Arial"/>
          <w:szCs w:val="20"/>
        </w:rPr>
        <w:t xml:space="preserve"> Oproti tomu počty občanů třetích zemí se</w:t>
      </w:r>
      <w:r w:rsidR="00C778DB">
        <w:rPr>
          <w:rFonts w:cs="Arial"/>
          <w:szCs w:val="20"/>
        </w:rPr>
        <w:t xml:space="preserve"> v roce 2015,</w:t>
      </w:r>
      <w:r w:rsidR="00DE6E24">
        <w:rPr>
          <w:rFonts w:cs="Arial"/>
          <w:szCs w:val="20"/>
        </w:rPr>
        <w:t xml:space="preserve"> po několikaletém trvajícím poklesu (od roku 2009), </w:t>
      </w:r>
      <w:r w:rsidR="00C778DB">
        <w:rPr>
          <w:rFonts w:cs="Arial"/>
          <w:szCs w:val="20"/>
        </w:rPr>
        <w:t>zvýšily méně významně.</w:t>
      </w:r>
    </w:p>
    <w:p w:rsidR="00DE6E24" w:rsidRDefault="00DE6E24" w:rsidP="009A3BAC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Z hlediska členění podle jednotlivých st</w:t>
      </w:r>
      <w:r w:rsidR="00F903D4">
        <w:rPr>
          <w:rFonts w:cs="Arial"/>
          <w:szCs w:val="20"/>
        </w:rPr>
        <w:t xml:space="preserve">átních občanství mezi cizinci-zaměstnanci v ČR </w:t>
      </w:r>
      <w:r>
        <w:rPr>
          <w:rFonts w:cs="Arial"/>
          <w:szCs w:val="20"/>
        </w:rPr>
        <w:t>převažují slovenští občané. S odstupem následují občané Ukrajiny, Polska, Rumunska a Bulharska.</w:t>
      </w:r>
    </w:p>
    <w:p w:rsidR="00DE6E24" w:rsidRDefault="00DE6E24" w:rsidP="009A3BAC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Nejvíce zahraničních pracovníků je zaměstnáno ve zpracovatelském průmyslu. Následují administrativní a podpůrné činnosti, velkoobchod a maloobchod; opravy a údržba moto</w:t>
      </w:r>
      <w:r w:rsidR="00C778DB">
        <w:rPr>
          <w:rFonts w:cs="Arial"/>
          <w:szCs w:val="20"/>
        </w:rPr>
        <w:t>rových vozidel a stavebnictví. Z</w:t>
      </w:r>
      <w:r>
        <w:rPr>
          <w:rFonts w:cs="Arial"/>
          <w:szCs w:val="20"/>
        </w:rPr>
        <w:t xml:space="preserve"> hlediska klasifikace podle postavení v zaměstnání jsou zřejmé dlouhodobě vysoké počty </w:t>
      </w:r>
      <w:r w:rsidR="001A798E">
        <w:rPr>
          <w:rFonts w:cs="Arial"/>
          <w:szCs w:val="20"/>
        </w:rPr>
        <w:t xml:space="preserve">zaměstnaných cizinců </w:t>
      </w:r>
      <w:r>
        <w:rPr>
          <w:rFonts w:cs="Arial"/>
          <w:szCs w:val="20"/>
        </w:rPr>
        <w:t>ve třídě 9 – Pomocní a nekvalifikovaní pracovníci.</w:t>
      </w:r>
    </w:p>
    <w:p w:rsidR="00C778DB" w:rsidRDefault="00164DE9" w:rsidP="009A3BAC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roce 2015 byl počet cizinců majících živnostenské oprávnění v ĆR </w:t>
      </w:r>
      <w:r w:rsidR="001600AA">
        <w:rPr>
          <w:rFonts w:cs="Arial"/>
          <w:szCs w:val="20"/>
        </w:rPr>
        <w:t>přibližně na stejné úrovni</w:t>
      </w:r>
      <w:r>
        <w:rPr>
          <w:rFonts w:cs="Arial"/>
          <w:szCs w:val="20"/>
        </w:rPr>
        <w:t xml:space="preserve"> jako v roce 2014, tj. 83 862 osob. Pořadí nejpočetnějších státních příslušností cizinců se oproti roku 2014 rovněž příliš nezměnilo – mezi nejpočetnější skupiny se za</w:t>
      </w:r>
      <w:r w:rsidR="001600AA">
        <w:rPr>
          <w:rFonts w:cs="Arial"/>
          <w:szCs w:val="20"/>
        </w:rPr>
        <w:t>řadili občané Vietnamu a Ukrajiny</w:t>
      </w:r>
      <w:r>
        <w:rPr>
          <w:rFonts w:cs="Arial"/>
          <w:szCs w:val="20"/>
        </w:rPr>
        <w:t xml:space="preserve"> s přibližně stejným </w:t>
      </w:r>
      <w:r w:rsidR="001600AA">
        <w:rPr>
          <w:rFonts w:cs="Arial"/>
          <w:szCs w:val="20"/>
        </w:rPr>
        <w:t>počtem registrovaných držitelů živnostenského oprávnění. S odstupem následovali občané Slovenska.</w:t>
      </w:r>
    </w:p>
    <w:p w:rsidR="001600AA" w:rsidRDefault="001600AA" w:rsidP="009A3BAC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Obdobně jako v přechozích letech bylo nejvíce cizinců s živnostenským opráv</w:t>
      </w:r>
      <w:r w:rsidR="00C95E93">
        <w:rPr>
          <w:rFonts w:cs="Arial"/>
          <w:szCs w:val="20"/>
        </w:rPr>
        <w:t>něním registrováno na území hl. m. Prahy</w:t>
      </w:r>
      <w:r>
        <w:rPr>
          <w:rFonts w:cs="Arial"/>
          <w:szCs w:val="20"/>
        </w:rPr>
        <w:t>.</w:t>
      </w:r>
    </w:p>
    <w:p w:rsidR="00525904" w:rsidRDefault="00525904" w:rsidP="009A3BAC">
      <w:pPr>
        <w:spacing w:line="360" w:lineRule="auto"/>
        <w:ind w:firstLine="708"/>
        <w:jc w:val="both"/>
        <w:rPr>
          <w:rFonts w:cs="Arial"/>
          <w:szCs w:val="20"/>
        </w:rPr>
      </w:pPr>
    </w:p>
    <w:p w:rsidR="00525904" w:rsidRDefault="00525904" w:rsidP="009A3BAC">
      <w:pPr>
        <w:spacing w:line="360" w:lineRule="auto"/>
        <w:ind w:firstLine="708"/>
        <w:jc w:val="both"/>
        <w:rPr>
          <w:rFonts w:cs="Arial"/>
          <w:szCs w:val="20"/>
        </w:rPr>
      </w:pPr>
    </w:p>
    <w:p w:rsidR="00525904" w:rsidRDefault="00525904" w:rsidP="009A3BAC">
      <w:pPr>
        <w:spacing w:line="360" w:lineRule="auto"/>
        <w:ind w:firstLine="708"/>
        <w:jc w:val="both"/>
        <w:rPr>
          <w:rFonts w:cs="Arial"/>
          <w:szCs w:val="20"/>
        </w:rPr>
      </w:pPr>
    </w:p>
    <w:p w:rsidR="00525904" w:rsidRDefault="00525904" w:rsidP="00525904">
      <w:pPr>
        <w:spacing w:line="360" w:lineRule="auto"/>
        <w:jc w:val="both"/>
        <w:rPr>
          <w:rFonts w:cs="Arial"/>
          <w:sz w:val="28"/>
          <w:szCs w:val="28"/>
        </w:rPr>
      </w:pPr>
      <w:r w:rsidRPr="00525904">
        <w:rPr>
          <w:rFonts w:cs="Arial"/>
          <w:sz w:val="28"/>
          <w:szCs w:val="28"/>
        </w:rPr>
        <w:lastRenderedPageBreak/>
        <w:t xml:space="preserve">Seznam </w:t>
      </w:r>
      <w:r w:rsidR="00AA01B0">
        <w:rPr>
          <w:rFonts w:cs="Arial"/>
          <w:sz w:val="28"/>
          <w:szCs w:val="28"/>
        </w:rPr>
        <w:t xml:space="preserve">použitých </w:t>
      </w:r>
      <w:r w:rsidRPr="00525904">
        <w:rPr>
          <w:rFonts w:cs="Arial"/>
          <w:sz w:val="28"/>
          <w:szCs w:val="28"/>
        </w:rPr>
        <w:t>zkratek</w:t>
      </w:r>
    </w:p>
    <w:p w:rsidR="00525904" w:rsidRDefault="00525904" w:rsidP="00AA01B0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ŘSCP  =   Ředitelství služby cizinecké policie</w:t>
      </w:r>
    </w:p>
    <w:p w:rsidR="00525904" w:rsidRDefault="00525904" w:rsidP="00AA01B0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MPSV  =   Ministerstvo práce a sociálních věcí</w:t>
      </w:r>
    </w:p>
    <w:p w:rsidR="00525904" w:rsidRPr="00525904" w:rsidRDefault="00AA01B0" w:rsidP="00AA01B0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MPO    =   Ministerstvo průmyslu a obchodu</w:t>
      </w:r>
    </w:p>
    <w:p w:rsidR="009A3BAC" w:rsidRPr="009A3BAC" w:rsidRDefault="009A3BAC" w:rsidP="00AA01B0">
      <w:pPr>
        <w:tabs>
          <w:tab w:val="left" w:pos="2550"/>
        </w:tabs>
        <w:spacing w:after="0" w:line="360" w:lineRule="auto"/>
        <w:rPr>
          <w:b/>
          <w:sz w:val="32"/>
          <w:szCs w:val="32"/>
        </w:rPr>
      </w:pPr>
    </w:p>
    <w:sectPr w:rsidR="009A3BAC" w:rsidRPr="009A3BAC" w:rsidSect="000056D5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31" w:rsidRDefault="001D0A31" w:rsidP="00E71A58">
      <w:r>
        <w:separator/>
      </w:r>
    </w:p>
  </w:endnote>
  <w:endnote w:type="continuationSeparator" w:id="0">
    <w:p w:rsidR="001D0A31" w:rsidRDefault="001D0A3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A8" w:rsidRDefault="00BD46A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A8" w:rsidRDefault="00BD46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A8" w:rsidRDefault="00BD46A8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E9" w:rsidRPr="00F1639F" w:rsidRDefault="00F510D8" w:rsidP="00A418BC">
    <w:pPr>
      <w:pStyle w:val="Zpat"/>
      <w:rPr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.75pt;margin-top:-5.1pt;width:33.45pt;height:15.95pt;z-index:2;mso-position-horizontal:right">
          <v:imagedata r:id="rId1" o:title="CSU RGB CB CZ logo-01"/>
        </v:shape>
      </w:pict>
    </w:r>
    <w:r w:rsidR="003A78AF">
      <w:rPr>
        <w:szCs w:val="16"/>
      </w:rPr>
      <w:tab/>
      <w:t>2016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C6" w:rsidRPr="00F1639F" w:rsidRDefault="00F510D8" w:rsidP="009849C2">
    <w:pPr>
      <w:pStyle w:val="Zpat"/>
      <w:rPr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5pt;height:21.4pt;z-index:1;mso-position-horizontal:left">
          <v:imagedata r:id="rId1" o:title="CSU RGB CB CZ logo-02"/>
        </v:shape>
      </w:pict>
    </w:r>
    <w:r w:rsidR="005647BF" w:rsidRPr="00F1639F">
      <w:rPr>
        <w:szCs w:val="16"/>
      </w:rPr>
      <w:tab/>
    </w:r>
    <w:r w:rsidR="003A78AF">
      <w:rPr>
        <w:rStyle w:val="ZpatChar"/>
        <w:szCs w:val="16"/>
      </w:rPr>
      <w:t>2016</w:t>
    </w:r>
    <w:r w:rsidR="005647BF"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31" w:rsidRDefault="001D0A31" w:rsidP="00E71A58">
      <w:r>
        <w:separator/>
      </w:r>
    </w:p>
  </w:footnote>
  <w:footnote w:type="continuationSeparator" w:id="0">
    <w:p w:rsidR="001D0A31" w:rsidRDefault="001D0A31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A8" w:rsidRDefault="00BD46A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A8" w:rsidRDefault="00BD46A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A8" w:rsidRDefault="00BD46A8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2E" w:rsidRPr="00937AE2" w:rsidRDefault="003A78AF" w:rsidP="00937AE2">
    <w:pPr>
      <w:pStyle w:val="Zhlav"/>
    </w:pPr>
    <w:r>
      <w:t>Život cizinců v ĆR</w:t>
    </w:r>
  </w:p>
  <w:p w:rsidR="00515C74" w:rsidRPr="00937AE2" w:rsidRDefault="00515C74" w:rsidP="00937AE2">
    <w:pPr>
      <w:pStyle w:val="Zhlav"/>
      <w:rPr>
        <w:i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74" w:rsidRPr="00937AE2" w:rsidRDefault="003A78AF" w:rsidP="00937AE2">
    <w:pPr>
      <w:pStyle w:val="Zhlav"/>
    </w:pPr>
    <w:r>
      <w:t>Život cizinců v ČR</w:t>
    </w:r>
  </w:p>
  <w:p w:rsidR="00B5752E" w:rsidRPr="00937AE2" w:rsidRDefault="00B5752E" w:rsidP="00937AE2">
    <w:pPr>
      <w:pStyle w:val="Zhlav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1DB1"/>
    <w:multiLevelType w:val="hybridMultilevel"/>
    <w:tmpl w:val="9258D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A31"/>
    <w:rsid w:val="0000209D"/>
    <w:rsid w:val="00003DFA"/>
    <w:rsid w:val="00004D5A"/>
    <w:rsid w:val="000056D5"/>
    <w:rsid w:val="0000767A"/>
    <w:rsid w:val="00010702"/>
    <w:rsid w:val="00012DBB"/>
    <w:rsid w:val="00022091"/>
    <w:rsid w:val="000234D6"/>
    <w:rsid w:val="00023D29"/>
    <w:rsid w:val="00026389"/>
    <w:rsid w:val="00031AE0"/>
    <w:rsid w:val="000322EF"/>
    <w:rsid w:val="00033FCD"/>
    <w:rsid w:val="00034B4C"/>
    <w:rsid w:val="00041CEC"/>
    <w:rsid w:val="0004694F"/>
    <w:rsid w:val="000522E4"/>
    <w:rsid w:val="00055566"/>
    <w:rsid w:val="000577E5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EFD"/>
    <w:rsid w:val="000974D1"/>
    <w:rsid w:val="0009799E"/>
    <w:rsid w:val="000A1183"/>
    <w:rsid w:val="000A256D"/>
    <w:rsid w:val="000A3A2C"/>
    <w:rsid w:val="000A5DE4"/>
    <w:rsid w:val="000B3420"/>
    <w:rsid w:val="000C3408"/>
    <w:rsid w:val="000C4E87"/>
    <w:rsid w:val="000C6AFD"/>
    <w:rsid w:val="000D5637"/>
    <w:rsid w:val="000D5C47"/>
    <w:rsid w:val="000E6FBD"/>
    <w:rsid w:val="00100F5C"/>
    <w:rsid w:val="00101065"/>
    <w:rsid w:val="001036EF"/>
    <w:rsid w:val="00104C4C"/>
    <w:rsid w:val="0012192F"/>
    <w:rsid w:val="00125D69"/>
    <w:rsid w:val="001348A0"/>
    <w:rsid w:val="00137C68"/>
    <w:rsid w:val="001405FA"/>
    <w:rsid w:val="001425C3"/>
    <w:rsid w:val="0014298B"/>
    <w:rsid w:val="001600AA"/>
    <w:rsid w:val="0016256B"/>
    <w:rsid w:val="00163511"/>
    <w:rsid w:val="00163793"/>
    <w:rsid w:val="00164DE9"/>
    <w:rsid w:val="00167C7B"/>
    <w:rsid w:val="001706D6"/>
    <w:rsid w:val="001714F2"/>
    <w:rsid w:val="00184B08"/>
    <w:rsid w:val="00185010"/>
    <w:rsid w:val="001A32F7"/>
    <w:rsid w:val="001A3F36"/>
    <w:rsid w:val="001A552F"/>
    <w:rsid w:val="001A798E"/>
    <w:rsid w:val="001B2CA9"/>
    <w:rsid w:val="001B3110"/>
    <w:rsid w:val="001B4729"/>
    <w:rsid w:val="001B6C09"/>
    <w:rsid w:val="001C05CD"/>
    <w:rsid w:val="001C4016"/>
    <w:rsid w:val="001D0A31"/>
    <w:rsid w:val="001D0E9D"/>
    <w:rsid w:val="001D68B2"/>
    <w:rsid w:val="001D7BEB"/>
    <w:rsid w:val="001F4597"/>
    <w:rsid w:val="002118B9"/>
    <w:rsid w:val="00217C5B"/>
    <w:rsid w:val="0022139E"/>
    <w:rsid w:val="002252E0"/>
    <w:rsid w:val="002255F6"/>
    <w:rsid w:val="00226B43"/>
    <w:rsid w:val="00227850"/>
    <w:rsid w:val="00230C6E"/>
    <w:rsid w:val="00236443"/>
    <w:rsid w:val="002436BA"/>
    <w:rsid w:val="00244A15"/>
    <w:rsid w:val="00244BEC"/>
    <w:rsid w:val="00247319"/>
    <w:rsid w:val="0024799E"/>
    <w:rsid w:val="00253C0F"/>
    <w:rsid w:val="00271465"/>
    <w:rsid w:val="00285412"/>
    <w:rsid w:val="00286B55"/>
    <w:rsid w:val="002956FA"/>
    <w:rsid w:val="002A16D4"/>
    <w:rsid w:val="002A230C"/>
    <w:rsid w:val="002C43BD"/>
    <w:rsid w:val="002D0E59"/>
    <w:rsid w:val="002E02A1"/>
    <w:rsid w:val="002E4E4C"/>
    <w:rsid w:val="002E57D3"/>
    <w:rsid w:val="002F6241"/>
    <w:rsid w:val="00304771"/>
    <w:rsid w:val="003052D4"/>
    <w:rsid w:val="00305E47"/>
    <w:rsid w:val="00306868"/>
    <w:rsid w:val="00306C5B"/>
    <w:rsid w:val="00317E29"/>
    <w:rsid w:val="003209D6"/>
    <w:rsid w:val="0032599F"/>
    <w:rsid w:val="0032656E"/>
    <w:rsid w:val="0033211F"/>
    <w:rsid w:val="00332190"/>
    <w:rsid w:val="0033564E"/>
    <w:rsid w:val="00344668"/>
    <w:rsid w:val="003462D9"/>
    <w:rsid w:val="003657F3"/>
    <w:rsid w:val="00370207"/>
    <w:rsid w:val="003818DC"/>
    <w:rsid w:val="00384F2C"/>
    <w:rsid w:val="00385D98"/>
    <w:rsid w:val="003872B8"/>
    <w:rsid w:val="0039454D"/>
    <w:rsid w:val="003A2B4D"/>
    <w:rsid w:val="003A478C"/>
    <w:rsid w:val="003A5525"/>
    <w:rsid w:val="003A6B38"/>
    <w:rsid w:val="003A78AF"/>
    <w:rsid w:val="003B5A32"/>
    <w:rsid w:val="003C3490"/>
    <w:rsid w:val="003D23E1"/>
    <w:rsid w:val="003D3BEB"/>
    <w:rsid w:val="003D4684"/>
    <w:rsid w:val="003D6920"/>
    <w:rsid w:val="003E4C91"/>
    <w:rsid w:val="003F0932"/>
    <w:rsid w:val="003F313C"/>
    <w:rsid w:val="003F551C"/>
    <w:rsid w:val="00407C13"/>
    <w:rsid w:val="00410638"/>
    <w:rsid w:val="00415988"/>
    <w:rsid w:val="00432A58"/>
    <w:rsid w:val="00434324"/>
    <w:rsid w:val="00434617"/>
    <w:rsid w:val="00440900"/>
    <w:rsid w:val="004441A0"/>
    <w:rsid w:val="00447455"/>
    <w:rsid w:val="00476240"/>
    <w:rsid w:val="00476439"/>
    <w:rsid w:val="0047735C"/>
    <w:rsid w:val="004776BC"/>
    <w:rsid w:val="00480F6B"/>
    <w:rsid w:val="0048139F"/>
    <w:rsid w:val="00481E40"/>
    <w:rsid w:val="00484ECE"/>
    <w:rsid w:val="004915CB"/>
    <w:rsid w:val="004958FE"/>
    <w:rsid w:val="004A0712"/>
    <w:rsid w:val="004A1719"/>
    <w:rsid w:val="004A290F"/>
    <w:rsid w:val="004A3212"/>
    <w:rsid w:val="004A61C5"/>
    <w:rsid w:val="004A77DF"/>
    <w:rsid w:val="004B1417"/>
    <w:rsid w:val="004B55B7"/>
    <w:rsid w:val="004B6468"/>
    <w:rsid w:val="004B64F9"/>
    <w:rsid w:val="004C384C"/>
    <w:rsid w:val="004C3867"/>
    <w:rsid w:val="004C4CD0"/>
    <w:rsid w:val="004C5CA7"/>
    <w:rsid w:val="004C70DC"/>
    <w:rsid w:val="004C7A25"/>
    <w:rsid w:val="004D0211"/>
    <w:rsid w:val="004D0794"/>
    <w:rsid w:val="004E08D7"/>
    <w:rsid w:val="004E3F90"/>
    <w:rsid w:val="004F06F5"/>
    <w:rsid w:val="004F33A0"/>
    <w:rsid w:val="004F78D0"/>
    <w:rsid w:val="00500426"/>
    <w:rsid w:val="005108C0"/>
    <w:rsid w:val="00511873"/>
    <w:rsid w:val="00512A2F"/>
    <w:rsid w:val="00513B7E"/>
    <w:rsid w:val="0051566C"/>
    <w:rsid w:val="00515C74"/>
    <w:rsid w:val="00516F86"/>
    <w:rsid w:val="005170F8"/>
    <w:rsid w:val="0052007E"/>
    <w:rsid w:val="005219A0"/>
    <w:rsid w:val="005227B7"/>
    <w:rsid w:val="0052337A"/>
    <w:rsid w:val="00525137"/>
    <w:rsid w:val="005251DD"/>
    <w:rsid w:val="00525904"/>
    <w:rsid w:val="00532CE7"/>
    <w:rsid w:val="0053324C"/>
    <w:rsid w:val="00534715"/>
    <w:rsid w:val="00534A28"/>
    <w:rsid w:val="00541508"/>
    <w:rsid w:val="005442C1"/>
    <w:rsid w:val="00551A0E"/>
    <w:rsid w:val="0055599F"/>
    <w:rsid w:val="00556D68"/>
    <w:rsid w:val="005647BF"/>
    <w:rsid w:val="005727F3"/>
    <w:rsid w:val="0057364B"/>
    <w:rsid w:val="00574773"/>
    <w:rsid w:val="00583FFD"/>
    <w:rsid w:val="005911BE"/>
    <w:rsid w:val="00593152"/>
    <w:rsid w:val="005A10F2"/>
    <w:rsid w:val="005A21E0"/>
    <w:rsid w:val="005A28FF"/>
    <w:rsid w:val="005A30DD"/>
    <w:rsid w:val="005A3DF8"/>
    <w:rsid w:val="005A5549"/>
    <w:rsid w:val="005B121D"/>
    <w:rsid w:val="005C06ED"/>
    <w:rsid w:val="005D3C85"/>
    <w:rsid w:val="005D4A52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4231"/>
    <w:rsid w:val="006404A7"/>
    <w:rsid w:val="0064241F"/>
    <w:rsid w:val="006451E4"/>
    <w:rsid w:val="00645B33"/>
    <w:rsid w:val="006516CB"/>
    <w:rsid w:val="00657E87"/>
    <w:rsid w:val="00664803"/>
    <w:rsid w:val="00664F80"/>
    <w:rsid w:val="00665BA4"/>
    <w:rsid w:val="00667AF2"/>
    <w:rsid w:val="00671078"/>
    <w:rsid w:val="006710C9"/>
    <w:rsid w:val="00674D89"/>
    <w:rsid w:val="00675E37"/>
    <w:rsid w:val="00676445"/>
    <w:rsid w:val="0068174E"/>
    <w:rsid w:val="00681DCE"/>
    <w:rsid w:val="0068260E"/>
    <w:rsid w:val="00695BEF"/>
    <w:rsid w:val="006977F6"/>
    <w:rsid w:val="00697A13"/>
    <w:rsid w:val="006A109C"/>
    <w:rsid w:val="006A2DAB"/>
    <w:rsid w:val="006A6488"/>
    <w:rsid w:val="006B344A"/>
    <w:rsid w:val="006B379A"/>
    <w:rsid w:val="006B78D8"/>
    <w:rsid w:val="006C113F"/>
    <w:rsid w:val="006C56D4"/>
    <w:rsid w:val="006C6924"/>
    <w:rsid w:val="006C7CA6"/>
    <w:rsid w:val="006D2E33"/>
    <w:rsid w:val="006D3E8A"/>
    <w:rsid w:val="006D61F6"/>
    <w:rsid w:val="006E279A"/>
    <w:rsid w:val="006E313B"/>
    <w:rsid w:val="006F0D3F"/>
    <w:rsid w:val="006F1DE5"/>
    <w:rsid w:val="00703833"/>
    <w:rsid w:val="00706AD4"/>
    <w:rsid w:val="007140BE"/>
    <w:rsid w:val="007211F5"/>
    <w:rsid w:val="00725BB5"/>
    <w:rsid w:val="00730AE8"/>
    <w:rsid w:val="00741493"/>
    <w:rsid w:val="00751D33"/>
    <w:rsid w:val="00752180"/>
    <w:rsid w:val="007528B8"/>
    <w:rsid w:val="00755202"/>
    <w:rsid w:val="00755D3A"/>
    <w:rsid w:val="007578D3"/>
    <w:rsid w:val="007609C6"/>
    <w:rsid w:val="0076240B"/>
    <w:rsid w:val="0076521E"/>
    <w:rsid w:val="007661E9"/>
    <w:rsid w:val="00776169"/>
    <w:rsid w:val="00776527"/>
    <w:rsid w:val="00780EF1"/>
    <w:rsid w:val="0078279D"/>
    <w:rsid w:val="00784A8B"/>
    <w:rsid w:val="00790374"/>
    <w:rsid w:val="00790764"/>
    <w:rsid w:val="00793816"/>
    <w:rsid w:val="007941FD"/>
    <w:rsid w:val="0079453C"/>
    <w:rsid w:val="00794677"/>
    <w:rsid w:val="007B1998"/>
    <w:rsid w:val="007B5A25"/>
    <w:rsid w:val="007B6689"/>
    <w:rsid w:val="007C5672"/>
    <w:rsid w:val="007D40DF"/>
    <w:rsid w:val="007D44D2"/>
    <w:rsid w:val="007E7E61"/>
    <w:rsid w:val="007F0845"/>
    <w:rsid w:val="00807C82"/>
    <w:rsid w:val="00816905"/>
    <w:rsid w:val="00821FF6"/>
    <w:rsid w:val="008250EA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F64"/>
    <w:rsid w:val="00855408"/>
    <w:rsid w:val="00856D65"/>
    <w:rsid w:val="008610FB"/>
    <w:rsid w:val="00861B41"/>
    <w:rsid w:val="00863434"/>
    <w:rsid w:val="00865E4C"/>
    <w:rsid w:val="008701E4"/>
    <w:rsid w:val="0087025E"/>
    <w:rsid w:val="00875A32"/>
    <w:rsid w:val="00876086"/>
    <w:rsid w:val="00884704"/>
    <w:rsid w:val="00885E38"/>
    <w:rsid w:val="008873D4"/>
    <w:rsid w:val="00893E85"/>
    <w:rsid w:val="00894031"/>
    <w:rsid w:val="008A193F"/>
    <w:rsid w:val="008B7C02"/>
    <w:rsid w:val="008B7D2B"/>
    <w:rsid w:val="008C0049"/>
    <w:rsid w:val="008C0E88"/>
    <w:rsid w:val="008C106B"/>
    <w:rsid w:val="008D1E6A"/>
    <w:rsid w:val="008D2A16"/>
    <w:rsid w:val="008D74FD"/>
    <w:rsid w:val="008E169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1D0"/>
    <w:rsid w:val="00924AC8"/>
    <w:rsid w:val="0092597A"/>
    <w:rsid w:val="00930CFE"/>
    <w:rsid w:val="00931DB3"/>
    <w:rsid w:val="0093680B"/>
    <w:rsid w:val="00937AE2"/>
    <w:rsid w:val="0094427A"/>
    <w:rsid w:val="00956240"/>
    <w:rsid w:val="0096172D"/>
    <w:rsid w:val="009708B6"/>
    <w:rsid w:val="009726F5"/>
    <w:rsid w:val="00974923"/>
    <w:rsid w:val="00980D3D"/>
    <w:rsid w:val="00983C28"/>
    <w:rsid w:val="009849C2"/>
    <w:rsid w:val="00992CF3"/>
    <w:rsid w:val="009959C6"/>
    <w:rsid w:val="009968D6"/>
    <w:rsid w:val="0099731B"/>
    <w:rsid w:val="009A1CAB"/>
    <w:rsid w:val="009A3BAC"/>
    <w:rsid w:val="009A60D1"/>
    <w:rsid w:val="009B6FD3"/>
    <w:rsid w:val="009C1750"/>
    <w:rsid w:val="009C2E29"/>
    <w:rsid w:val="009C301A"/>
    <w:rsid w:val="009C554B"/>
    <w:rsid w:val="009C719E"/>
    <w:rsid w:val="009D2168"/>
    <w:rsid w:val="009D3ACD"/>
    <w:rsid w:val="009D3CDA"/>
    <w:rsid w:val="009E5DDB"/>
    <w:rsid w:val="009F4CA7"/>
    <w:rsid w:val="00A1007F"/>
    <w:rsid w:val="00A10D66"/>
    <w:rsid w:val="00A14114"/>
    <w:rsid w:val="00A15E7F"/>
    <w:rsid w:val="00A23E43"/>
    <w:rsid w:val="00A27664"/>
    <w:rsid w:val="00A30F65"/>
    <w:rsid w:val="00A3166D"/>
    <w:rsid w:val="00A3320C"/>
    <w:rsid w:val="00A4110A"/>
    <w:rsid w:val="00A418BC"/>
    <w:rsid w:val="00A46DE0"/>
    <w:rsid w:val="00A46FA0"/>
    <w:rsid w:val="00A50D73"/>
    <w:rsid w:val="00A51A31"/>
    <w:rsid w:val="00A52CAD"/>
    <w:rsid w:val="00A53FC7"/>
    <w:rsid w:val="00A62CE1"/>
    <w:rsid w:val="00A6741E"/>
    <w:rsid w:val="00A75E40"/>
    <w:rsid w:val="00A77D1D"/>
    <w:rsid w:val="00A857C0"/>
    <w:rsid w:val="00AA01B0"/>
    <w:rsid w:val="00AA2996"/>
    <w:rsid w:val="00AA52BF"/>
    <w:rsid w:val="00AA559A"/>
    <w:rsid w:val="00AB2AF1"/>
    <w:rsid w:val="00AD306C"/>
    <w:rsid w:val="00AD6EF9"/>
    <w:rsid w:val="00AE09B3"/>
    <w:rsid w:val="00AE1A83"/>
    <w:rsid w:val="00AE4176"/>
    <w:rsid w:val="00B00913"/>
    <w:rsid w:val="00B01593"/>
    <w:rsid w:val="00B10A4D"/>
    <w:rsid w:val="00B17E71"/>
    <w:rsid w:val="00B17FDE"/>
    <w:rsid w:val="00B2379C"/>
    <w:rsid w:val="00B2687D"/>
    <w:rsid w:val="00B27827"/>
    <w:rsid w:val="00B32DDB"/>
    <w:rsid w:val="00B34528"/>
    <w:rsid w:val="00B402FC"/>
    <w:rsid w:val="00B46604"/>
    <w:rsid w:val="00B51A92"/>
    <w:rsid w:val="00B55F5E"/>
    <w:rsid w:val="00B5752E"/>
    <w:rsid w:val="00B63613"/>
    <w:rsid w:val="00B63A11"/>
    <w:rsid w:val="00B64C24"/>
    <w:rsid w:val="00B6608F"/>
    <w:rsid w:val="00B679FB"/>
    <w:rsid w:val="00B76D1E"/>
    <w:rsid w:val="00B80EC6"/>
    <w:rsid w:val="00B92D1D"/>
    <w:rsid w:val="00B938C5"/>
    <w:rsid w:val="00B94B15"/>
    <w:rsid w:val="00B95940"/>
    <w:rsid w:val="00B97B00"/>
    <w:rsid w:val="00BA2464"/>
    <w:rsid w:val="00BB46F3"/>
    <w:rsid w:val="00BB4CB1"/>
    <w:rsid w:val="00BB4F98"/>
    <w:rsid w:val="00BC7154"/>
    <w:rsid w:val="00BD366B"/>
    <w:rsid w:val="00BD46A8"/>
    <w:rsid w:val="00BD6134"/>
    <w:rsid w:val="00BD6D50"/>
    <w:rsid w:val="00BD7EF2"/>
    <w:rsid w:val="00BE18B9"/>
    <w:rsid w:val="00BE2495"/>
    <w:rsid w:val="00BE24E5"/>
    <w:rsid w:val="00BE3108"/>
    <w:rsid w:val="00BF1578"/>
    <w:rsid w:val="00C079C9"/>
    <w:rsid w:val="00C11E81"/>
    <w:rsid w:val="00C21F94"/>
    <w:rsid w:val="00C27913"/>
    <w:rsid w:val="00C33B68"/>
    <w:rsid w:val="00C36A79"/>
    <w:rsid w:val="00C405D4"/>
    <w:rsid w:val="00C4513B"/>
    <w:rsid w:val="00C54697"/>
    <w:rsid w:val="00C54A42"/>
    <w:rsid w:val="00C73885"/>
    <w:rsid w:val="00C747B1"/>
    <w:rsid w:val="00C75392"/>
    <w:rsid w:val="00C778DB"/>
    <w:rsid w:val="00C82191"/>
    <w:rsid w:val="00C90CF4"/>
    <w:rsid w:val="00C92EB6"/>
    <w:rsid w:val="00C93389"/>
    <w:rsid w:val="00C95E93"/>
    <w:rsid w:val="00C96D12"/>
    <w:rsid w:val="00CB4930"/>
    <w:rsid w:val="00CC2E7D"/>
    <w:rsid w:val="00CD10A5"/>
    <w:rsid w:val="00CD1B96"/>
    <w:rsid w:val="00CD2076"/>
    <w:rsid w:val="00CE670B"/>
    <w:rsid w:val="00CF45F6"/>
    <w:rsid w:val="00CF51EC"/>
    <w:rsid w:val="00CF73AE"/>
    <w:rsid w:val="00D040DD"/>
    <w:rsid w:val="00D11812"/>
    <w:rsid w:val="00D13986"/>
    <w:rsid w:val="00D144EE"/>
    <w:rsid w:val="00D2097D"/>
    <w:rsid w:val="00D25F28"/>
    <w:rsid w:val="00D27973"/>
    <w:rsid w:val="00D50F46"/>
    <w:rsid w:val="00D66223"/>
    <w:rsid w:val="00D8084C"/>
    <w:rsid w:val="00D82DCE"/>
    <w:rsid w:val="00DA336E"/>
    <w:rsid w:val="00DA7C0C"/>
    <w:rsid w:val="00DB2EC8"/>
    <w:rsid w:val="00DB5695"/>
    <w:rsid w:val="00DC16E1"/>
    <w:rsid w:val="00DC5B3B"/>
    <w:rsid w:val="00DD129F"/>
    <w:rsid w:val="00DD1FAB"/>
    <w:rsid w:val="00DD685B"/>
    <w:rsid w:val="00DE0272"/>
    <w:rsid w:val="00DE6D5A"/>
    <w:rsid w:val="00DE6E24"/>
    <w:rsid w:val="00DF2010"/>
    <w:rsid w:val="00DF42FF"/>
    <w:rsid w:val="00E01C0E"/>
    <w:rsid w:val="00E01E1F"/>
    <w:rsid w:val="00E03F9A"/>
    <w:rsid w:val="00E04694"/>
    <w:rsid w:val="00E12B1E"/>
    <w:rsid w:val="00E1498B"/>
    <w:rsid w:val="00E14ED3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083"/>
    <w:rsid w:val="00E72A7A"/>
    <w:rsid w:val="00E75C94"/>
    <w:rsid w:val="00E93820"/>
    <w:rsid w:val="00E96E34"/>
    <w:rsid w:val="00EA0C68"/>
    <w:rsid w:val="00EB2AB8"/>
    <w:rsid w:val="00EC03D7"/>
    <w:rsid w:val="00ED62C6"/>
    <w:rsid w:val="00ED64C1"/>
    <w:rsid w:val="00ED6E81"/>
    <w:rsid w:val="00EE3446"/>
    <w:rsid w:val="00EE3E78"/>
    <w:rsid w:val="00EE4B1B"/>
    <w:rsid w:val="00EF150D"/>
    <w:rsid w:val="00EF1F5A"/>
    <w:rsid w:val="00F04811"/>
    <w:rsid w:val="00F0488C"/>
    <w:rsid w:val="00F0585C"/>
    <w:rsid w:val="00F15AAA"/>
    <w:rsid w:val="00F15BEF"/>
    <w:rsid w:val="00F1639F"/>
    <w:rsid w:val="00F239F6"/>
    <w:rsid w:val="00F24407"/>
    <w:rsid w:val="00F24FAA"/>
    <w:rsid w:val="00F3364D"/>
    <w:rsid w:val="00F437CC"/>
    <w:rsid w:val="00F43CF3"/>
    <w:rsid w:val="00F44314"/>
    <w:rsid w:val="00F47067"/>
    <w:rsid w:val="00F510D8"/>
    <w:rsid w:val="00F525EB"/>
    <w:rsid w:val="00F63DDE"/>
    <w:rsid w:val="00F63FB7"/>
    <w:rsid w:val="00F649D2"/>
    <w:rsid w:val="00F6602B"/>
    <w:rsid w:val="00F66749"/>
    <w:rsid w:val="00F67C08"/>
    <w:rsid w:val="00F73A0C"/>
    <w:rsid w:val="00F73E10"/>
    <w:rsid w:val="00F748A5"/>
    <w:rsid w:val="00F756DB"/>
    <w:rsid w:val="00F85066"/>
    <w:rsid w:val="00F903D4"/>
    <w:rsid w:val="00F92871"/>
    <w:rsid w:val="00FA03C7"/>
    <w:rsid w:val="00FA5D4D"/>
    <w:rsid w:val="00FC0E5F"/>
    <w:rsid w:val="00FC1A95"/>
    <w:rsid w:val="00FC311A"/>
    <w:rsid w:val="00FC56DE"/>
    <w:rsid w:val="00FC684B"/>
    <w:rsid w:val="00FD757C"/>
    <w:rsid w:val="00FE2F78"/>
    <w:rsid w:val="00FF5C0A"/>
    <w:rsid w:val="00FF7414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/>
      <w:b/>
      <w:sz w:val="28"/>
      <w:szCs w:val="24"/>
      <w:lang w:bidi="ar-SA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ucek\a_publikace\29002616\2900261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9141-BCAB-4C05-9414-4CCA5D0F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29002616</Template>
  <TotalTime>0</TotalTime>
  <Pages>22</Pages>
  <Words>3390</Words>
  <Characters>20003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Tuček</dc:creator>
  <cp:lastModifiedBy>Petr Tuček</cp:lastModifiedBy>
  <cp:revision>1</cp:revision>
  <cp:lastPrinted>2016-11-29T11:45:00Z</cp:lastPrinted>
  <dcterms:created xsi:type="dcterms:W3CDTF">2016-12-15T09:31:00Z</dcterms:created>
  <dcterms:modified xsi:type="dcterms:W3CDTF">2016-12-15T09:31:00Z</dcterms:modified>
</cp:coreProperties>
</file>