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9C3" w:rsidRDefault="004629C3">
      <w:pPr>
        <w:pStyle w:val="Nadpis1"/>
        <w:jc w:val="center"/>
        <w:rPr>
          <w:b w:val="0"/>
          <w:bCs w:val="0"/>
          <w:sz w:val="24"/>
        </w:rPr>
      </w:pPr>
    </w:p>
    <w:p w:rsidR="004629C3" w:rsidRDefault="004629C3">
      <w:pPr>
        <w:pStyle w:val="Nadpis1"/>
        <w:jc w:val="center"/>
        <w:rPr>
          <w:sz w:val="24"/>
        </w:rPr>
      </w:pPr>
      <w:r>
        <w:rPr>
          <w:sz w:val="24"/>
        </w:rPr>
        <w:t>KOMENTÁŘ</w:t>
      </w:r>
    </w:p>
    <w:p w:rsidR="004629C3" w:rsidRDefault="004629C3">
      <w:pPr>
        <w:rPr>
          <w:rFonts w:ascii="Arial" w:hAnsi="Arial"/>
          <w:b/>
          <w:bCs/>
          <w:sz w:val="32"/>
        </w:rPr>
      </w:pPr>
    </w:p>
    <w:p w:rsidR="004629C3" w:rsidRDefault="004629C3">
      <w:pPr>
        <w:rPr>
          <w:rFonts w:ascii="Arial" w:hAnsi="Arial"/>
          <w:b/>
          <w:bCs/>
          <w:sz w:val="32"/>
        </w:rPr>
      </w:pPr>
    </w:p>
    <w:p w:rsidR="004629C3" w:rsidRDefault="004629C3">
      <w:pPr>
        <w:rPr>
          <w:rFonts w:ascii="Arial" w:hAnsi="Arial"/>
          <w:b/>
          <w:bCs/>
          <w:sz w:val="32"/>
        </w:rPr>
      </w:pPr>
    </w:p>
    <w:p w:rsidR="004629C3" w:rsidRDefault="004629C3">
      <w:pPr>
        <w:rPr>
          <w:rFonts w:ascii="Arial" w:hAnsi="Arial"/>
          <w:b/>
          <w:bCs/>
          <w:sz w:val="32"/>
        </w:rPr>
      </w:pPr>
    </w:p>
    <w:p w:rsidR="004629C3" w:rsidRDefault="004629C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 základě výsledků </w:t>
      </w:r>
      <w:r w:rsidR="00377F8E">
        <w:rPr>
          <w:rFonts w:ascii="Arial" w:hAnsi="Arial"/>
          <w:sz w:val="20"/>
        </w:rPr>
        <w:t>šetření o</w:t>
      </w:r>
      <w:r>
        <w:rPr>
          <w:rFonts w:ascii="Arial" w:hAnsi="Arial"/>
          <w:sz w:val="20"/>
        </w:rPr>
        <w:t xml:space="preserve"> ploch</w:t>
      </w:r>
      <w:r w:rsidR="00377F8E">
        <w:rPr>
          <w:rFonts w:ascii="Arial" w:hAnsi="Arial"/>
          <w:sz w:val="20"/>
        </w:rPr>
        <w:t>ách</w:t>
      </w:r>
      <w:r>
        <w:rPr>
          <w:rFonts w:ascii="Arial" w:hAnsi="Arial"/>
          <w:sz w:val="20"/>
        </w:rPr>
        <w:t xml:space="preserve"> osevů k 31. 5. 20</w:t>
      </w:r>
      <w:r w:rsidR="00DF2F3B">
        <w:rPr>
          <w:rFonts w:ascii="Arial" w:hAnsi="Arial"/>
          <w:sz w:val="20"/>
        </w:rPr>
        <w:t>2</w:t>
      </w:r>
      <w:r w:rsidR="00B64347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 xml:space="preserve"> byl proveden k </w:t>
      </w:r>
      <w:r w:rsidR="001D0701">
        <w:rPr>
          <w:rFonts w:ascii="Arial" w:hAnsi="Arial"/>
          <w:sz w:val="20"/>
        </w:rPr>
        <w:t>10</w:t>
      </w:r>
      <w:r>
        <w:rPr>
          <w:rFonts w:ascii="Arial" w:hAnsi="Arial"/>
          <w:sz w:val="20"/>
        </w:rPr>
        <w:t>. červnu 20</w:t>
      </w:r>
      <w:r w:rsidR="002A184F">
        <w:rPr>
          <w:rFonts w:ascii="Arial" w:hAnsi="Arial"/>
          <w:sz w:val="20"/>
        </w:rPr>
        <w:t>2</w:t>
      </w:r>
      <w:r w:rsidR="00B64347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 xml:space="preserve"> první odhad výnosů a produkce základních obilovin (obiloviny kromě kukuřice na zrno a ostatních obilovin), raných brambor</w:t>
      </w:r>
      <w:r w:rsidR="00D630CC">
        <w:rPr>
          <w:rFonts w:ascii="Arial" w:hAnsi="Arial"/>
          <w:sz w:val="20"/>
        </w:rPr>
        <w:t xml:space="preserve"> a</w:t>
      </w:r>
      <w:r>
        <w:rPr>
          <w:rFonts w:ascii="Arial" w:hAnsi="Arial"/>
          <w:sz w:val="20"/>
        </w:rPr>
        <w:t xml:space="preserve"> řepky</w:t>
      </w:r>
      <w:r w:rsidR="00D630CC">
        <w:rPr>
          <w:rFonts w:ascii="Arial" w:hAnsi="Arial"/>
          <w:sz w:val="20"/>
        </w:rPr>
        <w:t>.</w:t>
      </w:r>
    </w:p>
    <w:p w:rsidR="004629C3" w:rsidRDefault="004629C3">
      <w:pPr>
        <w:jc w:val="both"/>
        <w:rPr>
          <w:rFonts w:ascii="Arial" w:hAnsi="Arial"/>
          <w:sz w:val="20"/>
        </w:rPr>
      </w:pPr>
    </w:p>
    <w:p w:rsidR="004629C3" w:rsidRDefault="004629C3">
      <w:pPr>
        <w:pStyle w:val="Zkladntext"/>
      </w:pPr>
      <w:r>
        <w:t xml:space="preserve">První letošní odhad předpokládá produkci základních obilovin ve výši </w:t>
      </w:r>
      <w:r w:rsidR="00D630CC">
        <w:t>6</w:t>
      </w:r>
      <w:r>
        <w:t> </w:t>
      </w:r>
      <w:r w:rsidR="00325442">
        <w:t>82</w:t>
      </w:r>
      <w:r w:rsidR="00B64347">
        <w:t>0</w:t>
      </w:r>
      <w:r>
        <w:t xml:space="preserve"> tis. tun zrna. Při porovnání s loňskou skutečností je to o </w:t>
      </w:r>
      <w:r w:rsidR="00B64347">
        <w:t>21</w:t>
      </w:r>
      <w:r>
        <w:t xml:space="preserve"> tis. tun </w:t>
      </w:r>
      <w:r w:rsidR="00B64347">
        <w:t>více</w:t>
      </w:r>
      <w:r>
        <w:t xml:space="preserve">, tj. o </w:t>
      </w:r>
      <w:r w:rsidR="00B64347">
        <w:t>0</w:t>
      </w:r>
      <w:r>
        <w:t>,</w:t>
      </w:r>
      <w:r w:rsidR="00B64347">
        <w:t>3</w:t>
      </w:r>
      <w:r>
        <w:t> %. Odhadovaný průměrný výnos základních obilovin 5,</w:t>
      </w:r>
      <w:r w:rsidR="00325442">
        <w:t>6</w:t>
      </w:r>
      <w:r w:rsidR="00B64347">
        <w:t>3</w:t>
      </w:r>
      <w:r>
        <w:t xml:space="preserve"> t/ha je o 0,</w:t>
      </w:r>
      <w:r w:rsidR="00B64347">
        <w:t>03</w:t>
      </w:r>
      <w:r>
        <w:t xml:space="preserve"> t/ha </w:t>
      </w:r>
      <w:r w:rsidR="00B64347">
        <w:t>vyšší</w:t>
      </w:r>
      <w:r>
        <w:t xml:space="preserve"> než loňská definitivní sklizeň (</w:t>
      </w:r>
      <w:r w:rsidR="001775A6">
        <w:t>5</w:t>
      </w:r>
      <w:r>
        <w:t>,</w:t>
      </w:r>
      <w:r w:rsidR="00B64347">
        <w:t>60</w:t>
      </w:r>
      <w:r>
        <w:t xml:space="preserve"> t/ha).</w:t>
      </w:r>
    </w:p>
    <w:p w:rsidR="004629C3" w:rsidRDefault="004629C3">
      <w:pPr>
        <w:jc w:val="both"/>
        <w:rPr>
          <w:rFonts w:ascii="Arial" w:hAnsi="Arial"/>
          <w:sz w:val="20"/>
        </w:rPr>
      </w:pPr>
    </w:p>
    <w:p w:rsidR="004629C3" w:rsidRDefault="004629C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Produkce stěžejní obiloviny pšenice ozimé se očekává ve výši 4 </w:t>
      </w:r>
      <w:r w:rsidR="00B64347">
        <w:rPr>
          <w:rFonts w:ascii="Arial" w:hAnsi="Arial"/>
          <w:sz w:val="20"/>
        </w:rPr>
        <w:t>564</w:t>
      </w:r>
      <w:r>
        <w:rPr>
          <w:rFonts w:ascii="Arial" w:hAnsi="Arial"/>
          <w:sz w:val="20"/>
        </w:rPr>
        <w:t> tis. tun, což je o </w:t>
      </w:r>
      <w:r w:rsidR="00B64347">
        <w:rPr>
          <w:rFonts w:ascii="Arial" w:hAnsi="Arial"/>
          <w:sz w:val="20"/>
        </w:rPr>
        <w:t>57</w:t>
      </w:r>
      <w:r>
        <w:rPr>
          <w:rFonts w:ascii="Arial" w:hAnsi="Arial"/>
          <w:sz w:val="20"/>
        </w:rPr>
        <w:t xml:space="preserve"> tis. tun (o </w:t>
      </w:r>
      <w:r w:rsidR="00325442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>,</w:t>
      </w:r>
      <w:r w:rsidR="00B64347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 xml:space="preserve"> %) </w:t>
      </w:r>
      <w:r w:rsidR="00B64347">
        <w:rPr>
          <w:rFonts w:ascii="Arial" w:hAnsi="Arial"/>
          <w:sz w:val="20"/>
        </w:rPr>
        <w:t>více</w:t>
      </w:r>
      <w:r w:rsidR="00E66F37">
        <w:rPr>
          <w:rFonts w:ascii="Arial" w:hAnsi="Arial"/>
          <w:sz w:val="20"/>
        </w:rPr>
        <w:t xml:space="preserve"> než byla sklizeň 20</w:t>
      </w:r>
      <w:r w:rsidR="002A184F">
        <w:rPr>
          <w:rFonts w:ascii="Arial" w:hAnsi="Arial"/>
          <w:sz w:val="20"/>
        </w:rPr>
        <w:t>2</w:t>
      </w:r>
      <w:r w:rsidR="00B64347">
        <w:rPr>
          <w:rFonts w:ascii="Arial" w:hAnsi="Arial"/>
          <w:sz w:val="20"/>
        </w:rPr>
        <w:t>4</w:t>
      </w:r>
      <w:r w:rsidR="00E66F37">
        <w:rPr>
          <w:rFonts w:ascii="Arial" w:hAnsi="Arial"/>
          <w:sz w:val="20"/>
        </w:rPr>
        <w:t xml:space="preserve">. Odhadovaný výnos </w:t>
      </w:r>
      <w:r w:rsidR="00325442">
        <w:rPr>
          <w:rFonts w:ascii="Arial" w:hAnsi="Arial"/>
          <w:sz w:val="20"/>
        </w:rPr>
        <w:t>6</w:t>
      </w:r>
      <w:r w:rsidR="00E66F37">
        <w:rPr>
          <w:rFonts w:ascii="Arial" w:hAnsi="Arial"/>
          <w:sz w:val="20"/>
        </w:rPr>
        <w:t>,</w:t>
      </w:r>
      <w:r w:rsidR="00325442">
        <w:rPr>
          <w:rFonts w:ascii="Arial" w:hAnsi="Arial"/>
          <w:sz w:val="20"/>
        </w:rPr>
        <w:t>0</w:t>
      </w:r>
      <w:r w:rsidR="00B64347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 xml:space="preserve"> tun z jednoho hektaru je </w:t>
      </w:r>
      <w:r w:rsidR="00B64347">
        <w:rPr>
          <w:rFonts w:ascii="Arial" w:hAnsi="Arial"/>
          <w:sz w:val="20"/>
        </w:rPr>
        <w:t>stejný jako</w:t>
      </w:r>
      <w:r>
        <w:rPr>
          <w:rFonts w:ascii="Arial" w:hAnsi="Arial"/>
          <w:sz w:val="20"/>
        </w:rPr>
        <w:t xml:space="preserve"> loňsk</w:t>
      </w:r>
      <w:r w:rsidR="00B64347">
        <w:rPr>
          <w:rFonts w:ascii="Arial" w:hAnsi="Arial"/>
          <w:sz w:val="20"/>
        </w:rPr>
        <w:t>á</w:t>
      </w:r>
      <w:r>
        <w:rPr>
          <w:rFonts w:ascii="Arial" w:hAnsi="Arial"/>
          <w:sz w:val="20"/>
        </w:rPr>
        <w:t xml:space="preserve"> skutečnost. Odhad produkce jarního ječmene činí </w:t>
      </w:r>
      <w:r w:rsidR="00D630CC">
        <w:rPr>
          <w:rFonts w:ascii="Arial" w:hAnsi="Arial"/>
          <w:sz w:val="20"/>
        </w:rPr>
        <w:t>9</w:t>
      </w:r>
      <w:r w:rsidR="00B64347">
        <w:rPr>
          <w:rFonts w:ascii="Arial" w:hAnsi="Arial"/>
          <w:sz w:val="20"/>
        </w:rPr>
        <w:t>67</w:t>
      </w:r>
      <w:r>
        <w:rPr>
          <w:rFonts w:ascii="Arial" w:hAnsi="Arial"/>
          <w:sz w:val="20"/>
        </w:rPr>
        <w:t xml:space="preserve"> tis. tun, tj. o </w:t>
      </w:r>
      <w:r w:rsidR="00B64347">
        <w:rPr>
          <w:rFonts w:ascii="Arial" w:hAnsi="Arial"/>
          <w:sz w:val="20"/>
        </w:rPr>
        <w:t>63</w:t>
      </w:r>
      <w:r>
        <w:rPr>
          <w:rFonts w:ascii="Arial" w:hAnsi="Arial"/>
          <w:sz w:val="20"/>
        </w:rPr>
        <w:t xml:space="preserve"> tis. tun (o </w:t>
      </w:r>
      <w:r w:rsidR="00B64347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>,</w:t>
      </w:r>
      <w:r w:rsidR="00325442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 xml:space="preserve"> %) </w:t>
      </w:r>
      <w:r w:rsidR="00B64347">
        <w:rPr>
          <w:rFonts w:ascii="Arial" w:hAnsi="Arial"/>
          <w:sz w:val="20"/>
        </w:rPr>
        <w:t>méně</w:t>
      </w:r>
      <w:r>
        <w:rPr>
          <w:rFonts w:ascii="Arial" w:hAnsi="Arial"/>
          <w:sz w:val="20"/>
        </w:rPr>
        <w:t xml:space="preserve"> než je loňská skutečnost. Průměrný výnos odhadovaný ve výši </w:t>
      </w:r>
      <w:r w:rsidR="00325442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>,</w:t>
      </w:r>
      <w:r w:rsidR="00B64347">
        <w:rPr>
          <w:rFonts w:ascii="Arial" w:hAnsi="Arial"/>
          <w:sz w:val="20"/>
        </w:rPr>
        <w:t>22</w:t>
      </w:r>
      <w:r>
        <w:rPr>
          <w:rFonts w:ascii="Arial" w:hAnsi="Arial"/>
          <w:sz w:val="20"/>
        </w:rPr>
        <w:t xml:space="preserve"> t/ha je o 0,</w:t>
      </w:r>
      <w:r w:rsidR="00325442">
        <w:rPr>
          <w:rFonts w:ascii="Arial" w:hAnsi="Arial"/>
          <w:sz w:val="20"/>
        </w:rPr>
        <w:t>2</w:t>
      </w:r>
      <w:r w:rsidR="00B64347">
        <w:rPr>
          <w:rFonts w:ascii="Arial" w:hAnsi="Arial"/>
          <w:sz w:val="20"/>
        </w:rPr>
        <w:t>0</w:t>
      </w:r>
      <w:r>
        <w:rPr>
          <w:rFonts w:ascii="Arial" w:hAnsi="Arial"/>
          <w:sz w:val="20"/>
        </w:rPr>
        <w:t xml:space="preserve"> t/ha (o </w:t>
      </w:r>
      <w:r w:rsidR="00B64347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>,</w:t>
      </w:r>
      <w:r w:rsidR="00B64347">
        <w:rPr>
          <w:rFonts w:ascii="Arial" w:hAnsi="Arial"/>
          <w:sz w:val="20"/>
        </w:rPr>
        <w:t>7</w:t>
      </w:r>
      <w:r>
        <w:rPr>
          <w:rFonts w:ascii="Arial" w:hAnsi="Arial"/>
          <w:sz w:val="20"/>
        </w:rPr>
        <w:t xml:space="preserve"> %) </w:t>
      </w:r>
      <w:r w:rsidR="00B64347">
        <w:rPr>
          <w:rFonts w:ascii="Arial" w:hAnsi="Arial"/>
          <w:sz w:val="20"/>
        </w:rPr>
        <w:t>nižší</w:t>
      </w:r>
      <w:r>
        <w:rPr>
          <w:rFonts w:ascii="Arial" w:hAnsi="Arial"/>
          <w:sz w:val="20"/>
        </w:rPr>
        <w:t xml:space="preserve"> než loňská skutečnost.</w:t>
      </w:r>
    </w:p>
    <w:p w:rsidR="004629C3" w:rsidRDefault="004629C3">
      <w:pPr>
        <w:jc w:val="both"/>
        <w:rPr>
          <w:rFonts w:ascii="Arial" w:hAnsi="Arial"/>
          <w:sz w:val="20"/>
        </w:rPr>
      </w:pPr>
    </w:p>
    <w:p w:rsidR="004629C3" w:rsidRDefault="004629C3">
      <w:pPr>
        <w:jc w:val="both"/>
        <w:rPr>
          <w:rFonts w:ascii="Arial" w:hAnsi="Arial"/>
          <w:b/>
          <w:bCs/>
          <w:sz w:val="22"/>
        </w:rPr>
      </w:pPr>
      <w:r>
        <w:rPr>
          <w:rFonts w:ascii="Arial" w:hAnsi="Arial"/>
          <w:sz w:val="20"/>
        </w:rPr>
        <w:t xml:space="preserve">Odhadovaná sklizeň brambor raných (předpokládaná sklizeň do 30. 6.) je </w:t>
      </w:r>
      <w:r w:rsidR="002A184F">
        <w:rPr>
          <w:rFonts w:ascii="Arial" w:hAnsi="Arial"/>
          <w:sz w:val="20"/>
        </w:rPr>
        <w:t>2</w:t>
      </w:r>
      <w:r w:rsidR="009C0D8F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 xml:space="preserve"> tis. tun při výnosu </w:t>
      </w:r>
      <w:r w:rsidR="00D630CC">
        <w:rPr>
          <w:rFonts w:ascii="Arial" w:hAnsi="Arial"/>
          <w:sz w:val="20"/>
        </w:rPr>
        <w:t>2</w:t>
      </w:r>
      <w:r w:rsidR="009C0D8F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>,</w:t>
      </w:r>
      <w:r w:rsidR="00325442">
        <w:rPr>
          <w:rFonts w:ascii="Arial" w:hAnsi="Arial"/>
          <w:sz w:val="20"/>
        </w:rPr>
        <w:t>6</w:t>
      </w:r>
      <w:r w:rsidR="009C0D8F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 xml:space="preserve"> t/ha. Produkce řepky při předpokládaném výnosu </w:t>
      </w:r>
      <w:r w:rsidR="009C0D8F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>,</w:t>
      </w:r>
      <w:r w:rsidR="009C0D8F">
        <w:rPr>
          <w:rFonts w:ascii="Arial" w:hAnsi="Arial"/>
          <w:sz w:val="20"/>
        </w:rPr>
        <w:t>97</w:t>
      </w:r>
      <w:r>
        <w:rPr>
          <w:rFonts w:ascii="Arial" w:hAnsi="Arial"/>
          <w:sz w:val="20"/>
        </w:rPr>
        <w:t xml:space="preserve"> t/ha činí </w:t>
      </w:r>
      <w:r w:rsidR="009C0D8F">
        <w:rPr>
          <w:rFonts w:ascii="Arial" w:hAnsi="Arial"/>
          <w:sz w:val="20"/>
        </w:rPr>
        <w:t>998</w:t>
      </w:r>
      <w:r>
        <w:rPr>
          <w:rFonts w:ascii="Arial" w:hAnsi="Arial"/>
          <w:sz w:val="20"/>
        </w:rPr>
        <w:t xml:space="preserve"> tis. tun, což je </w:t>
      </w:r>
      <w:r w:rsidR="009C0D8F">
        <w:rPr>
          <w:rFonts w:ascii="Arial" w:hAnsi="Arial"/>
          <w:sz w:val="20"/>
        </w:rPr>
        <w:t>zvýšen</w:t>
      </w:r>
      <w:r w:rsidR="00325442">
        <w:rPr>
          <w:rFonts w:ascii="Arial" w:hAnsi="Arial"/>
          <w:sz w:val="20"/>
        </w:rPr>
        <w:t>í</w:t>
      </w:r>
      <w:r w:rsidR="008F5E7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proti loňské definitivní sklizni o </w:t>
      </w:r>
      <w:r w:rsidR="009C0D8F">
        <w:rPr>
          <w:rFonts w:ascii="Arial" w:hAnsi="Arial"/>
          <w:sz w:val="20"/>
        </w:rPr>
        <w:t>51</w:t>
      </w:r>
      <w:r>
        <w:rPr>
          <w:rFonts w:ascii="Arial" w:hAnsi="Arial"/>
          <w:sz w:val="20"/>
        </w:rPr>
        <w:t xml:space="preserve"> tis. tun tj. o </w:t>
      </w:r>
      <w:r w:rsidR="009C0D8F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>,</w:t>
      </w:r>
      <w:r w:rsidR="009C0D8F">
        <w:rPr>
          <w:rFonts w:ascii="Arial" w:hAnsi="Arial"/>
          <w:sz w:val="20"/>
        </w:rPr>
        <w:t>4</w:t>
      </w:r>
      <w:bookmarkStart w:id="0" w:name="_GoBack"/>
      <w:bookmarkEnd w:id="0"/>
      <w:r>
        <w:rPr>
          <w:rFonts w:ascii="Arial" w:hAnsi="Arial"/>
          <w:sz w:val="20"/>
        </w:rPr>
        <w:t xml:space="preserve"> %. </w:t>
      </w:r>
    </w:p>
    <w:p w:rsidR="004629C3" w:rsidRDefault="004629C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 </w:t>
      </w:r>
    </w:p>
    <w:sectPr w:rsidR="004629C3">
      <w:headerReference w:type="even" r:id="rId6"/>
      <w:pgSz w:w="11906" w:h="16838"/>
      <w:pgMar w:top="1134" w:right="1134" w:bottom="1134" w:left="1134" w:header="1134" w:footer="851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39B" w:rsidRDefault="005D139B">
      <w:r>
        <w:separator/>
      </w:r>
    </w:p>
  </w:endnote>
  <w:endnote w:type="continuationSeparator" w:id="0">
    <w:p w:rsidR="005D139B" w:rsidRDefault="005D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39B" w:rsidRDefault="005D139B">
      <w:r>
        <w:separator/>
      </w:r>
    </w:p>
  </w:footnote>
  <w:footnote w:type="continuationSeparator" w:id="0">
    <w:p w:rsidR="005D139B" w:rsidRDefault="005D1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9C3" w:rsidRDefault="004629C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629C3" w:rsidRDefault="004629C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6F37"/>
    <w:rsid w:val="000439AD"/>
    <w:rsid w:val="001775A6"/>
    <w:rsid w:val="001776C4"/>
    <w:rsid w:val="001D0701"/>
    <w:rsid w:val="001E43D0"/>
    <w:rsid w:val="001F622B"/>
    <w:rsid w:val="002A184F"/>
    <w:rsid w:val="002A19A3"/>
    <w:rsid w:val="002B4571"/>
    <w:rsid w:val="002C7C38"/>
    <w:rsid w:val="0031693E"/>
    <w:rsid w:val="00325442"/>
    <w:rsid w:val="00365CB8"/>
    <w:rsid w:val="00377F8E"/>
    <w:rsid w:val="00384526"/>
    <w:rsid w:val="003B187F"/>
    <w:rsid w:val="003B6805"/>
    <w:rsid w:val="004629C3"/>
    <w:rsid w:val="0047429D"/>
    <w:rsid w:val="004F7762"/>
    <w:rsid w:val="00570D5D"/>
    <w:rsid w:val="005D139B"/>
    <w:rsid w:val="005E0EFF"/>
    <w:rsid w:val="006D2E75"/>
    <w:rsid w:val="00721FBB"/>
    <w:rsid w:val="00830C79"/>
    <w:rsid w:val="008F5E7A"/>
    <w:rsid w:val="009C0D8F"/>
    <w:rsid w:val="009F4570"/>
    <w:rsid w:val="00B64347"/>
    <w:rsid w:val="00B83600"/>
    <w:rsid w:val="00D2038F"/>
    <w:rsid w:val="00D25CB5"/>
    <w:rsid w:val="00D630CC"/>
    <w:rsid w:val="00DC1D70"/>
    <w:rsid w:val="00DF2F3B"/>
    <w:rsid w:val="00E05E41"/>
    <w:rsid w:val="00E21DFB"/>
    <w:rsid w:val="00E57E94"/>
    <w:rsid w:val="00E6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E15F9"/>
  <w15:docId w15:val="{301BD1BE-8F01-47CB-AC80-0334F29B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jc w:val="both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E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D2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</vt:lpstr>
    </vt:vector>
  </TitlesOfParts>
  <Company>CSU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</dc:title>
  <dc:creator>csu</dc:creator>
  <cp:lastModifiedBy>Horáková Iveta</cp:lastModifiedBy>
  <cp:revision>9</cp:revision>
  <cp:lastPrinted>2024-06-28T09:13:00Z</cp:lastPrinted>
  <dcterms:created xsi:type="dcterms:W3CDTF">2020-06-30T12:07:00Z</dcterms:created>
  <dcterms:modified xsi:type="dcterms:W3CDTF">2025-07-01T07:03:00Z</dcterms:modified>
</cp:coreProperties>
</file>