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3EA" w:rsidRDefault="004533EA">
      <w:pPr>
        <w:pStyle w:val="Nzev"/>
        <w:rPr>
          <w:rFonts w:cs="Arial"/>
          <w:i/>
          <w:iCs/>
          <w:sz w:val="28"/>
        </w:rPr>
      </w:pPr>
      <w:r>
        <w:rPr>
          <w:rFonts w:cs="Arial"/>
          <w:i/>
          <w:iCs/>
          <w:sz w:val="28"/>
        </w:rPr>
        <w:t>CONTENTS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C116F6" w:rsidRDefault="00C116F6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Introduction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</w:t>
      </w:r>
      <w:r w:rsidR="00A475E2">
        <w:rPr>
          <w:rFonts w:cs="Arial"/>
          <w:b w:val="0"/>
          <w:bCs w:val="0"/>
          <w:i/>
          <w:iCs/>
          <w:sz w:val="20"/>
        </w:rPr>
        <w:t>ical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left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1.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in 20</w:t>
      </w:r>
      <w:r w:rsidR="008E33C5">
        <w:rPr>
          <w:rFonts w:cs="Arial"/>
          <w:i/>
          <w:iCs/>
          <w:sz w:val="20"/>
        </w:rPr>
        <w:t>2</w:t>
      </w:r>
      <w:r w:rsidR="00C54114">
        <w:rPr>
          <w:rFonts w:cs="Arial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1.1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1.2 </w:t>
      </w:r>
      <w:r w:rsidR="00A475E2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A475E2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A475E2">
        <w:rPr>
          <w:rFonts w:cs="Arial"/>
          <w:b w:val="0"/>
          <w:bCs w:val="0"/>
          <w:i/>
          <w:iCs/>
          <w:sz w:val="20"/>
        </w:rPr>
        <w:t>area</w:t>
      </w:r>
      <w:r w:rsidR="008B4948">
        <w:rPr>
          <w:rFonts w:cs="Arial"/>
          <w:b w:val="0"/>
          <w:bCs w:val="0"/>
          <w:i/>
          <w:iCs/>
          <w:sz w:val="20"/>
        </w:rPr>
        <w:t>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1.4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91748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91748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 xml:space="preserve">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</w:t>
      </w:r>
      <w:proofErr w:type="spellStart"/>
      <w:r>
        <w:rPr>
          <w:rFonts w:cs="Arial"/>
          <w:b w:val="0"/>
          <w:bCs w:val="0"/>
          <w:i/>
          <w:iCs/>
          <w:sz w:val="20"/>
        </w:rPr>
        <w:t>tree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species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1.6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1.8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1.9 </w:t>
      </w:r>
      <w:proofErr w:type="spellStart"/>
      <w:r>
        <w:rPr>
          <w:rFonts w:cs="Arial"/>
          <w:b w:val="0"/>
          <w:bCs w:val="0"/>
          <w:i/>
          <w:iCs/>
          <w:sz w:val="20"/>
        </w:rPr>
        <w:t>Supplementary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data by region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01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02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 w:rsidR="00C60D2B"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 w:rsidR="00C60D2B">
        <w:rPr>
          <w:rFonts w:cs="Arial"/>
          <w:b w:val="0"/>
          <w:bCs w:val="0"/>
          <w:i/>
          <w:iCs/>
          <w:sz w:val="20"/>
        </w:rPr>
        <w:t xml:space="preserve">, </w:t>
      </w:r>
      <w:r>
        <w:rPr>
          <w:rFonts w:cs="Arial"/>
          <w:b w:val="0"/>
          <w:bCs w:val="0"/>
          <w:i/>
          <w:iCs/>
          <w:sz w:val="20"/>
        </w:rPr>
        <w:t>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03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04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non-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r>
        <w:rPr>
          <w:rFonts w:cs="Arial"/>
          <w:b w:val="0"/>
          <w:bCs w:val="0"/>
          <w:i/>
          <w:iCs/>
          <w:sz w:val="20"/>
        </w:rPr>
        <w:t>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05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r>
        <w:rPr>
          <w:rFonts w:cs="Arial"/>
          <w:b w:val="0"/>
          <w:bCs w:val="0"/>
          <w:i/>
          <w:iCs/>
          <w:sz w:val="20"/>
        </w:rPr>
        <w:t>by region,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06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region,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2. </w:t>
      </w:r>
      <w:proofErr w:type="spellStart"/>
      <w:r>
        <w:rPr>
          <w:rFonts w:cs="Arial"/>
          <w:i/>
          <w:iCs/>
          <w:sz w:val="20"/>
        </w:rPr>
        <w:t>Time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series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ind w:left="-180" w:firstLine="180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persons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2.2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regist</w:t>
      </w:r>
      <w:r w:rsidR="00494021">
        <w:rPr>
          <w:rFonts w:cs="Arial"/>
          <w:b w:val="0"/>
          <w:bCs w:val="0"/>
          <w:i/>
          <w:iCs/>
          <w:sz w:val="20"/>
        </w:rPr>
        <w:t>e</w:t>
      </w:r>
      <w:r>
        <w:rPr>
          <w:rFonts w:cs="Arial"/>
          <w:b w:val="0"/>
          <w:bCs w:val="0"/>
          <w:i/>
          <w:iCs/>
          <w:sz w:val="20"/>
        </w:rPr>
        <w:t>red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number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full-</w:t>
      </w:r>
      <w:proofErr w:type="spellStart"/>
      <w:r>
        <w:rPr>
          <w:rFonts w:cs="Arial"/>
          <w:b w:val="0"/>
          <w:bCs w:val="0"/>
          <w:i/>
          <w:iCs/>
          <w:sz w:val="20"/>
        </w:rPr>
        <w:t>time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equivalent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2.3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2.4 </w:t>
      </w:r>
      <w:proofErr w:type="spellStart"/>
      <w:r>
        <w:rPr>
          <w:rFonts w:cs="Arial"/>
          <w:b w:val="0"/>
          <w:bCs w:val="0"/>
          <w:i/>
          <w:iCs/>
          <w:sz w:val="20"/>
        </w:rPr>
        <w:t>Average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monthly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gross </w:t>
      </w:r>
      <w:proofErr w:type="spellStart"/>
      <w:r>
        <w:rPr>
          <w:rFonts w:cs="Arial"/>
          <w:b w:val="0"/>
          <w:bCs w:val="0"/>
          <w:i/>
          <w:iCs/>
          <w:sz w:val="20"/>
        </w:rPr>
        <w:t>wage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manual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workers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(</w:t>
      </w:r>
      <w:r w:rsidR="0029591C">
        <w:rPr>
          <w:rFonts w:cs="Arial"/>
          <w:b w:val="0"/>
          <w:bCs w:val="0"/>
          <w:i/>
          <w:iCs/>
          <w:sz w:val="20"/>
        </w:rPr>
        <w:t xml:space="preserve">per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actual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person)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2.5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land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type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forest-managing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enterprise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(as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at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 xml:space="preserve"> 31 </w:t>
      </w:r>
      <w:proofErr w:type="spellStart"/>
      <w:r w:rsidR="000B1F87">
        <w:rPr>
          <w:rFonts w:cs="Arial"/>
          <w:b w:val="0"/>
          <w:bCs w:val="0"/>
          <w:i/>
          <w:iCs/>
          <w:sz w:val="20"/>
        </w:rPr>
        <w:t>December</w:t>
      </w:r>
      <w:proofErr w:type="spellEnd"/>
      <w:r w:rsidR="000B1F87">
        <w:rPr>
          <w:rFonts w:cs="Arial"/>
          <w:b w:val="0"/>
          <w:bCs w:val="0"/>
          <w:i/>
          <w:iCs/>
          <w:sz w:val="20"/>
        </w:rPr>
        <w:t>)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2.6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2.7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2.8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natural </w:t>
      </w:r>
      <w:proofErr w:type="spellStart"/>
      <w:r>
        <w:rPr>
          <w:rFonts w:cs="Arial"/>
          <w:b w:val="0"/>
          <w:bCs w:val="0"/>
          <w:i/>
          <w:iCs/>
          <w:sz w:val="20"/>
        </w:rPr>
        <w:t>regeneration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2.9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2.10 </w:t>
      </w:r>
      <w:proofErr w:type="spellStart"/>
      <w:r w:rsidR="0029591C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29591C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proofErr w:type="gramStart"/>
      <w:r w:rsidR="0029591C">
        <w:rPr>
          <w:rFonts w:cs="Arial"/>
          <w:b w:val="0"/>
          <w:bCs w:val="0"/>
          <w:i/>
          <w:iCs/>
          <w:sz w:val="20"/>
        </w:rPr>
        <w:t>removals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– </w:t>
      </w:r>
      <w:proofErr w:type="gramStart"/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  <w:proofErr w:type="gramEnd"/>
      <w:r>
        <w:rPr>
          <w:rFonts w:cs="Arial"/>
          <w:b w:val="0"/>
          <w:bCs w:val="0"/>
          <w:i/>
          <w:iCs/>
          <w:sz w:val="20"/>
        </w:rPr>
        <w:t xml:space="preserve"> 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2.11 </w:t>
      </w:r>
      <w:proofErr w:type="spellStart"/>
      <w:r w:rsidR="005207BA">
        <w:rPr>
          <w:rFonts w:cs="Arial"/>
          <w:b w:val="0"/>
          <w:bCs w:val="0"/>
          <w:i/>
          <w:iCs/>
          <w:sz w:val="20"/>
        </w:rPr>
        <w:t>S</w:t>
      </w:r>
      <w:r>
        <w:rPr>
          <w:rFonts w:cs="Arial"/>
          <w:b w:val="0"/>
          <w:bCs w:val="0"/>
          <w:i/>
          <w:iCs/>
          <w:sz w:val="20"/>
        </w:rPr>
        <w:t>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2.12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-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c</w:t>
      </w:r>
      <w:r>
        <w:rPr>
          <w:rFonts w:cs="Arial"/>
          <w:b w:val="0"/>
          <w:bCs w:val="0"/>
          <w:i/>
          <w:iCs/>
          <w:sz w:val="20"/>
        </w:rPr>
        <w:t>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2.13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r w:rsidR="00494021">
        <w:rPr>
          <w:rFonts w:cs="Arial"/>
          <w:b w:val="0"/>
          <w:bCs w:val="0"/>
          <w:i/>
          <w:iCs/>
          <w:sz w:val="20"/>
        </w:rPr>
        <w:t>n</w:t>
      </w:r>
      <w:r>
        <w:rPr>
          <w:rFonts w:cs="Arial"/>
          <w:b w:val="0"/>
          <w:bCs w:val="0"/>
          <w:i/>
          <w:iCs/>
          <w:sz w:val="20"/>
        </w:rPr>
        <w:t>on-</w:t>
      </w:r>
      <w:proofErr w:type="spellStart"/>
      <w:r>
        <w:rPr>
          <w:rFonts w:cs="Arial"/>
          <w:b w:val="0"/>
          <w:bCs w:val="0"/>
          <w:i/>
          <w:iCs/>
          <w:sz w:val="20"/>
        </w:rPr>
        <w:t>coniferous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2.14 </w:t>
      </w:r>
      <w:r w:rsidR="00494021">
        <w:rPr>
          <w:rFonts w:cs="Arial"/>
          <w:b w:val="0"/>
          <w:bCs w:val="0"/>
          <w:i/>
          <w:iCs/>
          <w:sz w:val="20"/>
        </w:rPr>
        <w:t xml:space="preserve">Balance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of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unstocked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forest</w:t>
      </w:r>
      <w:proofErr w:type="spellEnd"/>
      <w:r w:rsidR="00494021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94021">
        <w:rPr>
          <w:rFonts w:cs="Arial"/>
          <w:b w:val="0"/>
          <w:bCs w:val="0"/>
          <w:i/>
          <w:iCs/>
          <w:sz w:val="20"/>
        </w:rPr>
        <w:t>areas</w:t>
      </w:r>
      <w:proofErr w:type="spellEnd"/>
      <w:r>
        <w:rPr>
          <w:rFonts w:cs="Arial"/>
          <w:b w:val="0"/>
          <w:bCs w:val="0"/>
          <w:i/>
          <w:iCs/>
          <w:sz w:val="20"/>
        </w:rPr>
        <w:tab/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07 </w:t>
      </w:r>
      <w:proofErr w:type="spellStart"/>
      <w:r>
        <w:rPr>
          <w:rFonts w:cs="Arial"/>
          <w:b w:val="0"/>
          <w:bCs w:val="0"/>
          <w:i/>
          <w:iCs/>
          <w:sz w:val="20"/>
        </w:rPr>
        <w:t>Employees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wages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08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8E33C5">
        <w:rPr>
          <w:rFonts w:cs="Arial"/>
          <w:b w:val="0"/>
          <w:bCs w:val="0"/>
          <w:i/>
          <w:iCs/>
          <w:sz w:val="20"/>
        </w:rPr>
        <w:t>15</w:t>
      </w:r>
    </w:p>
    <w:p w:rsidR="004533EA" w:rsidRDefault="004533EA">
      <w:pPr>
        <w:pStyle w:val="Nzev"/>
        <w:ind w:right="-76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09 </w:t>
      </w:r>
      <w:proofErr w:type="spellStart"/>
      <w:r>
        <w:rPr>
          <w:rFonts w:cs="Arial"/>
          <w:b w:val="0"/>
          <w:bCs w:val="0"/>
          <w:i/>
          <w:iCs/>
          <w:sz w:val="20"/>
        </w:rPr>
        <w:t>Deliveries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8E33C5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3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10 </w:t>
      </w:r>
      <w:proofErr w:type="spellStart"/>
      <w:r>
        <w:rPr>
          <w:rFonts w:cs="Arial"/>
          <w:b w:val="0"/>
          <w:bCs w:val="0"/>
          <w:i/>
          <w:iCs/>
          <w:sz w:val="20"/>
        </w:rPr>
        <w:t>Afforestation</w:t>
      </w:r>
      <w:proofErr w:type="spellEnd"/>
      <w:r>
        <w:rPr>
          <w:rFonts w:cs="Arial"/>
          <w:b w:val="0"/>
          <w:bCs w:val="0"/>
          <w:i/>
          <w:iCs/>
          <w:sz w:val="20"/>
        </w:rPr>
        <w:t>/</w:t>
      </w:r>
      <w:proofErr w:type="spellStart"/>
      <w:r>
        <w:rPr>
          <w:rFonts w:cs="Arial"/>
          <w:b w:val="0"/>
          <w:bCs w:val="0"/>
          <w:i/>
          <w:iCs/>
          <w:sz w:val="20"/>
        </w:rPr>
        <w:t>reforestation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11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Roundwood</w:t>
      </w:r>
      <w:proofErr w:type="spellEnd"/>
      <w:r w:rsidR="004F05E8"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 w:rsidR="004F05E8">
        <w:rPr>
          <w:rFonts w:cs="Arial"/>
          <w:b w:val="0"/>
          <w:bCs w:val="0"/>
          <w:i/>
          <w:iCs/>
          <w:sz w:val="20"/>
        </w:rPr>
        <w:t>removals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12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timber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from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13 </w:t>
      </w:r>
      <w:proofErr w:type="spellStart"/>
      <w:r>
        <w:rPr>
          <w:rFonts w:cs="Arial"/>
          <w:b w:val="0"/>
          <w:bCs w:val="0"/>
          <w:i/>
          <w:iCs/>
          <w:sz w:val="20"/>
        </w:rPr>
        <w:t>Salvage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felling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– </w:t>
      </w:r>
      <w:proofErr w:type="spellStart"/>
      <w:r>
        <w:rPr>
          <w:rFonts w:cs="Arial"/>
          <w:b w:val="0"/>
          <w:bCs w:val="0"/>
          <w:i/>
          <w:iCs/>
          <w:sz w:val="20"/>
        </w:rPr>
        <w:t>remain</w:t>
      </w:r>
      <w:r w:rsidR="00494021">
        <w:rPr>
          <w:rFonts w:cs="Arial"/>
          <w:b w:val="0"/>
          <w:bCs w:val="0"/>
          <w:i/>
          <w:iCs/>
          <w:sz w:val="20"/>
        </w:rPr>
        <w:t>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to </w:t>
      </w:r>
      <w:proofErr w:type="spellStart"/>
      <w:r>
        <w:rPr>
          <w:rFonts w:cs="Arial"/>
          <w:b w:val="0"/>
          <w:bCs w:val="0"/>
          <w:i/>
          <w:iCs/>
          <w:sz w:val="20"/>
        </w:rPr>
        <w:t>be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processed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14 </w:t>
      </w:r>
      <w:proofErr w:type="spellStart"/>
      <w:r>
        <w:rPr>
          <w:rFonts w:cs="Arial"/>
          <w:b w:val="0"/>
          <w:bCs w:val="0"/>
          <w:i/>
          <w:iCs/>
          <w:sz w:val="20"/>
        </w:rPr>
        <w:t>Thinning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cleaning</w:t>
      </w:r>
      <w:proofErr w:type="spellEnd"/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15 </w:t>
      </w:r>
      <w:proofErr w:type="spellStart"/>
      <w:r>
        <w:rPr>
          <w:rFonts w:cs="Arial"/>
          <w:b w:val="0"/>
          <w:bCs w:val="0"/>
          <w:i/>
          <w:iCs/>
          <w:sz w:val="20"/>
        </w:rPr>
        <w:t>Damage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caused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by game</w:t>
      </w: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i/>
          <w:iCs/>
          <w:sz w:val="20"/>
        </w:rPr>
      </w:pPr>
      <w:r>
        <w:rPr>
          <w:rFonts w:cs="Arial"/>
          <w:i/>
          <w:iCs/>
          <w:sz w:val="20"/>
        </w:rPr>
        <w:t xml:space="preserve">3. </w:t>
      </w:r>
      <w:proofErr w:type="spellStart"/>
      <w:r>
        <w:rPr>
          <w:rFonts w:cs="Arial"/>
          <w:i/>
          <w:iCs/>
          <w:sz w:val="20"/>
        </w:rPr>
        <w:t>Economic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accounts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</w:t>
      </w:r>
      <w:proofErr w:type="spellEnd"/>
      <w:r>
        <w:rPr>
          <w:rFonts w:cs="Arial"/>
          <w:i/>
          <w:iCs/>
          <w:sz w:val="20"/>
        </w:rPr>
        <w:t xml:space="preserve"> </w:t>
      </w:r>
      <w:proofErr w:type="spellStart"/>
      <w:r>
        <w:rPr>
          <w:rFonts w:cs="Arial"/>
          <w:i/>
          <w:iCs/>
          <w:sz w:val="20"/>
        </w:rPr>
        <w:t>forestry</w:t>
      </w:r>
      <w:proofErr w:type="spellEnd"/>
      <w:r>
        <w:rPr>
          <w:rFonts w:cs="Arial"/>
          <w:i/>
          <w:iCs/>
          <w:sz w:val="20"/>
        </w:rPr>
        <w:t xml:space="preserve"> and </w:t>
      </w:r>
      <w:proofErr w:type="spellStart"/>
      <w:r>
        <w:rPr>
          <w:rFonts w:cs="Arial"/>
          <w:i/>
          <w:iCs/>
          <w:sz w:val="20"/>
        </w:rPr>
        <w:t>logging</w:t>
      </w:r>
      <w:proofErr w:type="spellEnd"/>
      <w:r>
        <w:rPr>
          <w:rFonts w:cs="Arial"/>
          <w:i/>
          <w:iCs/>
          <w:sz w:val="20"/>
        </w:rPr>
        <w:t xml:space="preserve">, </w:t>
      </w:r>
      <w:proofErr w:type="spellStart"/>
      <w:r>
        <w:rPr>
          <w:rFonts w:cs="Arial"/>
          <w:i/>
          <w:iCs/>
          <w:sz w:val="20"/>
        </w:rPr>
        <w:t>years</w:t>
      </w:r>
      <w:proofErr w:type="spellEnd"/>
      <w:r>
        <w:rPr>
          <w:rFonts w:cs="Arial"/>
          <w:i/>
          <w:iCs/>
          <w:sz w:val="20"/>
        </w:rPr>
        <w:t xml:space="preserve"> 20</w:t>
      </w:r>
      <w:r w:rsidR="008E33C5">
        <w:rPr>
          <w:rFonts w:cs="Arial"/>
          <w:i/>
          <w:iCs/>
          <w:sz w:val="20"/>
        </w:rPr>
        <w:t>1</w:t>
      </w:r>
      <w:r w:rsidR="00C54114">
        <w:rPr>
          <w:rFonts w:cs="Arial"/>
          <w:i/>
          <w:iCs/>
          <w:sz w:val="20"/>
        </w:rPr>
        <w:t>7</w:t>
      </w:r>
      <w:r>
        <w:rPr>
          <w:rFonts w:cs="Arial"/>
          <w:i/>
          <w:iCs/>
          <w:sz w:val="20"/>
        </w:rPr>
        <w:t xml:space="preserve"> - 20</w:t>
      </w:r>
      <w:r w:rsidR="00570D2B">
        <w:rPr>
          <w:rFonts w:cs="Arial"/>
          <w:i/>
          <w:iCs/>
          <w:sz w:val="20"/>
        </w:rPr>
        <w:t>2</w:t>
      </w:r>
      <w:r w:rsidR="00C54114">
        <w:rPr>
          <w:rFonts w:cs="Arial"/>
          <w:i/>
          <w:iCs/>
          <w:sz w:val="20"/>
        </w:rPr>
        <w:t>2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544D07">
      <w:pPr>
        <w:pStyle w:val="Nzev"/>
        <w:jc w:val="left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Methodological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notes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>
        <w:rPr>
          <w:rFonts w:cs="Arial"/>
          <w:b w:val="0"/>
          <w:bCs w:val="0"/>
          <w:i/>
          <w:iCs/>
          <w:sz w:val="20"/>
        </w:rPr>
        <w:t xml:space="preserve">Tab. 3.1 </w:t>
      </w:r>
      <w:proofErr w:type="spellStart"/>
      <w:r>
        <w:rPr>
          <w:rFonts w:cs="Arial"/>
          <w:b w:val="0"/>
          <w:bCs w:val="0"/>
          <w:i/>
          <w:iCs/>
          <w:sz w:val="20"/>
        </w:rPr>
        <w:t>Economic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accounts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rFonts w:cs="Arial"/>
          <w:b w:val="0"/>
          <w:bCs w:val="0"/>
          <w:i/>
          <w:iCs/>
          <w:sz w:val="20"/>
        </w:rPr>
        <w:t>logging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, </w:t>
      </w:r>
      <w:proofErr w:type="spellStart"/>
      <w:r>
        <w:rPr>
          <w:rFonts w:cs="Arial"/>
          <w:b w:val="0"/>
          <w:bCs w:val="0"/>
          <w:i/>
          <w:iCs/>
          <w:sz w:val="20"/>
        </w:rPr>
        <w:t>years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20</w:t>
      </w:r>
      <w:r w:rsidR="0054364F">
        <w:rPr>
          <w:rFonts w:cs="Arial"/>
          <w:b w:val="0"/>
          <w:bCs w:val="0"/>
          <w:i/>
          <w:iCs/>
          <w:sz w:val="20"/>
        </w:rPr>
        <w:t>1</w:t>
      </w:r>
      <w:r w:rsidR="00C54114">
        <w:rPr>
          <w:rFonts w:cs="Arial"/>
          <w:b w:val="0"/>
          <w:bCs w:val="0"/>
          <w:i/>
          <w:iCs/>
          <w:sz w:val="20"/>
        </w:rPr>
        <w:t>7</w:t>
      </w:r>
      <w:r>
        <w:rPr>
          <w:rFonts w:cs="Arial"/>
          <w:b w:val="0"/>
          <w:bCs w:val="0"/>
          <w:i/>
          <w:iCs/>
          <w:sz w:val="20"/>
        </w:rPr>
        <w:t xml:space="preserve"> – 20</w:t>
      </w:r>
      <w:r w:rsidR="00570D2B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2</w:t>
      </w:r>
      <w:r>
        <w:rPr>
          <w:rFonts w:cs="Arial"/>
          <w:b w:val="0"/>
          <w:bCs w:val="0"/>
          <w:i/>
          <w:iCs/>
          <w:sz w:val="20"/>
        </w:rPr>
        <w:t xml:space="preserve"> (</w:t>
      </w:r>
      <w:proofErr w:type="spellStart"/>
      <w:r>
        <w:rPr>
          <w:rFonts w:cs="Arial"/>
          <w:b w:val="0"/>
          <w:bCs w:val="0"/>
          <w:i/>
          <w:iCs/>
          <w:sz w:val="20"/>
        </w:rPr>
        <w:t>million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CZK)</w:t>
      </w:r>
      <w:r>
        <w:rPr>
          <w:rFonts w:cs="Arial"/>
          <w:b w:val="0"/>
          <w:bCs w:val="0"/>
          <w:i/>
          <w:iCs/>
          <w:sz w:val="20"/>
        </w:rPr>
        <w:tab/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16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output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570D2B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2</w:t>
      </w:r>
    </w:p>
    <w:p w:rsidR="006B7C54" w:rsidRDefault="006B7C54" w:rsidP="006B7C54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proofErr w:type="spellStart"/>
      <w:r>
        <w:rPr>
          <w:rFonts w:cs="Arial"/>
          <w:b w:val="0"/>
          <w:bCs w:val="0"/>
          <w:i/>
          <w:iCs/>
          <w:sz w:val="20"/>
        </w:rPr>
        <w:t>Graph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17 </w:t>
      </w:r>
      <w:proofErr w:type="spellStart"/>
      <w:r>
        <w:rPr>
          <w:rFonts w:cs="Arial"/>
          <w:b w:val="0"/>
          <w:bCs w:val="0"/>
          <w:i/>
          <w:iCs/>
          <w:sz w:val="20"/>
        </w:rPr>
        <w:t>Structure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intermediate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consumption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of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</w:t>
      </w:r>
      <w:proofErr w:type="spellStart"/>
      <w:r>
        <w:rPr>
          <w:rFonts w:cs="Arial"/>
          <w:b w:val="0"/>
          <w:bCs w:val="0"/>
          <w:i/>
          <w:iCs/>
          <w:sz w:val="20"/>
        </w:rPr>
        <w:t>forestry</w:t>
      </w:r>
      <w:proofErr w:type="spellEnd"/>
      <w:r>
        <w:rPr>
          <w:rFonts w:cs="Arial"/>
          <w:b w:val="0"/>
          <w:bCs w:val="0"/>
          <w:i/>
          <w:iCs/>
          <w:sz w:val="20"/>
        </w:rPr>
        <w:t xml:space="preserve"> in 20</w:t>
      </w:r>
      <w:r w:rsidR="00570D2B">
        <w:rPr>
          <w:rFonts w:cs="Arial"/>
          <w:b w:val="0"/>
          <w:bCs w:val="0"/>
          <w:i/>
          <w:iCs/>
          <w:sz w:val="20"/>
        </w:rPr>
        <w:t>2</w:t>
      </w:r>
      <w:r w:rsidR="00C54114">
        <w:rPr>
          <w:rFonts w:cs="Arial"/>
          <w:b w:val="0"/>
          <w:bCs w:val="0"/>
          <w:i/>
          <w:iCs/>
          <w:sz w:val="20"/>
        </w:rPr>
        <w:t>2</w:t>
      </w: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i/>
          <w:iCs/>
          <w:sz w:val="20"/>
          <w:szCs w:val="20"/>
        </w:rPr>
      </w:pPr>
    </w:p>
    <w:p w:rsidR="004533EA" w:rsidRPr="006B7C54" w:rsidRDefault="004533EA">
      <w:pPr>
        <w:pStyle w:val="Nzev"/>
        <w:jc w:val="left"/>
        <w:rPr>
          <w:rFonts w:cs="Arial"/>
          <w:b w:val="0"/>
          <w:bCs w:val="0"/>
          <w:i/>
          <w:iCs/>
          <w:sz w:val="28"/>
          <w:szCs w:val="28"/>
        </w:rPr>
      </w:pPr>
      <w:r w:rsidRPr="006B7C54">
        <w:rPr>
          <w:rFonts w:cs="Arial"/>
          <w:b w:val="0"/>
          <w:bCs w:val="0"/>
          <w:i/>
          <w:iCs/>
          <w:sz w:val="28"/>
          <w:szCs w:val="28"/>
        </w:rPr>
        <w:t xml:space="preserve">                </w:t>
      </w:r>
    </w:p>
    <w:p w:rsidR="004533EA" w:rsidRPr="00F1565F" w:rsidRDefault="004533EA">
      <w:pPr>
        <w:rPr>
          <w:rFonts w:ascii="Arial" w:hAnsi="Arial" w:cs="Arial"/>
          <w:i/>
          <w:iCs/>
          <w:sz w:val="28"/>
          <w:szCs w:val="28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6B7C54" w:rsidRDefault="006B7C54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C116F6" w:rsidRDefault="00C116F6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F1565F" w:rsidRDefault="00F1565F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</w:p>
    <w:p w:rsidR="004533EA" w:rsidRDefault="002477B1">
      <w:pPr>
        <w:tabs>
          <w:tab w:val="left" w:pos="285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u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m01</w:t>
      </w:r>
      <w:r w:rsidR="00CB0F1D">
        <w:rPr>
          <w:rFonts w:ascii="Arial" w:hAnsi="Arial" w:cs="Arial"/>
          <w:i/>
          <w:iCs/>
          <w:sz w:val="20"/>
        </w:rPr>
        <w:t>AJ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1k15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1k16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1k17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1k18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1k19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g01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g02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g03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g04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g05</w:t>
      </w:r>
    </w:p>
    <w:p w:rsidR="004533EA" w:rsidRDefault="002477B1" w:rsidP="0091748B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g06</w:t>
      </w: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i/>
          <w:iCs/>
          <w:sz w:val="20"/>
        </w:rPr>
      </w:pPr>
    </w:p>
    <w:p w:rsidR="004533EA" w:rsidRDefault="004533EA">
      <w:pPr>
        <w:rPr>
          <w:rFonts w:ascii="Arial" w:hAnsi="Arial" w:cs="Arial"/>
          <w:b/>
          <w:bCs/>
          <w:i/>
          <w:iCs/>
          <w:sz w:val="20"/>
        </w:rPr>
      </w:pP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2k25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2k26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2k214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g07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g08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g09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g10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g12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g13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g14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g15</w:t>
      </w: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4533EA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</w:t>
      </w:r>
      <w:r w:rsidR="006B1278">
        <w:rPr>
          <w:rFonts w:cs="Arial"/>
          <w:b w:val="0"/>
          <w:i/>
          <w:iCs/>
          <w:sz w:val="20"/>
        </w:rPr>
        <w:t>2</w:t>
      </w:r>
      <w:r w:rsidR="00C54114">
        <w:rPr>
          <w:rFonts w:cs="Arial"/>
          <w:b w:val="0"/>
          <w:i/>
          <w:iCs/>
          <w:sz w:val="20"/>
        </w:rPr>
        <w:t>4</w:t>
      </w:r>
      <w:r w:rsidR="004533EA">
        <w:rPr>
          <w:rFonts w:cs="Arial"/>
          <w:b w:val="0"/>
          <w:bCs w:val="0"/>
          <w:i/>
          <w:iCs/>
          <w:sz w:val="20"/>
        </w:rPr>
        <w:t>m02</w:t>
      </w:r>
      <w:r w:rsidR="00CB0F1D">
        <w:rPr>
          <w:rFonts w:cs="Arial"/>
          <w:b w:val="0"/>
          <w:bCs w:val="0"/>
          <w:i/>
          <w:iCs/>
          <w:sz w:val="20"/>
        </w:rPr>
        <w:t>AJ</w:t>
      </w:r>
    </w:p>
    <w:p w:rsidR="004533EA" w:rsidRDefault="002477B1">
      <w:pPr>
        <w:pStyle w:val="Nzev"/>
        <w:jc w:val="both"/>
        <w:rPr>
          <w:rFonts w:cs="Arial"/>
          <w:b w:val="0"/>
          <w:bCs w:val="0"/>
          <w:i/>
          <w:iCs/>
          <w:sz w:val="20"/>
        </w:rPr>
      </w:pPr>
      <w:r w:rsidRPr="0080717D">
        <w:rPr>
          <w:rFonts w:cs="Arial"/>
          <w:b w:val="0"/>
          <w:i/>
          <w:iCs/>
          <w:sz w:val="20"/>
        </w:rPr>
        <w:t>100004</w:t>
      </w:r>
      <w:r w:rsidR="006B1278">
        <w:rPr>
          <w:rFonts w:cs="Arial"/>
          <w:b w:val="0"/>
          <w:i/>
          <w:iCs/>
          <w:sz w:val="20"/>
        </w:rPr>
        <w:t>2</w:t>
      </w:r>
      <w:r w:rsidR="00C54114">
        <w:rPr>
          <w:rFonts w:cs="Arial"/>
          <w:b w:val="0"/>
          <w:i/>
          <w:iCs/>
          <w:sz w:val="20"/>
        </w:rPr>
        <w:t>4</w:t>
      </w:r>
      <w:r w:rsidR="004533EA">
        <w:rPr>
          <w:rFonts w:cs="Arial"/>
          <w:b w:val="0"/>
          <w:bCs w:val="0"/>
          <w:i/>
          <w:iCs/>
          <w:sz w:val="20"/>
        </w:rPr>
        <w:t>3k31</w:t>
      </w:r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g16</w:t>
      </w:r>
      <w:bookmarkStart w:id="0" w:name="_GoBack"/>
      <w:bookmarkEnd w:id="0"/>
    </w:p>
    <w:p w:rsidR="004533EA" w:rsidRDefault="002477B1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100004</w:t>
      </w:r>
      <w:r w:rsidR="006B1278">
        <w:rPr>
          <w:rFonts w:ascii="Arial" w:hAnsi="Arial" w:cs="Arial"/>
          <w:i/>
          <w:iCs/>
          <w:sz w:val="20"/>
        </w:rPr>
        <w:t>2</w:t>
      </w:r>
      <w:r w:rsidR="00C54114">
        <w:rPr>
          <w:rFonts w:ascii="Arial" w:hAnsi="Arial" w:cs="Arial"/>
          <w:i/>
          <w:iCs/>
          <w:sz w:val="20"/>
        </w:rPr>
        <w:t>4</w:t>
      </w:r>
      <w:r w:rsidR="004533EA">
        <w:rPr>
          <w:rFonts w:ascii="Arial" w:hAnsi="Arial" w:cs="Arial"/>
          <w:i/>
          <w:iCs/>
          <w:sz w:val="20"/>
        </w:rPr>
        <w:t>g17</w:t>
      </w:r>
    </w:p>
    <w:sectPr w:rsidR="004533EA" w:rsidSect="002477B1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2B"/>
    <w:rsid w:val="000A3137"/>
    <w:rsid w:val="000B1F87"/>
    <w:rsid w:val="00163EFA"/>
    <w:rsid w:val="00164C10"/>
    <w:rsid w:val="002477B1"/>
    <w:rsid w:val="0029591C"/>
    <w:rsid w:val="00445016"/>
    <w:rsid w:val="0044786A"/>
    <w:rsid w:val="004533EA"/>
    <w:rsid w:val="00494021"/>
    <w:rsid w:val="004F05E8"/>
    <w:rsid w:val="005207BA"/>
    <w:rsid w:val="0054364F"/>
    <w:rsid w:val="00544D07"/>
    <w:rsid w:val="00570D2B"/>
    <w:rsid w:val="00647B4A"/>
    <w:rsid w:val="006B1278"/>
    <w:rsid w:val="006B7C54"/>
    <w:rsid w:val="0080717D"/>
    <w:rsid w:val="008B4948"/>
    <w:rsid w:val="008E33C5"/>
    <w:rsid w:val="0091748B"/>
    <w:rsid w:val="00954C1D"/>
    <w:rsid w:val="009C6040"/>
    <w:rsid w:val="00A475E2"/>
    <w:rsid w:val="00AF5B09"/>
    <w:rsid w:val="00B238B1"/>
    <w:rsid w:val="00C116F6"/>
    <w:rsid w:val="00C54114"/>
    <w:rsid w:val="00C60D2B"/>
    <w:rsid w:val="00C61AA2"/>
    <w:rsid w:val="00CB0F1D"/>
    <w:rsid w:val="00CF4196"/>
    <w:rsid w:val="00DC25EB"/>
    <w:rsid w:val="00E17A62"/>
    <w:rsid w:val="00E821FB"/>
    <w:rsid w:val="00F1565F"/>
    <w:rsid w:val="00F4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7F6654"/>
  <w15:docId w15:val="{694538BF-1D5E-4969-B75C-5DF679EC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Kahuda Josef</cp:lastModifiedBy>
  <cp:revision>4</cp:revision>
  <dcterms:created xsi:type="dcterms:W3CDTF">2023-05-22T08:41:00Z</dcterms:created>
  <dcterms:modified xsi:type="dcterms:W3CDTF">2024-05-20T11:50:00Z</dcterms:modified>
</cp:coreProperties>
</file>