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8F" w:rsidRDefault="0062078F">
      <w:pPr>
        <w:jc w:val="center"/>
        <w:rPr>
          <w:rFonts w:ascii="Arial" w:hAnsi="Arial" w:cs="Arial"/>
          <w:b/>
          <w:bCs/>
          <w:caps/>
          <w:sz w:val="28"/>
          <w:lang w:val="cs-CZ"/>
        </w:rPr>
      </w:pPr>
      <w:r>
        <w:rPr>
          <w:rFonts w:ascii="Arial" w:hAnsi="Arial" w:cs="Arial"/>
          <w:b/>
          <w:bCs/>
          <w:caps/>
          <w:sz w:val="28"/>
          <w:lang w:val="cs-CZ"/>
        </w:rPr>
        <w:t>Náplň  publikovaných  skupin  vydání</w:t>
      </w:r>
    </w:p>
    <w:p w:rsidR="0062078F" w:rsidRDefault="0062078F">
      <w:pPr>
        <w:pStyle w:val="mez"/>
      </w:pPr>
    </w:p>
    <w:p w:rsidR="0062078F" w:rsidRDefault="0062078F">
      <w:pPr>
        <w:pStyle w:val="mez"/>
      </w:pPr>
    </w:p>
    <w:p w:rsidR="0062078F" w:rsidRDefault="0062078F">
      <w:pPr>
        <w:rPr>
          <w:rFonts w:ascii="Arial" w:hAnsi="Arial" w:cs="Arial"/>
          <w:b/>
          <w:bCs/>
          <w:sz w:val="24"/>
          <w:lang w:val="cs-CZ"/>
        </w:rPr>
      </w:pPr>
      <w:r>
        <w:rPr>
          <w:rFonts w:ascii="Arial" w:hAnsi="Arial" w:cs="Arial"/>
          <w:b/>
          <w:bCs/>
          <w:sz w:val="24"/>
          <w:lang w:val="cs-CZ"/>
        </w:rPr>
        <w:t>A.  SPOTŘEBNÍ  VYDÁNÍ</w:t>
      </w:r>
    </w:p>
    <w:p w:rsidR="0062078F" w:rsidRDefault="0062078F">
      <w:pPr>
        <w:pStyle w:val="meze"/>
      </w:pPr>
    </w:p>
    <w:p w:rsidR="0062078F" w:rsidRDefault="0062078F">
      <w:pPr>
        <w:pStyle w:val="tr1"/>
      </w:pPr>
      <w:r>
        <w:t>01  Potraviny a nealkoholické nápoje</w:t>
      </w:r>
    </w:p>
    <w:p w:rsidR="0062078F" w:rsidRDefault="0062078F">
      <w:pPr>
        <w:pStyle w:val="nap"/>
      </w:pPr>
      <w:r>
        <w:t>pekárenské výrobky, obiloviny; maso; ryby; mléko, sýry, vejce; oleje a tuky; ovoce; zelenina, brambory; cukr, marmeláda, med, čokoláda, cukrovinky a cukrářské výrobky; potravinářské výrobky a přípravky; káva, čaj, kakao; minerální vody, nealkoholické nápoje a šťávy</w:t>
      </w:r>
    </w:p>
    <w:p w:rsidR="0062078F" w:rsidRDefault="0062078F">
      <w:pPr>
        <w:pStyle w:val="mez"/>
      </w:pPr>
    </w:p>
    <w:p w:rsidR="0062078F" w:rsidRDefault="0062078F">
      <w:pPr>
        <w:pStyle w:val="tr1"/>
      </w:pPr>
      <w:r>
        <w:t>02  Alkoholické nápoje, tabák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02.1  Alkoholické nápoje</w:t>
      </w:r>
    </w:p>
    <w:p w:rsidR="0062078F" w:rsidRDefault="0062078F">
      <w:pPr>
        <w:pStyle w:val="nap"/>
      </w:pPr>
      <w:r>
        <w:t>lihoviny; víno; pivo (vč. nealkoholického); míchané nápoje s alkoholem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02.2  Tabák</w:t>
      </w:r>
    </w:p>
    <w:p w:rsidR="0062078F" w:rsidRDefault="0062078F">
      <w:pPr>
        <w:pStyle w:val="nap"/>
      </w:pPr>
      <w:r>
        <w:t>tabák a tabákové výrobky</w:t>
      </w:r>
    </w:p>
    <w:p w:rsidR="0062078F" w:rsidRDefault="0062078F">
      <w:pPr>
        <w:pStyle w:val="mez"/>
      </w:pPr>
    </w:p>
    <w:p w:rsidR="0062078F" w:rsidRDefault="0062078F">
      <w:pPr>
        <w:pStyle w:val="tr1"/>
      </w:pPr>
      <w:r>
        <w:t>03  Odívání a obuv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03.1  Odívání</w:t>
      </w:r>
    </w:p>
    <w:p w:rsidR="0062078F" w:rsidRDefault="0062078F">
      <w:pPr>
        <w:pStyle w:val="nap"/>
      </w:pPr>
      <w:r>
        <w:t>oděvní materiály; oděvy (prádlo, pletené ošacení, konfekce, vč. zakázkových oděvů, punčochy a ponožky); oděvní doplňky a textilní galanterie; čištění, opravy a půjčování oděvů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03.2  Obuv (vč. oprav a půjčování)</w:t>
      </w:r>
    </w:p>
    <w:p w:rsidR="0062078F" w:rsidRDefault="0062078F">
      <w:pPr>
        <w:pStyle w:val="nap"/>
      </w:pPr>
      <w:r>
        <w:t>obuv všeho druhu (vč. zakázkové); opravy a půjčování obuvi</w:t>
      </w:r>
    </w:p>
    <w:p w:rsidR="0062078F" w:rsidRDefault="0062078F">
      <w:pPr>
        <w:pStyle w:val="mez"/>
      </w:pPr>
    </w:p>
    <w:p w:rsidR="0062078F" w:rsidRDefault="0062078F">
      <w:pPr>
        <w:pStyle w:val="tr1"/>
      </w:pPr>
      <w:r>
        <w:t>04  Bydlení, voda, energie, paliva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04.1  Nájemné z bytu</w:t>
      </w:r>
    </w:p>
    <w:p w:rsidR="0062078F" w:rsidRDefault="0062078F">
      <w:pPr>
        <w:pStyle w:val="nap"/>
      </w:pPr>
      <w:r>
        <w:t>nájemné placené nájemníky za hlavní bydliště (čisté nájemné, splátka anuity, dotace fondu oprav, pojištění domu, příspěvek na správu domu a pozemku apod.); ostatní nájemné (nájemné za druhé a další bydliště, nájemné za garáž související s bydlením apod.)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04.3  Běžná údržba a drobné opravy bytu</w:t>
      </w:r>
    </w:p>
    <w:p w:rsidR="0062078F" w:rsidRDefault="0062078F">
      <w:pPr>
        <w:pStyle w:val="nap"/>
      </w:pPr>
      <w:r>
        <w:t>výrobky pro běžnou údržbu a drobné opravy bytu (stavební materiály, barvy, tapety, zdravotnická keramika, vodovodní baterie apod.); služby pro běžnou údržbu a drobné opravy bytu (vč. půjčování strojů a zařízení pro údržbu a opravy bytu apod.)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04.4  Dodávka vody a jiné služby související s bydlením</w:t>
      </w:r>
    </w:p>
    <w:p w:rsidR="0062078F" w:rsidRDefault="0062078F">
      <w:pPr>
        <w:pStyle w:val="nap"/>
      </w:pPr>
      <w:r>
        <w:t>dodávka vody (vodné, stočné); sběr pevných odpadů; další služby související s bydlením (domovnické práce, úklid společných prostor, bezpečnostní služby apod.)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04.5  Elektrická a tepelná energie, plyn, paliva</w:t>
      </w:r>
    </w:p>
    <w:p w:rsidR="0062078F" w:rsidRDefault="0062078F">
      <w:pPr>
        <w:pStyle w:val="nap"/>
      </w:pPr>
      <w:r>
        <w:t>elektrická energie; plynná paliva; kapalná paliva; tuhá paliva; teplo a teplá voda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rPr>
          <w:b w:val="0"/>
          <w:bCs/>
        </w:rPr>
        <w:t>skupina</w:t>
      </w:r>
      <w:r>
        <w:t xml:space="preserve"> Základní bydlení</w:t>
      </w:r>
    </w:p>
    <w:p w:rsidR="0062078F" w:rsidRDefault="0062078F">
      <w:pPr>
        <w:pStyle w:val="nap"/>
      </w:pPr>
      <w:r>
        <w:t>všechna vydání oddílu 04 bez běžné údržby a drobných oprav bytu (skupina 04.3)</w:t>
      </w:r>
    </w:p>
    <w:p w:rsidR="0062078F" w:rsidRDefault="0062078F">
      <w:pPr>
        <w:pStyle w:val="mez"/>
      </w:pPr>
    </w:p>
    <w:p w:rsidR="0062078F" w:rsidRDefault="0062078F">
      <w:pPr>
        <w:pStyle w:val="tr1"/>
      </w:pPr>
      <w:r>
        <w:t>05  Bytové vybavení, zařízení domácnosti; opravy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05.1  Nábytek, bytové zařízení, podlahové krytiny</w:t>
      </w:r>
    </w:p>
    <w:p w:rsidR="0062078F" w:rsidRDefault="0062078F">
      <w:pPr>
        <w:pStyle w:val="nap"/>
      </w:pPr>
      <w:r>
        <w:t>nábytek a bytové zařízení (vč. bytových doplňků); koberce a ostatní podlahové krytiny; opravy nábytku, zařízení a podlahových krytin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05.2  Bytový textil</w:t>
      </w:r>
    </w:p>
    <w:p w:rsidR="0062078F" w:rsidRDefault="0062078F">
      <w:pPr>
        <w:pStyle w:val="nap"/>
      </w:pPr>
      <w:r>
        <w:t>bytový textil včetně zhotovení a oprav (dekorační tkaniny, přikrývky, polštáře, potahové a dekorační látky, záclonoviny, žaluzie a rolety z textilních materiálů apod.), ložní a stolní prádlo (tkaniny, kusové zboží apod.) včetně zhotovení a oprav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05.3  Přístroje a spotřebiče pro domácnost včetně oprav</w:t>
      </w:r>
    </w:p>
    <w:p w:rsidR="0062078F" w:rsidRDefault="0062078F">
      <w:pPr>
        <w:pStyle w:val="nap"/>
      </w:pPr>
      <w:r>
        <w:t>velké přístroje pro domácnost (chladničky, mrazničky, pračky, sušičky prádla, myčky nádobí, vařící, vyhřívací a větrací zařízení, ostatní zařízení pro domácnost); malé domácí elektrické spotřebiče (kuchyňské roboty, kávovary, žehličky apod.); pronájem a opravy domácích spotřebičů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br w:type="page"/>
      </w:r>
      <w:r>
        <w:lastRenderedPageBreak/>
        <w:t>05.4  Nádobí a kuchyňské potřeby</w:t>
      </w:r>
    </w:p>
    <w:p w:rsidR="0062078F" w:rsidRDefault="0062078F">
      <w:pPr>
        <w:pStyle w:val="nap"/>
      </w:pPr>
      <w:r>
        <w:t>skleněné, porcelánové a keramické nádobí, kovové a jiné nádobí a příbory; ostatní kuchyňské potřeby (nožířské výrobky, nádobí z umělých hmot, kuchyňské náčiní, ruční kuchyňské strojky apod.), náhradní díly a opravy těchto výrobků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05.5  Výrobky pro dům a zahradu</w:t>
      </w:r>
    </w:p>
    <w:p w:rsidR="0062078F" w:rsidRDefault="0062078F">
      <w:pPr>
        <w:pStyle w:val="nap"/>
      </w:pPr>
      <w:r>
        <w:t>nástroje a nářadí dlouhodobé spotřeby pro dům a zahradu vč. oprav (elektrické a motorové sekačky na trávu, zahradní traktory, elektrické vrtačky apod.); nástroje a nářadí krátkodobé spotřeby pro dům a zahradu vč. oprav (ruční nářadí a nástroje,  žárovky, baterie apod.)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05.6  Zboží a služby pro běžnou údržbu domácnosti</w:t>
      </w:r>
    </w:p>
    <w:p w:rsidR="0062078F" w:rsidRDefault="0062078F">
      <w:pPr>
        <w:pStyle w:val="nap"/>
      </w:pPr>
      <w:r>
        <w:t xml:space="preserve">spotřební zboží pro domácnost (prací prostředky, čisticí a úklidové prostředky a jiné drogistické zboží, drobné domácí potřeby, papírenské výrobky, </w:t>
      </w:r>
      <w:proofErr w:type="spellStart"/>
      <w:r>
        <w:t>jehlařské</w:t>
      </w:r>
      <w:proofErr w:type="spellEnd"/>
      <w:r>
        <w:t xml:space="preserve"> výrobky, ostatní potřeby pro domácnost); domácí a domovní služby (úklidové a jiné domácí služby, obstarávání nákupů, opatrování dětí apod.)</w:t>
      </w:r>
    </w:p>
    <w:p w:rsidR="0062078F" w:rsidRDefault="0062078F">
      <w:pPr>
        <w:pStyle w:val="mez"/>
      </w:pPr>
    </w:p>
    <w:p w:rsidR="0062078F" w:rsidRDefault="0062078F">
      <w:pPr>
        <w:pStyle w:val="tr1"/>
      </w:pPr>
      <w:r>
        <w:t>06  Zdraví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06.1  Léčiva a zdravotnické prostředky</w:t>
      </w:r>
    </w:p>
    <w:p w:rsidR="0062078F" w:rsidRDefault="0062078F">
      <w:pPr>
        <w:pStyle w:val="nap"/>
      </w:pPr>
      <w:r>
        <w:t>léčiva (léky předepsané lékařem, léky bez receptu a další léčiva, regulační poplatky za léky); ostatní zdravotnické výrobky (obvazový materiál, kompresivní punčochy, lékařské teploměry, injekční stříkačky apod.); ortopedické a terapeutické pomůcky (výrobky oční optiky, invalidní vozíky, snímatelné zubní náhrady, zhotovení a opravy těchto pomůcek včetně služeb očních optiků apod.)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06.2  Ambulantní zdravotní péče</w:t>
      </w:r>
    </w:p>
    <w:p w:rsidR="0062078F" w:rsidRDefault="0062078F">
      <w:pPr>
        <w:pStyle w:val="nap"/>
      </w:pPr>
      <w:r>
        <w:t>ambulantní lékařská a stomatologická péče (úhrada služeb a návštěv lékařů, pohotovostní služby, regulační poplatky u lékaře apod.); ambulantní péče poskytovaná středním zdravotnickým personálem a nelékaři (laboratorní vyšetření a testy, rehabilitační cvičení, léčitelé apod.)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06.3  Ústavní zdravotní péče</w:t>
      </w:r>
    </w:p>
    <w:p w:rsidR="0062078F" w:rsidRDefault="0062078F">
      <w:pPr>
        <w:pStyle w:val="nap"/>
      </w:pPr>
      <w:r>
        <w:t>lázeňská léčba, sanatoria, léčebny, pobyt v nemocnici, úhrada léčebných výkonů a nadstandardní péče, regulační poplatky placené za ústavní zdravotní péči</w:t>
      </w:r>
    </w:p>
    <w:p w:rsidR="0062078F" w:rsidRDefault="0062078F">
      <w:pPr>
        <w:pStyle w:val="mez"/>
      </w:pPr>
    </w:p>
    <w:p w:rsidR="0062078F" w:rsidRDefault="0062078F">
      <w:pPr>
        <w:pStyle w:val="tr1"/>
      </w:pPr>
      <w:r>
        <w:t>07  Doprava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07.1  Nákup osobních dopravních prostředků</w:t>
      </w:r>
    </w:p>
    <w:p w:rsidR="0062078F" w:rsidRDefault="0062078F">
      <w:pPr>
        <w:pStyle w:val="nap"/>
      </w:pPr>
      <w:r>
        <w:t>automobily (nové i ojeté); motocykly; jízdní kola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07.2  Provoz osobních dopravních prostředků</w:t>
      </w:r>
    </w:p>
    <w:p w:rsidR="0062078F" w:rsidRDefault="0062078F">
      <w:pPr>
        <w:pStyle w:val="nap"/>
      </w:pPr>
      <w:r>
        <w:t>náhradní díly a příslušenství pro osobní dopravní prostředky; pohonné hmoty, oleje a podobné přípravky pro osobní dopravní prostředky; údržba a opravy osobních dopravních prostředků; ostatní služby týkající se prostředků osobní dopravy (nájemné za garáž nesouvisející s bydlením, parkovné, zapůjčení auta, výuka v autoškolách apod.)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07.3  Dopravní služby</w:t>
      </w:r>
    </w:p>
    <w:p w:rsidR="0062078F" w:rsidRDefault="0062078F">
      <w:pPr>
        <w:pStyle w:val="nap"/>
      </w:pPr>
      <w:r>
        <w:t>kolejová osobní doprava; silniční osobní doprava (MHD, autobus, taxi); letecká osobní doprava; námořní a říční osobní doprava; kombinovaná osobní doprava; ostatní placené služby v dopravě (stěhování, nákladní doprava, služby úschoven zavazadel apod.)</w:t>
      </w:r>
    </w:p>
    <w:p w:rsidR="0062078F" w:rsidRDefault="0062078F">
      <w:pPr>
        <w:pStyle w:val="mez"/>
      </w:pPr>
    </w:p>
    <w:p w:rsidR="0062078F" w:rsidRDefault="0062078F">
      <w:pPr>
        <w:pStyle w:val="tr1"/>
      </w:pPr>
      <w:r>
        <w:t>08  Pošty a telekomunikace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08.1  Poštovní služby</w:t>
      </w:r>
    </w:p>
    <w:p w:rsidR="0062078F" w:rsidRDefault="0062078F">
      <w:pPr>
        <w:pStyle w:val="nap"/>
      </w:pPr>
      <w:r>
        <w:t>poštovní známky, korespondenční lístky, poplatky za doporučené a expresní zásilky, služby balíkové pošty, soukromé doručovací služby apod.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08.2  Telefonní a telefaxová zařízení</w:t>
      </w:r>
    </w:p>
    <w:p w:rsidR="0062078F" w:rsidRDefault="0062078F">
      <w:pPr>
        <w:pStyle w:val="nap"/>
      </w:pPr>
      <w:r>
        <w:t>pevná a bezdrátová telefonní a faxová zařízení (telefonní přístroje, faxy, záznamníky, náhradní díly, příslušenství apod.) vč. oprav; mobilní telefony (vč. náhradních dílů, příslušenství, doplňků, oprav)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08.3  Telefonické a telefaxové služby</w:t>
      </w:r>
    </w:p>
    <w:p w:rsidR="0062078F" w:rsidRDefault="0062078F">
      <w:pPr>
        <w:pStyle w:val="nap"/>
      </w:pPr>
      <w:r>
        <w:t>služby pevných a bezdrátových telefonních a faxových zařízení (poplatky za zřízení telefonu a faxu, paušální poplatky za užívání telefonu a faxu, výdaje za telefonní karty apod.); provoz mobilního telefonu; služby přenosu dat, internetové spojení (vč. poplatků za připojení na internet v knihovně, internetové kavárně a jiných zařízeních)</w:t>
      </w:r>
    </w:p>
    <w:p w:rsidR="0062078F" w:rsidRDefault="0062078F">
      <w:pPr>
        <w:pStyle w:val="mez"/>
      </w:pPr>
    </w:p>
    <w:p w:rsidR="0062078F" w:rsidRDefault="0062078F">
      <w:pPr>
        <w:pStyle w:val="tr1"/>
      </w:pPr>
      <w:r>
        <w:br w:type="page"/>
      </w:r>
      <w:r>
        <w:lastRenderedPageBreak/>
        <w:t>09  Rekreace a kultura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09.1  Zařízení a vybavení audiovizuální, fotografická a pro zpracování dat</w:t>
      </w:r>
    </w:p>
    <w:p w:rsidR="0062078F" w:rsidRDefault="0062078F">
      <w:pPr>
        <w:pStyle w:val="nap"/>
      </w:pPr>
      <w:r>
        <w:t>zařízení pro příjem, záznam a reprodukci obrazu a zvuku (televizní, rozhlasové přijímače, videa, DVD zařízení, audio zařízení); fotografická a kinematografická zařízení a optické přístroje (fotoaparáty, promítačky, videokamery apod.); zařízení pro zpracování dat (osobní počítače vč. příslušenství, software apod.); nosná média pro záznam obrazu a zvuku; opravy zařízení a vybavení audiovizuálního, fotografického a pro zpracovaní dat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09.2  Další výrobky dlouhodobé spotřeby pro rekreaci a kulturu</w:t>
      </w:r>
    </w:p>
    <w:p w:rsidR="0062078F" w:rsidRDefault="0062078F">
      <w:pPr>
        <w:pStyle w:val="nap"/>
      </w:pPr>
      <w:r>
        <w:t xml:space="preserve">výrobky dlouhodobé spotřeby pro rekreaci ve volné přírodě (karavany, sportovní a rekreační lodě, koně jezdečtí, postroje, sedla apod.); hudební nástroje a výrobky dlouhodobé spotřeby pro rekreaci uvnitř (např. kulečníkové stoly, zařízení pro posilování a kulturistiku apod.); údržba a opravy výrobků dlouhodobé spotřeby pro rekreaci a kulturu 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09.3  Ostatní výrobky pro rekreaci, domácí zvířata</w:t>
      </w:r>
    </w:p>
    <w:p w:rsidR="0062078F" w:rsidRDefault="0062078F">
      <w:pPr>
        <w:pStyle w:val="nap"/>
      </w:pPr>
      <w:r>
        <w:t xml:space="preserve">hry, hračky a sběratelské předměty; zařízení pro sport, kempink a rekreaci ve volné přírodě vč. oprav (sportovní výzbroj, potřeby pro turistiku, rybářské a lovecké potřeby, modelářský sport apod.); květiny a zahrady (okrasné rostliny a výrobky z nich, potřeby pro pěstování okrasných rostlin apod.); domácí zvířata a potřeby pro jejich chov; veterinární a ostatní služby pro domácí zvířata 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09.4  Rekreační a kulturní služby</w:t>
      </w:r>
    </w:p>
    <w:p w:rsidR="0062078F" w:rsidRDefault="0062078F">
      <w:pPr>
        <w:pStyle w:val="nap"/>
      </w:pPr>
      <w:r>
        <w:t>rekreační a sportovní služby; kulturní služby (vč. poplatků za televizi a rozhlas); herny, loterie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09.5  Noviny, knihy, papírenské zboží</w:t>
      </w:r>
    </w:p>
    <w:p w:rsidR="0062078F" w:rsidRDefault="0062078F">
      <w:pPr>
        <w:pStyle w:val="nap"/>
      </w:pPr>
      <w:r>
        <w:t>knihy, učebnice; noviny a periodické časopisy; ostatní tiskoviny (odborný tisk, prospekty, mapy, jízdní řády, kalendáře, plakáty, pohlednice, služby tiskáren apod.); papírenské zboží, potřeby k psaní a kreslení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09.6  Dovolená s komplexními službami</w:t>
      </w:r>
    </w:p>
    <w:p w:rsidR="0062078F" w:rsidRDefault="0062078F">
      <w:pPr>
        <w:pStyle w:val="nap"/>
      </w:pPr>
      <w:r>
        <w:t>rekreace tuzemská a zahraniční (rekreace organizovaná cestovními kancelářemi, odbory, podniky apod., pobytové turistické a poznávací zájezdy, školní výlety, dětské tábory)</w:t>
      </w:r>
    </w:p>
    <w:p w:rsidR="0062078F" w:rsidRDefault="0062078F">
      <w:pPr>
        <w:pStyle w:val="mez"/>
      </w:pPr>
    </w:p>
    <w:p w:rsidR="0062078F" w:rsidRDefault="0062078F">
      <w:pPr>
        <w:pStyle w:val="tr1"/>
      </w:pPr>
      <w:r>
        <w:t>10  Vzdělávání</w:t>
      </w:r>
    </w:p>
    <w:p w:rsidR="0062078F" w:rsidRDefault="0062078F">
      <w:pPr>
        <w:pStyle w:val="nap"/>
      </w:pPr>
      <w:r>
        <w:t>předškolní a základní vzdělávání; střední vzdělávání; pomaturitní nástavbové vzdělávání; vyšší a vysokoškolské vzdělávání; vzdělávání nedefinované stupněm (jazykové školy, umělecké vzdělávání, rekvalifikační kursy, poplatky  za družinu, doučování žáků a studentů, univerzita třetího věku apod.)</w:t>
      </w:r>
    </w:p>
    <w:p w:rsidR="0062078F" w:rsidRDefault="0062078F">
      <w:pPr>
        <w:pStyle w:val="mez"/>
      </w:pPr>
    </w:p>
    <w:p w:rsidR="0062078F" w:rsidRDefault="0062078F">
      <w:pPr>
        <w:pStyle w:val="tr1"/>
      </w:pPr>
      <w:r>
        <w:t>11  Stravování a ubytování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11.1  Stravovací služby</w:t>
      </w:r>
    </w:p>
    <w:p w:rsidR="0062078F" w:rsidRDefault="0062078F">
      <w:pPr>
        <w:pStyle w:val="nap"/>
      </w:pPr>
      <w:r>
        <w:t>restaurace, kavárny a podobná zařízení veřejného stravování (jídla, alkoholické a nealkoholické nápoje v zařízeních veřejného stravování); jídelny (závodní a školní jídelny, stravování v mateřské škole)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11.2  Ubytovací služby</w:t>
      </w:r>
    </w:p>
    <w:p w:rsidR="0062078F" w:rsidRDefault="0062078F">
      <w:pPr>
        <w:pStyle w:val="nap"/>
      </w:pPr>
      <w:r>
        <w:t>ubytování v zařízeních všeho druhu (hotel, penzion, kemp, ubytování v soukromí apod.), školy v přírodě a výcvikové kurzy organizované školou</w:t>
      </w:r>
    </w:p>
    <w:p w:rsidR="0062078F" w:rsidRDefault="0062078F">
      <w:pPr>
        <w:pStyle w:val="nap"/>
      </w:pPr>
    </w:p>
    <w:p w:rsidR="0062078F" w:rsidRDefault="0062078F">
      <w:pPr>
        <w:pStyle w:val="tr1"/>
      </w:pPr>
      <w:r>
        <w:t>12  Ostatní zboží a služby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12.1  Osobní péče</w:t>
      </w:r>
    </w:p>
    <w:p w:rsidR="0062078F" w:rsidRDefault="0062078F">
      <w:pPr>
        <w:pStyle w:val="nap"/>
      </w:pPr>
      <w:r>
        <w:t>kadeřnické salóny a zařízení osobní péče; elektrické přístroje pro osobní péči; ostatní předměty a výrobky pro osobní péči (drogistické a jiné zboží pro osobní hygienu, kosmetické zboží)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12.3  Osobní doplňky jinde neuvedené</w:t>
      </w:r>
    </w:p>
    <w:p w:rsidR="0062078F" w:rsidRDefault="0062078F">
      <w:pPr>
        <w:pStyle w:val="nap"/>
      </w:pPr>
      <w:r>
        <w:t xml:space="preserve">klenoty, hodiny a hodinky; ostatní osobní potřeby a doplňky (cestovní potřeby, osobní doplňky, dětské kočárky, nosítka, sedačky), ostatní průmyslové zboží (pomníky, náhrobní kameny, potřeby pro kuřáky, nástěnné teploměry apod.) 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12.4  Sociální péče</w:t>
      </w:r>
    </w:p>
    <w:p w:rsidR="0062078F" w:rsidRDefault="0062078F">
      <w:pPr>
        <w:pStyle w:val="nap"/>
      </w:pPr>
      <w:r>
        <w:t>pobyt v ústavech sociální péče, pečovatelská služba, jesle, denní stacionáře pro osoby vyžadující zvláštní péči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12.5  Pojištění</w:t>
      </w:r>
    </w:p>
    <w:p w:rsidR="0062078F" w:rsidRDefault="0062078F">
      <w:pPr>
        <w:pStyle w:val="nap"/>
      </w:pPr>
      <w:r>
        <w:t>životní pojištění (všechny druhy životního pojištění, penzijní připojištění); pojištění související s bydlením; se zdravím; s dopravou; ostatní pojištění (pojištění zavazadel, lodí, psů, odpovědnosti za škodu, pojištění úvěru apod.)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br w:type="page"/>
      </w:r>
      <w:r>
        <w:lastRenderedPageBreak/>
        <w:t>12.6  Finanční služby jinde neuvedené</w:t>
      </w:r>
    </w:p>
    <w:p w:rsidR="0062078F" w:rsidRDefault="0062078F">
      <w:pPr>
        <w:pStyle w:val="nap"/>
      </w:pPr>
      <w:r>
        <w:t>služby prováděné spořitelnami a bankami, poštovní peněžní služby, služby makléřů a jiných zprostředkovatelů obchodu s cennými papíry; poplatky při nákupu a prodeji valut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12.7  Ostatní služby jinde neuvedené</w:t>
      </w:r>
    </w:p>
    <w:p w:rsidR="0062078F" w:rsidRDefault="0062078F">
      <w:pPr>
        <w:pStyle w:val="nap"/>
      </w:pPr>
      <w:r>
        <w:t>poradenské, administrativní a jiné služby (služby architektů, realitních kanceláří a jiných agentur, advokátů, odhady nemovitostí a znalecké posudky, služby překladatelské, rozmnožovny, inzerce, svatební, církevní a pohřební obřady, atd.), správní a jiné poplatky (kolky, poplatky notářské, soudní, správní, poplatek za vydání karty ISIC, atd.)</w:t>
      </w:r>
    </w:p>
    <w:p w:rsidR="0062078F" w:rsidRDefault="0062078F">
      <w:pPr>
        <w:pStyle w:val="mez"/>
      </w:pPr>
    </w:p>
    <w:p w:rsidR="0062078F" w:rsidRDefault="0062078F">
      <w:pPr>
        <w:pStyle w:val="mez"/>
      </w:pPr>
    </w:p>
    <w:p w:rsidR="0062078F" w:rsidRDefault="0062078F">
      <w:pPr>
        <w:pStyle w:val="tr1"/>
        <w:rPr>
          <w:sz w:val="24"/>
        </w:rPr>
      </w:pPr>
      <w:r>
        <w:rPr>
          <w:sz w:val="24"/>
        </w:rPr>
        <w:t>B.  VYDÁNÍ NEKLASIFIKOVANÁ JAKO SPOTŘEBNÍ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Pořízení a rekonstrukce domu, bytu</w:t>
      </w:r>
    </w:p>
    <w:p w:rsidR="0062078F" w:rsidRDefault="0062078F">
      <w:pPr>
        <w:pStyle w:val="nap"/>
      </w:pPr>
      <w:r>
        <w:t>výrobky pro výstavbu a rekonstrukci domu nebo bytu; práce na výstavbě a rekonstrukci domu nebo bytu; koupě nemovitosti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Vydání jinde neuvedená</w:t>
      </w:r>
    </w:p>
    <w:p w:rsidR="0062078F" w:rsidRDefault="0062078F">
      <w:pPr>
        <w:pStyle w:val="nap"/>
      </w:pPr>
      <w:r>
        <w:t>hospodářské a pěstitelské potřeby, služby pro osobní hospodářství; nákup cenných papírů; jiná vydání (daň z nemovitostí, dědická apod., příspěvky organizacím, peněžní transfery osobám mimo domácnost, vydání na soukromé podnikání hrazená z rozpočtu domácnosti, alimenty, pokuty, ztráty peněz apod.)</w:t>
      </w:r>
    </w:p>
    <w:p w:rsidR="0062078F" w:rsidRDefault="0062078F">
      <w:pPr>
        <w:pStyle w:val="mez"/>
      </w:pPr>
    </w:p>
    <w:sectPr w:rsidR="0062078F" w:rsidSect="00FD596A">
      <w:headerReference w:type="even" r:id="rId6"/>
      <w:headerReference w:type="default" r:id="rId7"/>
      <w:footerReference w:type="even" r:id="rId8"/>
      <w:footerReference w:type="default" r:id="rId9"/>
      <w:endnotePr>
        <w:numFmt w:val="decimal"/>
      </w:endnotePr>
      <w:type w:val="continuous"/>
      <w:pgSz w:w="11908" w:h="16833"/>
      <w:pgMar w:top="1701" w:right="1418" w:bottom="1588" w:left="1418" w:header="1701" w:footer="1134" w:gutter="0"/>
      <w:pgNumType w:start="5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BC8" w:rsidRDefault="00646BC8" w:rsidP="0062078F">
      <w:r>
        <w:separator/>
      </w:r>
    </w:p>
  </w:endnote>
  <w:endnote w:type="continuationSeparator" w:id="0">
    <w:p w:rsidR="00646BC8" w:rsidRDefault="00646BC8" w:rsidP="00620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78F" w:rsidRDefault="0052781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2078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2078F" w:rsidRDefault="0062078F">
    <w:pPr>
      <w:pStyle w:val="Zpat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78F" w:rsidRDefault="0062078F">
    <w:pPr>
      <w:pStyle w:val="Zpat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BC8" w:rsidRDefault="00646BC8" w:rsidP="0062078F">
      <w:r>
        <w:separator/>
      </w:r>
    </w:p>
  </w:footnote>
  <w:footnote w:type="continuationSeparator" w:id="0">
    <w:p w:rsidR="00646BC8" w:rsidRDefault="00646BC8" w:rsidP="00620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78F" w:rsidRDefault="0052781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2078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2078F" w:rsidRDefault="0062078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78F" w:rsidRDefault="0062078F">
    <w:pPr>
      <w:spacing w:line="240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082"/>
    <w:rsid w:val="000C2AA7"/>
    <w:rsid w:val="00473F88"/>
    <w:rsid w:val="00527810"/>
    <w:rsid w:val="00604082"/>
    <w:rsid w:val="0062078F"/>
    <w:rsid w:val="00646BC8"/>
    <w:rsid w:val="00B44166"/>
    <w:rsid w:val="00CD4DB1"/>
    <w:rsid w:val="00F32D82"/>
    <w:rsid w:val="00FD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96A"/>
    <w:pPr>
      <w:widowControl w:val="0"/>
      <w:autoSpaceDE w:val="0"/>
      <w:autoSpaceDN w:val="0"/>
      <w:adjustRightInd w:val="0"/>
    </w:pPr>
    <w:rPr>
      <w:rFonts w:ascii="Palatino" w:hAnsi="Palatino"/>
      <w:szCs w:val="24"/>
      <w:lang w:val="en-US"/>
    </w:rPr>
  </w:style>
  <w:style w:type="paragraph" w:styleId="Nadpis1">
    <w:name w:val="heading 1"/>
    <w:basedOn w:val="Normln"/>
    <w:next w:val="Normln"/>
    <w:qFormat/>
    <w:rsid w:val="00FD596A"/>
    <w:pPr>
      <w:keepNext/>
      <w:tabs>
        <w:tab w:val="left" w:pos="0"/>
        <w:tab w:val="left" w:pos="34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39" w:line="200" w:lineRule="exact"/>
      <w:jc w:val="both"/>
      <w:outlineLvl w:val="0"/>
    </w:pPr>
    <w:rPr>
      <w:rFonts w:ascii="Arial" w:hAnsi="Arial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FD596A"/>
  </w:style>
  <w:style w:type="paragraph" w:styleId="Zkladntextodsazen">
    <w:name w:val="Body Text Indent"/>
    <w:basedOn w:val="Normln"/>
    <w:semiHidden/>
    <w:rsid w:val="00FD596A"/>
    <w:pPr>
      <w:widowControl/>
      <w:tabs>
        <w:tab w:val="left" w:pos="-1099"/>
        <w:tab w:val="left" w:pos="-720"/>
        <w:tab w:val="left" w:pos="0"/>
        <w:tab w:val="left" w:pos="204"/>
        <w:tab w:val="left" w:pos="543"/>
        <w:tab w:val="left" w:pos="1507"/>
        <w:tab w:val="left" w:pos="1790"/>
        <w:tab w:val="left" w:pos="5760"/>
        <w:tab w:val="left" w:pos="6480"/>
        <w:tab w:val="left" w:pos="7346"/>
      </w:tabs>
      <w:spacing w:after="169" w:line="283" w:lineRule="exact"/>
      <w:ind w:firstLine="543"/>
      <w:jc w:val="both"/>
    </w:pPr>
    <w:rPr>
      <w:rFonts w:ascii="Arial Unicode MS" w:hAnsi="Arial Unicode MS" w:cs="Arial Unicode MS"/>
      <w:sz w:val="22"/>
      <w:szCs w:val="22"/>
    </w:rPr>
  </w:style>
  <w:style w:type="paragraph" w:styleId="Zhlav">
    <w:name w:val="header"/>
    <w:basedOn w:val="Normln"/>
    <w:semiHidden/>
    <w:rsid w:val="00FD59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D596A"/>
  </w:style>
  <w:style w:type="paragraph" w:styleId="Zpat">
    <w:name w:val="footer"/>
    <w:basedOn w:val="Normln"/>
    <w:semiHidden/>
    <w:rsid w:val="00FD596A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FD596A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Pr>
      <w:rFonts w:ascii="Arial" w:hAnsi="Arial"/>
      <w:b/>
      <w:bCs/>
      <w:sz w:val="26"/>
      <w:szCs w:val="26"/>
      <w:lang w:val="cs-CZ"/>
    </w:rPr>
  </w:style>
  <w:style w:type="paragraph" w:styleId="Zkladntextodsazen2">
    <w:name w:val="Body Text Indent 2"/>
    <w:basedOn w:val="Normln"/>
    <w:semiHidden/>
    <w:rsid w:val="00FD596A"/>
    <w:pPr>
      <w:tabs>
        <w:tab w:val="left" w:pos="0"/>
        <w:tab w:val="left" w:pos="34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39" w:line="200" w:lineRule="exact"/>
      <w:ind w:left="681" w:hanging="114"/>
      <w:jc w:val="both"/>
    </w:pPr>
    <w:rPr>
      <w:rFonts w:ascii="Arial" w:hAnsi="Arial" w:cs="Arial"/>
      <w:sz w:val="18"/>
      <w:szCs w:val="20"/>
      <w:lang w:val="cs-CZ"/>
    </w:rPr>
  </w:style>
  <w:style w:type="paragraph" w:styleId="Zkladntextodsazen3">
    <w:name w:val="Body Text Indent 3"/>
    <w:basedOn w:val="Normln"/>
    <w:semiHidden/>
    <w:rsid w:val="00FD596A"/>
    <w:pPr>
      <w:tabs>
        <w:tab w:val="left" w:pos="0"/>
        <w:tab w:val="left" w:pos="34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39" w:line="200" w:lineRule="exact"/>
      <w:ind w:left="567"/>
      <w:jc w:val="both"/>
    </w:pPr>
    <w:rPr>
      <w:rFonts w:ascii="Arial" w:hAnsi="Arial" w:cs="Arial"/>
      <w:sz w:val="18"/>
      <w:szCs w:val="20"/>
      <w:lang w:val="cs-CZ"/>
    </w:rPr>
  </w:style>
  <w:style w:type="paragraph" w:customStyle="1" w:styleId="tr1">
    <w:name w:val="tr1"/>
    <w:next w:val="Textmakra"/>
    <w:rsid w:val="00FD596A"/>
    <w:pPr>
      <w:jc w:val="both"/>
    </w:pPr>
    <w:rPr>
      <w:rFonts w:ascii="Arial" w:hAnsi="Arial" w:cs="Arial"/>
      <w:b/>
      <w:sz w:val="22"/>
    </w:rPr>
  </w:style>
  <w:style w:type="paragraph" w:styleId="Textmakra">
    <w:name w:val="macro"/>
    <w:semiHidden/>
    <w:rsid w:val="00FD596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  <w:lang w:val="en-US"/>
    </w:rPr>
  </w:style>
  <w:style w:type="paragraph" w:customStyle="1" w:styleId="meze">
    <w:name w:val="meze"/>
    <w:rsid w:val="00FD596A"/>
    <w:rPr>
      <w:rFonts w:ascii="Arial" w:hAnsi="Arial" w:cs="Arial"/>
      <w:sz w:val="8"/>
    </w:rPr>
  </w:style>
  <w:style w:type="paragraph" w:customStyle="1" w:styleId="nap">
    <w:name w:val="nap"/>
    <w:basedOn w:val="Normln"/>
    <w:rsid w:val="00FD596A"/>
    <w:pPr>
      <w:ind w:left="567"/>
      <w:jc w:val="both"/>
    </w:pPr>
    <w:rPr>
      <w:rFonts w:ascii="Arial" w:hAnsi="Arial" w:cs="Arial"/>
      <w:sz w:val="18"/>
      <w:szCs w:val="20"/>
      <w:lang w:val="cs-CZ"/>
    </w:rPr>
  </w:style>
  <w:style w:type="paragraph" w:customStyle="1" w:styleId="tr2">
    <w:name w:val="tr2"/>
    <w:rsid w:val="00FD596A"/>
    <w:rPr>
      <w:rFonts w:ascii="Arial" w:hAnsi="Arial" w:cs="Arial"/>
      <w:b/>
    </w:rPr>
  </w:style>
  <w:style w:type="paragraph" w:customStyle="1" w:styleId="mez">
    <w:name w:val="mez"/>
    <w:rsid w:val="00FD596A"/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1573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e t o d i c k é  v y s v Ť t l i v k y</vt:lpstr>
    </vt:vector>
  </TitlesOfParts>
  <Company>ČSÚ</Company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t o d i c k é  v y s v Ť t l i v k y</dc:title>
  <dc:creator>System Service</dc:creator>
  <cp:lastModifiedBy>Širmer Pavel</cp:lastModifiedBy>
  <cp:revision>3</cp:revision>
  <cp:lastPrinted>2007-09-17T07:46:00Z</cp:lastPrinted>
  <dcterms:created xsi:type="dcterms:W3CDTF">2014-08-28T11:12:00Z</dcterms:created>
  <dcterms:modified xsi:type="dcterms:W3CDTF">2014-12-01T13:11:00Z</dcterms:modified>
</cp:coreProperties>
</file>