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1C" w:rsidRPr="0053471C" w:rsidRDefault="0053471C" w:rsidP="0053471C">
      <w:pPr>
        <w:jc w:val="center"/>
        <w:rPr>
          <w:rFonts w:cs="Arial"/>
          <w:b/>
          <w:szCs w:val="20"/>
        </w:rPr>
      </w:pPr>
    </w:p>
    <w:p w:rsidR="00C1729E" w:rsidRDefault="00C1729E" w:rsidP="00C1729E">
      <w:pPr>
        <w:pStyle w:val="Nadpis2"/>
      </w:pPr>
      <w:r>
        <w:t>3. Dávky státní sociální podpory a pěstounské péče</w:t>
      </w:r>
    </w:p>
    <w:p w:rsidR="00C1729E" w:rsidRDefault="00C1729E" w:rsidP="00C1729E">
      <w:pPr>
        <w:pStyle w:val="Zkladntext"/>
        <w:rPr>
          <w:sz w:val="22"/>
        </w:rPr>
      </w:pPr>
    </w:p>
    <w:p w:rsidR="00E5700B" w:rsidRDefault="00E5700B" w:rsidP="00CE2541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Systém </w:t>
      </w:r>
      <w:r w:rsidRPr="003A0087">
        <w:rPr>
          <w:rFonts w:ascii="Arial" w:hAnsi="Arial" w:cs="Arial"/>
          <w:b/>
          <w:sz w:val="20"/>
        </w:rPr>
        <w:t>státní sociální podpory</w:t>
      </w:r>
      <w:r>
        <w:rPr>
          <w:rFonts w:ascii="Arial" w:hAnsi="Arial" w:cs="Arial"/>
          <w:sz w:val="20"/>
        </w:rPr>
        <w:t xml:space="preserve"> (upraven zákonem č.117/1995 Sb., o státní sociální podpoře, ve znění pozdějších předpisů) zabezpečuje adresnou pomoc rodinám s nezaopatřenými dětmi ve stanovených sociálních situacích, na jejichž řešení rodina vlastními silami a prostředky nestačí. Jedná se o různé obtížné životní situace, jako je například nedostatečný příjem, péče o novorozené nebo malé dítě, neúplnost rodiny apod. Systém rovněž finančně přispívá rodinám a jednotlivcům s nízkými příjmy k úhradě nákladů na bydlení. </w:t>
      </w:r>
      <w:r w:rsidR="00CE2541">
        <w:rPr>
          <w:rFonts w:ascii="Arial" w:hAnsi="Arial" w:cs="Arial"/>
          <w:sz w:val="20"/>
        </w:rPr>
        <w:t>Podle tohoto zákona se poskytují následující dávky:</w:t>
      </w:r>
    </w:p>
    <w:p w:rsidR="00CE2541" w:rsidRDefault="00CE2541" w:rsidP="00BD107E">
      <w:pPr>
        <w:pStyle w:val="Zkladntext"/>
        <w:ind w:firstLine="709"/>
        <w:rPr>
          <w:rFonts w:ascii="Arial" w:hAnsi="Arial" w:cs="Arial"/>
          <w:sz w:val="20"/>
        </w:rPr>
      </w:pPr>
    </w:p>
    <w:p w:rsidR="00CE2541" w:rsidRDefault="00CE2541" w:rsidP="0058692A">
      <w:pPr>
        <w:pStyle w:val="Zkladntext"/>
        <w:ind w:left="709"/>
        <w:rPr>
          <w:rFonts w:ascii="Arial" w:hAnsi="Arial" w:cs="Arial"/>
          <w:sz w:val="20"/>
        </w:rPr>
      </w:pPr>
      <w:r w:rsidRPr="00CE2541">
        <w:rPr>
          <w:rFonts w:ascii="Arial" w:hAnsi="Arial" w:cs="Arial"/>
          <w:b/>
          <w:sz w:val="20"/>
        </w:rPr>
        <w:t>Přídavek na dítě</w:t>
      </w:r>
      <w:r>
        <w:rPr>
          <w:rFonts w:ascii="Arial" w:hAnsi="Arial" w:cs="Arial"/>
          <w:sz w:val="20"/>
        </w:rPr>
        <w:t xml:space="preserve"> - </w:t>
      </w:r>
      <w:r w:rsidR="003E5A7D">
        <w:rPr>
          <w:rFonts w:ascii="Arial" w:hAnsi="Arial" w:cs="Arial"/>
          <w:sz w:val="20"/>
        </w:rPr>
        <w:t>N</w:t>
      </w:r>
      <w:r w:rsidRPr="00CE2541">
        <w:rPr>
          <w:rFonts w:ascii="Arial" w:hAnsi="Arial" w:cs="Arial"/>
          <w:sz w:val="20"/>
        </w:rPr>
        <w:t xml:space="preserve">árok na přídavek na dítě má nezaopatřené dítě, které žije v rodině, jejíž rozhodný příjem </w:t>
      </w:r>
      <w:r w:rsidR="00DF0240">
        <w:rPr>
          <w:rFonts w:ascii="Arial" w:hAnsi="Arial" w:cs="Arial"/>
          <w:sz w:val="20"/>
        </w:rPr>
        <w:t>nepřesáhne</w:t>
      </w:r>
      <w:r w:rsidRPr="00CE2541">
        <w:rPr>
          <w:rFonts w:ascii="Arial" w:hAnsi="Arial" w:cs="Arial"/>
          <w:sz w:val="20"/>
        </w:rPr>
        <w:t xml:space="preserve"> 2,4násobek částky životního minima rodiny</w:t>
      </w:r>
      <w:r w:rsidR="00DF0240">
        <w:rPr>
          <w:rFonts w:ascii="Arial" w:hAnsi="Arial" w:cs="Arial"/>
          <w:sz w:val="20"/>
        </w:rPr>
        <w:t xml:space="preserve"> v</w:t>
      </w:r>
      <w:r w:rsidRPr="00CE2541">
        <w:rPr>
          <w:rFonts w:ascii="Arial" w:hAnsi="Arial" w:cs="Arial"/>
          <w:sz w:val="20"/>
        </w:rPr>
        <w:t xml:space="preserve"> předchozí</w:t>
      </w:r>
      <w:r w:rsidR="00DF0240">
        <w:rPr>
          <w:rFonts w:ascii="Arial" w:hAnsi="Arial" w:cs="Arial"/>
          <w:sz w:val="20"/>
        </w:rPr>
        <w:t xml:space="preserve">m kalendářním </w:t>
      </w:r>
      <w:r w:rsidRPr="00CE2541">
        <w:rPr>
          <w:rFonts w:ascii="Arial" w:hAnsi="Arial" w:cs="Arial"/>
          <w:sz w:val="20"/>
        </w:rPr>
        <w:t>ro</w:t>
      </w:r>
      <w:r w:rsidR="00DF0240">
        <w:rPr>
          <w:rFonts w:ascii="Arial" w:hAnsi="Arial" w:cs="Arial"/>
          <w:sz w:val="20"/>
        </w:rPr>
        <w:t>ce. Z</w:t>
      </w:r>
      <w:r w:rsidRPr="00CE2541">
        <w:rPr>
          <w:rFonts w:ascii="Arial" w:hAnsi="Arial" w:cs="Arial"/>
          <w:sz w:val="20"/>
        </w:rPr>
        <w:t>a příjem se považuje i rodičovský příspěvek.</w:t>
      </w:r>
      <w:r w:rsidR="0058692A">
        <w:rPr>
          <w:rFonts w:ascii="Arial" w:hAnsi="Arial" w:cs="Arial"/>
          <w:sz w:val="20"/>
        </w:rPr>
        <w:t xml:space="preserve"> </w:t>
      </w:r>
      <w:r w:rsidRPr="00CE2541">
        <w:rPr>
          <w:rFonts w:ascii="Arial" w:hAnsi="Arial" w:cs="Arial"/>
          <w:sz w:val="20"/>
        </w:rPr>
        <w:t>Přídavek je vyplácen ve třech výších podle věku nezaopatřeného dítěte.</w:t>
      </w:r>
    </w:p>
    <w:p w:rsidR="00CE2541" w:rsidRDefault="00CE2541" w:rsidP="00BD107E">
      <w:pPr>
        <w:pStyle w:val="Zkladntext"/>
        <w:ind w:left="709"/>
        <w:rPr>
          <w:rFonts w:ascii="Arial" w:hAnsi="Arial" w:cs="Arial"/>
          <w:sz w:val="20"/>
        </w:rPr>
      </w:pPr>
    </w:p>
    <w:p w:rsidR="00CE2541" w:rsidRDefault="00CE2541" w:rsidP="00DF0240">
      <w:pPr>
        <w:pStyle w:val="Zkladntext"/>
        <w:ind w:left="709"/>
        <w:rPr>
          <w:rFonts w:ascii="Arial" w:hAnsi="Arial" w:cs="Arial"/>
          <w:sz w:val="20"/>
        </w:rPr>
      </w:pPr>
      <w:r w:rsidRPr="00CE2541">
        <w:rPr>
          <w:rFonts w:ascii="Arial" w:hAnsi="Arial" w:cs="Arial"/>
          <w:b/>
          <w:sz w:val="20"/>
        </w:rPr>
        <w:t>Příspěvek na bydlení</w:t>
      </w:r>
      <w:r>
        <w:rPr>
          <w:rFonts w:ascii="Arial" w:hAnsi="Arial" w:cs="Arial"/>
          <w:sz w:val="20"/>
        </w:rPr>
        <w:t xml:space="preserve"> - </w:t>
      </w:r>
      <w:r w:rsidR="003E5A7D">
        <w:rPr>
          <w:rFonts w:ascii="Arial" w:hAnsi="Arial" w:cs="Arial"/>
          <w:sz w:val="20"/>
        </w:rPr>
        <w:t>N</w:t>
      </w:r>
      <w:r w:rsidRPr="00CE2541">
        <w:rPr>
          <w:rFonts w:ascii="Arial" w:hAnsi="Arial" w:cs="Arial"/>
          <w:sz w:val="20"/>
        </w:rPr>
        <w:t xml:space="preserve">árok </w:t>
      </w:r>
      <w:r>
        <w:rPr>
          <w:rFonts w:ascii="Arial" w:hAnsi="Arial" w:cs="Arial"/>
          <w:sz w:val="20"/>
        </w:rPr>
        <w:t>n</w:t>
      </w:r>
      <w:r w:rsidRPr="00CE2541">
        <w:rPr>
          <w:rFonts w:ascii="Arial" w:hAnsi="Arial" w:cs="Arial"/>
          <w:sz w:val="20"/>
        </w:rPr>
        <w:t>a příspěvek na bydlení má vlastní</w:t>
      </w:r>
      <w:r w:rsidR="00A446FF">
        <w:rPr>
          <w:rFonts w:ascii="Arial" w:hAnsi="Arial" w:cs="Arial"/>
          <w:sz w:val="20"/>
        </w:rPr>
        <w:t>k nebo nájemce bytu, který je v </w:t>
      </w:r>
      <w:r w:rsidRPr="00CE2541">
        <w:rPr>
          <w:rFonts w:ascii="Arial" w:hAnsi="Arial" w:cs="Arial"/>
          <w:sz w:val="20"/>
        </w:rPr>
        <w:t xml:space="preserve">bytě přihlášen k trvalému pobytu, </w:t>
      </w:r>
      <w:r w:rsidR="00DF0240" w:rsidRPr="00DF0240">
        <w:rPr>
          <w:rFonts w:ascii="Arial" w:hAnsi="Arial" w:cs="Arial"/>
          <w:sz w:val="20"/>
        </w:rPr>
        <w:t>pokud 30 % (v Praze 35 %) rozho</w:t>
      </w:r>
      <w:r w:rsidR="00A446FF">
        <w:rPr>
          <w:rFonts w:ascii="Arial" w:hAnsi="Arial" w:cs="Arial"/>
          <w:sz w:val="20"/>
        </w:rPr>
        <w:t>dného příjmu v rodině nestačí k </w:t>
      </w:r>
      <w:r w:rsidR="00DF0240" w:rsidRPr="00DF0240">
        <w:rPr>
          <w:rFonts w:ascii="Arial" w:hAnsi="Arial" w:cs="Arial"/>
          <w:sz w:val="20"/>
        </w:rPr>
        <w:t xml:space="preserve">pokrytí nákladů na bydlení a zároveň těchto 30 % (v Praze 35 %) příjmů rodiny je nižší než příslušné normativní náklady na bydlení stanovené zákonem. Přitom nárok na dávku nezávisí na tom, zda jde o byt nájemní, družstevní nebo v osobním vlastnictví, či o bydlení v rodinném domě. </w:t>
      </w:r>
    </w:p>
    <w:p w:rsidR="00E5700B" w:rsidRDefault="00E5700B" w:rsidP="00BD107E">
      <w:pPr>
        <w:spacing w:line="240" w:lineRule="auto"/>
        <w:ind w:firstLine="709"/>
        <w:jc w:val="both"/>
        <w:rPr>
          <w:rFonts w:cs="Arial"/>
          <w:b/>
          <w:bCs/>
          <w:color w:val="000000"/>
          <w:szCs w:val="20"/>
        </w:rPr>
      </w:pPr>
    </w:p>
    <w:p w:rsidR="00CE2541" w:rsidRDefault="00CE2541" w:rsidP="00BD107E">
      <w:pPr>
        <w:spacing w:line="240" w:lineRule="auto"/>
        <w:ind w:left="709"/>
        <w:jc w:val="both"/>
        <w:rPr>
          <w:rFonts w:cs="Arial"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Rodičovský příspěvek </w:t>
      </w:r>
      <w:r w:rsidRPr="00BD107E">
        <w:rPr>
          <w:rFonts w:cs="Arial"/>
          <w:bCs/>
          <w:color w:val="000000"/>
          <w:szCs w:val="20"/>
        </w:rPr>
        <w:t xml:space="preserve">- </w:t>
      </w:r>
      <w:r w:rsidR="003E5A7D">
        <w:rPr>
          <w:rFonts w:cs="Arial"/>
          <w:bCs/>
          <w:color w:val="000000"/>
          <w:szCs w:val="20"/>
        </w:rPr>
        <w:t>N</w:t>
      </w:r>
      <w:r w:rsidR="00BD107E" w:rsidRPr="00BD107E">
        <w:rPr>
          <w:rFonts w:cs="Arial"/>
          <w:bCs/>
          <w:color w:val="000000"/>
          <w:szCs w:val="20"/>
        </w:rPr>
        <w:t>árok na rodičovský příspěvek má rodič, který po celý kalendářní měsíc osobně celodenně a řádně pečuje o dítě, které je nejmladší v rodině, a to až do vyčerpání celkové částky 220 000 Kč, nejdéle do 4 let věku tohoto dítěte.</w:t>
      </w:r>
      <w:r w:rsidR="00BD107E" w:rsidRPr="00BD107E">
        <w:t xml:space="preserve"> </w:t>
      </w:r>
      <w:r w:rsidR="00BD107E" w:rsidRPr="00BD107E">
        <w:rPr>
          <w:rFonts w:cs="Arial"/>
          <w:bCs/>
          <w:color w:val="000000"/>
          <w:szCs w:val="20"/>
        </w:rPr>
        <w:t>Příjem rodiče není sledován. Podmínka osobní celodenní péče se považuje za splněnou</w:t>
      </w:r>
      <w:r w:rsidR="00BD107E">
        <w:rPr>
          <w:rFonts w:cs="Arial"/>
          <w:bCs/>
          <w:color w:val="000000"/>
          <w:szCs w:val="20"/>
        </w:rPr>
        <w:t xml:space="preserve"> </w:t>
      </w:r>
      <w:r w:rsidR="00BD107E" w:rsidRPr="00BD107E">
        <w:rPr>
          <w:rFonts w:cs="Arial"/>
          <w:bCs/>
          <w:color w:val="000000"/>
          <w:szCs w:val="20"/>
        </w:rPr>
        <w:t>i v případech, kdy</w:t>
      </w:r>
      <w:r w:rsidR="00BD107E" w:rsidRPr="00BD107E">
        <w:t xml:space="preserve"> </w:t>
      </w:r>
      <w:r w:rsidR="00BD107E" w:rsidRPr="00BD107E">
        <w:rPr>
          <w:rFonts w:cs="Arial"/>
          <w:bCs/>
          <w:color w:val="000000"/>
          <w:szCs w:val="20"/>
        </w:rPr>
        <w:t>rodič zajistí péči o dítě jinou zletilou osobou v době, kdy je výdělečně činný nebo studuje.</w:t>
      </w:r>
      <w:r w:rsidR="00BD107E">
        <w:rPr>
          <w:rFonts w:cs="Arial"/>
          <w:bCs/>
          <w:color w:val="000000"/>
          <w:szCs w:val="20"/>
        </w:rPr>
        <w:t xml:space="preserve"> </w:t>
      </w:r>
    </w:p>
    <w:p w:rsidR="00BD107E" w:rsidRDefault="00BD107E" w:rsidP="00BD107E">
      <w:pPr>
        <w:spacing w:line="240" w:lineRule="auto"/>
        <w:ind w:left="709"/>
        <w:jc w:val="both"/>
        <w:rPr>
          <w:rFonts w:cs="Arial"/>
          <w:bCs/>
          <w:color w:val="000000"/>
          <w:szCs w:val="20"/>
        </w:rPr>
      </w:pPr>
    </w:p>
    <w:p w:rsidR="00BD107E" w:rsidRDefault="00BD107E" w:rsidP="00BD107E">
      <w:pPr>
        <w:spacing w:line="240" w:lineRule="auto"/>
        <w:ind w:left="709"/>
        <w:jc w:val="both"/>
        <w:rPr>
          <w:rFonts w:cs="Arial"/>
          <w:bCs/>
          <w:color w:val="000000"/>
          <w:szCs w:val="20"/>
        </w:rPr>
      </w:pPr>
      <w:r w:rsidRPr="00BD107E">
        <w:rPr>
          <w:rFonts w:cs="Arial"/>
          <w:b/>
          <w:bCs/>
          <w:color w:val="000000"/>
          <w:szCs w:val="20"/>
        </w:rPr>
        <w:t>Porodné</w:t>
      </w:r>
      <w:r>
        <w:rPr>
          <w:rFonts w:cs="Arial"/>
          <w:bCs/>
          <w:color w:val="000000"/>
          <w:szCs w:val="20"/>
        </w:rPr>
        <w:t xml:space="preserve"> - </w:t>
      </w:r>
      <w:r w:rsidR="003E5A7D">
        <w:rPr>
          <w:rFonts w:cs="Arial"/>
          <w:bCs/>
          <w:color w:val="000000"/>
          <w:szCs w:val="20"/>
        </w:rPr>
        <w:t>N</w:t>
      </w:r>
      <w:r w:rsidR="0058692A" w:rsidRPr="0058692A">
        <w:rPr>
          <w:rFonts w:cs="Arial"/>
          <w:bCs/>
          <w:color w:val="000000"/>
          <w:szCs w:val="20"/>
        </w:rPr>
        <w:t>árok na porodné má pouze rodina, jejíž příjem v předchozím kalendářním čtvrtletí nepřesáhl 2,7násobek životního minima.</w:t>
      </w:r>
      <w:r w:rsidR="0058692A">
        <w:rPr>
          <w:rFonts w:cs="Arial"/>
          <w:bCs/>
          <w:color w:val="000000"/>
          <w:szCs w:val="20"/>
        </w:rPr>
        <w:t xml:space="preserve"> </w:t>
      </w:r>
      <w:r w:rsidR="0058692A" w:rsidRPr="0058692A">
        <w:rPr>
          <w:rFonts w:cs="Arial"/>
          <w:bCs/>
          <w:color w:val="000000"/>
          <w:szCs w:val="20"/>
        </w:rPr>
        <w:t>Porodné je stanoveno pevnou částkou a činí 13 000 Kč na první živě narozené dítě a 10 000 Kč na druhé živě narozené dítě.</w:t>
      </w:r>
    </w:p>
    <w:p w:rsidR="003A0087" w:rsidRDefault="003A0087" w:rsidP="00BD107E">
      <w:pPr>
        <w:spacing w:line="240" w:lineRule="auto"/>
        <w:ind w:firstLine="709"/>
        <w:jc w:val="both"/>
        <w:rPr>
          <w:rFonts w:cs="Arial"/>
          <w:b/>
          <w:bCs/>
          <w:color w:val="000000"/>
          <w:szCs w:val="20"/>
        </w:rPr>
      </w:pPr>
    </w:p>
    <w:p w:rsidR="00DF0240" w:rsidRPr="00DF0240" w:rsidRDefault="00DF0240" w:rsidP="00DF0240">
      <w:pPr>
        <w:tabs>
          <w:tab w:val="left" w:pos="709"/>
        </w:tabs>
        <w:spacing w:line="240" w:lineRule="auto"/>
        <w:ind w:left="709"/>
        <w:jc w:val="both"/>
        <w:rPr>
          <w:rFonts w:cs="Arial"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Pohřebné </w:t>
      </w:r>
      <w:r w:rsidRPr="0058692A">
        <w:rPr>
          <w:rFonts w:cs="Arial"/>
          <w:bCs/>
          <w:color w:val="000000"/>
          <w:szCs w:val="20"/>
        </w:rPr>
        <w:t xml:space="preserve">- </w:t>
      </w:r>
      <w:r w:rsidR="003E5A7D">
        <w:rPr>
          <w:rFonts w:cs="Arial"/>
          <w:bCs/>
          <w:color w:val="000000"/>
          <w:szCs w:val="20"/>
        </w:rPr>
        <w:t>N</w:t>
      </w:r>
      <w:r w:rsidR="0058692A" w:rsidRPr="0058692A">
        <w:rPr>
          <w:rFonts w:cs="Arial"/>
          <w:bCs/>
          <w:color w:val="000000"/>
          <w:szCs w:val="20"/>
        </w:rPr>
        <w:t xml:space="preserve">árok </w:t>
      </w:r>
      <w:r w:rsidR="0058692A">
        <w:rPr>
          <w:rFonts w:cs="Arial"/>
          <w:bCs/>
          <w:color w:val="000000"/>
          <w:szCs w:val="20"/>
        </w:rPr>
        <w:t>n</w:t>
      </w:r>
      <w:r w:rsidR="0058692A" w:rsidRPr="0058692A">
        <w:rPr>
          <w:rFonts w:cs="Arial"/>
          <w:bCs/>
          <w:color w:val="000000"/>
          <w:szCs w:val="20"/>
        </w:rPr>
        <w:t>a pohřebné má osoba, která vypravila pohřeb nezaopatřenému dítěti, nebo osobě, která byla rodičem nezaopatřeného dítěte, a to za podmínky, že zemřelá osoba měla ke dni úmrtí trvalý pobyt na území České republiky.</w:t>
      </w:r>
      <w:r w:rsidR="0058692A">
        <w:rPr>
          <w:rFonts w:cs="Arial"/>
          <w:bCs/>
          <w:color w:val="000000"/>
          <w:szCs w:val="20"/>
        </w:rPr>
        <w:t xml:space="preserve"> </w:t>
      </w:r>
      <w:r w:rsidR="0058692A" w:rsidRPr="0058692A">
        <w:rPr>
          <w:rFonts w:cs="Arial"/>
          <w:bCs/>
          <w:color w:val="000000"/>
          <w:szCs w:val="20"/>
        </w:rPr>
        <w:t>Výše pohřebného je stanovena pevnou částkou, a to ve výši 5 000 Kč.</w:t>
      </w:r>
      <w:r w:rsidR="0058692A">
        <w:rPr>
          <w:rFonts w:cs="Arial"/>
          <w:bCs/>
          <w:color w:val="000000"/>
          <w:szCs w:val="20"/>
        </w:rPr>
        <w:t xml:space="preserve"> </w:t>
      </w:r>
      <w:r w:rsidRPr="00DF0240">
        <w:rPr>
          <w:rFonts w:cs="Arial"/>
          <w:bCs/>
          <w:color w:val="000000"/>
          <w:szCs w:val="20"/>
        </w:rPr>
        <w:t>Příjem rodiny se netestuje.</w:t>
      </w:r>
    </w:p>
    <w:p w:rsidR="001C1EEB" w:rsidRPr="00DF0240" w:rsidRDefault="001C1EEB" w:rsidP="00BF219D">
      <w:pPr>
        <w:pStyle w:val="Zkladntext"/>
        <w:tabs>
          <w:tab w:val="left" w:pos="709"/>
        </w:tabs>
        <w:spacing w:after="120"/>
        <w:ind w:left="709"/>
        <w:rPr>
          <w:rFonts w:ascii="Arial" w:hAnsi="Arial" w:cs="Arial"/>
          <w:sz w:val="20"/>
        </w:rPr>
      </w:pPr>
    </w:p>
    <w:p w:rsidR="00111C2D" w:rsidRPr="00BF219D" w:rsidRDefault="00BF219D" w:rsidP="00BF219D">
      <w:pPr>
        <w:pStyle w:val="Zkladntext"/>
        <w:jc w:val="center"/>
        <w:rPr>
          <w:rFonts w:ascii="Arial" w:hAnsi="Arial" w:cs="Arial"/>
          <w:b/>
          <w:sz w:val="20"/>
        </w:rPr>
      </w:pPr>
      <w:r w:rsidRPr="00BF219D">
        <w:rPr>
          <w:rFonts w:ascii="Arial" w:hAnsi="Arial" w:cs="Arial"/>
          <w:b/>
          <w:sz w:val="20"/>
        </w:rPr>
        <w:t>Graf 3.1 Výdaje na dávky státní sociální podpory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203E2B" w:rsidRPr="00203E2B" w:rsidTr="00203E2B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BC246D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 2" o:spid="_x0000_s1042" type="#_x0000_t75" style="position:absolute;margin-left:0;margin-top:1.5pt;width:479.25pt;height:249pt;z-index:1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">
                  <v:imagedata r:id="rId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03E2B" w:rsidRPr="00203E2B">
              <w:trPr>
                <w:trHeight w:val="49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3E2B" w:rsidRPr="00203E2B" w:rsidRDefault="00203E2B" w:rsidP="00203E2B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7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03E2B" w:rsidRPr="00203E2B" w:rsidTr="00203E2B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E2B" w:rsidRPr="00203E2B" w:rsidRDefault="00203E2B" w:rsidP="00203E2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F219D" w:rsidRDefault="00BF219D" w:rsidP="00BF219D">
      <w:pPr>
        <w:pStyle w:val="Zkladntext"/>
        <w:ind w:firstLine="142"/>
        <w:jc w:val="center"/>
        <w:rPr>
          <w:rFonts w:ascii="Arial" w:hAnsi="Arial" w:cs="Arial"/>
          <w:sz w:val="20"/>
        </w:rPr>
      </w:pPr>
    </w:p>
    <w:p w:rsidR="00C410DC" w:rsidRPr="009C558F" w:rsidRDefault="00C410DC" w:rsidP="00C410DC">
      <w:pPr>
        <w:spacing w:before="40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ČSSZ, ČSÚ, MF, státní závěrečný účet</w:t>
      </w:r>
    </w:p>
    <w:p w:rsidR="00C410DC" w:rsidRPr="000700C9" w:rsidRDefault="00C410DC" w:rsidP="00C410DC">
      <w:pPr>
        <w:pStyle w:val="Nadpis3"/>
        <w:spacing w:before="120" w:after="120"/>
      </w:pPr>
      <w:r w:rsidRPr="00C410DC">
        <w:lastRenderedPageBreak/>
        <w:t xml:space="preserve">Dávky státní sociální podpory </w:t>
      </w:r>
      <w:r w:rsidRPr="000700C9">
        <w:t>v roce 201</w:t>
      </w:r>
      <w:r w:rsidR="00203E2B">
        <w:t>6</w:t>
      </w:r>
    </w:p>
    <w:p w:rsidR="00B97475" w:rsidRDefault="00B97475" w:rsidP="003E5A7D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Od</w:t>
      </w:r>
      <w:r w:rsidR="00C1729E">
        <w:rPr>
          <w:rFonts w:cs="Arial"/>
          <w:szCs w:val="20"/>
        </w:rPr>
        <w:t xml:space="preserve"> roku 2008</w:t>
      </w:r>
      <w:r>
        <w:rPr>
          <w:rFonts w:cs="Arial"/>
          <w:szCs w:val="20"/>
        </w:rPr>
        <w:t xml:space="preserve"> došlo</w:t>
      </w:r>
      <w:r w:rsidR="00C1729E">
        <w:rPr>
          <w:rFonts w:cs="Arial"/>
          <w:szCs w:val="20"/>
        </w:rPr>
        <w:t xml:space="preserve"> k podstatným změnám v konstrukci většiny dávek státní sociální podpory a</w:t>
      </w:r>
      <w:r>
        <w:rPr>
          <w:rFonts w:cs="Arial"/>
          <w:szCs w:val="20"/>
        </w:rPr>
        <w:t> pěstounské péče. Prostřednictvím d</w:t>
      </w:r>
      <w:r w:rsidR="00C1729E">
        <w:rPr>
          <w:rFonts w:cs="Arial"/>
          <w:szCs w:val="20"/>
        </w:rPr>
        <w:t>alší legislativní úpravy účinné od počátku roku 2011 došlo ke zkrácení termínu pro volbu varianty čerpání u rodičovského příspěvku, u sociálního příplatku byl omezen nárok na tuto dávku, a to pouze na rodiny se zdravotně postiženým členem, porodné se nově začalo vyplácet pouze na prvorozené dítě za podmínky, že příjem v rodině za kalendářní čtvrtletí předcházející kalendářnímu čtvrtletí, ve kterém se dítě narodilo, nepřevýšil 2,4 násobek životního minima rodiny. K dalším významným změnám v systému dávek státní sociální podpory došlo v rámci sociální reformy od roku 2012</w:t>
      </w:r>
      <w:r w:rsidR="003A0087">
        <w:rPr>
          <w:rFonts w:cs="Arial"/>
          <w:szCs w:val="20"/>
        </w:rPr>
        <w:t>, kdy</w:t>
      </w:r>
      <w:r w:rsidR="00C1729E">
        <w:rPr>
          <w:rFonts w:cs="Arial"/>
          <w:szCs w:val="20"/>
        </w:rPr>
        <w:t xml:space="preserve"> byl zrušen sociální příplatek a nově upraven nárok na rodičovský příspěvek</w:t>
      </w:r>
      <w:r w:rsidR="003A0087">
        <w:rPr>
          <w:rFonts w:cs="Arial"/>
          <w:szCs w:val="20"/>
        </w:rPr>
        <w:t>. R</w:t>
      </w:r>
      <w:r w:rsidR="00C1729E">
        <w:rPr>
          <w:rFonts w:cs="Arial"/>
          <w:szCs w:val="20"/>
        </w:rPr>
        <w:t xml:space="preserve">odiče </w:t>
      </w:r>
      <w:r w:rsidR="003A0087">
        <w:rPr>
          <w:rFonts w:cs="Arial"/>
          <w:szCs w:val="20"/>
        </w:rPr>
        <w:t xml:space="preserve">nyní </w:t>
      </w:r>
      <w:r w:rsidR="00C1729E">
        <w:rPr>
          <w:rFonts w:cs="Arial"/>
          <w:szCs w:val="20"/>
        </w:rPr>
        <w:t xml:space="preserve">mohou nově pružně volit délku jeho pobírání i výši podle aktuální </w:t>
      </w:r>
      <w:r>
        <w:rPr>
          <w:rFonts w:cs="Arial"/>
          <w:szCs w:val="20"/>
        </w:rPr>
        <w:t>sociální situace rodiny</w:t>
      </w:r>
      <w:r w:rsidR="004312A3">
        <w:rPr>
          <w:rFonts w:cs="Arial"/>
          <w:szCs w:val="20"/>
        </w:rPr>
        <w:t>.</w:t>
      </w:r>
      <w:r w:rsidR="00C1729E">
        <w:rPr>
          <w:rFonts w:cs="Arial"/>
          <w:szCs w:val="20"/>
        </w:rPr>
        <w:t xml:space="preserve"> </w:t>
      </w:r>
    </w:p>
    <w:p w:rsidR="00DD4DB8" w:rsidRDefault="00DD4DB8" w:rsidP="00CE2541">
      <w:pPr>
        <w:spacing w:line="240" w:lineRule="auto"/>
        <w:ind w:firstLine="709"/>
        <w:jc w:val="both"/>
        <w:rPr>
          <w:rFonts w:cs="Arial"/>
          <w:szCs w:val="20"/>
        </w:rPr>
      </w:pPr>
    </w:p>
    <w:p w:rsidR="00DD4DB8" w:rsidRPr="00DD4DB8" w:rsidRDefault="00DD4DB8" w:rsidP="00DD4DB8">
      <w:pPr>
        <w:pStyle w:val="Zkladntext"/>
        <w:jc w:val="center"/>
        <w:rPr>
          <w:rFonts w:ascii="Arial" w:hAnsi="Arial" w:cs="Arial"/>
          <w:b/>
          <w:sz w:val="20"/>
        </w:rPr>
      </w:pPr>
      <w:r w:rsidRPr="00DD4DB8">
        <w:rPr>
          <w:rFonts w:ascii="Arial" w:hAnsi="Arial" w:cs="Arial"/>
          <w:b/>
          <w:sz w:val="20"/>
        </w:rPr>
        <w:t>Graf 3.2 Výdaje na dávky státní sociální podpory podle druhů dávek</w:t>
      </w:r>
    </w:p>
    <w:p w:rsidR="00145796" w:rsidRDefault="004312A3" w:rsidP="00DD4DB8">
      <w:pPr>
        <w:spacing w:line="240" w:lineRule="auto"/>
        <w:jc w:val="both"/>
        <w:rPr>
          <w:rFonts w:cs="Arial"/>
          <w:szCs w:val="20"/>
        </w:rPr>
      </w:pPr>
      <w:r w:rsidRPr="004312A3">
        <w:rPr>
          <w:noProof/>
        </w:rPr>
        <w:t xml:space="preserve"> 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BC246D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_x0000_s1055" type="#_x0000_t75" style="position:absolute;margin-left:0;margin-top:1.5pt;width:474pt;height:249pt;z-index:2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">
                  <v:imagedata r:id="rId10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3" o:spid="_x0000_s1056" type="#_x0000_t75" style="position:absolute;margin-left:354.75pt;margin-top:38.25pt;width:106.5pt;height:15pt;z-index:3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" o:insetmode="auto">
                  <v:imagedata r:id="rId11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4" o:spid="_x0000_s1057" type="#_x0000_t75" style="position:absolute;margin-left:194.25pt;margin-top:126.75pt;width:95.25pt;height:15pt;z-index:4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" o:insetmode="auto">
                  <v:imagedata r:id="rId12" o:title=""/>
                  <o:lock v:ext="edit" aspectratio="f"/>
                </v:shape>
              </w:pict>
            </w: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6" o:spid="_x0000_s1059" type="#_x0000_t75" style="position:absolute;margin-left:120.75pt;margin-top:159pt;width:84pt;height:13.5pt;z-index:6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" o:insetmode="auto">
                  <v:imagedata r:id="rId13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45796" w:rsidRPr="00145796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796" w:rsidRPr="00145796" w:rsidRDefault="00145796" w:rsidP="00145796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7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BC246D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5" o:spid="_x0000_s1058" type="#_x0000_t75" style="position:absolute;margin-left:-1.65pt;margin-top:6.55pt;width:101.25pt;height:16.5pt;z-index:5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" o:insetmode="auto">
                  <v:imagedata r:id="rId14" o:title=""/>
                  <o:lock v:ext="edit" aspectratio="f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BC246D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TextovéPole 7" o:spid="_x0000_s1060" type="#_x0000_t75" style="position:absolute;margin-left:6.65pt;margin-top:7pt;width:46.5pt;height:15pt;z-index:7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" o:insetmode="auto">
                  <v:imagedata r:id="rId15" o:title=""/>
                  <o:lock v:ext="edit" aspectratio="f"/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5796" w:rsidRPr="00145796" w:rsidTr="00145796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96" w:rsidRPr="00145796" w:rsidRDefault="00145796" w:rsidP="00145796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F219D" w:rsidRDefault="00BF219D" w:rsidP="00DD4DB8">
      <w:pPr>
        <w:spacing w:line="240" w:lineRule="auto"/>
        <w:jc w:val="both"/>
        <w:rPr>
          <w:rFonts w:cs="Arial"/>
          <w:szCs w:val="20"/>
        </w:rPr>
      </w:pPr>
    </w:p>
    <w:p w:rsidR="00C410DC" w:rsidRPr="009C558F" w:rsidRDefault="00C410DC" w:rsidP="00C410DC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BF219D" w:rsidRDefault="00BF219D" w:rsidP="00CE2541">
      <w:pPr>
        <w:spacing w:line="240" w:lineRule="auto"/>
        <w:ind w:firstLine="709"/>
        <w:jc w:val="both"/>
        <w:rPr>
          <w:rFonts w:cs="Arial"/>
          <w:szCs w:val="20"/>
        </w:rPr>
      </w:pPr>
    </w:p>
    <w:p w:rsidR="004312A3" w:rsidRDefault="004312A3" w:rsidP="004312A3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Výdaje na dávky státní sociální podpory od roku 2011 pohybují okolo hodnoty 35 mld. Kč. V tomto období se mírně snížily pouze v roce 2012. V posledních pěti letech tak představují částku na úrovni </w:t>
      </w:r>
      <w:r w:rsidR="00203E2B">
        <w:rPr>
          <w:rFonts w:cs="Arial"/>
          <w:szCs w:val="20"/>
        </w:rPr>
        <w:t>3</w:t>
      </w:r>
      <w:r>
        <w:rPr>
          <w:rFonts w:cs="Arial"/>
          <w:szCs w:val="20"/>
        </w:rPr>
        <w:t> % státního rozpočtu. Téměř dvě třetiny výdajů na dávky státní sociální podpory tvoří rodičovský příspěvek, jehož nárůst v roce 2007 způsobil také celkový růst výdajů na tyto dávky.</w:t>
      </w:r>
    </w:p>
    <w:p w:rsidR="00E710DB" w:rsidRDefault="00E710DB" w:rsidP="004312A3">
      <w:pPr>
        <w:spacing w:line="240" w:lineRule="auto"/>
        <w:ind w:firstLine="709"/>
        <w:jc w:val="both"/>
        <w:rPr>
          <w:rFonts w:cs="Arial"/>
          <w:szCs w:val="20"/>
        </w:rPr>
      </w:pPr>
    </w:p>
    <w:p w:rsidR="00E710DB" w:rsidRDefault="00E710DB" w:rsidP="004312A3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Nejvyšší částky na dávky státní sociální podpory v přepočtu na jednoho obyvatele byly vydány v Ústeckém kraji, kde přesáhly 4 000 Kč na jednoho obyvatele. To bylo dáno zejména hodnotou výdajů na příspěvek na bydlení</w:t>
      </w:r>
      <w:r w:rsidR="00203E2B">
        <w:rPr>
          <w:rFonts w:cs="Arial"/>
          <w:szCs w:val="20"/>
        </w:rPr>
        <w:t xml:space="preserve"> a </w:t>
      </w:r>
      <w:r w:rsidR="00A71B6C">
        <w:rPr>
          <w:rFonts w:cs="Arial"/>
          <w:szCs w:val="20"/>
        </w:rPr>
        <w:t>přídavek na dítě</w:t>
      </w:r>
      <w:r w:rsidR="00203E2B">
        <w:rPr>
          <w:rFonts w:cs="Arial"/>
          <w:szCs w:val="20"/>
        </w:rPr>
        <w:t>, které byly</w:t>
      </w:r>
      <w:r>
        <w:rPr>
          <w:rFonts w:cs="Arial"/>
          <w:szCs w:val="20"/>
        </w:rPr>
        <w:t xml:space="preserve"> s ohledem na počet obyvatel v tomto kraji nejvyšší v celé České republice. Jen o něco nižší výdaje v přepočtu na obyvatele, zato nejvyšší v absolutní hodnotě, byly evidovány v Moravskoslezském kraji</w:t>
      </w:r>
      <w:r w:rsidR="009302D1">
        <w:rPr>
          <w:rFonts w:cs="Arial"/>
          <w:szCs w:val="20"/>
        </w:rPr>
        <w:t>, což platí jak pro výdaje n</w:t>
      </w:r>
      <w:r w:rsidR="00A71B6C">
        <w:rPr>
          <w:rFonts w:cs="Arial"/>
          <w:szCs w:val="20"/>
        </w:rPr>
        <w:t>a</w:t>
      </w:r>
      <w:r w:rsidR="009302D1">
        <w:rPr>
          <w:rFonts w:cs="Arial"/>
          <w:szCs w:val="20"/>
        </w:rPr>
        <w:t xml:space="preserve"> příspěvek na bydlení, tak i na celkové výdaje na dávky státní sociální podpory. V hlavním městě Praze, která také dosahuje nadprůměrných celkových výdajů na jednoho obyvatele, není tato situace d</w:t>
      </w:r>
      <w:r w:rsidR="00CA5462">
        <w:rPr>
          <w:rFonts w:cs="Arial"/>
          <w:szCs w:val="20"/>
        </w:rPr>
        <w:t>a</w:t>
      </w:r>
      <w:r w:rsidR="009302D1">
        <w:rPr>
          <w:rFonts w:cs="Arial"/>
          <w:szCs w:val="20"/>
        </w:rPr>
        <w:t>n</w:t>
      </w:r>
      <w:r w:rsidR="00CA5462">
        <w:rPr>
          <w:rFonts w:cs="Arial"/>
          <w:szCs w:val="20"/>
        </w:rPr>
        <w:t>á</w:t>
      </w:r>
      <w:r w:rsidR="009302D1">
        <w:rPr>
          <w:rFonts w:cs="Arial"/>
          <w:szCs w:val="20"/>
        </w:rPr>
        <w:t xml:space="preserve"> </w:t>
      </w:r>
      <w:r w:rsidR="00A71B6C">
        <w:rPr>
          <w:rFonts w:cs="Arial"/>
          <w:szCs w:val="20"/>
        </w:rPr>
        <w:t>hodnotou</w:t>
      </w:r>
      <w:r w:rsidR="009302D1">
        <w:rPr>
          <w:rFonts w:cs="Arial"/>
          <w:szCs w:val="20"/>
        </w:rPr>
        <w:t xml:space="preserve"> výdajů na příspěvek na bydlení, ale výší výdajů na rodičovský příspěvek. Výše rodičovského příspěvku je částečně ovlivněna výší příjmů, které jsou v Praze v </w:t>
      </w:r>
      <w:r w:rsidR="00A71B6C">
        <w:rPr>
          <w:rFonts w:cs="Arial"/>
          <w:szCs w:val="20"/>
        </w:rPr>
        <w:t>obecně</w:t>
      </w:r>
      <w:r w:rsidR="009302D1">
        <w:rPr>
          <w:rFonts w:cs="Arial"/>
          <w:szCs w:val="20"/>
        </w:rPr>
        <w:t xml:space="preserve"> vyšší než v ostatních krajích.</w:t>
      </w:r>
    </w:p>
    <w:p w:rsidR="009302D1" w:rsidRDefault="009302D1" w:rsidP="004312A3">
      <w:pPr>
        <w:spacing w:line="240" w:lineRule="auto"/>
        <w:ind w:firstLine="709"/>
        <w:jc w:val="both"/>
        <w:rPr>
          <w:rFonts w:cs="Arial"/>
          <w:szCs w:val="20"/>
        </w:rPr>
      </w:pPr>
    </w:p>
    <w:p w:rsidR="009302D1" w:rsidRDefault="009302D1" w:rsidP="004312A3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minulém roce bylo vyplaceno přes </w:t>
      </w:r>
      <w:r w:rsidR="00A71B6C">
        <w:rPr>
          <w:rFonts w:cs="Arial"/>
          <w:szCs w:val="20"/>
        </w:rPr>
        <w:t>10,7</w:t>
      </w:r>
      <w:r>
        <w:rPr>
          <w:rFonts w:cs="Arial"/>
          <w:szCs w:val="20"/>
        </w:rPr>
        <w:t xml:space="preserve"> mil. dávek státní sociální podpory. Z toho </w:t>
      </w:r>
      <w:r w:rsidR="00802B0A">
        <w:rPr>
          <w:rFonts w:cs="Arial"/>
          <w:szCs w:val="20"/>
        </w:rPr>
        <w:t>4</w:t>
      </w:r>
      <w:r w:rsidR="00A71B6C">
        <w:rPr>
          <w:rFonts w:cs="Arial"/>
          <w:szCs w:val="20"/>
        </w:rPr>
        <w:t>4</w:t>
      </w:r>
      <w:r w:rsidR="00802B0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802B0A">
        <w:rPr>
          <w:rFonts w:cs="Arial"/>
          <w:szCs w:val="20"/>
        </w:rPr>
        <w:t>b</w:t>
      </w:r>
      <w:r>
        <w:rPr>
          <w:rFonts w:cs="Arial"/>
          <w:szCs w:val="20"/>
        </w:rPr>
        <w:t>yly přídavky na děti,</w:t>
      </w:r>
      <w:r w:rsidR="00A71B6C">
        <w:rPr>
          <w:rFonts w:cs="Arial"/>
          <w:szCs w:val="20"/>
        </w:rPr>
        <w:t xml:space="preserve"> 31</w:t>
      </w:r>
      <w:r w:rsidR="00802B0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802B0A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odičovské příspěvky a </w:t>
      </w:r>
      <w:r w:rsidR="00802B0A">
        <w:rPr>
          <w:rFonts w:cs="Arial"/>
          <w:szCs w:val="20"/>
        </w:rPr>
        <w:t>2</w:t>
      </w:r>
      <w:r w:rsidR="00A71B6C">
        <w:rPr>
          <w:rFonts w:cs="Arial"/>
          <w:szCs w:val="20"/>
        </w:rPr>
        <w:t>5</w:t>
      </w:r>
      <w:r w:rsidR="00802B0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="00802B0A">
        <w:rPr>
          <w:rFonts w:cs="Arial"/>
          <w:szCs w:val="20"/>
        </w:rPr>
        <w:t>p</w:t>
      </w:r>
      <w:r>
        <w:rPr>
          <w:rFonts w:cs="Arial"/>
          <w:szCs w:val="20"/>
        </w:rPr>
        <w:t>říspěvky na bydlení</w:t>
      </w:r>
      <w:r w:rsidR="00802B0A">
        <w:rPr>
          <w:rFonts w:cs="Arial"/>
          <w:szCs w:val="20"/>
        </w:rPr>
        <w:t>. Porodné bylo vyplaceno ve 22</w:t>
      </w:r>
      <w:r w:rsidR="00A71B6C">
        <w:rPr>
          <w:rFonts w:cs="Arial"/>
          <w:szCs w:val="20"/>
        </w:rPr>
        <w:t>,5</w:t>
      </w:r>
      <w:r w:rsidR="00802B0A">
        <w:rPr>
          <w:rFonts w:cs="Arial"/>
          <w:szCs w:val="20"/>
        </w:rPr>
        <w:t> tisících a pohřebné ve 2,7 tisících případů.</w:t>
      </w:r>
    </w:p>
    <w:p w:rsidR="00802B0A" w:rsidRDefault="00802B0A" w:rsidP="004312A3">
      <w:pPr>
        <w:spacing w:line="240" w:lineRule="auto"/>
        <w:ind w:firstLine="709"/>
        <w:jc w:val="both"/>
        <w:rPr>
          <w:rFonts w:cs="Arial"/>
          <w:szCs w:val="20"/>
        </w:rPr>
      </w:pPr>
    </w:p>
    <w:p w:rsidR="00802B0A" w:rsidRDefault="00802B0A" w:rsidP="004312A3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Meziročně stabilní, těsně pod úrovní 2 %, zůstává podíl mužů mezi příjemci rodičovského příspěvku. Nejvyšší zastoupení mužů mezi příjemci rodičovského příspěvku je v hlavním městě Praze a Karlovarském kraji (2,</w:t>
      </w:r>
      <w:r w:rsidR="00A71B6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%, resp. 2,2 %), nejnižší naopak ve Zlínském kraji </w:t>
      </w:r>
      <w:r w:rsidR="00686E10">
        <w:rPr>
          <w:rFonts w:cs="Arial"/>
          <w:szCs w:val="20"/>
        </w:rPr>
        <w:t>v Kraji V</w:t>
      </w:r>
      <w:r w:rsidR="00A71B6C">
        <w:rPr>
          <w:rFonts w:cs="Arial"/>
          <w:szCs w:val="20"/>
        </w:rPr>
        <w:t xml:space="preserve">ysočina a </w:t>
      </w:r>
      <w:r>
        <w:rPr>
          <w:rFonts w:cs="Arial"/>
          <w:szCs w:val="20"/>
        </w:rPr>
        <w:t>(1,</w:t>
      </w:r>
      <w:r w:rsidR="00A71B6C">
        <w:rPr>
          <w:rFonts w:cs="Arial"/>
          <w:szCs w:val="20"/>
        </w:rPr>
        <w:t>3</w:t>
      </w:r>
      <w:r>
        <w:rPr>
          <w:rFonts w:cs="Arial"/>
          <w:szCs w:val="20"/>
        </w:rPr>
        <w:t> %, resp. 1,4 %).</w:t>
      </w:r>
      <w:r w:rsidR="00145796">
        <w:rPr>
          <w:rFonts w:cs="Arial"/>
          <w:szCs w:val="20"/>
        </w:rPr>
        <w:t xml:space="preserve"> Téměř třikrát častěji jsou zastoupeni muži mezi příjemci rodičovského příspěvku staršími 35 let než mezi těmi do 24 let.</w:t>
      </w:r>
    </w:p>
    <w:p w:rsidR="00C410DC" w:rsidRPr="000700C9" w:rsidRDefault="00F94897" w:rsidP="00C410DC">
      <w:pPr>
        <w:pStyle w:val="Nadpis3"/>
        <w:spacing w:before="120" w:after="120"/>
      </w:pPr>
      <w:r>
        <w:rPr>
          <w:rFonts w:cs="Arial"/>
          <w:sz w:val="20"/>
        </w:rPr>
        <w:br w:type="page"/>
      </w:r>
      <w:r w:rsidR="00C410DC" w:rsidRPr="00C410DC">
        <w:lastRenderedPageBreak/>
        <w:t xml:space="preserve">Dávky pěstounské péče </w:t>
      </w:r>
      <w:r w:rsidR="00C410DC" w:rsidRPr="000700C9">
        <w:t>v roce 201</w:t>
      </w:r>
      <w:r w:rsidR="00C62FDC">
        <w:t>6</w:t>
      </w:r>
    </w:p>
    <w:p w:rsidR="003A0087" w:rsidRDefault="003A0087" w:rsidP="00CE2541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Dávky </w:t>
      </w:r>
      <w:r w:rsidRPr="001C1EEB">
        <w:rPr>
          <w:rFonts w:ascii="Arial" w:hAnsi="Arial" w:cs="Arial"/>
          <w:b/>
          <w:sz w:val="20"/>
        </w:rPr>
        <w:t>pěstounské péče</w:t>
      </w:r>
      <w:r>
        <w:rPr>
          <w:rFonts w:ascii="Arial" w:hAnsi="Arial" w:cs="Arial"/>
          <w:sz w:val="20"/>
        </w:rPr>
        <w:t xml:space="preserve">, které byly do konce roku 2012 </w:t>
      </w:r>
      <w:r w:rsidR="003E5A7D">
        <w:rPr>
          <w:rFonts w:ascii="Arial" w:hAnsi="Arial" w:cs="Arial"/>
          <w:sz w:val="20"/>
        </w:rPr>
        <w:t xml:space="preserve">také </w:t>
      </w:r>
      <w:r>
        <w:rPr>
          <w:rFonts w:ascii="Arial" w:hAnsi="Arial" w:cs="Arial"/>
          <w:sz w:val="20"/>
        </w:rPr>
        <w:t xml:space="preserve">upraveny </w:t>
      </w:r>
      <w:r w:rsidR="003E5A7D">
        <w:rPr>
          <w:rFonts w:ascii="Arial" w:hAnsi="Arial" w:cs="Arial"/>
          <w:sz w:val="20"/>
        </w:rPr>
        <w:t>zákonem č.117/1995 Sb., o státní sociální podpoře,</w:t>
      </w:r>
      <w:r>
        <w:rPr>
          <w:rFonts w:ascii="Arial" w:hAnsi="Arial" w:cs="Arial"/>
          <w:sz w:val="20"/>
        </w:rPr>
        <w:t xml:space="preserve"> jsou od roku 2013 obsaženy v zákoně č. 359/1999 Sb., o sociálně-právn</w:t>
      </w:r>
      <w:r w:rsidR="00C62FDC">
        <w:rPr>
          <w:rFonts w:ascii="Arial" w:hAnsi="Arial" w:cs="Arial"/>
          <w:sz w:val="20"/>
        </w:rPr>
        <w:t>í</w:t>
      </w:r>
      <w:r>
        <w:rPr>
          <w:rFonts w:ascii="Arial" w:hAnsi="Arial" w:cs="Arial"/>
          <w:sz w:val="20"/>
        </w:rPr>
        <w:t xml:space="preserve"> ochraně dětí, ve znění pozdějších předpisů. Pěstounská péče je dítěti poskytována osobou v evidenci, která vykonává pěstounskou péči na přechodnou dobu, nebo osobou pečující (zejména pěstoun nebo poručník). Od roku 2013 také </w:t>
      </w:r>
      <w:r w:rsidRPr="003A0087">
        <w:rPr>
          <w:rFonts w:ascii="Arial" w:hAnsi="Arial" w:cs="Arial"/>
          <w:sz w:val="20"/>
        </w:rPr>
        <w:t>došlo ke zvýšení částek odměny pěstouna a příspěvku na úhradu potřeb dítěte</w:t>
      </w:r>
      <w:r>
        <w:rPr>
          <w:rFonts w:ascii="Arial" w:hAnsi="Arial" w:cs="Arial"/>
          <w:sz w:val="20"/>
        </w:rPr>
        <w:t xml:space="preserve"> a</w:t>
      </w:r>
      <w:r w:rsidRPr="003A0087">
        <w:rPr>
          <w:rFonts w:ascii="Arial" w:hAnsi="Arial" w:cs="Arial"/>
          <w:sz w:val="20"/>
        </w:rPr>
        <w:t xml:space="preserve"> byl zaveden příspěvek při ukončení pěstounské péče a rozšířen nárok na příspěvek na zakoupení osobního motorového vozidla.</w:t>
      </w:r>
      <w:r w:rsidR="003E5A7D">
        <w:rPr>
          <w:rFonts w:ascii="Arial" w:hAnsi="Arial" w:cs="Arial"/>
          <w:sz w:val="20"/>
        </w:rPr>
        <w:t xml:space="preserve"> V současné době se poskytují tyto dávky pěstounské péče:</w:t>
      </w:r>
    </w:p>
    <w:p w:rsidR="003E5A7D" w:rsidRDefault="003E5A7D" w:rsidP="00CE2541">
      <w:pPr>
        <w:pStyle w:val="Zkladntext"/>
        <w:ind w:firstLine="709"/>
        <w:rPr>
          <w:rFonts w:ascii="Arial" w:hAnsi="Arial" w:cs="Arial"/>
          <w:sz w:val="20"/>
        </w:rPr>
      </w:pPr>
    </w:p>
    <w:p w:rsidR="003E5A7D" w:rsidRDefault="003E5A7D" w:rsidP="0046210B">
      <w:pPr>
        <w:pStyle w:val="Zkladntext"/>
        <w:ind w:left="709"/>
        <w:rPr>
          <w:rFonts w:ascii="Arial" w:hAnsi="Arial" w:cs="Arial"/>
          <w:sz w:val="20"/>
        </w:rPr>
      </w:pPr>
      <w:r w:rsidRPr="003E5A7D">
        <w:rPr>
          <w:rFonts w:ascii="Arial" w:hAnsi="Arial" w:cs="Arial"/>
          <w:b/>
          <w:sz w:val="20"/>
        </w:rPr>
        <w:t>Příspěvek na úhradu potřeb dítěte</w:t>
      </w:r>
      <w:r>
        <w:rPr>
          <w:rFonts w:ascii="Arial" w:hAnsi="Arial" w:cs="Arial"/>
          <w:sz w:val="20"/>
        </w:rPr>
        <w:t xml:space="preserve"> - </w:t>
      </w:r>
      <w:r w:rsidRPr="003E5A7D">
        <w:rPr>
          <w:rFonts w:ascii="Arial" w:hAnsi="Arial" w:cs="Arial"/>
          <w:sz w:val="20"/>
        </w:rPr>
        <w:t>Nárok na příspěvek na úhradu potřeb dítěte má nezletilé nezaopatřené dítě svěřené do pěstounské péče (do péče osoby pečující či osoby v evidenci). Nárok je zachován i</w:t>
      </w:r>
      <w:r w:rsidR="00444CC3">
        <w:rPr>
          <w:rFonts w:ascii="Arial" w:hAnsi="Arial" w:cs="Arial"/>
          <w:sz w:val="20"/>
        </w:rPr>
        <w:t xml:space="preserve"> po dosažení zletilosti dítěte</w:t>
      </w:r>
      <w:r w:rsidRPr="003E5A7D">
        <w:rPr>
          <w:rFonts w:ascii="Arial" w:hAnsi="Arial" w:cs="Arial"/>
          <w:sz w:val="20"/>
        </w:rPr>
        <w:t>, jde-li o</w:t>
      </w:r>
      <w:r>
        <w:rPr>
          <w:rFonts w:ascii="Arial" w:hAnsi="Arial" w:cs="Arial"/>
          <w:sz w:val="20"/>
        </w:rPr>
        <w:t> </w:t>
      </w:r>
      <w:r w:rsidRPr="003E5A7D">
        <w:rPr>
          <w:rFonts w:ascii="Arial" w:hAnsi="Arial" w:cs="Arial"/>
          <w:sz w:val="20"/>
        </w:rPr>
        <w:t>nezaopatřené dítě, které trvale žije a společně uhrazuje náklady na své potřeby s osobou, která byla do dosažení jeho zletilosti osobou pečující.</w:t>
      </w:r>
      <w:r>
        <w:rPr>
          <w:rFonts w:ascii="Arial" w:hAnsi="Arial" w:cs="Arial"/>
          <w:sz w:val="20"/>
        </w:rPr>
        <w:t xml:space="preserve"> </w:t>
      </w:r>
      <w:r w:rsidRPr="00CE2541">
        <w:rPr>
          <w:rFonts w:ascii="Arial" w:hAnsi="Arial" w:cs="Arial"/>
          <w:sz w:val="20"/>
        </w:rPr>
        <w:t xml:space="preserve">Přídavek je vyplácen ve </w:t>
      </w:r>
      <w:r>
        <w:rPr>
          <w:rFonts w:ascii="Arial" w:hAnsi="Arial" w:cs="Arial"/>
          <w:sz w:val="20"/>
        </w:rPr>
        <w:t>čtyřech</w:t>
      </w:r>
      <w:r w:rsidRPr="00CE2541">
        <w:rPr>
          <w:rFonts w:ascii="Arial" w:hAnsi="Arial" w:cs="Arial"/>
          <w:sz w:val="20"/>
        </w:rPr>
        <w:t xml:space="preserve"> výších podle věku nezaopatřeného dítěte.</w:t>
      </w:r>
      <w:r>
        <w:rPr>
          <w:rFonts w:ascii="Arial" w:hAnsi="Arial" w:cs="Arial"/>
          <w:sz w:val="20"/>
        </w:rPr>
        <w:t xml:space="preserve"> </w:t>
      </w:r>
      <w:r w:rsidR="00397B23">
        <w:rPr>
          <w:rFonts w:ascii="Arial" w:hAnsi="Arial" w:cs="Arial"/>
          <w:sz w:val="20"/>
        </w:rPr>
        <w:t>Je-li</w:t>
      </w:r>
      <w:r w:rsidRPr="003E5A7D">
        <w:rPr>
          <w:rFonts w:ascii="Arial" w:hAnsi="Arial" w:cs="Arial"/>
          <w:sz w:val="20"/>
        </w:rPr>
        <w:t xml:space="preserve"> dítě osobou závislou na pomoci jiné fyzické osoby,</w:t>
      </w:r>
      <w:r>
        <w:rPr>
          <w:rFonts w:ascii="Arial" w:hAnsi="Arial" w:cs="Arial"/>
          <w:sz w:val="20"/>
        </w:rPr>
        <w:t xml:space="preserve"> jsou výše příspěvku</w:t>
      </w:r>
      <w:r w:rsidR="005F0885">
        <w:rPr>
          <w:rFonts w:ascii="Arial" w:hAnsi="Arial" w:cs="Arial"/>
          <w:sz w:val="20"/>
        </w:rPr>
        <w:t xml:space="preserve"> ve vazbě na věk a stupeň závislosti.</w:t>
      </w:r>
    </w:p>
    <w:p w:rsidR="003E5A7D" w:rsidRDefault="003E5A7D" w:rsidP="0046210B">
      <w:pPr>
        <w:pStyle w:val="Zkladntext"/>
        <w:ind w:left="709"/>
        <w:rPr>
          <w:rFonts w:ascii="Arial" w:hAnsi="Arial" w:cs="Arial"/>
          <w:sz w:val="20"/>
        </w:rPr>
      </w:pPr>
    </w:p>
    <w:p w:rsidR="003A0087" w:rsidRDefault="005F0885" w:rsidP="0046210B">
      <w:pPr>
        <w:pStyle w:val="Zkladntext"/>
        <w:ind w:left="709"/>
        <w:rPr>
          <w:rFonts w:ascii="Arial" w:hAnsi="Arial" w:cs="Arial"/>
          <w:sz w:val="20"/>
        </w:rPr>
      </w:pPr>
      <w:r w:rsidRPr="005F0885">
        <w:rPr>
          <w:rFonts w:ascii="Arial" w:hAnsi="Arial" w:cs="Arial"/>
          <w:b/>
          <w:sz w:val="20"/>
        </w:rPr>
        <w:t>Odměna pěstouna</w:t>
      </w:r>
      <w:r>
        <w:rPr>
          <w:rFonts w:ascii="Arial" w:hAnsi="Arial" w:cs="Arial"/>
          <w:sz w:val="20"/>
        </w:rPr>
        <w:t xml:space="preserve"> - </w:t>
      </w:r>
      <w:r w:rsidRPr="005F0885">
        <w:rPr>
          <w:rFonts w:ascii="Arial" w:hAnsi="Arial" w:cs="Arial"/>
          <w:sz w:val="20"/>
        </w:rPr>
        <w:t>Nárok na odměnu pěstouna má osoba pečující a osoba v evidenci. Osobou pečující nebo osobou v evidenci mohou být oba manželé nebo dva poručníci, odměna pěstouna však náleží pouze jednomu z nich.</w:t>
      </w:r>
      <w:r>
        <w:rPr>
          <w:rFonts w:ascii="Arial" w:hAnsi="Arial" w:cs="Arial"/>
          <w:sz w:val="20"/>
        </w:rPr>
        <w:t xml:space="preserve"> Výše odměny pěstouna je stanovena podle počtu dětí, o které je pečováno</w:t>
      </w:r>
      <w:r w:rsidR="0046210B">
        <w:rPr>
          <w:rFonts w:ascii="Arial" w:hAnsi="Arial" w:cs="Arial"/>
          <w:sz w:val="20"/>
        </w:rPr>
        <w:t xml:space="preserve">, podle toho, zda je dítě </w:t>
      </w:r>
      <w:r w:rsidR="0046210B" w:rsidRPr="003E5A7D">
        <w:rPr>
          <w:rFonts w:ascii="Arial" w:hAnsi="Arial" w:cs="Arial"/>
          <w:sz w:val="20"/>
        </w:rPr>
        <w:t>osobou závislou na pomoci jiné fyzické osoby</w:t>
      </w:r>
      <w:r w:rsidR="00444CC3">
        <w:rPr>
          <w:rFonts w:ascii="Arial" w:hAnsi="Arial" w:cs="Arial"/>
          <w:sz w:val="20"/>
        </w:rPr>
        <w:t>, či zda se jedná o </w:t>
      </w:r>
      <w:r w:rsidR="0046210B">
        <w:rPr>
          <w:rFonts w:ascii="Arial" w:hAnsi="Arial" w:cs="Arial"/>
          <w:sz w:val="20"/>
        </w:rPr>
        <w:t xml:space="preserve">osobu </w:t>
      </w:r>
      <w:r w:rsidR="0046210B" w:rsidRPr="0046210B">
        <w:rPr>
          <w:rFonts w:ascii="Arial" w:hAnsi="Arial" w:cs="Arial"/>
          <w:sz w:val="20"/>
        </w:rPr>
        <w:t>veden</w:t>
      </w:r>
      <w:r w:rsidR="0046210B">
        <w:rPr>
          <w:rFonts w:ascii="Arial" w:hAnsi="Arial" w:cs="Arial"/>
          <w:sz w:val="20"/>
        </w:rPr>
        <w:t>ou</w:t>
      </w:r>
      <w:r w:rsidR="0046210B" w:rsidRPr="0046210B">
        <w:rPr>
          <w:rFonts w:ascii="Arial" w:hAnsi="Arial" w:cs="Arial"/>
          <w:sz w:val="20"/>
        </w:rPr>
        <w:t xml:space="preserve"> v evidenci osob, které mohou vykonávat pěstounskou péči na přechodnou dobu</w:t>
      </w:r>
      <w:r w:rsidR="0046210B">
        <w:rPr>
          <w:rFonts w:ascii="Arial" w:hAnsi="Arial" w:cs="Arial"/>
          <w:sz w:val="20"/>
        </w:rPr>
        <w:t>.</w:t>
      </w:r>
    </w:p>
    <w:p w:rsidR="0046210B" w:rsidRDefault="0046210B" w:rsidP="0046210B">
      <w:pPr>
        <w:pStyle w:val="Zkladntext"/>
        <w:ind w:left="709"/>
        <w:rPr>
          <w:rFonts w:ascii="Arial" w:hAnsi="Arial" w:cs="Arial"/>
          <w:sz w:val="20"/>
        </w:rPr>
      </w:pPr>
    </w:p>
    <w:p w:rsidR="0046210B" w:rsidRPr="0046210B" w:rsidRDefault="0046210B" w:rsidP="0046210B">
      <w:pPr>
        <w:pStyle w:val="Zkladntext"/>
        <w:ind w:left="709"/>
        <w:rPr>
          <w:rFonts w:ascii="Arial" w:hAnsi="Arial" w:cs="Arial"/>
          <w:sz w:val="20"/>
        </w:rPr>
      </w:pPr>
      <w:r w:rsidRPr="0046210B">
        <w:rPr>
          <w:rFonts w:ascii="Arial" w:hAnsi="Arial" w:cs="Arial"/>
          <w:b/>
          <w:sz w:val="20"/>
        </w:rPr>
        <w:t>Příspěvek při převzetí dítěte</w:t>
      </w:r>
      <w:r>
        <w:rPr>
          <w:rFonts w:ascii="Arial" w:hAnsi="Arial" w:cs="Arial"/>
          <w:sz w:val="20"/>
        </w:rPr>
        <w:t xml:space="preserve"> - </w:t>
      </w:r>
      <w:r w:rsidRPr="0046210B">
        <w:rPr>
          <w:rFonts w:ascii="Arial" w:hAnsi="Arial" w:cs="Arial"/>
          <w:sz w:val="20"/>
        </w:rPr>
        <w:t>Příspěvek při převzetí dítěte se vyplácí osobě pečující, která převzala dítě do pěstounské péče, a je vyplácen jednorázově.</w:t>
      </w:r>
      <w:r>
        <w:rPr>
          <w:rFonts w:ascii="Arial" w:hAnsi="Arial" w:cs="Arial"/>
          <w:sz w:val="20"/>
        </w:rPr>
        <w:t xml:space="preserve"> </w:t>
      </w:r>
      <w:r w:rsidRPr="0046210B">
        <w:rPr>
          <w:rFonts w:ascii="Arial" w:hAnsi="Arial" w:cs="Arial"/>
          <w:sz w:val="20"/>
        </w:rPr>
        <w:t xml:space="preserve">Přídavek je vyplácen ve </w:t>
      </w:r>
      <w:r>
        <w:rPr>
          <w:rFonts w:ascii="Arial" w:hAnsi="Arial" w:cs="Arial"/>
          <w:sz w:val="20"/>
        </w:rPr>
        <w:t>třech</w:t>
      </w:r>
      <w:r w:rsidRPr="0046210B">
        <w:rPr>
          <w:rFonts w:ascii="Arial" w:hAnsi="Arial" w:cs="Arial"/>
          <w:sz w:val="20"/>
        </w:rPr>
        <w:t xml:space="preserve"> výších podle věku dítěte.</w:t>
      </w:r>
    </w:p>
    <w:p w:rsidR="0046210B" w:rsidRDefault="0046210B" w:rsidP="0046210B">
      <w:pPr>
        <w:pStyle w:val="Zkladntext"/>
        <w:ind w:left="709"/>
        <w:rPr>
          <w:rFonts w:ascii="Arial" w:hAnsi="Arial" w:cs="Arial"/>
          <w:sz w:val="20"/>
        </w:rPr>
      </w:pPr>
      <w:r w:rsidRPr="0046210B">
        <w:rPr>
          <w:rFonts w:ascii="Arial" w:hAnsi="Arial" w:cs="Arial"/>
          <w:sz w:val="20"/>
        </w:rPr>
        <w:t>Příspěvek nenáleží osobě v evidenci při svěření dítěte do pěstounské péče na přechodnou dobu.</w:t>
      </w:r>
    </w:p>
    <w:p w:rsidR="00E5700B" w:rsidRDefault="00E5700B" w:rsidP="0046210B">
      <w:pPr>
        <w:tabs>
          <w:tab w:val="left" w:pos="709"/>
          <w:tab w:val="left" w:pos="851"/>
        </w:tabs>
        <w:autoSpaceDE w:val="0"/>
        <w:autoSpaceDN w:val="0"/>
        <w:adjustRightInd w:val="0"/>
        <w:spacing w:after="29" w:line="240" w:lineRule="auto"/>
        <w:ind w:left="709"/>
        <w:jc w:val="both"/>
        <w:rPr>
          <w:rFonts w:eastAsia="Calibri" w:cs="Arial"/>
          <w:color w:val="000000"/>
          <w:szCs w:val="20"/>
        </w:rPr>
      </w:pPr>
    </w:p>
    <w:p w:rsidR="00BF219D" w:rsidRDefault="0046210B" w:rsidP="0046210B">
      <w:pPr>
        <w:tabs>
          <w:tab w:val="left" w:pos="709"/>
          <w:tab w:val="left" w:pos="851"/>
        </w:tabs>
        <w:autoSpaceDE w:val="0"/>
        <w:autoSpaceDN w:val="0"/>
        <w:adjustRightInd w:val="0"/>
        <w:spacing w:after="29" w:line="240" w:lineRule="auto"/>
        <w:ind w:left="709"/>
        <w:jc w:val="both"/>
        <w:rPr>
          <w:rFonts w:eastAsia="Calibri" w:cs="Arial"/>
          <w:color w:val="000000"/>
          <w:szCs w:val="20"/>
        </w:rPr>
      </w:pPr>
      <w:r w:rsidRPr="0046210B">
        <w:rPr>
          <w:rFonts w:eastAsia="Calibri" w:cs="Arial"/>
          <w:b/>
          <w:color w:val="000000"/>
          <w:szCs w:val="20"/>
        </w:rPr>
        <w:t>Příspěvek na zakoupení motorového vozidla</w:t>
      </w:r>
      <w:r>
        <w:rPr>
          <w:rFonts w:eastAsia="Calibri" w:cs="Arial"/>
          <w:color w:val="000000"/>
          <w:szCs w:val="20"/>
        </w:rPr>
        <w:t xml:space="preserve"> - </w:t>
      </w:r>
      <w:r w:rsidRPr="0046210B">
        <w:rPr>
          <w:rFonts w:eastAsia="Calibri" w:cs="Arial"/>
          <w:color w:val="000000"/>
          <w:szCs w:val="20"/>
        </w:rPr>
        <w:t>Na příspěvek má nárok osoba pečující</w:t>
      </w:r>
      <w:r>
        <w:rPr>
          <w:rFonts w:eastAsia="Calibri" w:cs="Arial"/>
          <w:color w:val="000000"/>
          <w:szCs w:val="20"/>
        </w:rPr>
        <w:t>, která má v </w:t>
      </w:r>
      <w:r w:rsidRPr="0046210B">
        <w:rPr>
          <w:rFonts w:eastAsia="Calibri" w:cs="Arial"/>
          <w:color w:val="000000"/>
          <w:szCs w:val="20"/>
        </w:rPr>
        <w:t>pěstounské péči nejméně 3 děti nebo má nárok na odměnu pěstouna z důvodu péče o 3 děti, pokud zakoupila osobní motorové vozidlo nebo zajistila jeho nezbytnou celkovou opravu.</w:t>
      </w:r>
      <w:r>
        <w:rPr>
          <w:rFonts w:eastAsia="Calibri" w:cs="Arial"/>
          <w:color w:val="000000"/>
          <w:szCs w:val="20"/>
        </w:rPr>
        <w:t xml:space="preserve"> </w:t>
      </w:r>
      <w:r w:rsidRPr="0046210B">
        <w:rPr>
          <w:rFonts w:eastAsia="Calibri" w:cs="Arial"/>
          <w:color w:val="000000"/>
          <w:szCs w:val="20"/>
        </w:rPr>
        <w:t>Výše příspěvku na zakoupení motorového vozidla činí 70 % pořizovací ceny motorového vozidla nebo prokázaných výdajů na opravy, nejvýše však 100 000 Kč.</w:t>
      </w:r>
      <w:r w:rsidR="00BF219D">
        <w:rPr>
          <w:rFonts w:eastAsia="Calibri" w:cs="Arial"/>
          <w:color w:val="000000"/>
          <w:szCs w:val="20"/>
        </w:rPr>
        <w:t xml:space="preserve"> </w:t>
      </w:r>
    </w:p>
    <w:p w:rsidR="0046210B" w:rsidRDefault="00BF219D" w:rsidP="0046210B">
      <w:pPr>
        <w:tabs>
          <w:tab w:val="left" w:pos="709"/>
          <w:tab w:val="left" w:pos="851"/>
        </w:tabs>
        <w:autoSpaceDE w:val="0"/>
        <w:autoSpaceDN w:val="0"/>
        <w:adjustRightInd w:val="0"/>
        <w:spacing w:after="29" w:line="240" w:lineRule="auto"/>
        <w:ind w:left="709"/>
        <w:jc w:val="both"/>
        <w:rPr>
          <w:rFonts w:eastAsia="Calibri" w:cs="Arial"/>
          <w:color w:val="000000"/>
          <w:szCs w:val="20"/>
        </w:rPr>
      </w:pPr>
      <w:r w:rsidRPr="00BF219D">
        <w:rPr>
          <w:rFonts w:eastAsia="Calibri" w:cs="Arial"/>
          <w:color w:val="000000"/>
          <w:szCs w:val="20"/>
        </w:rPr>
        <w:t>Příspěvek nenáleží osobě v evidenci při svěření dítěte do pěstounské péče na přechodnou dobu.</w:t>
      </w:r>
    </w:p>
    <w:p w:rsidR="0046210B" w:rsidRDefault="0046210B" w:rsidP="0046210B">
      <w:pPr>
        <w:tabs>
          <w:tab w:val="left" w:pos="709"/>
          <w:tab w:val="left" w:pos="851"/>
        </w:tabs>
        <w:autoSpaceDE w:val="0"/>
        <w:autoSpaceDN w:val="0"/>
        <w:adjustRightInd w:val="0"/>
        <w:spacing w:after="29" w:line="240" w:lineRule="auto"/>
        <w:ind w:left="709"/>
        <w:jc w:val="both"/>
        <w:rPr>
          <w:rFonts w:eastAsia="Calibri" w:cs="Arial"/>
          <w:color w:val="000000"/>
          <w:szCs w:val="20"/>
        </w:rPr>
      </w:pPr>
    </w:p>
    <w:p w:rsidR="0046210B" w:rsidRDefault="0046210B" w:rsidP="0046210B">
      <w:pPr>
        <w:tabs>
          <w:tab w:val="left" w:pos="709"/>
          <w:tab w:val="left" w:pos="851"/>
        </w:tabs>
        <w:autoSpaceDE w:val="0"/>
        <w:autoSpaceDN w:val="0"/>
        <w:adjustRightInd w:val="0"/>
        <w:spacing w:after="29" w:line="240" w:lineRule="auto"/>
        <w:ind w:left="709"/>
        <w:jc w:val="both"/>
        <w:rPr>
          <w:rFonts w:eastAsia="Calibri" w:cs="Arial"/>
          <w:color w:val="000000"/>
          <w:szCs w:val="20"/>
        </w:rPr>
      </w:pPr>
      <w:r w:rsidRPr="0046210B">
        <w:rPr>
          <w:rFonts w:eastAsia="Calibri" w:cs="Arial"/>
          <w:b/>
          <w:color w:val="000000"/>
          <w:szCs w:val="20"/>
        </w:rPr>
        <w:t>Příspěvek při ukončení pěstounské péče</w:t>
      </w:r>
      <w:r>
        <w:rPr>
          <w:rFonts w:eastAsia="Calibri" w:cs="Arial"/>
          <w:color w:val="000000"/>
          <w:szCs w:val="20"/>
        </w:rPr>
        <w:t xml:space="preserve"> - </w:t>
      </w:r>
      <w:r w:rsidRPr="0046210B">
        <w:rPr>
          <w:rFonts w:eastAsia="Calibri" w:cs="Arial"/>
          <w:color w:val="000000"/>
          <w:szCs w:val="20"/>
        </w:rPr>
        <w:t>Nárok na příspěvek při ukončení pěstounské péče má fyzická osoba, která byla ke dni dosažení zletilosti v pěstounské péči (</w:t>
      </w:r>
      <w:r>
        <w:rPr>
          <w:rFonts w:eastAsia="Calibri" w:cs="Arial"/>
          <w:color w:val="000000"/>
          <w:szCs w:val="20"/>
        </w:rPr>
        <w:t>jak osoby pečující, tak osoby v </w:t>
      </w:r>
      <w:r w:rsidRPr="0046210B">
        <w:rPr>
          <w:rFonts w:eastAsia="Calibri" w:cs="Arial"/>
          <w:color w:val="000000"/>
          <w:szCs w:val="20"/>
        </w:rPr>
        <w:t>evidenci), a to ke dni zániku nároku této osoby na příspěvek na úhradu potřeb dítěte.</w:t>
      </w:r>
      <w:r w:rsidRPr="0046210B">
        <w:t xml:space="preserve"> </w:t>
      </w:r>
      <w:r w:rsidRPr="0046210B">
        <w:rPr>
          <w:rFonts w:eastAsia="Calibri" w:cs="Arial"/>
          <w:color w:val="000000"/>
          <w:szCs w:val="20"/>
        </w:rPr>
        <w:t>Příspěvek je vyplácen jednorázově ve výši 25 000 Kč a každé osobě náleží jen jednou.</w:t>
      </w:r>
    </w:p>
    <w:p w:rsidR="0046210B" w:rsidRDefault="0046210B" w:rsidP="0046210B">
      <w:pPr>
        <w:tabs>
          <w:tab w:val="left" w:pos="709"/>
          <w:tab w:val="left" w:pos="851"/>
        </w:tabs>
        <w:autoSpaceDE w:val="0"/>
        <w:autoSpaceDN w:val="0"/>
        <w:adjustRightInd w:val="0"/>
        <w:spacing w:after="29" w:line="240" w:lineRule="auto"/>
        <w:ind w:left="709"/>
        <w:rPr>
          <w:rFonts w:eastAsia="Calibri" w:cs="Arial"/>
          <w:color w:val="000000"/>
          <w:szCs w:val="20"/>
        </w:rPr>
      </w:pPr>
    </w:p>
    <w:p w:rsidR="00E5700B" w:rsidRDefault="00397B23" w:rsidP="00397B23">
      <w:pPr>
        <w:pStyle w:val="Zkladntext"/>
        <w:jc w:val="center"/>
        <w:rPr>
          <w:rFonts w:ascii="Arial" w:hAnsi="Arial" w:cs="Arial"/>
          <w:b/>
          <w:sz w:val="20"/>
        </w:rPr>
      </w:pPr>
      <w:r w:rsidRPr="00397B23">
        <w:rPr>
          <w:rFonts w:ascii="Arial" w:hAnsi="Arial" w:cs="Arial"/>
          <w:b/>
          <w:sz w:val="20"/>
        </w:rPr>
        <w:t>Graf 3.3 Výdaje na dávky pěstounské péče</w:t>
      </w:r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BC246D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Graf 1" o:spid="_x0000_s1062" type="#_x0000_t75" style="position:absolute;margin-left:0;margin-top:.75pt;width:477.75pt;height:218.25pt;z-index:8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">
                  <v:imagedata r:id="rId16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62FDC" w:rsidRPr="00C62FDC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2FDC" w:rsidRPr="00C62FDC" w:rsidRDefault="00C62FDC" w:rsidP="00C62FDC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7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2FDC" w:rsidRPr="00C62FDC" w:rsidTr="00C62FDC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DC" w:rsidRPr="00C62FDC" w:rsidRDefault="00C62FDC" w:rsidP="00C62FDC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C410DC" w:rsidRPr="009C558F" w:rsidRDefault="00C410DC" w:rsidP="00C62FDC">
      <w:pPr>
        <w:spacing w:before="240"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B322FE" w:rsidRDefault="00B322FE" w:rsidP="00E5700B">
      <w:pPr>
        <w:autoSpaceDE w:val="0"/>
        <w:autoSpaceDN w:val="0"/>
        <w:adjustRightInd w:val="0"/>
        <w:spacing w:after="29" w:line="240" w:lineRule="auto"/>
        <w:rPr>
          <w:rFonts w:eastAsia="Calibri" w:cs="Arial"/>
          <w:color w:val="000000"/>
          <w:szCs w:val="20"/>
        </w:rPr>
      </w:pPr>
    </w:p>
    <w:p w:rsidR="00397B23" w:rsidRDefault="00397B23" w:rsidP="00F94897">
      <w:pPr>
        <w:autoSpaceDE w:val="0"/>
        <w:autoSpaceDN w:val="0"/>
        <w:adjustRightInd w:val="0"/>
        <w:spacing w:after="29" w:line="240" w:lineRule="auto"/>
        <w:ind w:firstLine="709"/>
        <w:jc w:val="both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Výdaje na dávky pěstounské péče se výrazně zvýšily od </w:t>
      </w:r>
      <w:r w:rsidR="00B322FE">
        <w:rPr>
          <w:rFonts w:eastAsia="Calibri" w:cs="Arial"/>
          <w:color w:val="000000"/>
          <w:szCs w:val="20"/>
        </w:rPr>
        <w:t>roku 2013, kdy došlo ke změnám v právní úpravě těchto dávek. Výdaje na odměny pěstounům, které dříve představovaly necelou polovinu celkových výdajů na dávky pěstounské péče, v současné době tvoří přes 60 % celkových výdajů. I nadále pokračuje každoroční zvyšování celkových výdajů, které v roce 201</w:t>
      </w:r>
      <w:r w:rsidR="00597294">
        <w:rPr>
          <w:rFonts w:eastAsia="Calibri" w:cs="Arial"/>
          <w:color w:val="000000"/>
          <w:szCs w:val="20"/>
        </w:rPr>
        <w:t>6</w:t>
      </w:r>
      <w:r w:rsidR="00B322FE">
        <w:rPr>
          <w:rFonts w:eastAsia="Calibri" w:cs="Arial"/>
          <w:color w:val="000000"/>
          <w:szCs w:val="20"/>
        </w:rPr>
        <w:t xml:space="preserve"> dosáhlo </w:t>
      </w:r>
      <w:r w:rsidR="00597294">
        <w:rPr>
          <w:rFonts w:eastAsia="Calibri" w:cs="Arial"/>
          <w:color w:val="000000"/>
          <w:szCs w:val="20"/>
        </w:rPr>
        <w:t>6</w:t>
      </w:r>
      <w:r w:rsidR="00B322FE">
        <w:rPr>
          <w:rFonts w:eastAsia="Calibri" w:cs="Arial"/>
          <w:color w:val="000000"/>
          <w:szCs w:val="20"/>
        </w:rPr>
        <w:t xml:space="preserve"> %. Nejvýraznější podíl na tom měl růst výdajů na odměny pěstounů, které se zvýšily o </w:t>
      </w:r>
      <w:r w:rsidR="00EF40F5">
        <w:rPr>
          <w:rFonts w:eastAsia="Calibri" w:cs="Arial"/>
          <w:color w:val="000000"/>
          <w:szCs w:val="20"/>
        </w:rPr>
        <w:t>7</w:t>
      </w:r>
      <w:r w:rsidR="00B322FE">
        <w:rPr>
          <w:rFonts w:eastAsia="Calibri" w:cs="Arial"/>
          <w:color w:val="000000"/>
          <w:szCs w:val="20"/>
        </w:rPr>
        <w:t> %</w:t>
      </w:r>
      <w:r w:rsidR="00E71BF6">
        <w:rPr>
          <w:rFonts w:eastAsia="Calibri" w:cs="Arial"/>
          <w:color w:val="000000"/>
          <w:szCs w:val="20"/>
        </w:rPr>
        <w:t xml:space="preserve">, tedy o </w:t>
      </w:r>
      <w:r w:rsidR="00EF40F5">
        <w:rPr>
          <w:rFonts w:eastAsia="Calibri" w:cs="Arial"/>
          <w:color w:val="000000"/>
          <w:szCs w:val="20"/>
        </w:rPr>
        <w:t>109</w:t>
      </w:r>
      <w:r w:rsidR="00E71BF6">
        <w:rPr>
          <w:rFonts w:eastAsia="Calibri" w:cs="Arial"/>
          <w:color w:val="000000"/>
          <w:szCs w:val="20"/>
        </w:rPr>
        <w:t xml:space="preserve"> mil. Kč. Nárůst celkových výdajů na dávky pěstounské péče mírně ovlivnilo také zvýšení příspěvků při převzetí dítěte a na zakoupení motorového vozidla, které </w:t>
      </w:r>
      <w:r w:rsidR="00EF40F5">
        <w:rPr>
          <w:rFonts w:eastAsia="Calibri" w:cs="Arial"/>
          <w:color w:val="000000"/>
          <w:szCs w:val="20"/>
        </w:rPr>
        <w:t>do roku 2012</w:t>
      </w:r>
      <w:r w:rsidR="00E71BF6">
        <w:rPr>
          <w:rFonts w:eastAsia="Calibri" w:cs="Arial"/>
          <w:color w:val="000000"/>
          <w:szCs w:val="20"/>
        </w:rPr>
        <w:t xml:space="preserve"> dosahovaly v celkových výdajích pouze minimálního podílu a dohromady činily okolo 20 mil. Kč ročně. Spolu s nově zavedeným příspěvkem při ukončení pěstounské péče představují tyto tři méně </w:t>
      </w:r>
      <w:r w:rsidR="00CA5462">
        <w:rPr>
          <w:rFonts w:eastAsia="Calibri" w:cs="Arial"/>
          <w:color w:val="000000"/>
          <w:szCs w:val="20"/>
        </w:rPr>
        <w:t>významné</w:t>
      </w:r>
      <w:r w:rsidR="00E71BF6">
        <w:rPr>
          <w:rFonts w:eastAsia="Calibri" w:cs="Arial"/>
          <w:color w:val="000000"/>
          <w:szCs w:val="20"/>
        </w:rPr>
        <w:t xml:space="preserve"> položky již 5</w:t>
      </w:r>
      <w:r w:rsidR="00EF40F5">
        <w:rPr>
          <w:rFonts w:eastAsia="Calibri" w:cs="Arial"/>
          <w:color w:val="000000"/>
          <w:szCs w:val="20"/>
        </w:rPr>
        <w:t>2</w:t>
      </w:r>
      <w:r w:rsidR="00E71BF6">
        <w:rPr>
          <w:rFonts w:eastAsia="Calibri" w:cs="Arial"/>
          <w:color w:val="000000"/>
          <w:szCs w:val="20"/>
        </w:rPr>
        <w:t xml:space="preserve"> mil. Kč.</w:t>
      </w:r>
    </w:p>
    <w:p w:rsidR="00B322FE" w:rsidRDefault="00B322FE" w:rsidP="00E5700B">
      <w:pPr>
        <w:autoSpaceDE w:val="0"/>
        <w:autoSpaceDN w:val="0"/>
        <w:adjustRightInd w:val="0"/>
        <w:spacing w:after="29" w:line="240" w:lineRule="auto"/>
        <w:rPr>
          <w:rFonts w:eastAsia="Calibri" w:cs="Arial"/>
          <w:color w:val="000000"/>
          <w:szCs w:val="20"/>
        </w:rPr>
      </w:pPr>
    </w:p>
    <w:p w:rsidR="00397B23" w:rsidRPr="00397B23" w:rsidRDefault="00397B23" w:rsidP="00397B23">
      <w:pPr>
        <w:pStyle w:val="Zkladntext"/>
        <w:jc w:val="center"/>
        <w:rPr>
          <w:rFonts w:ascii="Arial" w:hAnsi="Arial" w:cs="Arial"/>
          <w:b/>
          <w:sz w:val="20"/>
        </w:rPr>
      </w:pPr>
      <w:r w:rsidRPr="00397B23">
        <w:rPr>
          <w:rFonts w:ascii="Arial" w:hAnsi="Arial" w:cs="Arial"/>
          <w:b/>
          <w:sz w:val="20"/>
        </w:rPr>
        <w:t>Graf 3.4 Výdaje na dávky pěstounské péče podle krajů</w:t>
      </w:r>
      <w:r w:rsidR="000D213B">
        <w:rPr>
          <w:rFonts w:ascii="Arial" w:hAnsi="Arial" w:cs="Arial"/>
          <w:b/>
          <w:sz w:val="20"/>
        </w:rPr>
        <w:t xml:space="preserve"> v roce 2016</w:t>
      </w:r>
      <w:bookmarkStart w:id="0" w:name="_GoBack"/>
      <w:bookmarkEnd w:id="0"/>
    </w:p>
    <w:tbl>
      <w:tblPr>
        <w:tblW w:w="98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BC246D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pict>
                <v:shape id="_x0000_s1063" type="#_x0000_t75" style="position:absolute;margin-left:2.25pt;margin-top:0;width:474pt;height:225pt;z-index:9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">
                  <v:imagedata r:id="rId17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F40F5" w:rsidRPr="00EF40F5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40F5" w:rsidRPr="00EF40F5" w:rsidRDefault="00EF40F5" w:rsidP="00EF40F5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4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10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40F5" w:rsidRPr="00EF40F5" w:rsidTr="00EF40F5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F5" w:rsidRPr="00EF40F5" w:rsidRDefault="00EF40F5" w:rsidP="00EF40F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97B23" w:rsidRDefault="00397B23" w:rsidP="00E5700B">
      <w:pPr>
        <w:autoSpaceDE w:val="0"/>
        <w:autoSpaceDN w:val="0"/>
        <w:adjustRightInd w:val="0"/>
        <w:spacing w:after="29" w:line="240" w:lineRule="auto"/>
        <w:rPr>
          <w:rFonts w:eastAsia="Calibri" w:cs="Arial"/>
          <w:color w:val="000000"/>
          <w:szCs w:val="20"/>
        </w:rPr>
      </w:pPr>
    </w:p>
    <w:p w:rsidR="00C410DC" w:rsidRPr="009C558F" w:rsidRDefault="00C410DC" w:rsidP="00C410DC">
      <w:pPr>
        <w:spacing w:line="312" w:lineRule="auto"/>
        <w:ind w:firstLine="709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>Zdroj dat: MPSV</w:t>
      </w:r>
    </w:p>
    <w:p w:rsidR="00F94897" w:rsidRDefault="00F94897" w:rsidP="00B75EDD">
      <w:pPr>
        <w:autoSpaceDE w:val="0"/>
        <w:autoSpaceDN w:val="0"/>
        <w:adjustRightInd w:val="0"/>
        <w:spacing w:after="29" w:line="240" w:lineRule="auto"/>
        <w:ind w:firstLine="708"/>
        <w:jc w:val="both"/>
        <w:rPr>
          <w:rFonts w:eastAsia="Calibri" w:cs="Arial"/>
          <w:szCs w:val="20"/>
        </w:rPr>
      </w:pPr>
    </w:p>
    <w:p w:rsidR="00F94897" w:rsidRPr="00F94897" w:rsidRDefault="00F94897" w:rsidP="00B75EDD">
      <w:pPr>
        <w:autoSpaceDE w:val="0"/>
        <w:autoSpaceDN w:val="0"/>
        <w:adjustRightInd w:val="0"/>
        <w:spacing w:after="29" w:line="240" w:lineRule="auto"/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Výrazně n</w:t>
      </w:r>
      <w:r w:rsidRPr="00F94897">
        <w:rPr>
          <w:rFonts w:eastAsia="Calibri" w:cs="Arial"/>
          <w:szCs w:val="20"/>
        </w:rPr>
        <w:t>ejvyšší</w:t>
      </w:r>
      <w:r>
        <w:rPr>
          <w:rFonts w:eastAsia="Calibri" w:cs="Arial"/>
          <w:szCs w:val="20"/>
        </w:rPr>
        <w:t xml:space="preserve"> výdaje na dávky pěstounské péče byly </w:t>
      </w:r>
      <w:r w:rsidR="001A44B1">
        <w:rPr>
          <w:rFonts w:eastAsia="Calibri" w:cs="Arial"/>
          <w:szCs w:val="20"/>
        </w:rPr>
        <w:t xml:space="preserve">již tradičně </w:t>
      </w:r>
      <w:r>
        <w:rPr>
          <w:rFonts w:eastAsia="Calibri" w:cs="Arial"/>
          <w:szCs w:val="20"/>
        </w:rPr>
        <w:t xml:space="preserve">v Moravskoslezském kraji. </w:t>
      </w:r>
      <w:r w:rsidR="001A44B1" w:rsidRPr="001A44B1">
        <w:rPr>
          <w:rFonts w:eastAsia="Calibri" w:cs="Arial"/>
          <w:szCs w:val="20"/>
        </w:rPr>
        <w:t>Sociální odbory v</w:t>
      </w:r>
      <w:r w:rsidR="001A44B1">
        <w:rPr>
          <w:rFonts w:eastAsia="Calibri" w:cs="Arial"/>
          <w:szCs w:val="20"/>
        </w:rPr>
        <w:t xml:space="preserve"> tomto </w:t>
      </w:r>
      <w:r w:rsidR="001A44B1" w:rsidRPr="001A44B1">
        <w:rPr>
          <w:rFonts w:eastAsia="Calibri" w:cs="Arial"/>
          <w:szCs w:val="20"/>
        </w:rPr>
        <w:t xml:space="preserve">kraji evidují </w:t>
      </w:r>
      <w:r w:rsidR="00E61478">
        <w:rPr>
          <w:rFonts w:eastAsia="Calibri" w:cs="Arial"/>
          <w:szCs w:val="20"/>
        </w:rPr>
        <w:t>více než šestinu</w:t>
      </w:r>
      <w:r w:rsidR="001A44B1" w:rsidRPr="001A44B1">
        <w:rPr>
          <w:rFonts w:eastAsia="Calibri" w:cs="Arial"/>
          <w:szCs w:val="20"/>
        </w:rPr>
        <w:t xml:space="preserve"> </w:t>
      </w:r>
      <w:r w:rsidR="00EF40F5">
        <w:rPr>
          <w:rFonts w:eastAsia="Calibri" w:cs="Arial"/>
          <w:szCs w:val="20"/>
        </w:rPr>
        <w:t>všech dětí v náhradní rodinné péči v rep</w:t>
      </w:r>
      <w:r w:rsidR="001A44B1" w:rsidRPr="001A44B1">
        <w:rPr>
          <w:rFonts w:eastAsia="Calibri" w:cs="Arial"/>
          <w:szCs w:val="20"/>
        </w:rPr>
        <w:t>ublice.</w:t>
      </w:r>
    </w:p>
    <w:p w:rsidR="00F94897" w:rsidRPr="00F94897" w:rsidRDefault="00F94897" w:rsidP="00B75EDD">
      <w:pPr>
        <w:autoSpaceDE w:val="0"/>
        <w:autoSpaceDN w:val="0"/>
        <w:adjustRightInd w:val="0"/>
        <w:spacing w:after="29" w:line="240" w:lineRule="auto"/>
        <w:ind w:firstLine="708"/>
        <w:jc w:val="both"/>
        <w:rPr>
          <w:rFonts w:eastAsia="Calibri" w:cs="Arial"/>
          <w:szCs w:val="20"/>
        </w:rPr>
      </w:pPr>
    </w:p>
    <w:p w:rsidR="00E5700B" w:rsidRDefault="00E5700B" w:rsidP="00B75EDD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Hypertextovodkaz"/>
          <w:rFonts w:cs="Arial"/>
        </w:rPr>
      </w:pPr>
      <w:r>
        <w:rPr>
          <w:rFonts w:eastAsia="Calibri" w:cs="Arial"/>
          <w:color w:val="000000"/>
          <w:szCs w:val="20"/>
        </w:rPr>
        <w:t xml:space="preserve">Další informace o dávkách státní sociální podpory jsou dostupné na internetových stránkách Ministerstva práce a sociálních věcí (MPSV) </w:t>
      </w:r>
      <w:hyperlink r:id="rId18" w:history="1">
        <w:r w:rsidRPr="001D406A">
          <w:rPr>
            <w:rStyle w:val="Hypertextovodkaz"/>
            <w:rFonts w:cs="Arial"/>
          </w:rPr>
          <w:t>http://www.mpsv.cz/cs/2</w:t>
        </w:r>
      </w:hyperlink>
    </w:p>
    <w:p w:rsidR="00F95D24" w:rsidRPr="00B97475" w:rsidRDefault="00F95D24" w:rsidP="00B75E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Arial"/>
          <w:color w:val="000000"/>
          <w:szCs w:val="20"/>
        </w:rPr>
      </w:pPr>
    </w:p>
    <w:p w:rsidR="00C14DEF" w:rsidRDefault="00C14DEF" w:rsidP="00E5700B">
      <w:pPr>
        <w:spacing w:line="240" w:lineRule="auto"/>
        <w:rPr>
          <w:rFonts w:cs="Arial"/>
          <w:b/>
          <w:bCs/>
          <w:color w:val="000000"/>
          <w:szCs w:val="20"/>
        </w:rPr>
      </w:pPr>
    </w:p>
    <w:sectPr w:rsidR="00C14DEF" w:rsidSect="0030192A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6D" w:rsidRDefault="00BC246D" w:rsidP="00E71A58">
      <w:r>
        <w:separator/>
      </w:r>
    </w:p>
  </w:endnote>
  <w:endnote w:type="continuationSeparator" w:id="0">
    <w:p w:rsidR="00BC246D" w:rsidRDefault="00BC246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75" w:rsidRDefault="00BC246D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;visibility:visible">
          <v:imagedata r:id="rId1" o:title="3"/>
        </v:shape>
      </w:pict>
    </w:r>
    <w:r w:rsidR="00B97475">
      <w:rPr>
        <w:rFonts w:ascii="Arial" w:hAnsi="Arial" w:cs="Arial"/>
        <w:sz w:val="16"/>
        <w:szCs w:val="16"/>
      </w:rPr>
      <w:tab/>
      <w:t>201</w:t>
    </w:r>
    <w:r w:rsidR="004858E9">
      <w:rPr>
        <w:rFonts w:ascii="Arial" w:hAnsi="Arial" w:cs="Arial"/>
        <w:sz w:val="16"/>
        <w:szCs w:val="16"/>
      </w:rPr>
      <w:t>6</w:t>
    </w:r>
  </w:p>
  <w:p w:rsidR="00B97475" w:rsidRDefault="00B97475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75" w:rsidRDefault="00BC246D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margin-left:.3pt;margin-top:7.1pt;width:39pt;height:21pt;z-index:1;visibility:visible">
          <v:imagedata r:id="rId1" o:title="3"/>
        </v:shape>
      </w:pict>
    </w:r>
    <w:r w:rsidR="00B97475">
      <w:tab/>
    </w:r>
    <w:r w:rsidR="00B97475">
      <w:tab/>
    </w:r>
    <w:r w:rsidR="00B97475" w:rsidRPr="00DC5B3B">
      <w:t xml:space="preserve">                              </w:t>
    </w:r>
  </w:p>
  <w:p w:rsidR="00B97475" w:rsidRDefault="00B97475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4858E9">
      <w:rPr>
        <w:rFonts w:ascii="Arial" w:hAnsi="Arial" w:cs="Arial"/>
        <w:sz w:val="16"/>
        <w:szCs w:val="16"/>
      </w:rPr>
      <w:t>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6D" w:rsidRDefault="00BC246D" w:rsidP="00E71A58">
      <w:r>
        <w:separator/>
      </w:r>
    </w:p>
  </w:footnote>
  <w:footnote w:type="continuationSeparator" w:id="0">
    <w:p w:rsidR="00BC246D" w:rsidRDefault="00BC246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75" w:rsidRPr="00AD306C" w:rsidRDefault="00B97475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4858E9">
      <w:rPr>
        <w:rFonts w:ascii="Arial" w:hAnsi="Arial" w:cs="Arial"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75" w:rsidRPr="00DC5B3B" w:rsidRDefault="00B97475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4858E9">
      <w:rPr>
        <w:rFonts w:ascii="Arial" w:hAnsi="Arial" w:cs="Arial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47444EEB"/>
    <w:multiLevelType w:val="hybridMultilevel"/>
    <w:tmpl w:val="D6F880B6"/>
    <w:lvl w:ilvl="0" w:tplc="24729462">
      <w:start w:val="1"/>
      <w:numFmt w:val="lowerLetter"/>
      <w:lvlText w:val="%1)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736AD"/>
    <w:multiLevelType w:val="multilevel"/>
    <w:tmpl w:val="74F09F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1"/>
    <w:rsid w:val="000074D6"/>
    <w:rsid w:val="0000767A"/>
    <w:rsid w:val="00007B5D"/>
    <w:rsid w:val="00010702"/>
    <w:rsid w:val="000107CC"/>
    <w:rsid w:val="00010BB2"/>
    <w:rsid w:val="0001285A"/>
    <w:rsid w:val="0002591A"/>
    <w:rsid w:val="00026DBB"/>
    <w:rsid w:val="000323BE"/>
    <w:rsid w:val="00036120"/>
    <w:rsid w:val="00045598"/>
    <w:rsid w:val="0004694F"/>
    <w:rsid w:val="0005304E"/>
    <w:rsid w:val="00062EC5"/>
    <w:rsid w:val="00063996"/>
    <w:rsid w:val="00075EF7"/>
    <w:rsid w:val="000809BB"/>
    <w:rsid w:val="00087634"/>
    <w:rsid w:val="00097762"/>
    <w:rsid w:val="000A1183"/>
    <w:rsid w:val="000B4745"/>
    <w:rsid w:val="000C3408"/>
    <w:rsid w:val="000C769E"/>
    <w:rsid w:val="000D213B"/>
    <w:rsid w:val="000D21E1"/>
    <w:rsid w:val="000D22C8"/>
    <w:rsid w:val="000D407A"/>
    <w:rsid w:val="000E6AD2"/>
    <w:rsid w:val="000F651D"/>
    <w:rsid w:val="001050DF"/>
    <w:rsid w:val="001113CC"/>
    <w:rsid w:val="00111C2D"/>
    <w:rsid w:val="00113232"/>
    <w:rsid w:val="001405FA"/>
    <w:rsid w:val="001425C3"/>
    <w:rsid w:val="00142BBF"/>
    <w:rsid w:val="00144093"/>
    <w:rsid w:val="00145796"/>
    <w:rsid w:val="00146C02"/>
    <w:rsid w:val="00151640"/>
    <w:rsid w:val="001565AD"/>
    <w:rsid w:val="00162D2C"/>
    <w:rsid w:val="0016319C"/>
    <w:rsid w:val="00163793"/>
    <w:rsid w:val="00165A64"/>
    <w:rsid w:val="001714F2"/>
    <w:rsid w:val="0017223B"/>
    <w:rsid w:val="00172743"/>
    <w:rsid w:val="0018196D"/>
    <w:rsid w:val="00185010"/>
    <w:rsid w:val="0019286E"/>
    <w:rsid w:val="00192CB4"/>
    <w:rsid w:val="0019325F"/>
    <w:rsid w:val="00193560"/>
    <w:rsid w:val="001939E7"/>
    <w:rsid w:val="001A3327"/>
    <w:rsid w:val="001A44B1"/>
    <w:rsid w:val="001A552F"/>
    <w:rsid w:val="001A7BF6"/>
    <w:rsid w:val="001B0804"/>
    <w:rsid w:val="001B3110"/>
    <w:rsid w:val="001B67E4"/>
    <w:rsid w:val="001C1EEB"/>
    <w:rsid w:val="001C2372"/>
    <w:rsid w:val="001E03F0"/>
    <w:rsid w:val="001E323E"/>
    <w:rsid w:val="001E7014"/>
    <w:rsid w:val="001F4597"/>
    <w:rsid w:val="001F5982"/>
    <w:rsid w:val="002003DA"/>
    <w:rsid w:val="0020041A"/>
    <w:rsid w:val="00203E2B"/>
    <w:rsid w:val="00207CBE"/>
    <w:rsid w:val="00210AA5"/>
    <w:rsid w:val="00212161"/>
    <w:rsid w:val="0022139E"/>
    <w:rsid w:val="0022397F"/>
    <w:rsid w:val="002252E0"/>
    <w:rsid w:val="002255F6"/>
    <w:rsid w:val="002257D2"/>
    <w:rsid w:val="00226B6B"/>
    <w:rsid w:val="00230E52"/>
    <w:rsid w:val="00231687"/>
    <w:rsid w:val="00232835"/>
    <w:rsid w:val="00236443"/>
    <w:rsid w:val="002416AF"/>
    <w:rsid w:val="002436BA"/>
    <w:rsid w:val="00244A15"/>
    <w:rsid w:val="002472A0"/>
    <w:rsid w:val="0024799E"/>
    <w:rsid w:val="00264C1E"/>
    <w:rsid w:val="00267E97"/>
    <w:rsid w:val="00270BEB"/>
    <w:rsid w:val="002800C0"/>
    <w:rsid w:val="002A7E14"/>
    <w:rsid w:val="002B00A9"/>
    <w:rsid w:val="002B4E91"/>
    <w:rsid w:val="002B77B1"/>
    <w:rsid w:val="002C43BD"/>
    <w:rsid w:val="002D34E8"/>
    <w:rsid w:val="002D5D83"/>
    <w:rsid w:val="002E02A1"/>
    <w:rsid w:val="002E6755"/>
    <w:rsid w:val="002F4B0C"/>
    <w:rsid w:val="002F532A"/>
    <w:rsid w:val="003003B4"/>
    <w:rsid w:val="0030192A"/>
    <w:rsid w:val="00304771"/>
    <w:rsid w:val="00306C5B"/>
    <w:rsid w:val="003209D6"/>
    <w:rsid w:val="0032532F"/>
    <w:rsid w:val="003328E7"/>
    <w:rsid w:val="003378C4"/>
    <w:rsid w:val="0034469E"/>
    <w:rsid w:val="003657F3"/>
    <w:rsid w:val="00374075"/>
    <w:rsid w:val="00375980"/>
    <w:rsid w:val="003761C3"/>
    <w:rsid w:val="00376E64"/>
    <w:rsid w:val="003776C8"/>
    <w:rsid w:val="003803FD"/>
    <w:rsid w:val="00385D98"/>
    <w:rsid w:val="00397B23"/>
    <w:rsid w:val="003A0087"/>
    <w:rsid w:val="003A2B4D"/>
    <w:rsid w:val="003A478C"/>
    <w:rsid w:val="003A5525"/>
    <w:rsid w:val="003A6B38"/>
    <w:rsid w:val="003B29A3"/>
    <w:rsid w:val="003B5A32"/>
    <w:rsid w:val="003B799A"/>
    <w:rsid w:val="003C1488"/>
    <w:rsid w:val="003C6CC2"/>
    <w:rsid w:val="003C6EFD"/>
    <w:rsid w:val="003D375C"/>
    <w:rsid w:val="003D7048"/>
    <w:rsid w:val="003E1690"/>
    <w:rsid w:val="003E5A7D"/>
    <w:rsid w:val="003E7256"/>
    <w:rsid w:val="003F313C"/>
    <w:rsid w:val="003F318A"/>
    <w:rsid w:val="003F6CD6"/>
    <w:rsid w:val="004004F4"/>
    <w:rsid w:val="00400E62"/>
    <w:rsid w:val="00401AD6"/>
    <w:rsid w:val="004046B8"/>
    <w:rsid w:val="00412511"/>
    <w:rsid w:val="004136FD"/>
    <w:rsid w:val="00421DC9"/>
    <w:rsid w:val="00423060"/>
    <w:rsid w:val="0042669E"/>
    <w:rsid w:val="00430D93"/>
    <w:rsid w:val="004312A3"/>
    <w:rsid w:val="00432043"/>
    <w:rsid w:val="00435D17"/>
    <w:rsid w:val="00436520"/>
    <w:rsid w:val="004402A5"/>
    <w:rsid w:val="00444CC3"/>
    <w:rsid w:val="00445632"/>
    <w:rsid w:val="00456774"/>
    <w:rsid w:val="00460CAF"/>
    <w:rsid w:val="0046210B"/>
    <w:rsid w:val="00467094"/>
    <w:rsid w:val="00471EAF"/>
    <w:rsid w:val="00473D97"/>
    <w:rsid w:val="00476265"/>
    <w:rsid w:val="0048086F"/>
    <w:rsid w:val="0048139F"/>
    <w:rsid w:val="004830CC"/>
    <w:rsid w:val="004858E9"/>
    <w:rsid w:val="00492751"/>
    <w:rsid w:val="004A296E"/>
    <w:rsid w:val="004A77DF"/>
    <w:rsid w:val="004B4975"/>
    <w:rsid w:val="004B55B7"/>
    <w:rsid w:val="004C0DAA"/>
    <w:rsid w:val="004C3867"/>
    <w:rsid w:val="004C4CD0"/>
    <w:rsid w:val="004C5664"/>
    <w:rsid w:val="004C69BE"/>
    <w:rsid w:val="004C70DC"/>
    <w:rsid w:val="004D0211"/>
    <w:rsid w:val="004D2FB8"/>
    <w:rsid w:val="004D5336"/>
    <w:rsid w:val="004E51DB"/>
    <w:rsid w:val="004F06F5"/>
    <w:rsid w:val="005108C0"/>
    <w:rsid w:val="00511873"/>
    <w:rsid w:val="005128ED"/>
    <w:rsid w:val="00513B7E"/>
    <w:rsid w:val="00525137"/>
    <w:rsid w:val="005251DD"/>
    <w:rsid w:val="005301F4"/>
    <w:rsid w:val="0053471C"/>
    <w:rsid w:val="00545314"/>
    <w:rsid w:val="00546DC5"/>
    <w:rsid w:val="005611C8"/>
    <w:rsid w:val="005633D5"/>
    <w:rsid w:val="0056499C"/>
    <w:rsid w:val="00565F6F"/>
    <w:rsid w:val="00567A60"/>
    <w:rsid w:val="0057000C"/>
    <w:rsid w:val="00571A58"/>
    <w:rsid w:val="00574028"/>
    <w:rsid w:val="005774A2"/>
    <w:rsid w:val="005800D8"/>
    <w:rsid w:val="00582E38"/>
    <w:rsid w:val="00583E44"/>
    <w:rsid w:val="00583FFD"/>
    <w:rsid w:val="00584345"/>
    <w:rsid w:val="0058692A"/>
    <w:rsid w:val="00593152"/>
    <w:rsid w:val="00595472"/>
    <w:rsid w:val="0059555B"/>
    <w:rsid w:val="00597294"/>
    <w:rsid w:val="005A057D"/>
    <w:rsid w:val="005A0D04"/>
    <w:rsid w:val="005A21E0"/>
    <w:rsid w:val="005A630A"/>
    <w:rsid w:val="005B4586"/>
    <w:rsid w:val="005B51ED"/>
    <w:rsid w:val="005C5530"/>
    <w:rsid w:val="005D5802"/>
    <w:rsid w:val="005E0178"/>
    <w:rsid w:val="005F0885"/>
    <w:rsid w:val="005F0963"/>
    <w:rsid w:val="005F171D"/>
    <w:rsid w:val="0060226E"/>
    <w:rsid w:val="00603D03"/>
    <w:rsid w:val="00604307"/>
    <w:rsid w:val="0060487F"/>
    <w:rsid w:val="00611D17"/>
    <w:rsid w:val="00615839"/>
    <w:rsid w:val="00616F6B"/>
    <w:rsid w:val="00624093"/>
    <w:rsid w:val="0062609C"/>
    <w:rsid w:val="006304F6"/>
    <w:rsid w:val="00634F4A"/>
    <w:rsid w:val="006359AB"/>
    <w:rsid w:val="006404A7"/>
    <w:rsid w:val="00640572"/>
    <w:rsid w:val="006451E4"/>
    <w:rsid w:val="006527A0"/>
    <w:rsid w:val="006570DA"/>
    <w:rsid w:val="00657E87"/>
    <w:rsid w:val="006648D8"/>
    <w:rsid w:val="006668D0"/>
    <w:rsid w:val="006710C9"/>
    <w:rsid w:val="00672363"/>
    <w:rsid w:val="006726A9"/>
    <w:rsid w:val="00675E37"/>
    <w:rsid w:val="0068260E"/>
    <w:rsid w:val="00682F01"/>
    <w:rsid w:val="00686E10"/>
    <w:rsid w:val="00695BEF"/>
    <w:rsid w:val="006977F6"/>
    <w:rsid w:val="00697A13"/>
    <w:rsid w:val="006A109C"/>
    <w:rsid w:val="006B238F"/>
    <w:rsid w:val="006B529D"/>
    <w:rsid w:val="006B678F"/>
    <w:rsid w:val="006B78D8"/>
    <w:rsid w:val="006C113F"/>
    <w:rsid w:val="006C1F14"/>
    <w:rsid w:val="006D1029"/>
    <w:rsid w:val="006D15FB"/>
    <w:rsid w:val="006D61F6"/>
    <w:rsid w:val="006E01A9"/>
    <w:rsid w:val="006E19AC"/>
    <w:rsid w:val="006E279A"/>
    <w:rsid w:val="006E313B"/>
    <w:rsid w:val="006F33BA"/>
    <w:rsid w:val="00700828"/>
    <w:rsid w:val="0070202F"/>
    <w:rsid w:val="0070387F"/>
    <w:rsid w:val="007109D8"/>
    <w:rsid w:val="00712F61"/>
    <w:rsid w:val="0071422E"/>
    <w:rsid w:val="007211F5"/>
    <w:rsid w:val="00726FF3"/>
    <w:rsid w:val="00730AE8"/>
    <w:rsid w:val="00732B9F"/>
    <w:rsid w:val="00736F2D"/>
    <w:rsid w:val="00737F9F"/>
    <w:rsid w:val="00741493"/>
    <w:rsid w:val="00742C4C"/>
    <w:rsid w:val="0074387B"/>
    <w:rsid w:val="00745F78"/>
    <w:rsid w:val="00751222"/>
    <w:rsid w:val="00752180"/>
    <w:rsid w:val="00755D3A"/>
    <w:rsid w:val="007568F2"/>
    <w:rsid w:val="007609C6"/>
    <w:rsid w:val="0076193A"/>
    <w:rsid w:val="0076509C"/>
    <w:rsid w:val="00770519"/>
    <w:rsid w:val="00776527"/>
    <w:rsid w:val="00786CA3"/>
    <w:rsid w:val="00787757"/>
    <w:rsid w:val="00791B54"/>
    <w:rsid w:val="007968EB"/>
    <w:rsid w:val="007A06E8"/>
    <w:rsid w:val="007A6DE9"/>
    <w:rsid w:val="007B0F80"/>
    <w:rsid w:val="007B213A"/>
    <w:rsid w:val="007B47EE"/>
    <w:rsid w:val="007B60D9"/>
    <w:rsid w:val="007D0D2A"/>
    <w:rsid w:val="007D3D51"/>
    <w:rsid w:val="007D5552"/>
    <w:rsid w:val="007E12CE"/>
    <w:rsid w:val="007E7E61"/>
    <w:rsid w:val="00801892"/>
    <w:rsid w:val="00802B0A"/>
    <w:rsid w:val="0080395F"/>
    <w:rsid w:val="00811BB4"/>
    <w:rsid w:val="00814380"/>
    <w:rsid w:val="008202F7"/>
    <w:rsid w:val="0082092C"/>
    <w:rsid w:val="00821FF6"/>
    <w:rsid w:val="0083143E"/>
    <w:rsid w:val="00831FC9"/>
    <w:rsid w:val="00833073"/>
    <w:rsid w:val="00834FAA"/>
    <w:rsid w:val="00836086"/>
    <w:rsid w:val="00852269"/>
    <w:rsid w:val="008570E4"/>
    <w:rsid w:val="008600D2"/>
    <w:rsid w:val="00865CEB"/>
    <w:rsid w:val="00870333"/>
    <w:rsid w:val="00871265"/>
    <w:rsid w:val="008747D9"/>
    <w:rsid w:val="00876086"/>
    <w:rsid w:val="00884C3D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3CCF"/>
    <w:rsid w:val="008B7C02"/>
    <w:rsid w:val="008C0E88"/>
    <w:rsid w:val="008C3210"/>
    <w:rsid w:val="008C4674"/>
    <w:rsid w:val="008D2A16"/>
    <w:rsid w:val="008D4A94"/>
    <w:rsid w:val="008E31FF"/>
    <w:rsid w:val="008F739D"/>
    <w:rsid w:val="009003A8"/>
    <w:rsid w:val="00902EFF"/>
    <w:rsid w:val="0090382A"/>
    <w:rsid w:val="00921509"/>
    <w:rsid w:val="00921B68"/>
    <w:rsid w:val="00921F14"/>
    <w:rsid w:val="0092547A"/>
    <w:rsid w:val="0092586B"/>
    <w:rsid w:val="00927F6A"/>
    <w:rsid w:val="009302D1"/>
    <w:rsid w:val="0093263D"/>
    <w:rsid w:val="00933B34"/>
    <w:rsid w:val="009356E9"/>
    <w:rsid w:val="009404CE"/>
    <w:rsid w:val="009425CE"/>
    <w:rsid w:val="0094427A"/>
    <w:rsid w:val="00950CEC"/>
    <w:rsid w:val="00953B30"/>
    <w:rsid w:val="00957EFD"/>
    <w:rsid w:val="00961980"/>
    <w:rsid w:val="0096469B"/>
    <w:rsid w:val="00970283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977"/>
    <w:rsid w:val="009B6FD3"/>
    <w:rsid w:val="009B750D"/>
    <w:rsid w:val="009C0617"/>
    <w:rsid w:val="009C2579"/>
    <w:rsid w:val="009C43C8"/>
    <w:rsid w:val="009C5EDA"/>
    <w:rsid w:val="009E6FBF"/>
    <w:rsid w:val="00A01B53"/>
    <w:rsid w:val="00A03DF6"/>
    <w:rsid w:val="00A04CF6"/>
    <w:rsid w:val="00A07028"/>
    <w:rsid w:val="00A10D66"/>
    <w:rsid w:val="00A116C2"/>
    <w:rsid w:val="00A17341"/>
    <w:rsid w:val="00A1749B"/>
    <w:rsid w:val="00A17D70"/>
    <w:rsid w:val="00A200ED"/>
    <w:rsid w:val="00A20ADB"/>
    <w:rsid w:val="00A23E43"/>
    <w:rsid w:val="00A31E79"/>
    <w:rsid w:val="00A33EFD"/>
    <w:rsid w:val="00A35033"/>
    <w:rsid w:val="00A446FF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7899"/>
    <w:rsid w:val="00A67E6F"/>
    <w:rsid w:val="00A70621"/>
    <w:rsid w:val="00A71687"/>
    <w:rsid w:val="00A719B4"/>
    <w:rsid w:val="00A71B6C"/>
    <w:rsid w:val="00A72FEB"/>
    <w:rsid w:val="00A731B7"/>
    <w:rsid w:val="00A74199"/>
    <w:rsid w:val="00A75E40"/>
    <w:rsid w:val="00A857C0"/>
    <w:rsid w:val="00A90C76"/>
    <w:rsid w:val="00A91092"/>
    <w:rsid w:val="00AA235E"/>
    <w:rsid w:val="00AA559A"/>
    <w:rsid w:val="00AB227D"/>
    <w:rsid w:val="00AB2AF1"/>
    <w:rsid w:val="00AB2DE2"/>
    <w:rsid w:val="00AC1416"/>
    <w:rsid w:val="00AC3D26"/>
    <w:rsid w:val="00AD2F2A"/>
    <w:rsid w:val="00AD306C"/>
    <w:rsid w:val="00AD5C41"/>
    <w:rsid w:val="00AE6FBA"/>
    <w:rsid w:val="00B01CAD"/>
    <w:rsid w:val="00B0714F"/>
    <w:rsid w:val="00B14F3A"/>
    <w:rsid w:val="00B1581D"/>
    <w:rsid w:val="00B17E71"/>
    <w:rsid w:val="00B17FDE"/>
    <w:rsid w:val="00B27096"/>
    <w:rsid w:val="00B322FE"/>
    <w:rsid w:val="00B32DDB"/>
    <w:rsid w:val="00B5398B"/>
    <w:rsid w:val="00B613EF"/>
    <w:rsid w:val="00B6608F"/>
    <w:rsid w:val="00B679FF"/>
    <w:rsid w:val="00B70D02"/>
    <w:rsid w:val="00B75EDD"/>
    <w:rsid w:val="00B7630E"/>
    <w:rsid w:val="00B76D1E"/>
    <w:rsid w:val="00B83702"/>
    <w:rsid w:val="00B93684"/>
    <w:rsid w:val="00B95940"/>
    <w:rsid w:val="00B97475"/>
    <w:rsid w:val="00B97BEC"/>
    <w:rsid w:val="00BA0463"/>
    <w:rsid w:val="00BA493B"/>
    <w:rsid w:val="00BB3675"/>
    <w:rsid w:val="00BB5796"/>
    <w:rsid w:val="00BC246D"/>
    <w:rsid w:val="00BC3543"/>
    <w:rsid w:val="00BC7741"/>
    <w:rsid w:val="00BD107E"/>
    <w:rsid w:val="00BD1226"/>
    <w:rsid w:val="00BD366B"/>
    <w:rsid w:val="00BD4613"/>
    <w:rsid w:val="00BD6A6C"/>
    <w:rsid w:val="00BD6D50"/>
    <w:rsid w:val="00BE5327"/>
    <w:rsid w:val="00BF219D"/>
    <w:rsid w:val="00C00E7E"/>
    <w:rsid w:val="00C01B2E"/>
    <w:rsid w:val="00C05CE2"/>
    <w:rsid w:val="00C11196"/>
    <w:rsid w:val="00C13E0C"/>
    <w:rsid w:val="00C13EAA"/>
    <w:rsid w:val="00C14DEF"/>
    <w:rsid w:val="00C1729E"/>
    <w:rsid w:val="00C21F94"/>
    <w:rsid w:val="00C2369D"/>
    <w:rsid w:val="00C26121"/>
    <w:rsid w:val="00C327D5"/>
    <w:rsid w:val="00C34969"/>
    <w:rsid w:val="00C410DC"/>
    <w:rsid w:val="00C43CF3"/>
    <w:rsid w:val="00C4545D"/>
    <w:rsid w:val="00C55C93"/>
    <w:rsid w:val="00C565C2"/>
    <w:rsid w:val="00C579F9"/>
    <w:rsid w:val="00C6146A"/>
    <w:rsid w:val="00C62CB9"/>
    <w:rsid w:val="00C62FDC"/>
    <w:rsid w:val="00C65137"/>
    <w:rsid w:val="00C763E9"/>
    <w:rsid w:val="00C775D6"/>
    <w:rsid w:val="00C77C01"/>
    <w:rsid w:val="00C80F44"/>
    <w:rsid w:val="00C90CF4"/>
    <w:rsid w:val="00C93389"/>
    <w:rsid w:val="00C93C7E"/>
    <w:rsid w:val="00CA0604"/>
    <w:rsid w:val="00CA5462"/>
    <w:rsid w:val="00CA6B42"/>
    <w:rsid w:val="00CB3BFB"/>
    <w:rsid w:val="00CB4446"/>
    <w:rsid w:val="00CC1837"/>
    <w:rsid w:val="00CC1FD8"/>
    <w:rsid w:val="00CD04D0"/>
    <w:rsid w:val="00CD2AF1"/>
    <w:rsid w:val="00CE2541"/>
    <w:rsid w:val="00CE4127"/>
    <w:rsid w:val="00CE68CD"/>
    <w:rsid w:val="00CF363D"/>
    <w:rsid w:val="00CF51EC"/>
    <w:rsid w:val="00D0071D"/>
    <w:rsid w:val="00D040DD"/>
    <w:rsid w:val="00D20989"/>
    <w:rsid w:val="00D20F09"/>
    <w:rsid w:val="00D32AAF"/>
    <w:rsid w:val="00D33F8D"/>
    <w:rsid w:val="00D34BDD"/>
    <w:rsid w:val="00D41C71"/>
    <w:rsid w:val="00D472AE"/>
    <w:rsid w:val="00D47800"/>
    <w:rsid w:val="00D54136"/>
    <w:rsid w:val="00D63104"/>
    <w:rsid w:val="00D679A3"/>
    <w:rsid w:val="00D72BE7"/>
    <w:rsid w:val="00D73DB8"/>
    <w:rsid w:val="00D73DD4"/>
    <w:rsid w:val="00D77086"/>
    <w:rsid w:val="00D94983"/>
    <w:rsid w:val="00D96D82"/>
    <w:rsid w:val="00DA010B"/>
    <w:rsid w:val="00DB2526"/>
    <w:rsid w:val="00DB4653"/>
    <w:rsid w:val="00DC3ED0"/>
    <w:rsid w:val="00DC5B3B"/>
    <w:rsid w:val="00DD45F1"/>
    <w:rsid w:val="00DD4DB8"/>
    <w:rsid w:val="00DE1B58"/>
    <w:rsid w:val="00DF0240"/>
    <w:rsid w:val="00DF4FCD"/>
    <w:rsid w:val="00E01C0E"/>
    <w:rsid w:val="00E03425"/>
    <w:rsid w:val="00E04694"/>
    <w:rsid w:val="00E069D1"/>
    <w:rsid w:val="00E073DB"/>
    <w:rsid w:val="00E102AC"/>
    <w:rsid w:val="00E1300B"/>
    <w:rsid w:val="00E14433"/>
    <w:rsid w:val="00E26C33"/>
    <w:rsid w:val="00E45287"/>
    <w:rsid w:val="00E47D1F"/>
    <w:rsid w:val="00E56AF9"/>
    <w:rsid w:val="00E5700B"/>
    <w:rsid w:val="00E61478"/>
    <w:rsid w:val="00E70707"/>
    <w:rsid w:val="00E710DB"/>
    <w:rsid w:val="00E71141"/>
    <w:rsid w:val="00E7166A"/>
    <w:rsid w:val="00E71A58"/>
    <w:rsid w:val="00E71BF6"/>
    <w:rsid w:val="00E80912"/>
    <w:rsid w:val="00E83A55"/>
    <w:rsid w:val="00E86BC2"/>
    <w:rsid w:val="00E9566A"/>
    <w:rsid w:val="00E95BA3"/>
    <w:rsid w:val="00EA0C68"/>
    <w:rsid w:val="00EA16CF"/>
    <w:rsid w:val="00EA31EC"/>
    <w:rsid w:val="00EA4C56"/>
    <w:rsid w:val="00EA5FC9"/>
    <w:rsid w:val="00EB09A0"/>
    <w:rsid w:val="00EB5D4A"/>
    <w:rsid w:val="00EC67EE"/>
    <w:rsid w:val="00ED286F"/>
    <w:rsid w:val="00EE1ADE"/>
    <w:rsid w:val="00EE1E9E"/>
    <w:rsid w:val="00EE3521"/>
    <w:rsid w:val="00EE3E78"/>
    <w:rsid w:val="00EE78AF"/>
    <w:rsid w:val="00EF0044"/>
    <w:rsid w:val="00EF035B"/>
    <w:rsid w:val="00EF1F5A"/>
    <w:rsid w:val="00EF40F5"/>
    <w:rsid w:val="00EF4D97"/>
    <w:rsid w:val="00F04811"/>
    <w:rsid w:val="00F0488C"/>
    <w:rsid w:val="00F07C01"/>
    <w:rsid w:val="00F15BEF"/>
    <w:rsid w:val="00F168BC"/>
    <w:rsid w:val="00F2239D"/>
    <w:rsid w:val="00F24FAA"/>
    <w:rsid w:val="00F301E4"/>
    <w:rsid w:val="00F3364D"/>
    <w:rsid w:val="00F406B6"/>
    <w:rsid w:val="00F40EF7"/>
    <w:rsid w:val="00F504E4"/>
    <w:rsid w:val="00F52BDF"/>
    <w:rsid w:val="00F617FC"/>
    <w:rsid w:val="00F620DF"/>
    <w:rsid w:val="00F63DDE"/>
    <w:rsid w:val="00F63FB7"/>
    <w:rsid w:val="00F7017B"/>
    <w:rsid w:val="00F73A0C"/>
    <w:rsid w:val="00F76FA7"/>
    <w:rsid w:val="00F81C0C"/>
    <w:rsid w:val="00F83062"/>
    <w:rsid w:val="00F83892"/>
    <w:rsid w:val="00F94897"/>
    <w:rsid w:val="00F95D24"/>
    <w:rsid w:val="00FA164C"/>
    <w:rsid w:val="00FA7F62"/>
    <w:rsid w:val="00FB1AEA"/>
    <w:rsid w:val="00FB4979"/>
    <w:rsid w:val="00FC0508"/>
    <w:rsid w:val="00FC0E5F"/>
    <w:rsid w:val="00FC1F26"/>
    <w:rsid w:val="00FC35AB"/>
    <w:rsid w:val="00FC400E"/>
    <w:rsid w:val="00FC556B"/>
    <w:rsid w:val="00FC56DE"/>
    <w:rsid w:val="00FD336C"/>
    <w:rsid w:val="00FE2F78"/>
    <w:rsid w:val="00FE42B8"/>
    <w:rsid w:val="00FE4638"/>
    <w:rsid w:val="00FE4DB0"/>
    <w:rsid w:val="00FE4E3E"/>
    <w:rsid w:val="00FE6065"/>
    <w:rsid w:val="00FF166A"/>
    <w:rsid w:val="00FF2C93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Odkaznakoment">
    <w:name w:val="annotation reference"/>
    <w:uiPriority w:val="99"/>
    <w:semiHidden/>
    <w:unhideWhenUsed/>
    <w:rsid w:val="001C1E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EE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C1EE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E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1EEB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E614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mpsv.cz/cs/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516E-9497-4EC0-B3CB-F8E3349C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156</TotalTime>
  <Pages>4</Pages>
  <Words>1501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hrivikova2924</dc:creator>
  <cp:lastModifiedBy>Helena Chodounská</cp:lastModifiedBy>
  <cp:revision>10</cp:revision>
  <cp:lastPrinted>2015-12-15T12:10:00Z</cp:lastPrinted>
  <dcterms:created xsi:type="dcterms:W3CDTF">2017-11-01T05:53:00Z</dcterms:created>
  <dcterms:modified xsi:type="dcterms:W3CDTF">2017-11-06T13:23:00Z</dcterms:modified>
</cp:coreProperties>
</file>