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A64D32">
        <w:rPr>
          <w:rFonts w:ascii="Arial" w:hAnsi="Arial"/>
          <w:sz w:val="32"/>
        </w:rPr>
        <w:t>září</w:t>
      </w:r>
      <w:r w:rsidR="00C22829">
        <w:rPr>
          <w:rFonts w:ascii="Arial" w:hAnsi="Arial"/>
          <w:sz w:val="32"/>
        </w:rPr>
        <w:t xml:space="preserve"> </w:t>
      </w:r>
      <w:r w:rsidR="00E3262E">
        <w:rPr>
          <w:rFonts w:ascii="Arial" w:hAnsi="Arial"/>
          <w:sz w:val="32"/>
        </w:rPr>
        <w:t>202</w:t>
      </w:r>
      <w:r w:rsidR="00D91ACE">
        <w:rPr>
          <w:rFonts w:ascii="Arial" w:hAnsi="Arial"/>
          <w:sz w:val="32"/>
        </w:rPr>
        <w:t>2</w:t>
      </w:r>
    </w:p>
    <w:p w:rsidR="0012740D" w:rsidRDefault="0012740D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7E6548" w:rsidRPr="007E6548" w:rsidRDefault="007E6548" w:rsidP="00350B23">
      <w:pPr>
        <w:spacing w:line="23" w:lineRule="atLeast"/>
        <w:rPr>
          <w:rFonts w:ascii="Arial" w:hAnsi="Arial" w:cs="Arial"/>
          <w:b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t>Meziměsíční srovnání:</w:t>
      </w:r>
    </w:p>
    <w:p w:rsidR="00663C3B" w:rsidRDefault="00663C3B" w:rsidP="00350B23">
      <w:pPr>
        <w:spacing w:line="23" w:lineRule="atLeast"/>
        <w:rPr>
          <w:rFonts w:ascii="Arial" w:hAnsi="Arial" w:cs="Arial"/>
          <w:sz w:val="20"/>
          <w:szCs w:val="20"/>
        </w:rPr>
      </w:pPr>
    </w:p>
    <w:p w:rsidR="007E6548" w:rsidRDefault="00A64D32" w:rsidP="00350B23">
      <w:pPr>
        <w:spacing w:line="23" w:lineRule="atLeast"/>
        <w:rPr>
          <w:rFonts w:ascii="Arial" w:hAnsi="Arial" w:cs="Arial"/>
          <w:sz w:val="20"/>
          <w:szCs w:val="20"/>
        </w:rPr>
      </w:pPr>
      <w:r w:rsidRPr="00A64D32">
        <w:rPr>
          <w:rFonts w:ascii="Arial" w:hAnsi="Arial" w:cs="Arial"/>
          <w:sz w:val="20"/>
          <w:szCs w:val="20"/>
        </w:rPr>
        <w:t xml:space="preserve">Ceny průmyslových výrobců </w:t>
      </w:r>
      <w:r w:rsidRPr="00A64D32">
        <w:rPr>
          <w:rFonts w:ascii="Arial" w:hAnsi="Arial" w:cs="Arial"/>
          <w:b/>
          <w:sz w:val="20"/>
          <w:szCs w:val="20"/>
        </w:rPr>
        <w:t>meziměsíčně</w:t>
      </w:r>
      <w:r w:rsidRPr="00A64D32">
        <w:rPr>
          <w:rFonts w:ascii="Arial" w:hAnsi="Arial" w:cs="Arial"/>
          <w:sz w:val="20"/>
          <w:szCs w:val="20"/>
        </w:rPr>
        <w:t xml:space="preserve"> </w:t>
      </w:r>
      <w:r w:rsidRPr="00A64D32">
        <w:rPr>
          <w:rFonts w:ascii="Arial" w:hAnsi="Arial" w:cs="Arial"/>
          <w:b/>
          <w:sz w:val="20"/>
          <w:szCs w:val="20"/>
        </w:rPr>
        <w:t>vzrostly</w:t>
      </w:r>
      <w:r w:rsidRPr="00A64D32">
        <w:rPr>
          <w:rFonts w:ascii="Arial" w:hAnsi="Arial" w:cs="Arial"/>
          <w:sz w:val="20"/>
          <w:szCs w:val="20"/>
        </w:rPr>
        <w:t xml:space="preserve"> o 1,2 %, a to zejména vlivem zvýšení cen v</w:t>
      </w:r>
      <w:r w:rsidR="005A1352">
        <w:rPr>
          <w:rFonts w:ascii="Arial" w:hAnsi="Arial" w:cs="Arial"/>
          <w:sz w:val="20"/>
          <w:szCs w:val="20"/>
        </w:rPr>
        <w:t> </w:t>
      </w:r>
      <w:r w:rsidRPr="00A64D32">
        <w:rPr>
          <w:rFonts w:ascii="Arial" w:hAnsi="Arial" w:cs="Arial"/>
          <w:sz w:val="20"/>
          <w:szCs w:val="20"/>
        </w:rPr>
        <w:t>odvětví elektřiny, plynu,  páry a klimatizovaného vzduchu o 6,7 %. Z toho byly ceny elektřiny, přenosu, rozvodu a obchodu s elektřinou vyšší o 8,8 %.</w:t>
      </w:r>
    </w:p>
    <w:p w:rsidR="00663C3B" w:rsidRDefault="00663C3B" w:rsidP="00350B23">
      <w:pPr>
        <w:spacing w:line="23" w:lineRule="atLeast"/>
        <w:rPr>
          <w:rFonts w:ascii="Arial" w:hAnsi="Arial" w:cs="Arial"/>
          <w:sz w:val="20"/>
          <w:szCs w:val="20"/>
        </w:rPr>
      </w:pPr>
    </w:p>
    <w:p w:rsidR="007E6548" w:rsidRDefault="003A492E" w:rsidP="00350B23">
      <w:pPr>
        <w:spacing w:line="23" w:lineRule="atLeast"/>
        <w:rPr>
          <w:rFonts w:ascii="Arial" w:hAnsi="Arial" w:cs="Arial"/>
          <w:sz w:val="20"/>
          <w:szCs w:val="20"/>
        </w:rPr>
      </w:pPr>
      <w:r w:rsidRPr="000E1A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42" type="#_x0000_t75" style="width:453.75pt;height:297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">
            <v:imagedata r:id="rId5" o:title=""/>
            <o:lock v:ext="edit" aspectratio="f"/>
          </v:shape>
        </w:pict>
      </w:r>
    </w:p>
    <w:p w:rsidR="00663C3B" w:rsidRDefault="00663C3B" w:rsidP="00350B23">
      <w:pPr>
        <w:spacing w:line="23" w:lineRule="atLeast"/>
        <w:rPr>
          <w:rFonts w:ascii="Arial" w:hAnsi="Arial" w:cs="Arial"/>
          <w:sz w:val="20"/>
          <w:szCs w:val="20"/>
        </w:rPr>
      </w:pPr>
    </w:p>
    <w:p w:rsidR="007E6548" w:rsidRDefault="00A64D32" w:rsidP="00350B23">
      <w:pPr>
        <w:spacing w:line="23" w:lineRule="atLeast"/>
        <w:rPr>
          <w:rFonts w:ascii="Arial" w:hAnsi="Arial" w:cs="Arial"/>
          <w:sz w:val="20"/>
          <w:szCs w:val="20"/>
        </w:rPr>
      </w:pPr>
      <w:r w:rsidRPr="00A64D32">
        <w:rPr>
          <w:rFonts w:ascii="Arial" w:hAnsi="Arial" w:cs="Arial"/>
          <w:sz w:val="20"/>
          <w:szCs w:val="20"/>
        </w:rPr>
        <w:t xml:space="preserve">Ceny těžby a dobývání vzrostly o 2,1 % a potravinářských výrobků, nápojů a tabáku o 1,1 %, z toho pekařských, cukrářských a jiných moučných výrobků o 1,8 %, mléčných výrobků o 1,7 % a masa a výrobků z masa o 1,6 %. </w:t>
      </w:r>
    </w:p>
    <w:p w:rsidR="007E6548" w:rsidRDefault="007E6548" w:rsidP="00350B23">
      <w:pPr>
        <w:spacing w:line="23" w:lineRule="atLeast"/>
        <w:rPr>
          <w:rFonts w:ascii="Arial" w:hAnsi="Arial" w:cs="Arial"/>
          <w:sz w:val="20"/>
          <w:szCs w:val="20"/>
        </w:rPr>
      </w:pPr>
    </w:p>
    <w:p w:rsidR="00730FDF" w:rsidRPr="00A64D32" w:rsidRDefault="00A64D32" w:rsidP="00350B23">
      <w:pPr>
        <w:spacing w:line="23" w:lineRule="atLeast"/>
        <w:rPr>
          <w:rFonts w:ascii="Arial" w:eastAsia="Calibri" w:hAnsi="Arial" w:cs="Arial"/>
          <w:sz w:val="20"/>
          <w:szCs w:val="20"/>
          <w:lang w:eastAsia="en-US"/>
        </w:rPr>
      </w:pPr>
      <w:r w:rsidRPr="00A64D32">
        <w:rPr>
          <w:rFonts w:ascii="Arial" w:hAnsi="Arial" w:cs="Arial"/>
          <w:sz w:val="20"/>
          <w:szCs w:val="20"/>
        </w:rPr>
        <w:t>Klesly ceny v odvětví koksu a rafinovaných ropných produktů. Nižší byly ceny chemických látek a výrobků o 3,6 %.</w:t>
      </w:r>
    </w:p>
    <w:p w:rsidR="003B4FEA" w:rsidRPr="003B4FEA" w:rsidRDefault="003B4FEA" w:rsidP="003B4FEA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AD7810" w:rsidRPr="000550B0" w:rsidRDefault="00AD7810" w:rsidP="00302EB4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7E6548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3A492E" w:rsidP="007E6548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6" type="#_x0000_t75" style="width:404.25pt;height:72.75pt">
            <v:imagedata r:id="rId6" o:title=""/>
          </v:shape>
        </w:pict>
      </w:r>
    </w:p>
    <w:p w:rsidR="00875F95" w:rsidRPr="007E6548" w:rsidRDefault="00A67C7B" w:rsidP="00DC21C7">
      <w:pPr>
        <w:rPr>
          <w:rFonts w:ascii="Arial" w:hAnsi="Arial" w:cs="Arial"/>
          <w:sz w:val="20"/>
          <w:szCs w:val="20"/>
        </w:rPr>
      </w:pPr>
      <w:r w:rsidRPr="007E6548">
        <w:rPr>
          <w:rFonts w:ascii="Arial" w:hAnsi="Arial" w:cs="Arial"/>
          <w:sz w:val="20"/>
          <w:szCs w:val="20"/>
        </w:rPr>
        <w:t xml:space="preserve">         </w:t>
      </w:r>
    </w:p>
    <w:p w:rsidR="00875F95" w:rsidRPr="007E6548" w:rsidRDefault="00875F95" w:rsidP="00DC21C7">
      <w:pPr>
        <w:rPr>
          <w:rFonts w:ascii="Arial" w:hAnsi="Arial" w:cs="Arial"/>
          <w:sz w:val="20"/>
          <w:szCs w:val="20"/>
        </w:rPr>
      </w:pPr>
    </w:p>
    <w:p w:rsidR="00663C3B" w:rsidRDefault="00663C3B" w:rsidP="0067544B">
      <w:pPr>
        <w:rPr>
          <w:rFonts w:ascii="Arial" w:hAnsi="Arial" w:cs="Arial"/>
          <w:b/>
          <w:sz w:val="20"/>
          <w:szCs w:val="20"/>
        </w:rPr>
      </w:pPr>
    </w:p>
    <w:p w:rsidR="00663C3B" w:rsidRDefault="00663C3B" w:rsidP="0067544B">
      <w:pPr>
        <w:rPr>
          <w:rFonts w:ascii="Arial" w:hAnsi="Arial" w:cs="Arial"/>
          <w:b/>
          <w:sz w:val="20"/>
          <w:szCs w:val="20"/>
        </w:rPr>
      </w:pPr>
    </w:p>
    <w:p w:rsidR="00663C3B" w:rsidRDefault="00663C3B" w:rsidP="0067544B">
      <w:pPr>
        <w:rPr>
          <w:rFonts w:ascii="Arial" w:hAnsi="Arial" w:cs="Arial"/>
          <w:b/>
          <w:sz w:val="20"/>
          <w:szCs w:val="20"/>
        </w:rPr>
      </w:pPr>
    </w:p>
    <w:p w:rsidR="00663C3B" w:rsidRDefault="00663C3B" w:rsidP="0067544B">
      <w:pPr>
        <w:rPr>
          <w:rFonts w:ascii="Arial" w:hAnsi="Arial" w:cs="Arial"/>
          <w:b/>
          <w:sz w:val="20"/>
          <w:szCs w:val="20"/>
        </w:rPr>
      </w:pPr>
    </w:p>
    <w:p w:rsidR="00663C3B" w:rsidRDefault="00663C3B" w:rsidP="0067544B">
      <w:pPr>
        <w:rPr>
          <w:rFonts w:ascii="Arial" w:hAnsi="Arial" w:cs="Arial"/>
          <w:b/>
          <w:sz w:val="20"/>
          <w:szCs w:val="20"/>
        </w:rPr>
      </w:pPr>
    </w:p>
    <w:p w:rsidR="003A492E" w:rsidRDefault="003A492E" w:rsidP="0067544B">
      <w:pPr>
        <w:rPr>
          <w:rFonts w:ascii="Arial" w:hAnsi="Arial" w:cs="Arial"/>
          <w:b/>
          <w:sz w:val="20"/>
          <w:szCs w:val="20"/>
        </w:rPr>
      </w:pPr>
    </w:p>
    <w:p w:rsidR="007E6548" w:rsidRDefault="007E6548" w:rsidP="0067544B">
      <w:pPr>
        <w:rPr>
          <w:rFonts w:ascii="Arial" w:hAnsi="Arial" w:cs="Arial"/>
          <w:b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7E6548" w:rsidRDefault="007E6548" w:rsidP="0067544B">
      <w:pPr>
        <w:rPr>
          <w:rFonts w:ascii="Arial" w:hAnsi="Arial" w:cs="Arial"/>
          <w:b/>
          <w:sz w:val="20"/>
          <w:szCs w:val="20"/>
        </w:rPr>
      </w:pPr>
    </w:p>
    <w:p w:rsidR="007E6548" w:rsidRDefault="00A64D32" w:rsidP="00875F95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7E6548">
        <w:rPr>
          <w:rFonts w:ascii="Arial" w:hAnsi="Arial" w:cs="Arial"/>
          <w:sz w:val="20"/>
          <w:szCs w:val="20"/>
        </w:rPr>
        <w:t xml:space="preserve">Ceny </w:t>
      </w:r>
      <w:r w:rsidRPr="007E6548">
        <w:rPr>
          <w:rFonts w:ascii="Arial" w:hAnsi="Arial" w:cs="Arial"/>
          <w:bCs/>
          <w:sz w:val="20"/>
          <w:szCs w:val="20"/>
        </w:rPr>
        <w:t>průmyslových výrobců</w:t>
      </w:r>
      <w:r w:rsidRPr="007E6548">
        <w:rPr>
          <w:rFonts w:ascii="Arial" w:hAnsi="Arial" w:cs="Arial"/>
          <w:b/>
          <w:bCs/>
          <w:sz w:val="20"/>
          <w:szCs w:val="20"/>
        </w:rPr>
        <w:t xml:space="preserve"> se meziročně zvýšily</w:t>
      </w:r>
      <w:r w:rsidRPr="007E6548">
        <w:rPr>
          <w:rFonts w:ascii="Arial" w:hAnsi="Arial" w:cs="Arial"/>
          <w:bCs/>
          <w:sz w:val="20"/>
          <w:szCs w:val="20"/>
        </w:rPr>
        <w:t xml:space="preserve"> o 25,8 % (v srpnu o 25,2 %).</w:t>
      </w:r>
    </w:p>
    <w:p w:rsidR="00663C3B" w:rsidRDefault="00663C3B" w:rsidP="00875F95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E6548" w:rsidRDefault="003A492E" w:rsidP="00875F95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pict>
          <v:shape id="_x0000_i1027" type="#_x0000_t75" style="width:453.75pt;height:25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">
            <v:imagedata r:id="rId7" o:title=""/>
            <o:lock v:ext="edit" aspectratio="f"/>
          </v:shape>
        </w:pict>
      </w:r>
    </w:p>
    <w:p w:rsidR="00663C3B" w:rsidRDefault="00663C3B" w:rsidP="00875F95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663C3B" w:rsidRDefault="003A492E" w:rsidP="00875F95">
      <w:pPr>
        <w:spacing w:line="276" w:lineRule="auto"/>
        <w:rPr>
          <w:noProof/>
        </w:rPr>
      </w:pPr>
      <w:r>
        <w:rPr>
          <w:noProof/>
        </w:rPr>
        <w:pict>
          <v:shape id="_x0000_i1028" type="#_x0000_t75" style="width:453.75pt;height:34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">
            <v:imagedata r:id="rId8" o:title=""/>
            <o:lock v:ext="edit" aspectratio="f"/>
          </v:shape>
        </w:pict>
      </w:r>
    </w:p>
    <w:p w:rsidR="003A492E" w:rsidRDefault="003A492E" w:rsidP="00875F95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E6548" w:rsidRDefault="00A64D32" w:rsidP="00875F9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E6548">
        <w:rPr>
          <w:rFonts w:ascii="Arial" w:hAnsi="Arial" w:cs="Arial"/>
          <w:bCs/>
          <w:sz w:val="20"/>
          <w:szCs w:val="20"/>
        </w:rPr>
        <w:lastRenderedPageBreak/>
        <w:t>Vzrostly především c</w:t>
      </w:r>
      <w:r w:rsidRPr="007E6548">
        <w:rPr>
          <w:rFonts w:ascii="Arial" w:hAnsi="Arial" w:cs="Arial"/>
          <w:sz w:val="20"/>
          <w:szCs w:val="20"/>
        </w:rPr>
        <w:t xml:space="preserve">eny elektřiny, plynu, páry a klimatizovaného vzduchu o 64,0 %, z toho ceny elektřiny, přenosu, </w:t>
      </w:r>
      <w:r w:rsidRPr="00A64D32">
        <w:rPr>
          <w:rFonts w:ascii="Arial" w:hAnsi="Arial" w:cs="Arial"/>
          <w:sz w:val="20"/>
          <w:szCs w:val="20"/>
        </w:rPr>
        <w:t xml:space="preserve">rozvodu a obchodu s elektřinou o 79,0 %. Vyšší byly také </w:t>
      </w:r>
      <w:r w:rsidRPr="00A64D32">
        <w:rPr>
          <w:rFonts w:ascii="Arial" w:hAnsi="Arial" w:cs="Arial"/>
          <w:bCs/>
          <w:sz w:val="20"/>
          <w:szCs w:val="20"/>
        </w:rPr>
        <w:t xml:space="preserve">ceny </w:t>
      </w:r>
      <w:r w:rsidRPr="00A64D32">
        <w:rPr>
          <w:rFonts w:ascii="Arial" w:hAnsi="Arial" w:cs="Arial"/>
          <w:sz w:val="20"/>
          <w:szCs w:val="20"/>
        </w:rPr>
        <w:t>v odvětví koksu a rafinovaných ropných produktů. Ceny chemických látek a výrobků se zvýšily o 31,7 %, těžby a dobývání o 31,3</w:t>
      </w:r>
      <w:r w:rsidR="007D0933">
        <w:rPr>
          <w:rFonts w:ascii="Arial" w:hAnsi="Arial" w:cs="Arial"/>
          <w:sz w:val="20"/>
          <w:szCs w:val="20"/>
        </w:rPr>
        <w:t> % a </w:t>
      </w:r>
      <w:r w:rsidRPr="00A64D32">
        <w:rPr>
          <w:rFonts w:ascii="Arial" w:hAnsi="Arial" w:cs="Arial"/>
          <w:sz w:val="20"/>
          <w:szCs w:val="20"/>
        </w:rPr>
        <w:t xml:space="preserve">pryžových, plastových a ostatních nekovových minerálních výrobků o 21,9 %. </w:t>
      </w:r>
    </w:p>
    <w:p w:rsidR="007E6548" w:rsidRDefault="007E6548" w:rsidP="00875F95">
      <w:pPr>
        <w:spacing w:line="276" w:lineRule="auto"/>
        <w:rPr>
          <w:rFonts w:ascii="Arial" w:hAnsi="Arial" w:cs="Arial"/>
          <w:sz w:val="20"/>
          <w:szCs w:val="20"/>
        </w:rPr>
      </w:pPr>
    </w:p>
    <w:p w:rsidR="00204A1A" w:rsidRPr="00A64D32" w:rsidRDefault="00A64D32" w:rsidP="00875F95">
      <w:pPr>
        <w:spacing w:line="276" w:lineRule="auto"/>
        <w:rPr>
          <w:rFonts w:ascii="Arial" w:eastAsia="Calibri" w:hAnsi="Arial" w:cs="Arial"/>
          <w:strike/>
          <w:sz w:val="20"/>
          <w:szCs w:val="20"/>
          <w:lang w:eastAsia="en-US"/>
        </w:rPr>
      </w:pPr>
      <w:r w:rsidRPr="00A64D32">
        <w:rPr>
          <w:rFonts w:ascii="Arial" w:hAnsi="Arial" w:cs="Arial"/>
          <w:sz w:val="20"/>
          <w:szCs w:val="20"/>
        </w:rPr>
        <w:t>Ceny potravinářských výrobků, nápojů a tabáku vzrostly o 23,9 %, z toho ceny mlýnských a škrobárenských výrobků o 59,7 %.</w:t>
      </w:r>
    </w:p>
    <w:p w:rsidR="00204A1A" w:rsidRDefault="00204A1A" w:rsidP="00572DFA">
      <w:pPr>
        <w:rPr>
          <w:rFonts w:ascii="Arial" w:hAnsi="Arial" w:cs="Arial"/>
          <w:sz w:val="20"/>
        </w:rPr>
      </w:pPr>
    </w:p>
    <w:p w:rsidR="007E5E47" w:rsidRDefault="005937E4" w:rsidP="007E6548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9B6CA3" w:rsidRDefault="009B6CA3" w:rsidP="0009716F">
      <w:pPr>
        <w:ind w:firstLine="708"/>
        <w:rPr>
          <w:rFonts w:ascii="Arial" w:hAnsi="Arial" w:cs="Arial"/>
          <w:sz w:val="20"/>
        </w:rPr>
      </w:pPr>
    </w:p>
    <w:p w:rsidR="004D7DFF" w:rsidRDefault="003A492E">
      <w:pPr>
        <w:rPr>
          <w:rFonts w:ascii="Arial" w:hAnsi="Arial" w:cs="Arial"/>
          <w:sz w:val="20"/>
        </w:rPr>
      </w:pPr>
      <w:r>
        <w:pict>
          <v:shape id="_x0000_i1029" type="#_x0000_t75" style="width:404.25pt;height:84.75pt">
            <v:imagedata r:id="rId9" o:title=""/>
          </v:shape>
        </w:pict>
      </w:r>
    </w:p>
    <w:p w:rsidR="008E7C34" w:rsidRDefault="008E7C34" w:rsidP="004C177C">
      <w:pPr>
        <w:jc w:val="center"/>
      </w:pPr>
    </w:p>
    <w:p w:rsidR="000D7CFF" w:rsidRDefault="000D7CFF">
      <w:pPr>
        <w:rPr>
          <w:rFonts w:ascii="Arial" w:hAnsi="Arial" w:cs="Arial"/>
          <w:sz w:val="20"/>
        </w:rPr>
      </w:pPr>
    </w:p>
    <w:p w:rsidR="00302EB4" w:rsidRPr="00A64D32" w:rsidRDefault="00A64D32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64D32">
        <w:rPr>
          <w:rFonts w:ascii="Arial" w:hAnsi="Arial" w:cs="Arial"/>
          <w:sz w:val="20"/>
          <w:szCs w:val="20"/>
        </w:rPr>
        <w:t xml:space="preserve">Při hodnocení podle </w:t>
      </w:r>
      <w:r w:rsidRPr="00A64D32">
        <w:rPr>
          <w:rFonts w:ascii="Arial" w:hAnsi="Arial" w:cs="Arial"/>
          <w:b/>
          <w:sz w:val="20"/>
          <w:szCs w:val="20"/>
        </w:rPr>
        <w:t>hlavních průmyslových skupin</w:t>
      </w:r>
      <w:r w:rsidRPr="00A64D32">
        <w:rPr>
          <w:rFonts w:ascii="Arial" w:hAnsi="Arial" w:cs="Arial"/>
          <w:sz w:val="20"/>
          <w:szCs w:val="20"/>
        </w:rPr>
        <w:t xml:space="preserve"> byly vyšší především ceny energií o 57,3 %, zboží krátkodobé spotřeby o 21,1 % a meziproduktů o 20,1 %. Ceny </w:t>
      </w:r>
      <w:r w:rsidRPr="00A64D32">
        <w:rPr>
          <w:rFonts w:ascii="Arial" w:hAnsi="Arial" w:cs="Arial"/>
          <w:b/>
          <w:sz w:val="20"/>
          <w:szCs w:val="20"/>
        </w:rPr>
        <w:t>průmyslových výrobců</w:t>
      </w:r>
      <w:r w:rsidRPr="00A64D32">
        <w:rPr>
          <w:rFonts w:ascii="Arial" w:hAnsi="Arial" w:cs="Arial"/>
          <w:sz w:val="20"/>
          <w:szCs w:val="20"/>
        </w:rPr>
        <w:t xml:space="preserve"> </w:t>
      </w:r>
      <w:r w:rsidRPr="00A64D32">
        <w:rPr>
          <w:rFonts w:ascii="Arial" w:hAnsi="Arial" w:cs="Arial"/>
          <w:b/>
          <w:sz w:val="20"/>
          <w:szCs w:val="20"/>
        </w:rPr>
        <w:t>bez energií</w:t>
      </w:r>
      <w:r w:rsidRPr="00A64D32">
        <w:rPr>
          <w:rFonts w:ascii="Arial" w:hAnsi="Arial" w:cs="Arial"/>
          <w:sz w:val="20"/>
          <w:szCs w:val="20"/>
        </w:rPr>
        <w:t xml:space="preserve"> se </w:t>
      </w:r>
      <w:r w:rsidRPr="00A64D32">
        <w:rPr>
          <w:rFonts w:ascii="Arial" w:hAnsi="Arial" w:cs="Arial"/>
          <w:b/>
          <w:sz w:val="20"/>
          <w:szCs w:val="20"/>
        </w:rPr>
        <w:t>meziročně</w:t>
      </w:r>
      <w:r w:rsidRPr="00A64D32">
        <w:rPr>
          <w:rFonts w:ascii="Arial" w:hAnsi="Arial" w:cs="Arial"/>
          <w:sz w:val="20"/>
          <w:szCs w:val="20"/>
        </w:rPr>
        <w:t xml:space="preserve"> zvýšily o 15,8 % (v srpnu o 16,4 %). </w:t>
      </w:r>
    </w:p>
    <w:p w:rsidR="00647755" w:rsidRPr="007219F4" w:rsidRDefault="00647755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97344B">
        <w:rPr>
          <w:rFonts w:ascii="Arial" w:hAnsi="Arial" w:cs="Arial"/>
          <w:sz w:val="20"/>
          <w:szCs w:val="20"/>
        </w:rPr>
        <w:t>2</w:t>
      </w:r>
      <w:r w:rsidR="00A64D32">
        <w:rPr>
          <w:rFonts w:ascii="Arial" w:hAnsi="Arial" w:cs="Arial"/>
          <w:sz w:val="20"/>
          <w:szCs w:val="20"/>
        </w:rPr>
        <w:t>2</w:t>
      </w:r>
      <w:r w:rsidR="00573148">
        <w:rPr>
          <w:rFonts w:ascii="Arial" w:hAnsi="Arial" w:cs="Arial"/>
          <w:sz w:val="20"/>
          <w:szCs w:val="20"/>
        </w:rPr>
        <w:t>,</w:t>
      </w:r>
      <w:r w:rsidR="00A64D32">
        <w:rPr>
          <w:rFonts w:ascii="Arial" w:hAnsi="Arial" w:cs="Arial"/>
          <w:sz w:val="20"/>
          <w:szCs w:val="20"/>
        </w:rPr>
        <w:t>2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85AE9" w:rsidRPr="007E6548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C22829" w:rsidRPr="007E6548" w:rsidRDefault="00C22829" w:rsidP="00C2282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E6548" w:rsidRPr="007E6548" w:rsidRDefault="007E6548" w:rsidP="007E6548">
      <w:pPr>
        <w:pStyle w:val="Nadpis8"/>
        <w:jc w:val="center"/>
        <w:rPr>
          <w:rFonts w:ascii="Arial" w:hAnsi="Arial" w:cs="Arial"/>
          <w:b/>
          <w:i w:val="0"/>
          <w:sz w:val="20"/>
          <w:szCs w:val="20"/>
        </w:rPr>
      </w:pPr>
      <w:r w:rsidRPr="007E6548">
        <w:rPr>
          <w:rFonts w:ascii="Arial" w:hAnsi="Arial" w:cs="Arial"/>
          <w:b/>
          <w:i w:val="0"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i w:val="0"/>
          <w:sz w:val="20"/>
          <w:szCs w:val="20"/>
        </w:rPr>
        <w:t xml:space="preserve"> - </w:t>
      </w:r>
      <w:r w:rsidRPr="007E6548">
        <w:rPr>
          <w:rFonts w:ascii="Arial" w:hAnsi="Arial" w:cs="Arial"/>
          <w:b/>
          <w:i w:val="0"/>
          <w:sz w:val="20"/>
          <w:szCs w:val="20"/>
        </w:rPr>
        <w:t>září 2022</w:t>
      </w:r>
    </w:p>
    <w:p w:rsidR="007E6548" w:rsidRPr="007E6548" w:rsidRDefault="007E6548" w:rsidP="007E6548">
      <w:pPr>
        <w:rPr>
          <w:rFonts w:ascii="Arial" w:hAnsi="Arial" w:cs="Arial"/>
          <w:b/>
          <w:sz w:val="20"/>
          <w:szCs w:val="20"/>
        </w:rPr>
      </w:pPr>
    </w:p>
    <w:p w:rsidR="007E6548" w:rsidRPr="007E6548" w:rsidRDefault="007E6548" w:rsidP="007E6548">
      <w:pPr>
        <w:rPr>
          <w:rFonts w:ascii="Arial" w:hAnsi="Arial" w:cs="Arial"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t>CA101112 Vepřová pečeně</w:t>
      </w:r>
      <w:r w:rsidRPr="007E6548">
        <w:rPr>
          <w:rFonts w:ascii="Arial" w:hAnsi="Arial" w:cs="Arial"/>
          <w:sz w:val="20"/>
          <w:szCs w:val="20"/>
        </w:rPr>
        <w:t>: zvýšení nákupních cen prasat</w:t>
      </w:r>
    </w:p>
    <w:p w:rsidR="007E6548" w:rsidRPr="007E6548" w:rsidRDefault="007E6548" w:rsidP="007E6548">
      <w:pPr>
        <w:rPr>
          <w:rFonts w:ascii="Arial" w:hAnsi="Arial" w:cs="Arial"/>
          <w:sz w:val="20"/>
          <w:szCs w:val="20"/>
        </w:rPr>
      </w:pPr>
    </w:p>
    <w:p w:rsidR="007E6548" w:rsidRPr="007E6548" w:rsidRDefault="007E6548" w:rsidP="007E6548">
      <w:pPr>
        <w:rPr>
          <w:rFonts w:ascii="Arial" w:hAnsi="Arial" w:cs="Arial"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t>CA105140 Eidamská cihla</w:t>
      </w:r>
      <w:r w:rsidRPr="007E6548">
        <w:rPr>
          <w:rFonts w:ascii="Arial" w:hAnsi="Arial" w:cs="Arial"/>
          <w:sz w:val="20"/>
          <w:szCs w:val="20"/>
        </w:rPr>
        <w:t>: vliv trhu</w:t>
      </w:r>
    </w:p>
    <w:p w:rsidR="007E6548" w:rsidRPr="007E6548" w:rsidRDefault="007E6548" w:rsidP="007E6548">
      <w:pPr>
        <w:rPr>
          <w:rFonts w:ascii="Arial" w:hAnsi="Arial" w:cs="Arial"/>
          <w:sz w:val="20"/>
          <w:szCs w:val="20"/>
        </w:rPr>
      </w:pPr>
    </w:p>
    <w:p w:rsidR="007E6548" w:rsidRPr="007E6548" w:rsidRDefault="007E6548" w:rsidP="007E6548">
      <w:pPr>
        <w:rPr>
          <w:rFonts w:ascii="Arial" w:hAnsi="Arial" w:cs="Arial"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t>CA106121 Pšeničná mouka hladká &amp; Chlebová volně ložená</w:t>
      </w:r>
      <w:r w:rsidRPr="007E6548">
        <w:rPr>
          <w:rFonts w:ascii="Arial" w:hAnsi="Arial" w:cs="Arial"/>
          <w:sz w:val="20"/>
          <w:szCs w:val="20"/>
        </w:rPr>
        <w:t>: růst cen vstupů, surovin a energií</w:t>
      </w:r>
    </w:p>
    <w:p w:rsidR="007E6548" w:rsidRPr="007E6548" w:rsidRDefault="007E6548" w:rsidP="007E6548">
      <w:pPr>
        <w:rPr>
          <w:rFonts w:ascii="Arial" w:hAnsi="Arial" w:cs="Arial"/>
          <w:sz w:val="20"/>
          <w:szCs w:val="20"/>
        </w:rPr>
      </w:pPr>
    </w:p>
    <w:p w:rsidR="007E6548" w:rsidRPr="007E6548" w:rsidRDefault="007E6548" w:rsidP="007E6548">
      <w:pPr>
        <w:rPr>
          <w:rFonts w:ascii="Arial" w:hAnsi="Arial" w:cs="Arial"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t xml:space="preserve">CA108112 Cukr krystal: </w:t>
      </w:r>
      <w:r w:rsidRPr="007E6548">
        <w:rPr>
          <w:rFonts w:ascii="Arial" w:hAnsi="Arial" w:cs="Arial"/>
          <w:sz w:val="20"/>
          <w:szCs w:val="20"/>
        </w:rPr>
        <w:t>nové smluvní ceny</w:t>
      </w:r>
    </w:p>
    <w:p w:rsidR="00C22829" w:rsidRDefault="00C22829" w:rsidP="00C2282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7E6548" w:rsidRPr="007E6548" w:rsidRDefault="007E6548" w:rsidP="00C2282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7E6548" w:rsidRPr="007E6548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5708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56B85"/>
    <w:rsid w:val="00257A86"/>
    <w:rsid w:val="00262BF3"/>
    <w:rsid w:val="00262C3B"/>
    <w:rsid w:val="002660C4"/>
    <w:rsid w:val="00277979"/>
    <w:rsid w:val="00277CCD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5CA7"/>
    <w:rsid w:val="0032638E"/>
    <w:rsid w:val="00332459"/>
    <w:rsid w:val="0033347F"/>
    <w:rsid w:val="00335CBC"/>
    <w:rsid w:val="003448B6"/>
    <w:rsid w:val="00350B23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A492E"/>
    <w:rsid w:val="003B47B1"/>
    <w:rsid w:val="003B4FEA"/>
    <w:rsid w:val="003C780A"/>
    <w:rsid w:val="003D706C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6847"/>
    <w:rsid w:val="00411AE0"/>
    <w:rsid w:val="00412275"/>
    <w:rsid w:val="004159F2"/>
    <w:rsid w:val="004175FF"/>
    <w:rsid w:val="00421872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566DB"/>
    <w:rsid w:val="00557407"/>
    <w:rsid w:val="00560EB8"/>
    <w:rsid w:val="00560F0A"/>
    <w:rsid w:val="005617F2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47755"/>
    <w:rsid w:val="00650170"/>
    <w:rsid w:val="00650A06"/>
    <w:rsid w:val="00651A58"/>
    <w:rsid w:val="00663167"/>
    <w:rsid w:val="00663C3B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49A7"/>
    <w:rsid w:val="007E5E47"/>
    <w:rsid w:val="007E6548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617D"/>
    <w:rsid w:val="008B24A9"/>
    <w:rsid w:val="008C3B50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273B1"/>
    <w:rsid w:val="00930B44"/>
    <w:rsid w:val="009314B5"/>
    <w:rsid w:val="00931BB1"/>
    <w:rsid w:val="009343B5"/>
    <w:rsid w:val="009420F1"/>
    <w:rsid w:val="00946225"/>
    <w:rsid w:val="009472DD"/>
    <w:rsid w:val="00951E6E"/>
    <w:rsid w:val="00955638"/>
    <w:rsid w:val="0097344B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D6EDB"/>
    <w:rsid w:val="00AD7810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B6459"/>
    <w:rsid w:val="00BC1C9D"/>
    <w:rsid w:val="00BC28A8"/>
    <w:rsid w:val="00BC5E10"/>
    <w:rsid w:val="00BD74E2"/>
    <w:rsid w:val="00BE0BBE"/>
    <w:rsid w:val="00BE56EA"/>
    <w:rsid w:val="00BE6CD3"/>
    <w:rsid w:val="00BF14A3"/>
    <w:rsid w:val="00BF4B6F"/>
    <w:rsid w:val="00C05921"/>
    <w:rsid w:val="00C12D15"/>
    <w:rsid w:val="00C22829"/>
    <w:rsid w:val="00C26498"/>
    <w:rsid w:val="00C31D50"/>
    <w:rsid w:val="00C43795"/>
    <w:rsid w:val="00C4718D"/>
    <w:rsid w:val="00C50954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43B4"/>
    <w:rsid w:val="00CF52EA"/>
    <w:rsid w:val="00CF7C57"/>
    <w:rsid w:val="00D02B71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86CC8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654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semiHidden/>
    <w:rsid w:val="007E6548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B353-9DB9-46B0-88BA-358030D9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3239</TotalTime>
  <Pages>3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438</cp:revision>
  <cp:lastPrinted>2011-06-10T07:57:00Z</cp:lastPrinted>
  <dcterms:created xsi:type="dcterms:W3CDTF">2013-12-13T13:26:00Z</dcterms:created>
  <dcterms:modified xsi:type="dcterms:W3CDTF">2022-10-12T07:17:00Z</dcterms:modified>
</cp:coreProperties>
</file>