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B9" w:rsidRDefault="006769B9">
      <w:pPr>
        <w:pStyle w:val="Nzev"/>
        <w:rPr>
          <w:rFonts w:ascii="Arial" w:hAnsi="Arial" w:cs="Arial"/>
        </w:rPr>
      </w:pPr>
      <w:r>
        <w:rPr>
          <w:rFonts w:ascii="Arial" w:hAnsi="Arial" w:cs="Arial"/>
        </w:rPr>
        <w:t>OBSAH</w:t>
      </w:r>
    </w:p>
    <w:p w:rsidR="006769B9" w:rsidRDefault="006769B9">
      <w:r>
        <w:rPr>
          <w:b/>
          <w:bCs/>
        </w:rPr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69B9" w:rsidRDefault="006769B9">
      <w:r>
        <w:t xml:space="preserve">              </w:t>
      </w: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</w:r>
      <w:r w:rsidR="003414E2">
        <w:rPr>
          <w:rFonts w:ascii="Arial" w:hAnsi="Arial" w:cs="Arial"/>
          <w:sz w:val="18"/>
        </w:rPr>
        <w:t>S</w:t>
      </w:r>
      <w:r>
        <w:rPr>
          <w:rFonts w:ascii="Arial" w:hAnsi="Arial" w:cs="Arial"/>
          <w:sz w:val="18"/>
        </w:rPr>
        <w:t>oubor</w:t>
      </w:r>
    </w:p>
    <w:p w:rsidR="00AB781F" w:rsidRDefault="00AB781F">
      <w:pPr>
        <w:tabs>
          <w:tab w:val="right" w:pos="8959"/>
        </w:tabs>
        <w:rPr>
          <w:rFonts w:ascii="Arial" w:hAnsi="Arial" w:cs="Arial"/>
          <w:sz w:val="18"/>
        </w:rPr>
      </w:pPr>
    </w:p>
    <w:p w:rsidR="003414E2" w:rsidRDefault="003414E2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Perex a shrnutí</w:t>
      </w:r>
      <w:r>
        <w:rPr>
          <w:rFonts w:ascii="Arial" w:hAnsi="Arial" w:cs="Arial"/>
          <w:sz w:val="18"/>
        </w:rPr>
        <w:tab/>
        <w:t>01400619x</w:t>
      </w:r>
    </w:p>
    <w:p w:rsidR="00FF009E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</w:t>
      </w:r>
    </w:p>
    <w:p w:rsidR="00FF009E" w:rsidRDefault="00FF009E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Introduction</w:t>
      </w:r>
      <w:r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u_e</w:t>
      </w: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Published  table</w:t>
      </w:r>
    </w:p>
    <w:p w:rsidR="00A42838" w:rsidRDefault="00A42838">
      <w:pPr>
        <w:tabs>
          <w:tab w:val="right" w:pos="8959"/>
        </w:tabs>
        <w:rPr>
          <w:rFonts w:ascii="Arial" w:hAnsi="Arial" w:cs="Arial"/>
          <w:sz w:val="18"/>
        </w:rPr>
      </w:pPr>
    </w:p>
    <w:p w:rsidR="00A42838" w:rsidRDefault="00A42838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6-7. Total Price Indices of Real Estates (average </w:t>
      </w:r>
      <w:r w:rsidR="00383E92">
        <w:rPr>
          <w:rFonts w:ascii="Arial" w:hAnsi="Arial" w:cs="Arial"/>
          <w:sz w:val="18"/>
        </w:rPr>
        <w:t xml:space="preserve">of </w:t>
      </w:r>
      <w:r>
        <w:rPr>
          <w:rFonts w:ascii="Arial" w:hAnsi="Arial" w:cs="Arial"/>
          <w:sz w:val="18"/>
        </w:rPr>
        <w:t>20</w:t>
      </w:r>
      <w:r w:rsidR="008153A2">
        <w:rPr>
          <w:rFonts w:ascii="Arial" w:hAnsi="Arial" w:cs="Arial"/>
          <w:sz w:val="18"/>
        </w:rPr>
        <w:t>10</w:t>
      </w:r>
      <w:r>
        <w:rPr>
          <w:rFonts w:ascii="Arial" w:hAnsi="Arial" w:cs="Arial"/>
          <w:sz w:val="18"/>
        </w:rPr>
        <w:t xml:space="preserve"> = 100) </w:t>
      </w:r>
      <w:r>
        <w:rPr>
          <w:rFonts w:ascii="Arial" w:hAnsi="Arial" w:cs="Arial"/>
          <w:sz w:val="18"/>
        </w:rPr>
        <w:tab/>
        <w:t xml:space="preserve">  </w:t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27e</w:t>
      </w: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Úvod</w:t>
      </w:r>
      <w:r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u</w:t>
      </w: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Přehled publikačních tabulek</w:t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1. Rodinné domy</w:t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1-1-1. </w:t>
      </w:r>
      <w:r>
        <w:rPr>
          <w:rFonts w:ascii="Arial" w:hAnsi="Arial" w:cs="Arial"/>
          <w:sz w:val="18"/>
        </w:rPr>
        <w:tab/>
        <w:t xml:space="preserve">Průměrné ceny rodinných domů v ČR v závislosti na velikosti obcí </w:t>
      </w:r>
    </w:p>
    <w:p w:rsidR="006769B9" w:rsidRDefault="00D86DC0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201</w:t>
      </w:r>
      <w:r w:rsidR="00806810">
        <w:rPr>
          <w:rFonts w:ascii="Arial" w:hAnsi="Arial" w:cs="Arial"/>
          <w:sz w:val="18"/>
        </w:rPr>
        <w:t>6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 w:rsidR="006769B9">
        <w:rPr>
          <w:rFonts w:ascii="Arial" w:hAnsi="Arial" w:cs="Arial"/>
          <w:sz w:val="18"/>
        </w:rPr>
        <w:t>01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1-1-2. </w:t>
      </w:r>
      <w:r>
        <w:rPr>
          <w:rFonts w:ascii="Arial" w:hAnsi="Arial" w:cs="Arial"/>
          <w:sz w:val="18"/>
        </w:rPr>
        <w:tab/>
        <w:t>Průměrné ceny rodinných domů v ČR v závislosti na velikosti obcí</w:t>
      </w:r>
    </w:p>
    <w:p w:rsidR="006769B9" w:rsidRDefault="002D4B6A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201</w:t>
      </w:r>
      <w:r w:rsidR="00806810">
        <w:rPr>
          <w:rFonts w:ascii="Arial" w:hAnsi="Arial" w:cs="Arial"/>
          <w:sz w:val="18"/>
        </w:rPr>
        <w:t>7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 w:rsidR="006769B9">
        <w:rPr>
          <w:rFonts w:ascii="Arial" w:hAnsi="Arial" w:cs="Arial"/>
          <w:sz w:val="18"/>
        </w:rPr>
        <w:t>02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1-1-3. </w:t>
      </w:r>
      <w:r>
        <w:rPr>
          <w:rFonts w:ascii="Arial" w:hAnsi="Arial" w:cs="Arial"/>
          <w:sz w:val="18"/>
        </w:rPr>
        <w:tab/>
        <w:t>Průměrné ceny rodinných domů v ČR v závislosti na velikosti obcí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</w:t>
      </w:r>
      <w:r w:rsidR="00976826">
        <w:rPr>
          <w:rFonts w:ascii="Arial" w:hAnsi="Arial" w:cs="Arial"/>
          <w:sz w:val="18"/>
        </w:rPr>
        <w:t>1</w:t>
      </w:r>
      <w:r w:rsidR="00806810">
        <w:rPr>
          <w:rFonts w:ascii="Arial" w:hAnsi="Arial" w:cs="Arial"/>
          <w:sz w:val="18"/>
        </w:rPr>
        <w:t>8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03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1-2-1. </w:t>
      </w:r>
      <w:r>
        <w:rPr>
          <w:rFonts w:ascii="Arial" w:hAnsi="Arial" w:cs="Arial"/>
          <w:sz w:val="18"/>
        </w:rPr>
        <w:tab/>
        <w:t>Průměrné ceny rodinných domů v ČR v závislosti na stupni opotřebení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</w:t>
      </w:r>
      <w:r w:rsidR="00676723">
        <w:rPr>
          <w:rFonts w:ascii="Arial" w:hAnsi="Arial" w:cs="Arial"/>
          <w:sz w:val="18"/>
        </w:rPr>
        <w:t>1</w:t>
      </w:r>
      <w:r w:rsidR="00806810">
        <w:rPr>
          <w:rFonts w:ascii="Arial" w:hAnsi="Arial" w:cs="Arial"/>
          <w:sz w:val="18"/>
        </w:rPr>
        <w:t>6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04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1-2-2. </w:t>
      </w:r>
      <w:r>
        <w:rPr>
          <w:rFonts w:ascii="Arial" w:hAnsi="Arial" w:cs="Arial"/>
          <w:sz w:val="18"/>
        </w:rPr>
        <w:tab/>
        <w:t>Průměrné ceny rodinných domů v ČR v závislosti na stupni opotřebení</w:t>
      </w:r>
    </w:p>
    <w:p w:rsidR="006769B9" w:rsidRDefault="002D4B6A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201</w:t>
      </w:r>
      <w:r w:rsidR="00806810">
        <w:rPr>
          <w:rFonts w:ascii="Arial" w:hAnsi="Arial" w:cs="Arial"/>
          <w:sz w:val="18"/>
        </w:rPr>
        <w:t>7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 w:rsidR="006769B9">
        <w:rPr>
          <w:rFonts w:ascii="Arial" w:hAnsi="Arial" w:cs="Arial"/>
          <w:sz w:val="18"/>
        </w:rPr>
        <w:t xml:space="preserve">05 </w:t>
      </w:r>
      <w:r w:rsidR="006769B9">
        <w:rPr>
          <w:rFonts w:ascii="Arial" w:hAnsi="Arial" w:cs="Arial"/>
          <w:sz w:val="18"/>
        </w:rPr>
        <w:tab/>
        <w:t xml:space="preserve">1-2-3. </w:t>
      </w:r>
      <w:r w:rsidR="006769B9">
        <w:rPr>
          <w:rFonts w:ascii="Arial" w:hAnsi="Arial" w:cs="Arial"/>
          <w:sz w:val="18"/>
        </w:rPr>
        <w:tab/>
        <w:t>Průměrné ceny rodinných domů v ČR v závislosti na stupni opotřebení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</w:t>
      </w:r>
      <w:r w:rsidR="00976826">
        <w:rPr>
          <w:rFonts w:ascii="Arial" w:hAnsi="Arial" w:cs="Arial"/>
          <w:sz w:val="18"/>
        </w:rPr>
        <w:t>1</w:t>
      </w:r>
      <w:r w:rsidR="00806810">
        <w:rPr>
          <w:rFonts w:ascii="Arial" w:hAnsi="Arial" w:cs="Arial"/>
          <w:sz w:val="18"/>
        </w:rPr>
        <w:t>8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06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1-2-4. </w:t>
      </w:r>
      <w:r>
        <w:rPr>
          <w:rFonts w:ascii="Arial" w:hAnsi="Arial" w:cs="Arial"/>
          <w:sz w:val="18"/>
        </w:rPr>
        <w:tab/>
        <w:t>Průměrné ceny rodin</w:t>
      </w:r>
      <w:r w:rsidR="0098061B">
        <w:rPr>
          <w:rFonts w:ascii="Arial" w:hAnsi="Arial" w:cs="Arial"/>
          <w:sz w:val="18"/>
        </w:rPr>
        <w:t xml:space="preserve">ných domů v ČR v závislosti na </w:t>
      </w:r>
      <w:r>
        <w:rPr>
          <w:rFonts w:ascii="Arial" w:hAnsi="Arial" w:cs="Arial"/>
          <w:sz w:val="18"/>
        </w:rPr>
        <w:t>stupni opotřebení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v letech </w:t>
      </w:r>
      <w:r w:rsidR="00806810">
        <w:rPr>
          <w:rFonts w:ascii="Arial" w:hAnsi="Arial" w:cs="Arial"/>
          <w:sz w:val="18"/>
        </w:rPr>
        <w:t>2016 - 2018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07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1-3. </w:t>
      </w:r>
      <w:r>
        <w:rPr>
          <w:rFonts w:ascii="Arial" w:hAnsi="Arial" w:cs="Arial"/>
          <w:sz w:val="18"/>
        </w:rPr>
        <w:tab/>
        <w:t xml:space="preserve">Průměrné ceny rodinných domů v ČR v období </w:t>
      </w:r>
      <w:r w:rsidR="00806810">
        <w:rPr>
          <w:rFonts w:ascii="Arial" w:hAnsi="Arial" w:cs="Arial"/>
          <w:sz w:val="18"/>
        </w:rPr>
        <w:t>2016 - 2018</w:t>
      </w:r>
      <w:r>
        <w:rPr>
          <w:rFonts w:ascii="Arial" w:hAnsi="Arial" w:cs="Arial"/>
          <w:sz w:val="18"/>
        </w:rPr>
        <w:t xml:space="preserve"> dle krajů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 xml:space="preserve">08 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1-4.</w:t>
      </w:r>
      <w:r>
        <w:rPr>
          <w:rFonts w:ascii="Arial" w:hAnsi="Arial" w:cs="Arial"/>
          <w:sz w:val="18"/>
        </w:rPr>
        <w:tab/>
        <w:t xml:space="preserve">Průměrné ceny rodinných domů v ČR v letech </w:t>
      </w:r>
      <w:r w:rsidR="00806810">
        <w:rPr>
          <w:rFonts w:ascii="Arial" w:hAnsi="Arial" w:cs="Arial"/>
          <w:sz w:val="18"/>
        </w:rPr>
        <w:t>2016 - 2018</w:t>
      </w:r>
      <w:r>
        <w:rPr>
          <w:rFonts w:ascii="Arial" w:hAnsi="Arial" w:cs="Arial"/>
          <w:sz w:val="18"/>
        </w:rPr>
        <w:t xml:space="preserve"> dle okresů</w:t>
      </w:r>
      <w:r>
        <w:rPr>
          <w:rFonts w:ascii="Arial" w:hAnsi="Arial" w:cs="Arial"/>
          <w:sz w:val="18"/>
        </w:rPr>
        <w:tab/>
        <w:t xml:space="preserve">    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09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1-5.</w:t>
      </w:r>
      <w:r>
        <w:rPr>
          <w:rFonts w:ascii="Arial" w:hAnsi="Arial" w:cs="Arial"/>
          <w:sz w:val="18"/>
        </w:rPr>
        <w:tab/>
        <w:t xml:space="preserve">Průměrné ceny rodinných domů v ČR v letech </w:t>
      </w:r>
      <w:r w:rsidR="00806810">
        <w:rPr>
          <w:rFonts w:ascii="Arial" w:hAnsi="Arial" w:cs="Arial"/>
          <w:sz w:val="18"/>
        </w:rPr>
        <w:t>2016 - 2018</w:t>
      </w:r>
      <w:r>
        <w:rPr>
          <w:rFonts w:ascii="Arial" w:hAnsi="Arial" w:cs="Arial"/>
          <w:sz w:val="18"/>
        </w:rPr>
        <w:t xml:space="preserve"> dle krajů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10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1-5a.</w:t>
      </w:r>
      <w:r>
        <w:rPr>
          <w:rFonts w:ascii="Arial" w:hAnsi="Arial" w:cs="Arial"/>
          <w:sz w:val="18"/>
        </w:rPr>
        <w:tab/>
        <w:t>Průměrné ceny rodinných domů a cenové indexy v ČR v letech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2016 - 2018</w:t>
      </w:r>
      <w:r>
        <w:rPr>
          <w:rFonts w:ascii="Arial" w:hAnsi="Arial" w:cs="Arial"/>
          <w:sz w:val="18"/>
        </w:rPr>
        <w:t xml:space="preserve"> 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11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1-6.</w:t>
      </w:r>
      <w:r>
        <w:rPr>
          <w:rFonts w:ascii="Arial" w:hAnsi="Arial" w:cs="Arial"/>
          <w:sz w:val="18"/>
        </w:rPr>
        <w:tab/>
        <w:t>Indexy cen rodinnýc</w:t>
      </w:r>
      <w:r w:rsidR="001957CB">
        <w:rPr>
          <w:rFonts w:ascii="Arial" w:hAnsi="Arial" w:cs="Arial"/>
          <w:sz w:val="18"/>
        </w:rPr>
        <w:t>h domů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12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1-6a.</w:t>
      </w:r>
      <w:r>
        <w:rPr>
          <w:rFonts w:ascii="Arial" w:hAnsi="Arial" w:cs="Arial"/>
          <w:sz w:val="18"/>
        </w:rPr>
        <w:tab/>
        <w:t>Indexy cen rodinných domů (stejné obd. předch.</w:t>
      </w:r>
      <w:r w:rsidR="00E11243">
        <w:rPr>
          <w:rFonts w:ascii="Arial" w:hAnsi="Arial" w:cs="Arial"/>
          <w:sz w:val="18"/>
        </w:rPr>
        <w:t>r</w:t>
      </w:r>
      <w:r>
        <w:rPr>
          <w:rFonts w:ascii="Arial" w:hAnsi="Arial" w:cs="Arial"/>
          <w:sz w:val="18"/>
        </w:rPr>
        <w:t>oku</w:t>
      </w:r>
      <w:r w:rsidR="00E11243">
        <w:rPr>
          <w:rFonts w:ascii="Arial" w:hAnsi="Arial" w:cs="Arial"/>
          <w:sz w:val="18"/>
        </w:rPr>
        <w:t>=100)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13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2. Byty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2-1.</w:t>
      </w:r>
      <w:r>
        <w:rPr>
          <w:rFonts w:ascii="Arial" w:hAnsi="Arial" w:cs="Arial"/>
          <w:sz w:val="18"/>
        </w:rPr>
        <w:tab/>
        <w:t xml:space="preserve">Průměrné ceny bytů v ČR v letech </w:t>
      </w:r>
      <w:r w:rsidR="00806810">
        <w:rPr>
          <w:rFonts w:ascii="Arial" w:hAnsi="Arial" w:cs="Arial"/>
          <w:sz w:val="18"/>
        </w:rPr>
        <w:t>2016 - 2018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</w:t>
      </w:r>
      <w:r w:rsidR="001957CB">
        <w:rPr>
          <w:rFonts w:ascii="Arial" w:hAnsi="Arial" w:cs="Arial"/>
          <w:sz w:val="18"/>
        </w:rPr>
        <w:t>a velikosti obcí (v Kč/m2)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14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2-3.</w:t>
      </w:r>
      <w:r>
        <w:rPr>
          <w:rFonts w:ascii="Arial" w:hAnsi="Arial" w:cs="Arial"/>
          <w:sz w:val="18"/>
        </w:rPr>
        <w:tab/>
        <w:t xml:space="preserve">Průměrné ceny bytů v ČR v letech </w:t>
      </w:r>
      <w:r w:rsidR="00806810">
        <w:rPr>
          <w:rFonts w:ascii="Arial" w:hAnsi="Arial" w:cs="Arial"/>
          <w:sz w:val="18"/>
        </w:rPr>
        <w:t>2016 - 2018</w:t>
      </w:r>
      <w:r>
        <w:rPr>
          <w:rFonts w:ascii="Arial" w:hAnsi="Arial" w:cs="Arial"/>
          <w:sz w:val="18"/>
        </w:rPr>
        <w:t xml:space="preserve"> v závislosti na velikosti obcí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a s</w:t>
      </w:r>
      <w:r w:rsidR="001957CB">
        <w:rPr>
          <w:rFonts w:ascii="Arial" w:hAnsi="Arial" w:cs="Arial"/>
          <w:sz w:val="18"/>
        </w:rPr>
        <w:t>tupni opotřebení (v Kč/m2)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15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2-4.</w:t>
      </w:r>
      <w:r>
        <w:rPr>
          <w:rFonts w:ascii="Arial" w:hAnsi="Arial" w:cs="Arial"/>
          <w:sz w:val="18"/>
        </w:rPr>
        <w:tab/>
        <w:t xml:space="preserve">Průměrné ceny bytů v ČR v období </w:t>
      </w:r>
      <w:r w:rsidR="00806810">
        <w:rPr>
          <w:rFonts w:ascii="Arial" w:hAnsi="Arial" w:cs="Arial"/>
          <w:sz w:val="18"/>
        </w:rPr>
        <w:t>2016 - 2018</w:t>
      </w:r>
      <w:r>
        <w:rPr>
          <w:rFonts w:ascii="Arial" w:hAnsi="Arial" w:cs="Arial"/>
          <w:sz w:val="18"/>
        </w:rPr>
        <w:t xml:space="preserve"> podle okresů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Kč/m2)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16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2-6.</w:t>
      </w:r>
      <w:r>
        <w:rPr>
          <w:rFonts w:ascii="Arial" w:hAnsi="Arial" w:cs="Arial"/>
          <w:sz w:val="18"/>
        </w:rPr>
        <w:tab/>
        <w:t>Indexy ce</w:t>
      </w:r>
      <w:r w:rsidR="001957CB">
        <w:rPr>
          <w:rFonts w:ascii="Arial" w:hAnsi="Arial" w:cs="Arial"/>
          <w:sz w:val="18"/>
        </w:rPr>
        <w:t>n bytů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17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2-6a.</w:t>
      </w:r>
      <w:r>
        <w:rPr>
          <w:rFonts w:ascii="Arial" w:hAnsi="Arial" w:cs="Arial"/>
          <w:sz w:val="18"/>
        </w:rPr>
        <w:tab/>
        <w:t>Indexy cen bytů (stejn</w:t>
      </w:r>
      <w:r w:rsidR="001957CB">
        <w:rPr>
          <w:rFonts w:ascii="Arial" w:hAnsi="Arial" w:cs="Arial"/>
          <w:sz w:val="18"/>
        </w:rPr>
        <w:t>é obd. předch. roku = 100)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18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3. Bytové domy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3-1.</w:t>
      </w:r>
      <w:r>
        <w:rPr>
          <w:rFonts w:ascii="Arial" w:hAnsi="Arial" w:cs="Arial"/>
          <w:sz w:val="18"/>
        </w:rPr>
        <w:tab/>
        <w:t xml:space="preserve">Průměrné ceny bytových domů v ČR v letech </w:t>
      </w:r>
      <w:r w:rsidR="00806810">
        <w:rPr>
          <w:rFonts w:ascii="Arial" w:hAnsi="Arial" w:cs="Arial"/>
          <w:sz w:val="18"/>
        </w:rPr>
        <w:t>2016 - 2018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</w:t>
      </w:r>
      <w:r w:rsidR="001957CB">
        <w:rPr>
          <w:rFonts w:ascii="Arial" w:hAnsi="Arial" w:cs="Arial"/>
          <w:sz w:val="18"/>
        </w:rPr>
        <w:t>a velikosti obcí (v Kč/m3)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19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3-3.</w:t>
      </w:r>
      <w:r>
        <w:rPr>
          <w:rFonts w:ascii="Arial" w:hAnsi="Arial" w:cs="Arial"/>
          <w:sz w:val="18"/>
        </w:rPr>
        <w:tab/>
        <w:t xml:space="preserve">Průměrné ceny bytových domů v ČR v letech </w:t>
      </w:r>
      <w:r w:rsidR="00806810">
        <w:rPr>
          <w:rFonts w:ascii="Arial" w:hAnsi="Arial" w:cs="Arial"/>
          <w:sz w:val="18"/>
        </w:rPr>
        <w:t>2016 - 2018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20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3-6.</w:t>
      </w:r>
      <w:r>
        <w:rPr>
          <w:rFonts w:ascii="Arial" w:hAnsi="Arial" w:cs="Arial"/>
          <w:sz w:val="18"/>
        </w:rPr>
        <w:tab/>
        <w:t>Indexy cen bytovýc</w:t>
      </w:r>
      <w:r w:rsidR="001957CB">
        <w:rPr>
          <w:rFonts w:ascii="Arial" w:hAnsi="Arial" w:cs="Arial"/>
          <w:sz w:val="18"/>
        </w:rPr>
        <w:t>h domů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21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3-6a.</w:t>
      </w:r>
      <w:r>
        <w:rPr>
          <w:rFonts w:ascii="Arial" w:hAnsi="Arial" w:cs="Arial"/>
          <w:sz w:val="18"/>
        </w:rPr>
        <w:tab/>
        <w:t>Indexy cen bytových domů (stejn</w:t>
      </w:r>
      <w:r w:rsidR="001957CB">
        <w:rPr>
          <w:rFonts w:ascii="Arial" w:hAnsi="Arial" w:cs="Arial"/>
          <w:sz w:val="18"/>
        </w:rPr>
        <w:t>é obd. předch. roku = 100)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22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5. Stavební pozemky</w:t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5-1a.</w:t>
      </w:r>
      <w:r>
        <w:rPr>
          <w:rFonts w:ascii="Arial" w:hAnsi="Arial" w:cs="Arial"/>
          <w:sz w:val="18"/>
        </w:rPr>
        <w:tab/>
        <w:t>Průměrné kupní ceny stavebních pozemků v ČR dle okresů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a velikosti obcí v letech </w:t>
      </w:r>
      <w:r w:rsidR="00806810">
        <w:rPr>
          <w:rFonts w:ascii="Arial" w:hAnsi="Arial" w:cs="Arial"/>
          <w:sz w:val="18"/>
        </w:rPr>
        <w:t>2016 - 2018</w:t>
      </w:r>
      <w:r>
        <w:rPr>
          <w:rFonts w:ascii="Arial" w:hAnsi="Arial" w:cs="Arial"/>
          <w:sz w:val="18"/>
        </w:rPr>
        <w:t xml:space="preserve"> (v Kč/m2)</w:t>
      </w:r>
      <w:r>
        <w:rPr>
          <w:rFonts w:ascii="Arial" w:hAnsi="Arial" w:cs="Arial"/>
          <w:sz w:val="18"/>
        </w:rPr>
        <w:tab/>
      </w:r>
      <w:r w:rsidR="00B164BE">
        <w:rPr>
          <w:rFonts w:ascii="Arial" w:hAnsi="Arial" w:cs="Arial"/>
          <w:sz w:val="18"/>
        </w:rPr>
        <w:t xml:space="preserve"> </w:t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2</w:t>
      </w:r>
      <w:r w:rsidR="00FF009E">
        <w:rPr>
          <w:rFonts w:ascii="Arial" w:hAnsi="Arial" w:cs="Arial"/>
          <w:sz w:val="18"/>
        </w:rPr>
        <w:t>3</w:t>
      </w:r>
      <w:r w:rsidR="00B164BE">
        <w:rPr>
          <w:rFonts w:ascii="Arial" w:hAnsi="Arial" w:cs="Arial"/>
          <w:sz w:val="18"/>
        </w:rPr>
        <w:t xml:space="preserve">  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ab/>
        <w:t>5-1b.</w:t>
      </w:r>
      <w:r>
        <w:rPr>
          <w:rFonts w:ascii="Arial" w:hAnsi="Arial" w:cs="Arial"/>
          <w:sz w:val="18"/>
        </w:rPr>
        <w:tab/>
        <w:t>Průměrné kupní ceny stavebních pozemků v ČR dle okresů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a velikosti obcí v letech </w:t>
      </w:r>
      <w:r w:rsidR="00806810">
        <w:rPr>
          <w:rFonts w:ascii="Arial" w:hAnsi="Arial" w:cs="Arial"/>
          <w:sz w:val="18"/>
        </w:rPr>
        <w:t>2016 - 2018</w:t>
      </w:r>
      <w:r w:rsidR="001957CB">
        <w:rPr>
          <w:rFonts w:ascii="Arial" w:hAnsi="Arial" w:cs="Arial"/>
          <w:sz w:val="18"/>
        </w:rPr>
        <w:t xml:space="preserve"> (v Kč/m2) – pořadí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2</w:t>
      </w:r>
      <w:r w:rsidR="00FF009E">
        <w:rPr>
          <w:rFonts w:ascii="Arial" w:hAnsi="Arial" w:cs="Arial"/>
          <w:sz w:val="18"/>
        </w:rPr>
        <w:t>4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5-6.</w:t>
      </w:r>
      <w:r>
        <w:rPr>
          <w:rFonts w:ascii="Arial" w:hAnsi="Arial" w:cs="Arial"/>
          <w:sz w:val="18"/>
        </w:rPr>
        <w:tab/>
        <w:t>Indexy cen stavebních p</w:t>
      </w:r>
      <w:r w:rsidR="001957CB">
        <w:rPr>
          <w:rFonts w:ascii="Arial" w:hAnsi="Arial" w:cs="Arial"/>
          <w:sz w:val="18"/>
        </w:rPr>
        <w:t>ozemků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 w:rsidR="00FF009E">
        <w:rPr>
          <w:rFonts w:ascii="Arial" w:hAnsi="Arial" w:cs="Arial"/>
          <w:sz w:val="18"/>
        </w:rPr>
        <w:t>25</w:t>
      </w:r>
    </w:p>
    <w:p w:rsidR="006769B9" w:rsidRDefault="00A42838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5-6a.</w:t>
      </w:r>
      <w:r w:rsidR="006769B9">
        <w:rPr>
          <w:rFonts w:ascii="Arial" w:hAnsi="Arial" w:cs="Arial"/>
          <w:sz w:val="18"/>
        </w:rPr>
        <w:t xml:space="preserve"> </w:t>
      </w:r>
      <w:r w:rsidR="006769B9">
        <w:rPr>
          <w:rFonts w:ascii="Arial" w:hAnsi="Arial" w:cs="Arial"/>
          <w:sz w:val="18"/>
        </w:rPr>
        <w:tab/>
        <w:t>Indexy cen stavebních pozemků (stejné obd. př</w:t>
      </w:r>
      <w:r w:rsidR="001957CB">
        <w:rPr>
          <w:rFonts w:ascii="Arial" w:hAnsi="Arial" w:cs="Arial"/>
          <w:sz w:val="18"/>
        </w:rPr>
        <w:t>edch. roku = 100)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 w:rsidR="00FF009E">
        <w:rPr>
          <w:rFonts w:ascii="Arial" w:hAnsi="Arial" w:cs="Arial"/>
          <w:sz w:val="18"/>
        </w:rPr>
        <w:t>26</w:t>
      </w:r>
      <w:r w:rsidR="006769B9">
        <w:rPr>
          <w:rFonts w:ascii="Arial" w:hAnsi="Arial" w:cs="Arial"/>
          <w:sz w:val="18"/>
        </w:rPr>
        <w:tab/>
      </w:r>
      <w:r w:rsidR="006769B9">
        <w:rPr>
          <w:rFonts w:ascii="Arial" w:hAnsi="Arial" w:cs="Arial"/>
          <w:sz w:val="18"/>
        </w:rPr>
        <w:tab/>
      </w:r>
      <w:r w:rsidR="006769B9">
        <w:rPr>
          <w:rFonts w:ascii="Arial" w:hAnsi="Arial" w:cs="Arial"/>
          <w:sz w:val="18"/>
        </w:rPr>
        <w:tab/>
      </w:r>
    </w:p>
    <w:p w:rsidR="00B37A5A" w:rsidRDefault="00B37A5A" w:rsidP="00E417C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B37A5A" w:rsidRDefault="00B37A5A" w:rsidP="00E417C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 w:rsidP="00E417C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6. Úhrnné indexy cen nemovitostí (úhrny za </w:t>
      </w:r>
      <w:r w:rsidR="00E417C9">
        <w:rPr>
          <w:rFonts w:ascii="Arial" w:hAnsi="Arial" w:cs="Arial"/>
          <w:sz w:val="18"/>
        </w:rPr>
        <w:t xml:space="preserve">rodinné domy, byty, bytové domy </w:t>
      </w:r>
      <w:r>
        <w:rPr>
          <w:rFonts w:ascii="Arial" w:hAnsi="Arial" w:cs="Arial"/>
          <w:sz w:val="18"/>
        </w:rPr>
        <w:t>a stavební pozemky)</w:t>
      </w:r>
    </w:p>
    <w:p w:rsidR="00B164BE" w:rsidRDefault="006769B9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6-7</w:t>
      </w:r>
      <w:r w:rsidR="00A4283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  <w:t>Úhrnné indexy cen nemov</w:t>
      </w:r>
      <w:r w:rsidR="001957CB">
        <w:rPr>
          <w:rFonts w:ascii="Arial" w:hAnsi="Arial" w:cs="Arial"/>
          <w:sz w:val="18"/>
        </w:rPr>
        <w:t>itostí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 w:rsidR="00FF009E">
        <w:rPr>
          <w:rFonts w:ascii="Arial" w:hAnsi="Arial" w:cs="Arial"/>
          <w:sz w:val="18"/>
        </w:rPr>
        <w:t>27</w:t>
      </w:r>
    </w:p>
    <w:p w:rsidR="006769B9" w:rsidRDefault="00B164BE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6769B9">
        <w:rPr>
          <w:rFonts w:ascii="Arial" w:hAnsi="Arial" w:cs="Arial"/>
          <w:sz w:val="18"/>
        </w:rPr>
        <w:tab/>
        <w:t>6-7a</w:t>
      </w:r>
      <w:r w:rsidR="00A42838">
        <w:rPr>
          <w:rFonts w:ascii="Arial" w:hAnsi="Arial" w:cs="Arial"/>
          <w:sz w:val="18"/>
        </w:rPr>
        <w:t>.</w:t>
      </w:r>
      <w:r w:rsidR="006769B9">
        <w:rPr>
          <w:rFonts w:ascii="Arial" w:hAnsi="Arial" w:cs="Arial"/>
          <w:sz w:val="18"/>
        </w:rPr>
        <w:tab/>
        <w:t>Úhrnné indexy cen nemovitostí (stejné obd. předch. r</w:t>
      </w:r>
      <w:r w:rsidR="001957CB">
        <w:rPr>
          <w:rFonts w:ascii="Arial" w:hAnsi="Arial" w:cs="Arial"/>
          <w:sz w:val="18"/>
        </w:rPr>
        <w:t>oku = 100)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 w:rsidR="00FF009E">
        <w:rPr>
          <w:rFonts w:ascii="Arial" w:hAnsi="Arial" w:cs="Arial"/>
          <w:sz w:val="18"/>
        </w:rPr>
        <w:t>28</w:t>
      </w:r>
    </w:p>
    <w:p w:rsidR="00E92274" w:rsidRDefault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</w:p>
    <w:p w:rsidR="00E92274" w:rsidRDefault="00E92274" w:rsidP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7. Grafy</w:t>
      </w:r>
    </w:p>
    <w:p w:rsidR="00E92274" w:rsidRDefault="00E92274" w:rsidP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7-1</w:t>
      </w:r>
      <w:r w:rsidR="00A4283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  <w:t>Graf indexů cen</w:t>
      </w:r>
      <w:r w:rsidR="001957CB">
        <w:rPr>
          <w:rFonts w:ascii="Arial" w:hAnsi="Arial" w:cs="Arial"/>
          <w:sz w:val="18"/>
        </w:rPr>
        <w:t xml:space="preserve"> bytů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 w:rsidR="00FF009E">
        <w:rPr>
          <w:rFonts w:ascii="Arial" w:hAnsi="Arial" w:cs="Arial"/>
          <w:sz w:val="18"/>
        </w:rPr>
        <w:t>29</w:t>
      </w:r>
    </w:p>
    <w:p w:rsidR="00E92274" w:rsidRDefault="0054406E" w:rsidP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7-2</w:t>
      </w:r>
      <w:r w:rsidR="00A4283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  <w:t>Graf ú</w:t>
      </w:r>
      <w:r w:rsidR="00E92274">
        <w:rPr>
          <w:rFonts w:ascii="Arial" w:hAnsi="Arial" w:cs="Arial"/>
          <w:sz w:val="18"/>
        </w:rPr>
        <w:t>hrnných indexů cen nemovi</w:t>
      </w:r>
      <w:r w:rsidR="001957CB">
        <w:rPr>
          <w:rFonts w:ascii="Arial" w:hAnsi="Arial" w:cs="Arial"/>
          <w:sz w:val="18"/>
        </w:rPr>
        <w:t>tostí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 w:rsidR="00FF009E">
        <w:rPr>
          <w:rFonts w:ascii="Arial" w:hAnsi="Arial" w:cs="Arial"/>
          <w:sz w:val="18"/>
        </w:rPr>
        <w:t>30</w:t>
      </w:r>
    </w:p>
    <w:p w:rsidR="00E92274" w:rsidRDefault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Rozděle</w:t>
      </w:r>
      <w:r w:rsidR="001957CB">
        <w:rPr>
          <w:rFonts w:ascii="Arial" w:hAnsi="Arial" w:cs="Arial"/>
          <w:sz w:val="18"/>
        </w:rPr>
        <w:t>ní hl. m. Prahy do oblastí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 w:rsidR="00800D6F">
        <w:rPr>
          <w:rFonts w:ascii="Arial" w:hAnsi="Arial" w:cs="Arial"/>
          <w:sz w:val="18"/>
        </w:rPr>
        <w:t>31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Seznam </w:t>
      </w:r>
      <w:r w:rsidR="001957CB">
        <w:rPr>
          <w:rFonts w:ascii="Arial" w:hAnsi="Arial" w:cs="Arial"/>
          <w:sz w:val="18"/>
        </w:rPr>
        <w:t>použitých zkratek a značek</w:t>
      </w:r>
      <w:r w:rsidR="001957CB">
        <w:rPr>
          <w:rFonts w:ascii="Arial" w:hAnsi="Arial" w:cs="Arial"/>
          <w:sz w:val="18"/>
        </w:rPr>
        <w:tab/>
      </w:r>
      <w:r w:rsidR="00806810">
        <w:rPr>
          <w:rFonts w:ascii="Arial" w:hAnsi="Arial" w:cs="Arial"/>
          <w:sz w:val="18"/>
        </w:rPr>
        <w:t>01400619</w:t>
      </w:r>
      <w:r>
        <w:rPr>
          <w:rFonts w:ascii="Arial" w:hAnsi="Arial" w:cs="Arial"/>
          <w:sz w:val="18"/>
        </w:rPr>
        <w:t>zkr</w:t>
      </w:r>
    </w:p>
    <w:p w:rsidR="006769B9" w:rsidRDefault="006769B9"/>
    <w:sectPr w:rsidR="006769B9" w:rsidSect="005F3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C4EE0"/>
    <w:multiLevelType w:val="multilevel"/>
    <w:tmpl w:val="3D86A4B8"/>
    <w:lvl w:ilvl="0">
      <w:start w:val="4"/>
      <w:numFmt w:val="decimal"/>
      <w:lvlText w:val="%1-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61B"/>
    <w:rsid w:val="001542F6"/>
    <w:rsid w:val="001957CB"/>
    <w:rsid w:val="002D4B6A"/>
    <w:rsid w:val="003414E2"/>
    <w:rsid w:val="00383E92"/>
    <w:rsid w:val="004E5A79"/>
    <w:rsid w:val="00540448"/>
    <w:rsid w:val="0054406E"/>
    <w:rsid w:val="00561D90"/>
    <w:rsid w:val="005F396C"/>
    <w:rsid w:val="00676723"/>
    <w:rsid w:val="006769B9"/>
    <w:rsid w:val="006C4833"/>
    <w:rsid w:val="00800D6F"/>
    <w:rsid w:val="00806810"/>
    <w:rsid w:val="008153A2"/>
    <w:rsid w:val="008319E0"/>
    <w:rsid w:val="008F431D"/>
    <w:rsid w:val="00935F80"/>
    <w:rsid w:val="00967F39"/>
    <w:rsid w:val="00976826"/>
    <w:rsid w:val="00977D7E"/>
    <w:rsid w:val="0098061B"/>
    <w:rsid w:val="009E1D30"/>
    <w:rsid w:val="00A33091"/>
    <w:rsid w:val="00A42838"/>
    <w:rsid w:val="00A47F52"/>
    <w:rsid w:val="00AB781F"/>
    <w:rsid w:val="00AD7150"/>
    <w:rsid w:val="00B164BE"/>
    <w:rsid w:val="00B37A5A"/>
    <w:rsid w:val="00C33F7E"/>
    <w:rsid w:val="00CC18F2"/>
    <w:rsid w:val="00D86DC0"/>
    <w:rsid w:val="00E11243"/>
    <w:rsid w:val="00E417C9"/>
    <w:rsid w:val="00E92274"/>
    <w:rsid w:val="00F2520B"/>
    <w:rsid w:val="00F95118"/>
    <w:rsid w:val="00FF0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396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F396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Pirkova</dc:creator>
  <cp:lastModifiedBy>Jan Pokorný</cp:lastModifiedBy>
  <cp:revision>7</cp:revision>
  <cp:lastPrinted>2007-12-19T13:36:00Z</cp:lastPrinted>
  <dcterms:created xsi:type="dcterms:W3CDTF">2017-12-13T12:07:00Z</dcterms:created>
  <dcterms:modified xsi:type="dcterms:W3CDTF">2019-12-18T10:33:00Z</dcterms:modified>
</cp:coreProperties>
</file>