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xml:space="preserve">. The former are some primary aggregates (employment, </w:t>
      </w:r>
      <w:proofErr w:type="gramStart"/>
      <w:r w:rsidRPr="00D22E3D">
        <w:rPr>
          <w:rFonts w:ascii="Arial" w:hAnsi="Arial" w:cs="Arial"/>
          <w:lang w:val="en-GB"/>
        </w:rPr>
        <w:t>unemployment, ...)</w:t>
      </w:r>
      <w:proofErr w:type="gramEnd"/>
      <w:r w:rsidRPr="00D22E3D">
        <w:rPr>
          <w:rFonts w:ascii="Arial" w:hAnsi="Arial" w:cs="Arial"/>
          <w:lang w:val="en-GB"/>
        </w:rPr>
        <w:t xml:space="preserve">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pt" o:ole="">
            <v:imagedata r:id="rId8" o:title=""/>
          </v:shape>
          <o:OLEObject Type="Embed" ProgID="Equation.3" ShapeID="_x0000_i1025" DrawAspect="Content" ObjectID="_1725433502"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f</w:t>
      </w:r>
      <w:proofErr w:type="gramEnd"/>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r>
      <w:proofErr w:type="gramStart"/>
      <w:r w:rsidRPr="00D22E3D">
        <w:rPr>
          <w:lang w:val="en-GB"/>
        </w:rPr>
        <w:t>the</w:t>
      </w:r>
      <w:proofErr w:type="gramEnd"/>
      <w:r w:rsidRPr="00D22E3D">
        <w:rPr>
          <w:lang w:val="en-GB"/>
        </w:rPr>
        <w:t xml:space="preserv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v:shape id="_x0000_i1026" type="#_x0000_t75" style="width:441pt;height:55pt" o:ole="">
            <v:imagedata r:id="rId10" o:title=""/>
          </v:shape>
          <o:OLEObject Type="Embed" ProgID="Equation.3" ShapeID="_x0000_i1026" DrawAspect="Content" ObjectID="_1725433503"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proofErr w:type="gramStart"/>
      <w:r w:rsidRPr="00D46087">
        <w:rPr>
          <w:rFonts w:ascii="Arial" w:hAnsi="Arial" w:cs="Arial"/>
          <w:lang w:val="en-GB"/>
        </w:rPr>
        <w:t>Ia</w:t>
      </w:r>
      <w:proofErr w:type="spellEnd"/>
      <w:proofErr w:type="gramEnd"/>
      <w:r w:rsidRPr="00D46087">
        <w:rPr>
          <w:rFonts w:ascii="Arial" w:hAnsi="Arial" w:cs="Arial"/>
          <w:lang w:val="en-GB"/>
        </w:rPr>
        <w:tab/>
        <w:t xml:space="preserve">for basic aggregates in </w:t>
      </w:r>
      <w:r w:rsidR="00405063">
        <w:rPr>
          <w:rFonts w:ascii="Arial" w:hAnsi="Arial" w:cs="Arial"/>
          <w:lang w:val="en-GB"/>
        </w:rPr>
        <w:t>Q2</w:t>
      </w:r>
      <w:r w:rsidR="003656FE">
        <w:rPr>
          <w:rFonts w:ascii="Arial" w:hAnsi="Arial" w:cs="Arial"/>
          <w:lang w:val="en-GB"/>
        </w:rPr>
        <w:t xml:space="preserve"> 2022</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proofErr w:type="gramStart"/>
      <w:r w:rsidRPr="00D46087">
        <w:rPr>
          <w:rFonts w:ascii="Arial" w:hAnsi="Arial" w:cs="Arial"/>
          <w:lang w:val="en-GB"/>
        </w:rPr>
        <w:t>Ib</w:t>
      </w:r>
      <w:proofErr w:type="spellEnd"/>
      <w:proofErr w:type="gramEnd"/>
      <w:r w:rsidRPr="00D46087">
        <w:rPr>
          <w:rFonts w:ascii="Arial" w:hAnsi="Arial" w:cs="Arial"/>
          <w:lang w:val="en-GB"/>
        </w:rPr>
        <w:tab/>
        <w:t xml:space="preserve">for basic aggregates in </w:t>
      </w:r>
      <w:r w:rsidR="00405063">
        <w:rPr>
          <w:rFonts w:ascii="Arial" w:hAnsi="Arial" w:cs="Arial"/>
          <w:lang w:val="en-GB"/>
        </w:rPr>
        <w:t>Q2</w:t>
      </w:r>
      <w:r w:rsidR="003656FE">
        <w:rPr>
          <w:rFonts w:ascii="Arial" w:hAnsi="Arial" w:cs="Arial"/>
          <w:lang w:val="en-GB"/>
        </w:rPr>
        <w:t xml:space="preserve"> 2022</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3656FE" w:rsidRPr="00AC1307">
        <w:rPr>
          <w:rFonts w:ascii="Arial" w:hAnsi="Arial" w:cs="Arial"/>
        </w:rPr>
        <w:t>18</w:t>
      </w:r>
      <w:r w:rsidR="00AD0777">
        <w:rPr>
          <w:rFonts w:ascii="Arial" w:hAnsi="Arial" w:cs="Arial"/>
        </w:rPr>
        <w:t>23</w:t>
      </w:r>
      <w:r w:rsidR="006A1038" w:rsidRPr="00AC1307">
        <w:rPr>
          <w:rFonts w:ascii="Arial" w:hAnsi="Arial" w:cs="Arial"/>
        </w:rPr>
        <w:t>.</w:t>
      </w:r>
      <w:r w:rsidR="00AD0777">
        <w:rPr>
          <w:rFonts w:ascii="Arial" w:hAnsi="Arial" w:cs="Arial"/>
        </w:rPr>
        <w:t>3</w:t>
      </w:r>
      <w:r w:rsidR="00E82087" w:rsidRPr="00AC1307">
        <w:rPr>
          <w:rFonts w:ascii="Arial" w:hAnsi="Arial" w:cs="Arial"/>
        </w:rPr>
        <w:t xml:space="preserve"> </w:t>
      </w:r>
      <w:r w:rsidRPr="00AC1307">
        <w:rPr>
          <w:rFonts w:ascii="Arial" w:hAnsi="Arial" w:cs="Arial"/>
          <w:lang w:val="en-GB"/>
        </w:rPr>
        <w:t xml:space="preserve">thousand in </w:t>
      </w:r>
      <w:r w:rsidR="00405063">
        <w:rPr>
          <w:rFonts w:ascii="Arial" w:hAnsi="Arial" w:cs="Arial"/>
          <w:lang w:val="en-GB"/>
        </w:rPr>
        <w:t>Q2</w:t>
      </w:r>
      <w:r w:rsidR="00892C8B" w:rsidRPr="00AC1307">
        <w:rPr>
          <w:rFonts w:ascii="Arial" w:hAnsi="Arial" w:cs="Arial"/>
          <w:lang w:val="en-GB"/>
        </w:rPr>
        <w:t xml:space="preserve"> </w:t>
      </w:r>
      <w:r w:rsidR="003656FE" w:rsidRPr="00AC1307">
        <w:rPr>
          <w:rFonts w:ascii="Arial" w:hAnsi="Arial" w:cs="Arial"/>
          <w:lang w:val="en-GB"/>
        </w:rPr>
        <w:t>2022</w:t>
      </w:r>
      <w:r w:rsidRPr="00AC1307">
        <w:rPr>
          <w:rFonts w:ascii="Arial" w:hAnsi="Arial" w:cs="Arial"/>
          <w:lang w:val="en-GB"/>
        </w:rPr>
        <w:t xml:space="preserve">, we use the table to find the row closest to the figure </w:t>
      </w:r>
      <w:r w:rsidR="003656FE" w:rsidRPr="00AC1307">
        <w:rPr>
          <w:rFonts w:ascii="Arial" w:hAnsi="Arial" w:cs="Arial"/>
        </w:rPr>
        <w:t>18</w:t>
      </w:r>
      <w:r w:rsidR="00AD0777">
        <w:rPr>
          <w:rFonts w:ascii="Arial" w:hAnsi="Arial" w:cs="Arial"/>
        </w:rPr>
        <w:t>23</w:t>
      </w:r>
      <w:r w:rsidR="003656FE" w:rsidRPr="00AC1307">
        <w:rPr>
          <w:rFonts w:ascii="Arial" w:hAnsi="Arial" w:cs="Arial"/>
        </w:rPr>
        <w:t>.</w:t>
      </w:r>
      <w:r w:rsidR="00AD0777">
        <w:rPr>
          <w:rFonts w:ascii="Arial" w:hAnsi="Arial" w:cs="Arial"/>
        </w:rPr>
        <w:t>3</w:t>
      </w:r>
      <w:r w:rsidR="00E82087" w:rsidRPr="00AC1307">
        <w:rPr>
          <w:rFonts w:ascii="Arial" w:hAnsi="Arial" w:cs="Arial"/>
        </w:rPr>
        <w:t xml:space="preserve"> </w:t>
      </w:r>
      <w:r w:rsidRPr="00AC1307">
        <w:rPr>
          <w:rFonts w:ascii="Arial" w:hAnsi="Arial" w:cs="Arial"/>
        </w:rPr>
        <w:t>in</w:t>
      </w:r>
      <w:r w:rsidRPr="00AC1307">
        <w:rPr>
          <w:rFonts w:ascii="Arial" w:hAnsi="Arial" w:cs="Arial"/>
          <w:lang w:val="en-GB"/>
        </w:rPr>
        <w:t xml:space="preserve"> the column of the Czech Republic. This is </w:t>
      </w:r>
      <w:r w:rsidR="00F0336E">
        <w:rPr>
          <w:rFonts w:ascii="Arial" w:hAnsi="Arial" w:cs="Arial"/>
        </w:rPr>
        <w:t>33</w:t>
      </w:r>
      <w:r w:rsidR="00A255D2" w:rsidRPr="00AC1307">
        <w:rPr>
          <w:rFonts w:ascii="Arial" w:hAnsi="Arial" w:cs="Arial"/>
        </w:rPr>
        <w:t>.</w:t>
      </w:r>
      <w:r w:rsidR="00AD0777">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AD0777">
        <w:rPr>
          <w:rFonts w:ascii="Arial" w:hAnsi="Arial" w:cs="Arial"/>
        </w:rPr>
        <w:t>5</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3656FE" w:rsidRPr="00AC1307">
        <w:rPr>
          <w:rFonts w:ascii="Arial" w:hAnsi="Arial" w:cs="Arial"/>
        </w:rPr>
        <w:t>18</w:t>
      </w:r>
      <w:r w:rsidR="00AD0777">
        <w:rPr>
          <w:rFonts w:ascii="Arial" w:hAnsi="Arial" w:cs="Arial"/>
        </w:rPr>
        <w:t>23</w:t>
      </w:r>
      <w:r w:rsidR="003656FE" w:rsidRPr="00AC1307">
        <w:rPr>
          <w:rFonts w:ascii="Arial" w:hAnsi="Arial" w:cs="Arial"/>
        </w:rPr>
        <w:t>.</w:t>
      </w:r>
      <w:r w:rsidR="00AD0777">
        <w:rPr>
          <w:rFonts w:ascii="Arial" w:hAnsi="Arial" w:cs="Arial"/>
        </w:rPr>
        <w:t>3</w:t>
      </w:r>
      <w:r w:rsidR="00E82087" w:rsidRPr="00AC1307">
        <w:rPr>
          <w:rFonts w:ascii="Arial" w:hAnsi="Arial" w:cs="Arial"/>
        </w:rPr>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AD0777">
        <w:rPr>
          <w:rFonts w:ascii="Arial" w:hAnsi="Arial" w:cs="Arial"/>
        </w:rPr>
        <w:t>5</w:t>
      </w:r>
      <w:r w:rsidR="0032381E" w:rsidRPr="00AC1307">
        <w:rPr>
          <w:rFonts w:ascii="Arial" w:hAnsi="Arial" w:cs="Arial"/>
          <w:szCs w:val="28"/>
        </w:rPr>
        <w:t> </w:t>
      </w:r>
      <w:r w:rsidRPr="00AC1307">
        <w:rPr>
          <w:rFonts w:ascii="Arial" w:hAnsi="Arial" w:cs="Arial"/>
          <w:lang w:val="en-GB"/>
        </w:rPr>
        <w:t xml:space="preserve">and </w:t>
      </w:r>
      <w:r w:rsidR="00F0336E">
        <w:rPr>
          <w:rFonts w:ascii="Arial" w:hAnsi="Arial" w:cs="Arial"/>
        </w:rPr>
        <w:t>33</w:t>
      </w:r>
      <w:r w:rsidR="00142468" w:rsidRPr="00AC1307">
        <w:rPr>
          <w:rFonts w:ascii="Arial" w:hAnsi="Arial" w:cs="Arial"/>
        </w:rPr>
        <w:t>.</w:t>
      </w:r>
      <w:r w:rsidR="00F0336E">
        <w:rPr>
          <w:rFonts w:ascii="Arial" w:hAnsi="Arial" w:cs="Arial"/>
        </w:rPr>
        <w:t>6</w:t>
      </w:r>
      <w:r w:rsidR="001F2582" w:rsidRPr="00AC1307">
        <w:rPr>
          <w:rFonts w:ascii="Arial" w:hAnsi="Arial" w:cs="Arial"/>
          <w:szCs w:val="28"/>
        </w:rPr>
        <w:t xml:space="preserve"> </w:t>
      </w:r>
      <w:r w:rsidRPr="00AC1307">
        <w:rPr>
          <w:rFonts w:ascii="Arial" w:hAnsi="Arial" w:cs="Arial"/>
          <w:lang w:val="en-GB"/>
        </w:rPr>
        <w:t xml:space="preserve">to </w:t>
      </w:r>
      <w:r w:rsidR="00F0336E">
        <w:rPr>
          <w:rFonts w:ascii="Arial" w:hAnsi="Arial" w:cs="Arial"/>
        </w:rPr>
        <w:t>33</w:t>
      </w:r>
      <w:r w:rsidR="00A255D2" w:rsidRPr="00AC1307">
        <w:rPr>
          <w:rFonts w:ascii="Arial" w:hAnsi="Arial" w:cs="Arial"/>
        </w:rPr>
        <w:t>.</w:t>
      </w:r>
      <w:r w:rsidR="00AD0777">
        <w:rPr>
          <w:rFonts w:ascii="Arial" w:hAnsi="Arial" w:cs="Arial"/>
        </w:rPr>
        <w:t>9</w:t>
      </w:r>
      <w:r w:rsidR="0084481A" w:rsidRPr="00AC1307">
        <w:rPr>
          <w:rFonts w:ascii="Arial" w:hAnsi="Arial" w:cs="Arial"/>
          <w:lang w:val="en-GB"/>
        </w:rPr>
        <w:t xml:space="preserve">, getting </w:t>
      </w:r>
      <w:r w:rsidR="00AD0777">
        <w:rPr>
          <w:rFonts w:ascii="Arial" w:hAnsi="Arial" w:cs="Arial"/>
        </w:rPr>
        <w:t>34</w:t>
      </w:r>
      <w:r w:rsidR="00A255D2" w:rsidRPr="00AC1307">
        <w:rPr>
          <w:rFonts w:ascii="Arial" w:hAnsi="Arial" w:cs="Arial"/>
        </w:rPr>
        <w:t>.</w:t>
      </w:r>
      <w:r w:rsidR="00AD0777">
        <w:rPr>
          <w:rFonts w:ascii="Arial" w:hAnsi="Arial" w:cs="Arial"/>
        </w:rPr>
        <w:t>0</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405063">
        <w:rPr>
          <w:rFonts w:ascii="Arial" w:hAnsi="Arial" w:cs="Arial"/>
          <w:lang w:val="en-GB"/>
        </w:rPr>
        <w:t>Q2</w:t>
      </w:r>
      <w:r w:rsidR="00892C8B" w:rsidRPr="00AC1307">
        <w:rPr>
          <w:rFonts w:ascii="Arial" w:hAnsi="Arial" w:cs="Arial"/>
          <w:lang w:val="en-GB"/>
        </w:rPr>
        <w:t xml:space="preserve"> </w:t>
      </w:r>
      <w:r w:rsidR="00335DC4" w:rsidRPr="00AC1307">
        <w:rPr>
          <w:rFonts w:ascii="Arial" w:hAnsi="Arial" w:cs="Arial"/>
          <w:lang w:val="en-GB"/>
        </w:rPr>
        <w:t>2022</w:t>
      </w:r>
      <w:r w:rsidRPr="00AC1307">
        <w:rPr>
          <w:rFonts w:ascii="Arial" w:hAnsi="Arial" w:cs="Arial"/>
          <w:lang w:val="en-GB"/>
        </w:rPr>
        <w:t xml:space="preserve"> is approx. </w:t>
      </w:r>
      <w:r w:rsidR="003656FE" w:rsidRPr="00AC1307">
        <w:rPr>
          <w:rFonts w:ascii="Arial" w:hAnsi="Arial" w:cs="Arial"/>
        </w:rPr>
        <w:t>18</w:t>
      </w:r>
      <w:r w:rsidR="00AD0777">
        <w:rPr>
          <w:rFonts w:ascii="Arial" w:hAnsi="Arial" w:cs="Arial"/>
        </w:rPr>
        <w:t>23</w:t>
      </w:r>
      <w:r w:rsidR="003656FE" w:rsidRPr="00AC1307">
        <w:rPr>
          <w:rFonts w:ascii="Arial" w:hAnsi="Arial" w:cs="Arial"/>
        </w:rPr>
        <w:t>.</w:t>
      </w:r>
      <w:r w:rsidR="00AD0777">
        <w:rPr>
          <w:rFonts w:ascii="Arial" w:hAnsi="Arial" w:cs="Arial"/>
        </w:rPr>
        <w:t>3</w:t>
      </w:r>
      <w:r w:rsidR="003656FE" w:rsidRPr="00AC1307">
        <w:rPr>
          <w:rFonts w:ascii="Arial" w:hAnsi="Arial" w:cs="Arial"/>
        </w:rPr>
        <w:t xml:space="preserve"> </w:t>
      </w:r>
      <w:r w:rsidR="003656FE" w:rsidRPr="00AC1307">
        <w:rPr>
          <w:rFonts w:ascii="Calibri" w:hAnsi="Calibri" w:cs="Calibri"/>
        </w:rPr>
        <w:t>± </w:t>
      </w:r>
      <w:r w:rsidR="00347A1F">
        <w:rPr>
          <w:rFonts w:ascii="Arial" w:hAnsi="Arial" w:cs="Arial"/>
        </w:rPr>
        <w:t>3</w:t>
      </w:r>
      <w:r w:rsidR="00AD0777">
        <w:rPr>
          <w:rFonts w:ascii="Arial" w:hAnsi="Arial" w:cs="Arial"/>
        </w:rPr>
        <w:t>4</w:t>
      </w:r>
      <w:r w:rsidR="00A255D2" w:rsidRPr="00AC1307">
        <w:rPr>
          <w:rFonts w:ascii="Arial" w:hAnsi="Arial" w:cs="Arial"/>
        </w:rPr>
        <w:t>.</w:t>
      </w:r>
      <w:r w:rsidR="00AD0777">
        <w:rPr>
          <w:rFonts w:ascii="Arial" w:hAnsi="Arial" w:cs="Arial"/>
        </w:rPr>
        <w:t>0</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AD0777">
        <w:rPr>
          <w:rFonts w:ascii="Arial" w:hAnsi="Arial" w:cs="Arial"/>
        </w:rPr>
        <w:t>789</w:t>
      </w:r>
      <w:r w:rsidR="00142468" w:rsidRPr="00D46087">
        <w:rPr>
          <w:rFonts w:ascii="Arial" w:hAnsi="Arial" w:cs="Arial"/>
        </w:rPr>
        <w:t>.</w:t>
      </w:r>
      <w:r w:rsidR="00347A1F">
        <w:rPr>
          <w:rFonts w:ascii="Arial" w:hAnsi="Arial" w:cs="Arial"/>
        </w:rPr>
        <w:t>3</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AD0777">
        <w:rPr>
          <w:rFonts w:ascii="Arial" w:hAnsi="Arial" w:cs="Arial"/>
        </w:rPr>
        <w:t>5</w:t>
      </w:r>
      <w:r w:rsidR="00335DC4">
        <w:rPr>
          <w:rFonts w:ascii="Arial" w:hAnsi="Arial" w:cs="Arial"/>
        </w:rPr>
        <w:t>7</w:t>
      </w:r>
      <w:r w:rsidR="00142468" w:rsidRPr="00D46087">
        <w:rPr>
          <w:rFonts w:ascii="Arial" w:hAnsi="Arial" w:cs="Arial"/>
        </w:rPr>
        <w:t>.</w:t>
      </w:r>
      <w:r w:rsidR="00AD0777">
        <w:rPr>
          <w:rFonts w:ascii="Arial" w:hAnsi="Arial" w:cs="Arial"/>
        </w:rPr>
        <w:t>3</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AD0777">
        <w:rPr>
          <w:rFonts w:ascii="Arial" w:hAnsi="Arial" w:cs="Arial"/>
        </w:rPr>
        <w:t>1789.3</w:t>
      </w:r>
      <w:r w:rsidR="00A93E08" w:rsidRPr="00D46087">
        <w:rPr>
          <w:rFonts w:ascii="Arial" w:hAnsi="Arial" w:cs="Arial"/>
          <w:szCs w:val="28"/>
        </w:rPr>
        <w:t> </w:t>
      </w:r>
      <w:r w:rsidRPr="00D46087">
        <w:rPr>
          <w:rFonts w:ascii="Arial" w:hAnsi="Arial" w:cs="Tahoma"/>
          <w:szCs w:val="16"/>
          <w:lang w:val="en-GB"/>
        </w:rPr>
        <w:t xml:space="preserve">to </w:t>
      </w:r>
      <w:r w:rsidR="00335DC4">
        <w:rPr>
          <w:rFonts w:ascii="Arial" w:hAnsi="Arial" w:cs="Arial"/>
        </w:rPr>
        <w:t>18</w:t>
      </w:r>
      <w:r w:rsidR="00AD0777">
        <w:rPr>
          <w:rFonts w:ascii="Arial" w:hAnsi="Arial" w:cs="Arial"/>
        </w:rPr>
        <w:t>57</w:t>
      </w:r>
      <w:r w:rsidR="00142468" w:rsidRPr="00D46087">
        <w:rPr>
          <w:rFonts w:ascii="Arial" w:hAnsi="Arial" w:cs="Arial"/>
        </w:rPr>
        <w:t>.</w:t>
      </w:r>
      <w:r w:rsidR="00AD0777">
        <w:rPr>
          <w:rFonts w:ascii="Arial" w:hAnsi="Arial" w:cs="Arial"/>
        </w:rPr>
        <w:t>3</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263940">
        <w:rPr>
          <w:rFonts w:ascii="Arial" w:hAnsi="Arial" w:cs="Arial"/>
          <w:lang w:val="en-GB"/>
        </w:rPr>
        <w:t>Q</w:t>
      </w:r>
      <w:r w:rsidR="00405063">
        <w:rPr>
          <w:rFonts w:ascii="Arial" w:hAnsi="Arial" w:cs="Arial"/>
          <w:lang w:val="en-GB"/>
        </w:rPr>
        <w:t>2</w:t>
      </w:r>
      <w:r w:rsidR="0012658B"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IIb</w:t>
      </w:r>
      <w:proofErr w:type="spellEnd"/>
      <w:r w:rsidRPr="00D46087">
        <w:rPr>
          <w:rFonts w:ascii="Arial" w:hAnsi="Arial" w:cs="Arial"/>
          <w:lang w:val="en-GB"/>
        </w:rPr>
        <w:tab/>
        <w:t xml:space="preserve">for partial aggregates in </w:t>
      </w:r>
      <w:r w:rsidR="00405063">
        <w:rPr>
          <w:rFonts w:ascii="Arial" w:hAnsi="Arial" w:cs="Arial"/>
          <w:lang w:val="en-GB"/>
        </w:rPr>
        <w:t>Q2</w:t>
      </w:r>
      <w:r w:rsidR="00C0041E"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405063">
        <w:rPr>
          <w:rFonts w:ascii="Arial" w:hAnsi="Arial" w:cs="Arial"/>
          <w:lang w:val="en-GB"/>
        </w:rPr>
        <w:t>Q2</w:t>
      </w:r>
      <w:r w:rsidR="00892C8B" w:rsidRPr="00D46087">
        <w:rPr>
          <w:rFonts w:ascii="Arial" w:hAnsi="Arial" w:cs="Arial"/>
          <w:lang w:val="en-GB"/>
        </w:rPr>
        <w:t xml:space="preserve"> </w:t>
      </w:r>
      <w:r w:rsidR="0071682A" w:rsidRPr="00D46087">
        <w:rPr>
          <w:rFonts w:ascii="Arial" w:hAnsi="Arial" w:cs="Arial"/>
          <w:lang w:val="en-GB"/>
        </w:rPr>
        <w:t>202</w:t>
      </w:r>
      <w:r w:rsidR="00263940">
        <w:rPr>
          <w:rFonts w:ascii="Arial" w:hAnsi="Arial" w:cs="Arial"/>
          <w:lang w:val="en-GB"/>
        </w:rPr>
        <w:t>2</w:t>
      </w:r>
      <w:r w:rsidRPr="00D46087">
        <w:rPr>
          <w:rFonts w:ascii="Arial" w:hAnsi="Arial" w:cs="Arial"/>
          <w:lang w:val="en-GB"/>
        </w:rPr>
        <w:t xml:space="preserve">, which was </w:t>
      </w:r>
      <w:r w:rsidR="00351139">
        <w:rPr>
          <w:rFonts w:ascii="Arial" w:hAnsi="Arial" w:cs="Arial"/>
        </w:rPr>
        <w:t>13</w:t>
      </w:r>
      <w:r w:rsidR="00346B52">
        <w:rPr>
          <w:rFonts w:ascii="Arial" w:hAnsi="Arial" w:cs="Arial"/>
        </w:rPr>
        <w:t>38</w:t>
      </w:r>
      <w:r w:rsidR="00D00B12" w:rsidRPr="00D46087">
        <w:rPr>
          <w:rFonts w:ascii="Arial" w:hAnsi="Arial" w:cs="Arial"/>
        </w:rPr>
        <w:t>.</w:t>
      </w:r>
      <w:r w:rsidR="00346B52">
        <w:rPr>
          <w:rFonts w:ascii="Arial" w:hAnsi="Arial" w:cs="Arial"/>
        </w:rPr>
        <w:t>7</w:t>
      </w:r>
      <w:r w:rsidR="00DF7DCA" w:rsidRPr="00D46087">
        <w:t xml:space="preserve"> </w:t>
      </w:r>
      <w:r w:rsidRPr="00D46087">
        <w:rPr>
          <w:rFonts w:ascii="Arial" w:hAnsi="Arial" w:cs="Arial"/>
          <w:lang w:val="en-GB"/>
        </w:rPr>
        <w:t xml:space="preserve">thousand out of the total of </w:t>
      </w:r>
      <w:r w:rsidR="00351139">
        <w:rPr>
          <w:rFonts w:ascii="Arial" w:hAnsi="Arial" w:cs="Arial"/>
        </w:rPr>
        <w:t>5</w:t>
      </w:r>
      <w:r w:rsidR="00263940">
        <w:rPr>
          <w:rFonts w:ascii="Arial" w:hAnsi="Arial" w:cs="Arial"/>
        </w:rPr>
        <w:t>1</w:t>
      </w:r>
      <w:r w:rsidR="00346B52">
        <w:rPr>
          <w:rFonts w:ascii="Arial" w:hAnsi="Arial" w:cs="Arial"/>
        </w:rPr>
        <w:t>6</w:t>
      </w:r>
      <w:r w:rsidR="00263940">
        <w:rPr>
          <w:rFonts w:ascii="Arial" w:hAnsi="Arial" w:cs="Arial"/>
        </w:rPr>
        <w:t>0</w:t>
      </w:r>
      <w:r w:rsidR="000607CA" w:rsidRPr="00D46087">
        <w:rPr>
          <w:rFonts w:ascii="Arial" w:hAnsi="Arial" w:cs="Arial"/>
        </w:rPr>
        <w:t>.</w:t>
      </w:r>
      <w:r w:rsidR="00346B52">
        <w:rPr>
          <w:rFonts w:ascii="Arial" w:hAnsi="Arial" w:cs="Arial"/>
        </w:rPr>
        <w:t>2</w:t>
      </w:r>
      <w:r w:rsidR="00DF7DCA" w:rsidRPr="00D46087">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517FDC" w:rsidRPr="00D46087">
        <w:rPr>
          <w:rFonts w:ascii="Arial" w:hAnsi="Arial" w:cs="Arial"/>
        </w:rPr>
        <w:t>25</w:t>
      </w:r>
      <w:r w:rsidR="00A255D2" w:rsidRPr="00D46087">
        <w:rPr>
          <w:rFonts w:ascii="Arial" w:hAnsi="Arial" w:cs="Arial"/>
        </w:rPr>
        <w:t>.</w:t>
      </w:r>
      <w:r w:rsidR="00263940">
        <w:rPr>
          <w:rFonts w:ascii="Arial" w:hAnsi="Arial" w:cs="Arial"/>
        </w:rPr>
        <w:t>9</w:t>
      </w:r>
      <w:r w:rsidRPr="00D46087">
        <w:rPr>
          <w:rFonts w:ascii="Arial" w:hAnsi="Arial" w:cs="Arial"/>
          <w:lang w:val="en-GB"/>
        </w:rPr>
        <w:t xml:space="preserve">% of total employment), we use the table to find a figure in the row closest to </w:t>
      </w:r>
      <w:r w:rsidR="00351139">
        <w:rPr>
          <w:rFonts w:ascii="Arial" w:hAnsi="Arial" w:cs="Arial"/>
        </w:rPr>
        <w:t>5</w:t>
      </w:r>
      <w:r w:rsidR="00263940">
        <w:rPr>
          <w:rFonts w:ascii="Arial" w:hAnsi="Arial" w:cs="Arial"/>
        </w:rPr>
        <w:t>1</w:t>
      </w:r>
      <w:r w:rsidR="00346B52">
        <w:rPr>
          <w:rFonts w:ascii="Arial" w:hAnsi="Arial" w:cs="Arial"/>
        </w:rPr>
        <w:t>6</w:t>
      </w:r>
      <w:r w:rsidR="00263940">
        <w:rPr>
          <w:rFonts w:ascii="Arial" w:hAnsi="Arial" w:cs="Arial"/>
        </w:rPr>
        <w:t>0</w:t>
      </w:r>
      <w:r w:rsidR="000607CA" w:rsidRPr="00D46087">
        <w:rPr>
          <w:rFonts w:ascii="Arial" w:hAnsi="Arial" w:cs="Arial"/>
        </w:rPr>
        <w:t>.</w:t>
      </w:r>
      <w:r w:rsidR="00346B52">
        <w:rPr>
          <w:rFonts w:ascii="Arial" w:hAnsi="Arial" w:cs="Arial"/>
        </w:rPr>
        <w:t>2</w:t>
      </w:r>
      <w:r w:rsidR="00DF7DCA" w:rsidRPr="00D46087">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517FDC" w:rsidRPr="00D46087">
        <w:rPr>
          <w:rFonts w:ascii="Arial" w:hAnsi="Arial" w:cs="Arial"/>
        </w:rPr>
        <w:t>5</w:t>
      </w:r>
      <w:r w:rsidR="00A255D2" w:rsidRPr="00D46087">
        <w:rPr>
          <w:rFonts w:ascii="Arial" w:hAnsi="Arial" w:cs="Arial"/>
        </w:rPr>
        <w:t>.</w:t>
      </w:r>
      <w:r w:rsidR="00263940">
        <w:rPr>
          <w:rFonts w:ascii="Arial" w:hAnsi="Arial" w:cs="Arial"/>
        </w:rPr>
        <w:t>9</w:t>
      </w:r>
      <w:r w:rsidRPr="00D46087">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55352C" w:rsidRPr="00D22E3D" w:rsidTr="00CB1EB8">
        <w:trPr>
          <w:cantSplit/>
          <w:jc w:val="center"/>
        </w:trPr>
        <w:tc>
          <w:tcPr>
            <w:tcW w:w="1140" w:type="dxa"/>
            <w:tcBorders>
              <w:top w:val="single" w:sz="12" w:space="0" w:color="auto"/>
              <w:bottom w:val="single" w:sz="8" w:space="0" w:color="auto"/>
              <w:right w:val="single" w:sz="8" w:space="0" w:color="auto"/>
            </w:tcBorders>
            <w:vAlign w:val="center"/>
          </w:tcPr>
          <w:p w:rsidR="0055352C" w:rsidRPr="0055352C" w:rsidRDefault="0055352C" w:rsidP="0055352C">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25,9</w:t>
            </w:r>
          </w:p>
        </w:tc>
        <w:tc>
          <w:tcPr>
            <w:tcW w:w="2520" w:type="dxa"/>
            <w:tcBorders>
              <w:top w:val="single" w:sz="12" w:space="0" w:color="auto"/>
              <w:left w:val="dotted" w:sz="4" w:space="0" w:color="auto"/>
              <w:bottom w:val="single" w:sz="8"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30</w:t>
            </w:r>
          </w:p>
        </w:tc>
      </w:tr>
      <w:tr w:rsidR="0055352C" w:rsidRPr="00D22E3D" w:rsidTr="00CB1EB8">
        <w:trPr>
          <w:cantSplit/>
          <w:jc w:val="center"/>
        </w:trPr>
        <w:tc>
          <w:tcPr>
            <w:tcW w:w="1140" w:type="dxa"/>
            <w:tcBorders>
              <w:top w:val="single" w:sz="8" w:space="0" w:color="auto"/>
              <w:bottom w:val="dotted" w:sz="4" w:space="0" w:color="auto"/>
              <w:right w:val="single" w:sz="8"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0,58</w:t>
            </w:r>
          </w:p>
        </w:tc>
      </w:tr>
      <w:tr w:rsidR="0055352C" w:rsidRPr="00D22E3D" w:rsidTr="00CB1EB8">
        <w:trPr>
          <w:cantSplit/>
          <w:jc w:val="center"/>
        </w:trPr>
        <w:tc>
          <w:tcPr>
            <w:tcW w:w="1140" w:type="dxa"/>
            <w:tcBorders>
              <w:top w:val="dotted" w:sz="4" w:space="0" w:color="auto"/>
              <w:bottom w:val="dotted" w:sz="4" w:space="0" w:color="auto"/>
              <w:right w:val="single" w:sz="8"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5160,2</w:t>
            </w:r>
            <w:r w:rsidRPr="0055352C">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55352C" w:rsidRPr="0055352C" w:rsidRDefault="0055352C" w:rsidP="0055352C">
            <w:pPr>
              <w:keepNext/>
              <w:keepLines/>
              <w:spacing w:before="79"/>
              <w:jc w:val="center"/>
              <w:rPr>
                <w:rFonts w:ascii="Arial" w:hAnsi="Arial" w:cs="Arial"/>
              </w:rPr>
            </w:pPr>
            <w:proofErr w:type="spellStart"/>
            <w:r w:rsidRPr="0055352C">
              <w:rPr>
                <w:rFonts w:ascii="Arial" w:hAnsi="Arial" w:cs="Arial"/>
              </w:rPr>
              <w:t>cca</w:t>
            </w:r>
            <w:proofErr w:type="spellEnd"/>
            <w:r w:rsidRPr="0055352C">
              <w:rPr>
                <w:rFonts w:ascii="Arial" w:hAnsi="Arial" w:cs="Arial"/>
              </w:rPr>
              <w:t xml:space="preserve"> 0,539</w:t>
            </w:r>
          </w:p>
          <w:p w:rsidR="0055352C" w:rsidRPr="0055352C" w:rsidRDefault="0055352C" w:rsidP="0055352C">
            <w:pPr>
              <w:jc w:val="center"/>
              <w:rPr>
                <w:rFonts w:ascii="Arial" w:hAnsi="Arial" w:cs="Arial"/>
              </w:rPr>
            </w:pPr>
            <w:r w:rsidRPr="0055352C">
              <w:rPr>
                <w:rFonts w:ascii="Arial" w:hAnsi="Arial" w:cs="Arial"/>
              </w:rPr>
              <w:t>=0,55-(5160,2</w:t>
            </w:r>
          </w:p>
          <w:p w:rsidR="0055352C" w:rsidRPr="0055352C" w:rsidRDefault="0055352C" w:rsidP="0055352C">
            <w:pPr>
              <w:keepNext/>
              <w:keepLines/>
              <w:spacing w:after="28"/>
              <w:jc w:val="center"/>
              <w:rPr>
                <w:rFonts w:ascii="Arial" w:hAnsi="Arial" w:cs="Arial"/>
              </w:rPr>
            </w:pPr>
            <w:r w:rsidRPr="0055352C">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55352C" w:rsidRPr="0055352C" w:rsidRDefault="0055352C" w:rsidP="0055352C">
            <w:pPr>
              <w:keepNext/>
              <w:keepLines/>
              <w:spacing w:before="79"/>
              <w:jc w:val="center"/>
              <w:rPr>
                <w:rFonts w:ascii="Arial" w:hAnsi="Arial" w:cs="Arial"/>
                <w:b/>
                <w:bCs/>
              </w:rPr>
            </w:pPr>
            <w:proofErr w:type="spellStart"/>
            <w:r w:rsidRPr="0055352C">
              <w:rPr>
                <w:rFonts w:ascii="Arial" w:hAnsi="Arial" w:cs="Arial"/>
                <w:b/>
                <w:bCs/>
              </w:rPr>
              <w:t>cca</w:t>
            </w:r>
            <w:proofErr w:type="spellEnd"/>
            <w:r w:rsidRPr="0055352C">
              <w:rPr>
                <w:rFonts w:ascii="Arial" w:hAnsi="Arial" w:cs="Arial"/>
                <w:b/>
                <w:bCs/>
              </w:rPr>
              <w:t xml:space="preserve"> 0,545</w:t>
            </w:r>
          </w:p>
          <w:p w:rsidR="0055352C" w:rsidRPr="0055352C" w:rsidRDefault="0055352C" w:rsidP="0055352C">
            <w:pPr>
              <w:keepNext/>
              <w:keepLines/>
              <w:spacing w:after="28"/>
              <w:jc w:val="center"/>
              <w:rPr>
                <w:rFonts w:ascii="Arial" w:hAnsi="Arial" w:cs="Arial"/>
              </w:rPr>
            </w:pPr>
            <w:r w:rsidRPr="0055352C">
              <w:rPr>
                <w:rFonts w:ascii="Arial" w:hAnsi="Arial" w:cs="Arial"/>
                <w:b/>
                <w:bCs/>
              </w:rPr>
              <w:t>=0,539+(25,9-25) / (30 -25)* (0,571-0,539)</w:t>
            </w:r>
          </w:p>
        </w:tc>
        <w:tc>
          <w:tcPr>
            <w:tcW w:w="2520" w:type="dxa"/>
            <w:tcBorders>
              <w:top w:val="dotted" w:sz="4" w:space="0" w:color="auto"/>
              <w:left w:val="dotted" w:sz="4" w:space="0" w:color="auto"/>
              <w:bottom w:val="dotted" w:sz="4" w:space="0" w:color="auto"/>
            </w:tcBorders>
            <w:vAlign w:val="center"/>
          </w:tcPr>
          <w:p w:rsidR="0055352C" w:rsidRPr="0055352C" w:rsidRDefault="0055352C" w:rsidP="0055352C">
            <w:pPr>
              <w:keepNext/>
              <w:keepLines/>
              <w:spacing w:before="79"/>
              <w:jc w:val="center"/>
              <w:rPr>
                <w:rFonts w:ascii="Arial" w:hAnsi="Arial" w:cs="Arial"/>
              </w:rPr>
            </w:pPr>
            <w:proofErr w:type="spellStart"/>
            <w:r w:rsidRPr="0055352C">
              <w:rPr>
                <w:rFonts w:ascii="Arial" w:hAnsi="Arial" w:cs="Arial"/>
              </w:rPr>
              <w:t>cca</w:t>
            </w:r>
            <w:proofErr w:type="spellEnd"/>
            <w:r w:rsidRPr="0055352C">
              <w:rPr>
                <w:rFonts w:ascii="Arial" w:hAnsi="Arial" w:cs="Arial"/>
              </w:rPr>
              <w:t xml:space="preserve"> 0,571</w:t>
            </w:r>
          </w:p>
          <w:p w:rsidR="0055352C" w:rsidRPr="0055352C" w:rsidRDefault="0055352C" w:rsidP="0055352C">
            <w:pPr>
              <w:jc w:val="center"/>
              <w:rPr>
                <w:rFonts w:ascii="Arial" w:hAnsi="Arial" w:cs="Arial"/>
              </w:rPr>
            </w:pPr>
            <w:r w:rsidRPr="0055352C">
              <w:rPr>
                <w:rFonts w:ascii="Arial" w:hAnsi="Arial" w:cs="Arial"/>
              </w:rPr>
              <w:t>=0,58-(5160,2</w:t>
            </w:r>
          </w:p>
          <w:p w:rsidR="0055352C" w:rsidRPr="0055352C" w:rsidRDefault="0055352C" w:rsidP="0055352C">
            <w:pPr>
              <w:keepNext/>
              <w:keepLines/>
              <w:spacing w:after="28"/>
              <w:jc w:val="center"/>
              <w:rPr>
                <w:rFonts w:ascii="Arial" w:hAnsi="Arial" w:cs="Arial"/>
              </w:rPr>
            </w:pPr>
            <w:r w:rsidRPr="0055352C">
              <w:rPr>
                <w:rFonts w:ascii="Arial" w:hAnsi="Arial" w:cs="Arial"/>
              </w:rPr>
              <w:t>-5000) / (5500-5000 * (0,58-0,55)</w:t>
            </w:r>
          </w:p>
        </w:tc>
      </w:tr>
      <w:tr w:rsidR="0055352C" w:rsidRPr="00D22E3D" w:rsidTr="00CB1EB8">
        <w:trPr>
          <w:cantSplit/>
          <w:jc w:val="center"/>
        </w:trPr>
        <w:tc>
          <w:tcPr>
            <w:tcW w:w="1140" w:type="dxa"/>
            <w:tcBorders>
              <w:top w:val="dotted" w:sz="4" w:space="0" w:color="auto"/>
              <w:bottom w:val="single" w:sz="12" w:space="0" w:color="auto"/>
              <w:right w:val="single" w:sz="8"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55352C" w:rsidRPr="0055352C" w:rsidRDefault="0055352C" w:rsidP="0055352C">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55352C" w:rsidRPr="0055352C" w:rsidRDefault="0055352C" w:rsidP="0055352C">
            <w:pPr>
              <w:keepNext/>
              <w:keepLines/>
              <w:spacing w:before="79" w:after="28"/>
              <w:jc w:val="center"/>
              <w:rPr>
                <w:rFonts w:ascii="Arial" w:hAnsi="Arial" w:cs="Arial"/>
              </w:rPr>
            </w:pPr>
            <w:r w:rsidRPr="0055352C">
              <w:rPr>
                <w:rFonts w:ascii="Arial" w:hAnsi="Arial" w:cs="Arial"/>
              </w:rPr>
              <w:t>0,55</w:t>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57267C">
        <w:t>9</w:t>
      </w:r>
      <w:r w:rsidRPr="00722DB4">
        <w:rPr>
          <w:lang w:val="en-GB"/>
        </w:rPr>
        <w:t xml:space="preserve">% minus approx. </w:t>
      </w:r>
      <w:r w:rsidR="00A255D2" w:rsidRPr="00722DB4">
        <w:t>0.</w:t>
      </w:r>
      <w:r w:rsidR="007772FA" w:rsidRPr="00722DB4">
        <w:t>5</w:t>
      </w:r>
      <w:r w:rsidR="00346B52">
        <w:t>45</w:t>
      </w:r>
      <w:r w:rsidR="00462655" w:rsidRPr="00722DB4">
        <w:t>% (</w:t>
      </w:r>
      <w:r w:rsidR="00346B52">
        <w:t>1310.6</w:t>
      </w:r>
      <w:r w:rsidR="00D00B12" w:rsidRPr="00722DB4">
        <w:t> </w:t>
      </w:r>
      <w:r w:rsidR="00E41654" w:rsidRPr="00722DB4">
        <w:rPr>
          <w:lang w:val="en-GB"/>
        </w:rPr>
        <w:t xml:space="preserve">thousand) and more than </w:t>
      </w:r>
      <w:r w:rsidR="00A255D2" w:rsidRPr="00722DB4">
        <w:t>2</w:t>
      </w:r>
      <w:r w:rsidR="00517FDC" w:rsidRPr="00722DB4">
        <w:t>5</w:t>
      </w:r>
      <w:r w:rsidR="00A255D2" w:rsidRPr="00722DB4">
        <w:t>.</w:t>
      </w:r>
      <w:r w:rsidR="0057267C">
        <w:t>9</w:t>
      </w:r>
      <w:r w:rsidRPr="00722DB4">
        <w:rPr>
          <w:lang w:val="en-GB"/>
        </w:rPr>
        <w:t>% plus </w:t>
      </w:r>
      <w:r w:rsidR="00A255D2" w:rsidRPr="00722DB4">
        <w:t>0.</w:t>
      </w:r>
      <w:r w:rsidR="007772FA" w:rsidRPr="00722DB4">
        <w:t>5</w:t>
      </w:r>
      <w:r w:rsidR="00346B52">
        <w:t>45</w:t>
      </w:r>
      <w:r w:rsidR="007772FA" w:rsidRPr="00722DB4">
        <w:t>% (</w:t>
      </w:r>
      <w:r w:rsidR="00346B52">
        <w:t>1366.9</w:t>
      </w:r>
      <w:r w:rsidR="00517FDC" w:rsidRPr="00722DB4">
        <w:t xml:space="preserve">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346B52">
        <w:rPr>
          <w:rFonts w:cs="Tahoma"/>
          <w:szCs w:val="16"/>
          <w:lang w:val="en-GB"/>
        </w:rPr>
        <w:t>same</w:t>
      </w:r>
      <w:r w:rsidR="001F08FD" w:rsidRPr="00722DB4">
        <w:rPr>
          <w:rFonts w:cs="Tahoma"/>
          <w:szCs w:val="16"/>
          <w:lang w:val="en-GB"/>
        </w:rPr>
        <w:t xml:space="preserve"> </w:t>
      </w:r>
      <w:r w:rsidRPr="00722DB4">
        <w:rPr>
          <w:rFonts w:cs="Tahoma"/>
          <w:szCs w:val="16"/>
          <w:lang w:val="en-GB"/>
        </w:rPr>
        <w:t xml:space="preserve">interval </w:t>
      </w:r>
      <w:r w:rsidR="00346B52">
        <w:t>13</w:t>
      </w:r>
      <w:r w:rsidR="0057267C">
        <w:t>1</w:t>
      </w:r>
      <w:r w:rsidR="00346B52">
        <w:t>0.6</w:t>
      </w:r>
      <w:r w:rsidR="00D00B12" w:rsidRPr="00722DB4">
        <w:t> </w:t>
      </w:r>
      <w:r w:rsidR="00A255D2" w:rsidRPr="00722DB4">
        <w:rPr>
          <w:szCs w:val="28"/>
        </w:rPr>
        <w:t xml:space="preserve">to </w:t>
      </w:r>
      <w:r w:rsidR="00346B52">
        <w:t>1366.9</w:t>
      </w:r>
      <w:r w:rsidRPr="00722DB4">
        <w:rPr>
          <w:rFonts w:cs="Tahoma"/>
          <w:szCs w:val="16"/>
          <w:lang w:val="en-GB"/>
        </w:rPr>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Q2</w:t>
      </w:r>
      <w:r w:rsidR="007853D7" w:rsidRPr="00D22E3D">
        <w:rPr>
          <w:rFonts w:ascii="Arial" w:hAnsi="Arial" w:cs="Arial"/>
          <w:b/>
          <w:lang w:val="en-GB"/>
        </w:rPr>
        <w:t xml:space="preserve"> </w:t>
      </w:r>
      <w:r w:rsidR="00013D3A">
        <w:rPr>
          <w:rFonts w:ascii="Arial" w:hAnsi="Arial" w:cs="Arial"/>
          <w:b/>
          <w:lang w:val="en-GB"/>
        </w:rPr>
        <w:t>2022</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 xml:space="preserve">Unempl. </w:t>
            </w:r>
            <w:proofErr w:type="gramStart"/>
            <w:r w:rsidRPr="00D22E3D">
              <w:rPr>
                <w:rFonts w:ascii="Arial" w:hAnsi="Arial" w:cs="Arial"/>
                <w:sz w:val="18"/>
                <w:lang w:val="en-GB"/>
              </w:rPr>
              <w:t>rate</w:t>
            </w:r>
            <w:proofErr w:type="gramEnd"/>
            <w:r w:rsidRPr="00D22E3D">
              <w:rPr>
                <w:rFonts w:ascii="Arial" w:hAnsi="Arial" w:cs="Arial"/>
                <w:sz w:val="18"/>
                <w:lang w:val="en-GB"/>
              </w:rPr>
              <w:t xml:space="preserve"> (%)</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5160,2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41,4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0,8%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125,7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10,0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7,9%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2,4%</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b/>
                <w:bCs/>
                <w:sz w:val="17"/>
                <w:szCs w:val="17"/>
              </w:rPr>
            </w:pPr>
            <w:r w:rsidRPr="009B7A41">
              <w:rPr>
                <w:rFonts w:ascii="Arial" w:hAnsi="Arial" w:cs="Arial"/>
                <w:b/>
                <w:bCs/>
                <w:sz w:val="17"/>
                <w:szCs w:val="17"/>
              </w:rPr>
              <w:t>0,2%</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 </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678,9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17,9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11,3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33,5%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1,6%</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0,5%</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692,7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15,0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7,8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32,6%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1,1%</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0,4%</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313,0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9,3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5,9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33,3%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1,9%</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0,6%</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293,8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8,6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35,6%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1,7%</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0,6%</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136,8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5,8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6,0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30,7%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4,2%</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1,3%</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375,6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12,2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13,2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3,4%</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0,9%</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207,2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7,8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5,0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36,6%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2,3%</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0,9%</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262,2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9,5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3,6%</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8,1</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31,4%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3,0%</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0,9%</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251,9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8,5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40,3%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1,7%</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0,7%</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248,8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7,9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34,8%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2,0%</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0,7%</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575,5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14,1</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11,8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3,1</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26,4%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2,0%</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0,5%</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291,0</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10,8</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3,7%</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10,9</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3,1</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28,3%</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3,6%</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1,0%</w:t>
            </w:r>
          </w:p>
        </w:tc>
      </w:tr>
      <w:tr w:rsidR="009B7A41" w:rsidRPr="00D22E3D" w:rsidTr="009B7A41">
        <w:trPr>
          <w:trHeight w:val="227"/>
          <w:jc w:val="center"/>
        </w:trPr>
        <w:tc>
          <w:tcPr>
            <w:tcW w:w="2382" w:type="dxa"/>
            <w:tcBorders>
              <w:left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274,4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9,5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3,5%</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6,4</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34,2%</w:t>
            </w:r>
          </w:p>
        </w:tc>
        <w:tc>
          <w:tcPr>
            <w:tcW w:w="844" w:type="dxa"/>
            <w:tcBorders>
              <w:left w:val="dotted" w:sz="4"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2,3%</w:t>
            </w:r>
          </w:p>
        </w:tc>
        <w:tc>
          <w:tcPr>
            <w:tcW w:w="792" w:type="dxa"/>
            <w:tcBorders>
              <w:left w:val="dotted" w:sz="4"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0,8%</w:t>
            </w:r>
          </w:p>
        </w:tc>
      </w:tr>
      <w:tr w:rsidR="009B7A41" w:rsidRPr="00D22E3D" w:rsidTr="009B7A41">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9B7A41" w:rsidRPr="00D22E3D" w:rsidRDefault="009B7A41" w:rsidP="009B7A41">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558,3</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14,3</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2,6%</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25,1</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4,5</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18,0%</w:t>
            </w:r>
          </w:p>
        </w:tc>
        <w:tc>
          <w:tcPr>
            <w:tcW w:w="844" w:type="dxa"/>
            <w:tcBorders>
              <w:left w:val="dotted" w:sz="4" w:space="0" w:color="auto"/>
              <w:bottom w:val="single" w:sz="12" w:space="0" w:color="auto"/>
              <w:right w:val="dotted" w:sz="4"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4,3%</w:t>
            </w:r>
          </w:p>
        </w:tc>
        <w:tc>
          <w:tcPr>
            <w:tcW w:w="792" w:type="dxa"/>
            <w:tcBorders>
              <w:left w:val="dotted" w:sz="4" w:space="0" w:color="auto"/>
              <w:bottom w:val="single" w:sz="12" w:space="0" w:color="auto"/>
              <w:right w:val="single" w:sz="12" w:space="0" w:color="auto"/>
            </w:tcBorders>
            <w:tcMar>
              <w:right w:w="85" w:type="dxa"/>
            </w:tcMar>
            <w:vAlign w:val="center"/>
          </w:tcPr>
          <w:p w:rsidR="009B7A41" w:rsidRPr="009B7A41" w:rsidRDefault="009B7A41" w:rsidP="009B7A41">
            <w:pPr>
              <w:jc w:val="right"/>
              <w:rPr>
                <w:rFonts w:ascii="Arial" w:hAnsi="Arial" w:cs="Arial"/>
                <w:sz w:val="17"/>
                <w:szCs w:val="17"/>
              </w:rPr>
            </w:pPr>
            <w:r w:rsidRPr="009B7A41">
              <w:rPr>
                <w:rFonts w:ascii="Arial" w:hAnsi="Arial" w:cs="Arial"/>
                <w:sz w:val="17"/>
                <w:szCs w:val="17"/>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610DC0">
        <w:rPr>
          <w:rFonts w:ascii="Arial" w:hAnsi="Arial"/>
          <w:szCs w:val="17"/>
          <w:lang w:val="en-GB"/>
        </w:rPr>
        <w:t>2022</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610DC0">
        <w:rPr>
          <w:rFonts w:ascii="Arial" w:hAnsi="Arial"/>
          <w:szCs w:val="17"/>
          <w:lang w:val="en-GB"/>
        </w:rPr>
        <w:t>2022</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proofErr w:type="gramStart"/>
      <w:r w:rsidR="00FD1191" w:rsidRPr="00D22E3D">
        <w:rPr>
          <w:rStyle w:val="hps"/>
        </w:rPr>
        <w:t>Complete</w:t>
      </w:r>
      <w:proofErr w:type="gramEnd"/>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proofErr w:type="gramStart"/>
      <w:r w:rsidRPr="00FC38E4">
        <w:rPr>
          <w:rStyle w:val="hps"/>
          <w:b/>
          <w:i/>
        </w:rPr>
        <w:t>0</w:t>
      </w:r>
      <w:r w:rsidRPr="00FC38E4">
        <w:rPr>
          <w:b/>
          <w:i/>
        </w:rPr>
        <w:t xml:space="preserve"> </w:t>
      </w:r>
      <w:r w:rsidR="00FC38E4">
        <w:rPr>
          <w:b/>
          <w:i/>
        </w:rPr>
        <w:t xml:space="preserve"> </w:t>
      </w:r>
      <w:r w:rsidRPr="00FC38E4">
        <w:rPr>
          <w:rStyle w:val="hps"/>
          <w:b/>
          <w:i/>
        </w:rPr>
        <w:t>Less</w:t>
      </w:r>
      <w:proofErr w:type="gramEnd"/>
      <w:r w:rsidRPr="00FC38E4">
        <w:rPr>
          <w:rStyle w:val="hps"/>
          <w:b/>
          <w:i/>
        </w:rPr>
        <w:t xml:space="preserve">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proofErr w:type="gramStart"/>
      <w:r w:rsidRPr="00FC38E4">
        <w:rPr>
          <w:rStyle w:val="hps"/>
          <w:b/>
          <w:i/>
        </w:rPr>
        <w:t xml:space="preserve">3 </w:t>
      </w:r>
      <w:r w:rsidR="00FC38E4">
        <w:rPr>
          <w:rStyle w:val="hps"/>
          <w:b/>
          <w:i/>
        </w:rPr>
        <w:t xml:space="preserve"> </w:t>
      </w:r>
      <w:r w:rsidRPr="00FC38E4">
        <w:rPr>
          <w:rStyle w:val="hps"/>
          <w:b/>
          <w:i/>
        </w:rPr>
        <w:t>Upper</w:t>
      </w:r>
      <w:proofErr w:type="gramEnd"/>
      <w:r w:rsidRPr="00FC38E4">
        <w:rPr>
          <w:rStyle w:val="hps"/>
          <w:b/>
          <w:i/>
        </w:rPr>
        <w:t xml:space="preserve">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r>
      <w:proofErr w:type="gramStart"/>
      <w:r w:rsidRPr="00D22E3D">
        <w:rPr>
          <w:rFonts w:ascii="Arial" w:hAnsi="Arial" w:cs="Arial"/>
          <w:lang w:val="en-GB"/>
        </w:rPr>
        <w:t>xxx</w:t>
      </w:r>
      <w:proofErr w:type="gramEnd"/>
      <w:r w:rsidRPr="00D22E3D">
        <w:rPr>
          <w:rFonts w:ascii="Arial" w:hAnsi="Arial" w:cs="Arial"/>
          <w:lang w:val="en-GB"/>
        </w:rPr>
        <w:t xml:space="preserve">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proofErr w:type="gramStart"/>
      <w:r w:rsidRPr="00D22E3D">
        <w:rPr>
          <w:rFonts w:ascii="Arial" w:hAnsi="Arial" w:cs="Arial"/>
          <w:bCs/>
          <w:i/>
          <w:iCs/>
          <w:lang w:val="en-GB"/>
        </w:rPr>
        <w:t>The</w:t>
      </w:r>
      <w:proofErr w:type="gramEnd"/>
      <w:r w:rsidRPr="00D22E3D">
        <w:rPr>
          <w:rFonts w:ascii="Arial" w:hAnsi="Arial" w:cs="Arial"/>
          <w:bCs/>
          <w:i/>
          <w:iCs/>
          <w:lang w:val="en-GB"/>
        </w:rPr>
        <w:t xml:space="preserv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activity and people with disabilities: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Main reasons why persons in the Czech Republic and Areas worked in the reference week fewer hours than contracted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D22E3D">
        <w:rPr>
          <w:rFonts w:ascii="Arial" w:hAnsi="Arial" w:cs="Arial"/>
          <w:b/>
          <w:lang w:val="en-GB"/>
        </w:rPr>
        <w:t>x</w:t>
      </w:r>
      <w:proofErr w:type="gramEnd"/>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22316">
        <w:rPr>
          <w:rFonts w:ascii="Arial" w:hAnsi="Arial" w:cs="Arial"/>
          <w:b/>
          <w:lang w:val="en-GB"/>
        </w:rPr>
        <w:t>2</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22316">
        <w:rPr>
          <w:rFonts w:ascii="Arial" w:hAnsi="Arial" w:cs="Arial"/>
          <w:b/>
          <w:bCs/>
          <w:iCs/>
          <w:szCs w:val="24"/>
          <w:lang w:val="en-GB"/>
        </w:rPr>
        <w:t>2</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8D2" w:rsidRDefault="007348D2">
      <w:r>
        <w:separator/>
      </w:r>
    </w:p>
  </w:endnote>
  <w:endnote w:type="continuationSeparator" w:id="0">
    <w:p w:rsidR="007348D2" w:rsidRDefault="0073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B5183">
      <w:rPr>
        <w:rStyle w:val="slostrnky"/>
        <w:rFonts w:ascii="Arial" w:hAnsi="Arial" w:cs="Arial"/>
        <w:sz w:val="18"/>
      </w:rPr>
      <w:tab/>
      <w:t>Q2</w:t>
    </w:r>
    <w:r w:rsidR="0083240F">
      <w:rPr>
        <w:rStyle w:val="slostrnky"/>
        <w:rFonts w:ascii="Arial" w:hAnsi="Arial" w:cs="Arial"/>
        <w:sz w:val="18"/>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40F" w:rsidRDefault="009472B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B5183">
      <w:rPr>
        <w:rFonts w:ascii="Arial" w:hAnsi="Arial" w:cs="Arial"/>
        <w:sz w:val="18"/>
      </w:rPr>
      <w:t>Q2</w:t>
    </w:r>
    <w:r w:rsidR="0083240F">
      <w:rPr>
        <w:rFonts w:ascii="Arial" w:hAnsi="Arial" w:cs="Arial"/>
        <w:sz w:val="18"/>
      </w:rPr>
      <w:t xml:space="preserve"> 2022</w:t>
    </w:r>
    <w:r w:rsidR="0083240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8D2" w:rsidRDefault="007348D2">
      <w:r>
        <w:separator/>
      </w:r>
    </w:p>
  </w:footnote>
  <w:footnote w:type="continuationSeparator" w:id="0">
    <w:p w:rsidR="007348D2" w:rsidRDefault="00734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45C8"/>
    <w:rsid w:val="0003505E"/>
    <w:rsid w:val="00035530"/>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156A"/>
    <w:rsid w:val="00085566"/>
    <w:rsid w:val="00085A42"/>
    <w:rsid w:val="0009434B"/>
    <w:rsid w:val="00095F99"/>
    <w:rsid w:val="00096929"/>
    <w:rsid w:val="000A1B4B"/>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3B0A"/>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C58"/>
    <w:rsid w:val="003058D1"/>
    <w:rsid w:val="00306D4B"/>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6941"/>
    <w:rsid w:val="00346A14"/>
    <w:rsid w:val="00346B52"/>
    <w:rsid w:val="00347A1F"/>
    <w:rsid w:val="00347F7C"/>
    <w:rsid w:val="00351139"/>
    <w:rsid w:val="003558D4"/>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348D2"/>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246F2"/>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4CB7"/>
    <w:rsid w:val="00D15B9A"/>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293D"/>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32B2B-3FDF-49A8-8880-5CD64AF13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3637</Words>
  <Characters>21463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25050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2022-09-23T08:18:00Z</dcterms:created>
  <dcterms:modified xsi:type="dcterms:W3CDTF">2022-09-23T08:19:00Z</dcterms:modified>
</cp:coreProperties>
</file>