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C31" w14:textId="77777777" w:rsidR="006D79ED" w:rsidRPr="00B10C68" w:rsidRDefault="006D79ED" w:rsidP="006D79ED">
      <w:pPr>
        <w:pStyle w:val="Rnadpis"/>
        <w:rPr>
          <w:color w:val="0070C0"/>
          <w:sz w:val="32"/>
          <w:szCs w:val="32"/>
        </w:rPr>
      </w:pPr>
      <w:r w:rsidRPr="00B10C68">
        <w:rPr>
          <w:color w:val="0070C0"/>
          <w:sz w:val="32"/>
          <w:szCs w:val="32"/>
        </w:rPr>
        <w:t>informace o kraji na internetu</w:t>
      </w:r>
    </w:p>
    <w:p w14:paraId="63D94FE4" w14:textId="77777777" w:rsidR="004C7A04" w:rsidRDefault="004C7A04">
      <w:pPr>
        <w:pStyle w:val="Rbntext"/>
        <w:spacing w:after="60"/>
        <w:rPr>
          <w:sz w:val="18"/>
        </w:rPr>
      </w:pPr>
      <w:r>
        <w:rPr>
          <w:sz w:val="18"/>
        </w:rPr>
        <w:t xml:space="preserve">Na internetových stránkách Českého statistického úřadu jsou údaje o </w:t>
      </w:r>
      <w:r w:rsidR="006D4A1E" w:rsidRPr="00D6006C">
        <w:rPr>
          <w:sz w:val="18"/>
        </w:rPr>
        <w:t xml:space="preserve">Královéhradeckém </w:t>
      </w:r>
      <w:r w:rsidRPr="00D6006C">
        <w:rPr>
          <w:sz w:val="18"/>
        </w:rPr>
        <w:t>k</w:t>
      </w:r>
      <w:r>
        <w:rPr>
          <w:sz w:val="18"/>
        </w:rPr>
        <w:t xml:space="preserve">raji zveřejňovány </w:t>
      </w:r>
      <w:r w:rsidR="0028637E">
        <w:rPr>
          <w:sz w:val="18"/>
        </w:rPr>
        <w:t xml:space="preserve">od </w:t>
      </w:r>
      <w:r w:rsidR="00FF7583">
        <w:rPr>
          <w:sz w:val="18"/>
        </w:rPr>
        <w:t>25</w:t>
      </w:r>
      <w:r w:rsidR="0028637E">
        <w:rPr>
          <w:sz w:val="18"/>
        </w:rPr>
        <w:t>.</w:t>
      </w:r>
      <w:r w:rsidR="00C7553B">
        <w:rPr>
          <w:sz w:val="18"/>
        </w:rPr>
        <w:t> </w:t>
      </w:r>
      <w:r w:rsidR="009B62C8">
        <w:rPr>
          <w:sz w:val="18"/>
        </w:rPr>
        <w:t>6</w:t>
      </w:r>
      <w:r w:rsidR="00C7553B">
        <w:rPr>
          <w:sz w:val="18"/>
        </w:rPr>
        <w:t>. </w:t>
      </w:r>
      <w:r w:rsidR="0028637E">
        <w:rPr>
          <w:sz w:val="18"/>
        </w:rPr>
        <w:t xml:space="preserve">2024 </w:t>
      </w:r>
      <w:r>
        <w:rPr>
          <w:sz w:val="18"/>
        </w:rPr>
        <w:t>na</w:t>
      </w:r>
      <w:r w:rsidR="006D4A1E">
        <w:rPr>
          <w:sz w:val="18"/>
        </w:rPr>
        <w:t xml:space="preserve"> </w:t>
      </w:r>
      <w:hyperlink r:id="rId8" w:history="1">
        <w:r w:rsidR="007D3493">
          <w:rPr>
            <w:rStyle w:val="Hypertextovodkaz"/>
            <w:sz w:val="18"/>
          </w:rPr>
          <w:t>www.csu.gov.cz</w:t>
        </w:r>
      </w:hyperlink>
      <w:r w:rsidR="006D4A1E">
        <w:rPr>
          <w:sz w:val="18"/>
        </w:rPr>
        <w:t xml:space="preserve"> na stránce Krajské správy / </w:t>
      </w:r>
      <w:r w:rsidR="006D4A1E" w:rsidRPr="00D6006C">
        <w:rPr>
          <w:sz w:val="18"/>
        </w:rPr>
        <w:t>Královéhradecký kraj</w:t>
      </w:r>
      <w:r>
        <w:rPr>
          <w:sz w:val="18"/>
        </w:rPr>
        <w:t xml:space="preserve">: </w:t>
      </w:r>
    </w:p>
    <w:p w14:paraId="22DAD198" w14:textId="77777777" w:rsidR="00020EC2" w:rsidRDefault="00020EC2" w:rsidP="00020EC2">
      <w:pPr>
        <w:pStyle w:val="Rbntext"/>
        <w:spacing w:before="240" w:after="240"/>
        <w:jc w:val="center"/>
      </w:pPr>
      <w:hyperlink r:id="rId9" w:history="1">
        <w:r w:rsidRPr="00BD4A3E">
          <w:rPr>
            <w:rStyle w:val="Hypertextovodkaz"/>
          </w:rPr>
          <w:t>www.csu.gov.cz/</w:t>
        </w:r>
        <w:r w:rsidRPr="00D6006C">
          <w:rPr>
            <w:rStyle w:val="Hypertextovodkaz"/>
          </w:rPr>
          <w:t>kralovehradecky</w:t>
        </w:r>
      </w:hyperlink>
    </w:p>
    <w:p w14:paraId="3FA7800C" w14:textId="77777777" w:rsidR="00FF7583" w:rsidRDefault="00FF7583" w:rsidP="00FF7583">
      <w:pPr>
        <w:pStyle w:val="Rtextmetodika"/>
      </w:pPr>
      <w:r>
        <w:t xml:space="preserve">Stránky obsahují dostupné údaje za nižší územní celky pod </w:t>
      </w:r>
      <w:proofErr w:type="spellStart"/>
      <w:r>
        <w:t>okazem</w:t>
      </w:r>
      <w:proofErr w:type="spellEnd"/>
      <w:r>
        <w:t xml:space="preserve"> </w:t>
      </w:r>
      <w:r w:rsidRPr="00FF7583">
        <w:rPr>
          <w:b/>
        </w:rPr>
        <w:t>Kraj, okresy</w:t>
      </w:r>
      <w:r>
        <w:t xml:space="preserve">… Jedná se o údaje </w:t>
      </w:r>
      <w:r w:rsidR="003B6AF0">
        <w:t xml:space="preserve">za území </w:t>
      </w:r>
      <w:r>
        <w:t>kraj, okresy, správní obvody, města a obce</w:t>
      </w:r>
      <w:r w:rsidR="002A6C6D">
        <w:t xml:space="preserve"> a</w:t>
      </w:r>
      <w:r w:rsidR="003B6AF0">
        <w:t xml:space="preserve"> region soudržnosti. Součástí jsou i časové řady za </w:t>
      </w:r>
      <w:r w:rsidR="002A6C6D">
        <w:t>tato</w:t>
      </w:r>
      <w:r w:rsidR="003B6AF0">
        <w:t xml:space="preserve"> území</w:t>
      </w:r>
      <w:r>
        <w:t>.</w:t>
      </w:r>
    </w:p>
    <w:p w14:paraId="17E81F4F" w14:textId="77777777" w:rsidR="0038021F" w:rsidRDefault="0038021F" w:rsidP="0038021F">
      <w:pPr>
        <w:pStyle w:val="Rtextmetodika"/>
        <w:spacing w:after="480"/>
      </w:pPr>
      <w:r>
        <w:t xml:space="preserve">Menu </w:t>
      </w:r>
      <w:r w:rsidRPr="00AD2C85">
        <w:rPr>
          <w:b/>
        </w:rPr>
        <w:t>Statistiky</w:t>
      </w:r>
      <w:r>
        <w:t xml:space="preserve"> poskytuje regionální údaje rozdělené do sedmi témat: Lidé, Společnost, Regiony a země, Ekonomika, Hospodářská odvětví, Trh práce a Věda, inovace, digitalizace. V nich jsou údaje za kraj v členění podle skupin statistik a většina dále i do podskupin pod </w:t>
      </w:r>
      <w:r w:rsidRPr="00020EC2">
        <w:t>odkazem Regionální data</w:t>
      </w:r>
      <w:r w:rsidR="00020EC2" w:rsidRPr="004532A5">
        <w:t xml:space="preserve">. Souhrnné údaje o </w:t>
      </w:r>
      <w:r w:rsidR="00020EC2">
        <w:t>kraji</w:t>
      </w:r>
      <w:r w:rsidR="00020EC2" w:rsidRPr="004532A5">
        <w:t xml:space="preserve"> najdete na stránce Regiony a země / Regionální statistiky.</w:t>
      </w:r>
    </w:p>
    <w:p w14:paraId="3F05D019" w14:textId="77777777" w:rsidR="009B62C8" w:rsidRDefault="00E21279" w:rsidP="009B62C8">
      <w:pPr>
        <w:pStyle w:val="Rtextmetodika"/>
        <w:spacing w:after="0"/>
      </w:pPr>
      <w:r>
        <w:rPr>
          <w:noProof/>
        </w:rPr>
        <w:drawing>
          <wp:inline distT="0" distB="0" distL="0" distR="0" wp14:anchorId="5C29FFF1" wp14:editId="524C9D63">
            <wp:extent cx="6120000" cy="24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4757" r="1432" b="16436"/>
                    <a:stretch/>
                  </pic:blipFill>
                  <pic:spPr bwMode="auto">
                    <a:xfrm>
                      <a:off x="0" y="0"/>
                      <a:ext cx="6120000" cy="24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D23F9" w14:textId="77777777" w:rsidR="009B62C8" w:rsidRDefault="009B62C8">
      <w:pPr>
        <w:pStyle w:val="Rtextmetodika"/>
      </w:pPr>
      <w:r>
        <w:rPr>
          <w:noProof/>
        </w:rPr>
        <w:drawing>
          <wp:inline distT="0" distB="0" distL="0" distR="0" wp14:anchorId="603EBAD3" wp14:editId="61922504">
            <wp:extent cx="6120000" cy="3297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979" t="11368" r="19735" b="28066"/>
                    <a:stretch/>
                  </pic:blipFill>
                  <pic:spPr bwMode="auto">
                    <a:xfrm>
                      <a:off x="0" y="0"/>
                      <a:ext cx="6120000" cy="32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62C8" w:rsidSect="00000991">
      <w:footerReference w:type="even" r:id="rId12"/>
      <w:headerReference w:type="first" r:id="rId13"/>
      <w:footerReference w:type="first" r:id="rId14"/>
      <w:pgSz w:w="11906" w:h="16838" w:code="9"/>
      <w:pgMar w:top="1134" w:right="1134" w:bottom="1247" w:left="1134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0519" w14:textId="77777777" w:rsidR="001D5AB5" w:rsidRDefault="001D5AB5">
      <w:r>
        <w:separator/>
      </w:r>
    </w:p>
  </w:endnote>
  <w:endnote w:type="continuationSeparator" w:id="0">
    <w:p w14:paraId="1F4DC24E" w14:textId="77777777" w:rsidR="001D5AB5" w:rsidRDefault="001D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4300" w14:textId="77777777" w:rsidR="004C7A04" w:rsidRDefault="00F36269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4C7A04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FF758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14:paraId="4D812D8B" w14:textId="77777777" w:rsidR="004C7A04" w:rsidRDefault="004C7A04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>20</w:t>
    </w:r>
    <w:r w:rsidR="009B62C8">
      <w:rPr>
        <w:sz w:val="16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86AB" w14:textId="11BA21D2" w:rsidR="004713CD" w:rsidRDefault="00B05B16" w:rsidP="004713CD">
    <w:pPr>
      <w:jc w:val="center"/>
      <w:rPr>
        <w:sz w:val="16"/>
      </w:rPr>
    </w:pPr>
    <w:r>
      <w:rPr>
        <w:sz w:val="16"/>
      </w:rPr>
      <w:t>2</w:t>
    </w:r>
    <w:r w:rsidR="004713CD">
      <w:rPr>
        <w:sz w:val="16"/>
      </w:rPr>
      <w:t>02</w:t>
    </w:r>
    <w:r w:rsidR="00BB415F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3D1A" w14:textId="77777777" w:rsidR="001D5AB5" w:rsidRDefault="001D5AB5">
      <w:r>
        <w:separator/>
      </w:r>
    </w:p>
  </w:footnote>
  <w:footnote w:type="continuationSeparator" w:id="0">
    <w:p w14:paraId="13F16231" w14:textId="77777777" w:rsidR="001D5AB5" w:rsidRDefault="001D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8ADC" w14:textId="77777777" w:rsidR="00000991" w:rsidRPr="00000991" w:rsidRDefault="00000991" w:rsidP="00000991">
    <w:pPr>
      <w:pStyle w:val="Zhlav"/>
      <w:spacing w:after="0"/>
      <w:rPr>
        <w:sz w:val="16"/>
        <w:szCs w:val="16"/>
      </w:rPr>
    </w:pPr>
    <w:r w:rsidRPr="00000991">
      <w:rPr>
        <w:sz w:val="16"/>
        <w:szCs w:val="16"/>
      </w:rPr>
      <w:t xml:space="preserve">Statistická ročenka </w:t>
    </w:r>
    <w:r w:rsidRPr="00D6006C">
      <w:rPr>
        <w:sz w:val="16"/>
        <w:szCs w:val="16"/>
      </w:rPr>
      <w:t xml:space="preserve">Královéhradeckého </w:t>
    </w:r>
    <w:r w:rsidRPr="00000991">
      <w:rPr>
        <w:sz w:val="16"/>
        <w:szCs w:val="16"/>
      </w:rPr>
      <w:t>kraje</w:t>
    </w:r>
  </w:p>
  <w:p w14:paraId="43A8FA0E" w14:textId="77777777" w:rsidR="00000991" w:rsidRPr="00000991" w:rsidRDefault="00000991" w:rsidP="00000991">
    <w:pPr>
      <w:pStyle w:val="Zhlav"/>
      <w:spacing w:after="0"/>
      <w:rPr>
        <w:sz w:val="16"/>
        <w:szCs w:val="16"/>
      </w:rPr>
    </w:pPr>
    <w:proofErr w:type="spellStart"/>
    <w:r w:rsidRPr="00000991">
      <w:rPr>
        <w:i/>
        <w:sz w:val="16"/>
        <w:szCs w:val="16"/>
      </w:rPr>
      <w:t>Statistical</w:t>
    </w:r>
    <w:proofErr w:type="spellEnd"/>
    <w:r w:rsidRPr="00000991">
      <w:rPr>
        <w:i/>
        <w:sz w:val="16"/>
        <w:szCs w:val="16"/>
      </w:rPr>
      <w:t xml:space="preserve"> </w:t>
    </w:r>
    <w:proofErr w:type="spellStart"/>
    <w:r w:rsidRPr="00000991">
      <w:rPr>
        <w:i/>
        <w:sz w:val="16"/>
        <w:szCs w:val="16"/>
      </w:rPr>
      <w:t>Yearbook</w:t>
    </w:r>
    <w:proofErr w:type="spellEnd"/>
    <w:r w:rsidRPr="00000991">
      <w:rPr>
        <w:i/>
        <w:sz w:val="16"/>
        <w:szCs w:val="16"/>
      </w:rPr>
      <w:t xml:space="preserve"> </w:t>
    </w:r>
    <w:proofErr w:type="spellStart"/>
    <w:r w:rsidRPr="00000991">
      <w:rPr>
        <w:i/>
        <w:sz w:val="16"/>
        <w:szCs w:val="16"/>
      </w:rPr>
      <w:t>of</w:t>
    </w:r>
    <w:proofErr w:type="spellEnd"/>
    <w:r w:rsidRPr="00000991">
      <w:rPr>
        <w:i/>
        <w:sz w:val="16"/>
        <w:szCs w:val="16"/>
      </w:rPr>
      <w:t xml:space="preserve"> </w:t>
    </w:r>
    <w:proofErr w:type="spellStart"/>
    <w:r w:rsidRPr="00000991">
      <w:rPr>
        <w:i/>
        <w:sz w:val="16"/>
        <w:szCs w:val="16"/>
      </w:rPr>
      <w:t>the</w:t>
    </w:r>
    <w:proofErr w:type="spellEnd"/>
    <w:r w:rsidRPr="00000991">
      <w:rPr>
        <w:i/>
        <w:sz w:val="16"/>
        <w:szCs w:val="16"/>
      </w:rPr>
      <w:t xml:space="preserve"> </w:t>
    </w:r>
    <w:r w:rsidRPr="00D6006C">
      <w:rPr>
        <w:sz w:val="16"/>
        <w:szCs w:val="16"/>
      </w:rPr>
      <w:t>Královéhradecký</w:t>
    </w:r>
    <w:r w:rsidRPr="00D6006C">
      <w:rPr>
        <w:i/>
        <w:sz w:val="16"/>
        <w:szCs w:val="16"/>
      </w:rPr>
      <w:t xml:space="preserve"> </w:t>
    </w:r>
    <w:r w:rsidRPr="00000991">
      <w:rPr>
        <w:i/>
        <w:sz w:val="16"/>
        <w:szCs w:val="16"/>
      </w:rPr>
      <w:t>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09B"/>
    <w:multiLevelType w:val="hybridMultilevel"/>
    <w:tmpl w:val="43961FC4"/>
    <w:lvl w:ilvl="0" w:tplc="569E6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66C7"/>
    <w:multiLevelType w:val="hybridMultilevel"/>
    <w:tmpl w:val="35F8B16C"/>
    <w:lvl w:ilvl="0" w:tplc="569E6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DD2"/>
    <w:multiLevelType w:val="hybridMultilevel"/>
    <w:tmpl w:val="17EC26DC"/>
    <w:lvl w:ilvl="0" w:tplc="569E6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3838"/>
    <w:multiLevelType w:val="hybridMultilevel"/>
    <w:tmpl w:val="DDF8FF7E"/>
    <w:lvl w:ilvl="0" w:tplc="569E6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2EBC"/>
    <w:multiLevelType w:val="hybridMultilevel"/>
    <w:tmpl w:val="522A955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705C4"/>
    <w:multiLevelType w:val="hybridMultilevel"/>
    <w:tmpl w:val="C77C5F8E"/>
    <w:lvl w:ilvl="0" w:tplc="569E6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171271">
    <w:abstractNumId w:val="6"/>
  </w:num>
  <w:num w:numId="2" w16cid:durableId="742262423">
    <w:abstractNumId w:val="4"/>
  </w:num>
  <w:num w:numId="3" w16cid:durableId="1900437606">
    <w:abstractNumId w:val="1"/>
  </w:num>
  <w:num w:numId="4" w16cid:durableId="2139757568">
    <w:abstractNumId w:val="3"/>
  </w:num>
  <w:num w:numId="5" w16cid:durableId="1864316981">
    <w:abstractNumId w:val="2"/>
  </w:num>
  <w:num w:numId="6" w16cid:durableId="1788160888">
    <w:abstractNumId w:val="0"/>
  </w:num>
  <w:num w:numId="7" w16cid:durableId="106557119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69"/>
    <w:rsid w:val="00000991"/>
    <w:rsid w:val="00003F74"/>
    <w:rsid w:val="00020EC2"/>
    <w:rsid w:val="000A56C5"/>
    <w:rsid w:val="001079A7"/>
    <w:rsid w:val="001463EA"/>
    <w:rsid w:val="001A4793"/>
    <w:rsid w:val="001C1DA5"/>
    <w:rsid w:val="001C598C"/>
    <w:rsid w:val="001D5AB5"/>
    <w:rsid w:val="0028637E"/>
    <w:rsid w:val="002A6C6D"/>
    <w:rsid w:val="0033308A"/>
    <w:rsid w:val="0038021F"/>
    <w:rsid w:val="003B6AF0"/>
    <w:rsid w:val="003E6B6A"/>
    <w:rsid w:val="00423542"/>
    <w:rsid w:val="00441C5C"/>
    <w:rsid w:val="004713CD"/>
    <w:rsid w:val="00476A92"/>
    <w:rsid w:val="004C7A04"/>
    <w:rsid w:val="00547F2A"/>
    <w:rsid w:val="00645BF9"/>
    <w:rsid w:val="006461A3"/>
    <w:rsid w:val="006D4A1E"/>
    <w:rsid w:val="006D79ED"/>
    <w:rsid w:val="00707673"/>
    <w:rsid w:val="00734C97"/>
    <w:rsid w:val="007A0351"/>
    <w:rsid w:val="007D3493"/>
    <w:rsid w:val="007F6AA4"/>
    <w:rsid w:val="008026D1"/>
    <w:rsid w:val="0091228D"/>
    <w:rsid w:val="00920124"/>
    <w:rsid w:val="009A7C76"/>
    <w:rsid w:val="009B62C8"/>
    <w:rsid w:val="00A12864"/>
    <w:rsid w:val="00A422C0"/>
    <w:rsid w:val="00AB3B9B"/>
    <w:rsid w:val="00AD2C85"/>
    <w:rsid w:val="00B05B16"/>
    <w:rsid w:val="00B77E7D"/>
    <w:rsid w:val="00BB415F"/>
    <w:rsid w:val="00BC6DAB"/>
    <w:rsid w:val="00C42B71"/>
    <w:rsid w:val="00C7553B"/>
    <w:rsid w:val="00CC3330"/>
    <w:rsid w:val="00D6006C"/>
    <w:rsid w:val="00DC5C2C"/>
    <w:rsid w:val="00E03428"/>
    <w:rsid w:val="00E06050"/>
    <w:rsid w:val="00E21279"/>
    <w:rsid w:val="00E64F69"/>
    <w:rsid w:val="00E8785D"/>
    <w:rsid w:val="00EA011A"/>
    <w:rsid w:val="00EA5D2F"/>
    <w:rsid w:val="00EB5400"/>
    <w:rsid w:val="00F36269"/>
    <w:rsid w:val="00F40516"/>
    <w:rsid w:val="00FA6F0B"/>
    <w:rsid w:val="00FD6C97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0E5962B"/>
  <w15:docId w15:val="{C8AC8A15-191F-419B-B1B1-3556AA6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A92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76A9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76A9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76A9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76A92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476A92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76A92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476A92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476A92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476A92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476A92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476A92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476A92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476A92"/>
    <w:rPr>
      <w:sz w:val="18"/>
    </w:rPr>
  </w:style>
  <w:style w:type="paragraph" w:customStyle="1" w:styleId="RnadpisvedlejA">
    <w:name w:val="R nadpis vedlejší A"/>
    <w:basedOn w:val="RbntextA"/>
    <w:next w:val="RbntextA"/>
    <w:rsid w:val="00476A92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476A92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476A92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476A92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476A92"/>
    <w:pPr>
      <w:jc w:val="center"/>
    </w:pPr>
  </w:style>
  <w:style w:type="paragraph" w:customStyle="1" w:styleId="Rtextobsah">
    <w:name w:val="R text obsah"/>
    <w:basedOn w:val="Rbntext"/>
    <w:rsid w:val="00476A92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476A92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476A92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476A92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476A92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476A92"/>
    <w:pPr>
      <w:numPr>
        <w:numId w:val="6"/>
      </w:numPr>
      <w:spacing w:after="0"/>
    </w:pPr>
  </w:style>
  <w:style w:type="paragraph" w:customStyle="1" w:styleId="RtextmetodikaA">
    <w:name w:val="R text metodika A"/>
    <w:basedOn w:val="RbntextA"/>
    <w:rsid w:val="00476A92"/>
    <w:rPr>
      <w:sz w:val="18"/>
    </w:rPr>
  </w:style>
  <w:style w:type="paragraph" w:customStyle="1" w:styleId="RtextodrkametodikaA">
    <w:name w:val="R text odrážka metodika A"/>
    <w:basedOn w:val="Rtextodrkametodika"/>
    <w:rsid w:val="00476A92"/>
    <w:rPr>
      <w:i/>
    </w:rPr>
  </w:style>
  <w:style w:type="character" w:styleId="Sledovanodkaz">
    <w:name w:val="FollowedHyperlink"/>
    <w:basedOn w:val="Standardnpsmoodstavce"/>
    <w:semiHidden/>
    <w:rsid w:val="00476A92"/>
    <w:rPr>
      <w:color w:val="800080"/>
      <w:u w:val="single"/>
    </w:rPr>
  </w:style>
  <w:style w:type="paragraph" w:styleId="Zhlav">
    <w:name w:val="header"/>
    <w:basedOn w:val="Normln"/>
    <w:link w:val="ZhlavChar"/>
    <w:qFormat/>
    <w:rsid w:val="00476A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76A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00991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.gov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su.gov.cz/kralovehradeck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C384-DB65-4C1A-B722-E8C9312B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935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Varmužová Věra</cp:lastModifiedBy>
  <cp:revision>3</cp:revision>
  <cp:lastPrinted>2024-06-19T13:49:00Z</cp:lastPrinted>
  <dcterms:created xsi:type="dcterms:W3CDTF">2024-12-16T08:12:00Z</dcterms:created>
  <dcterms:modified xsi:type="dcterms:W3CDTF">2025-12-15T07:18:00Z</dcterms:modified>
</cp:coreProperties>
</file>