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882" w:rsidRPr="003443A6" w:rsidRDefault="00CA3882" w:rsidP="00CA3882">
      <w:pPr>
        <w:pStyle w:val="Nadpis4"/>
        <w:jc w:val="both"/>
        <w:rPr>
          <w:sz w:val="28"/>
          <w:szCs w:val="28"/>
        </w:rPr>
      </w:pPr>
      <w:r w:rsidRPr="003443A6">
        <w:rPr>
          <w:sz w:val="28"/>
          <w:szCs w:val="28"/>
        </w:rPr>
        <w:t>Obsah</w:t>
      </w:r>
    </w:p>
    <w:p w:rsidR="00CA3882" w:rsidRDefault="00CA3882" w:rsidP="00CA3882"/>
    <w:p w:rsidR="00CA3882" w:rsidRDefault="00CA3882" w:rsidP="00CA388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8"/>
        <w:gridCol w:w="1764"/>
      </w:tblGrid>
      <w:tr w:rsidR="00CA3882" w:rsidTr="00D0700C">
        <w:trPr>
          <w:trHeight w:val="340"/>
        </w:trPr>
        <w:tc>
          <w:tcPr>
            <w:tcW w:w="7448" w:type="dxa"/>
          </w:tcPr>
          <w:p w:rsidR="00CA3882" w:rsidRDefault="00D0700C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Zdroje, p</w:t>
            </w:r>
            <w:r w:rsidR="00CA3882">
              <w:t>oužité zkratky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j.docx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Metodické vysvětlivky</w:t>
            </w:r>
          </w:p>
        </w:tc>
        <w:tc>
          <w:tcPr>
            <w:tcW w:w="1764" w:type="dxa"/>
          </w:tcPr>
          <w:p w:rsidR="00CA3882" w:rsidRDefault="00E867D7" w:rsidP="0034351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m.docx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Komentář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k.docx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3754B6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 xml:space="preserve">Souhrnný zemědělský účet - definitivní výsledky za rok </w:t>
            </w:r>
            <w:r w:rsidR="00EE24CC">
              <w:rPr>
                <w:b/>
              </w:rPr>
              <w:t>2021</w:t>
            </w:r>
          </w:p>
        </w:tc>
        <w:tc>
          <w:tcPr>
            <w:tcW w:w="1764" w:type="dxa"/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1 Účet výroby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2 Účet tvorby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02.xlsx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3 Účet podnikatelského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03.xlsx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4 Součásti kapitálového účtu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04.xlsx</w:t>
            </w: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 xml:space="preserve">Souhrnný zemědělský účet - </w:t>
            </w:r>
            <w:proofErr w:type="spellStart"/>
            <w:r w:rsidRPr="005450E9">
              <w:rPr>
                <w:b/>
              </w:rPr>
              <w:t>semidefinitivní</w:t>
            </w:r>
            <w:proofErr w:type="spellEnd"/>
            <w:r w:rsidRPr="005450E9">
              <w:rPr>
                <w:b/>
              </w:rPr>
              <w:t xml:space="preserve"> výsledky za rok </w:t>
            </w:r>
            <w:r w:rsidR="00EE24CC">
              <w:rPr>
                <w:b/>
              </w:rPr>
              <w:t>2022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5 Účet výroby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05.xlsx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6 Účet tvorby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CA3882">
              <w:t>06.xlsx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7 Účet podnikatelského důchodu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07.xlsx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>Tab. 8 Součásti kapitálového účtu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08.xlsx</w:t>
            </w:r>
          </w:p>
        </w:tc>
      </w:tr>
      <w:tr w:rsidR="00CA3882" w:rsidRPr="00051852" w:rsidTr="00D0700C">
        <w:trPr>
          <w:trHeight w:val="340"/>
        </w:trPr>
        <w:tc>
          <w:tcPr>
            <w:tcW w:w="7448" w:type="dxa"/>
            <w:tcMar>
              <w:left w:w="68" w:type="dxa"/>
            </w:tcMar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051852">
              <w:rPr>
                <w:b/>
              </w:rPr>
              <w:t xml:space="preserve">Souhrnný zemědělský účet – </w:t>
            </w:r>
            <w:r>
              <w:rPr>
                <w:b/>
              </w:rPr>
              <w:t>srovnání</w:t>
            </w:r>
          </w:p>
        </w:tc>
        <w:tc>
          <w:tcPr>
            <w:tcW w:w="1764" w:type="dxa"/>
          </w:tcPr>
          <w:p w:rsidR="00CA3882" w:rsidRPr="00051852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55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3754B6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9 Souhrnný zemědělský účet (produkční část) – naturální a hodnotové množství v běžných cenách, rok </w:t>
            </w:r>
            <w:r w:rsidR="00EE24CC">
              <w:t>2022</w:t>
            </w:r>
            <w:r w:rsidR="003754B6">
              <w:t xml:space="preserve"> </w:t>
            </w:r>
            <w:r>
              <w:t xml:space="preserve">v porovnání s rokem </w:t>
            </w:r>
            <w:r w:rsidR="00EE24CC">
              <w:t>2021</w:t>
            </w:r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09.xlsx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3754B6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Tab. 10 ALI v letech 1998 - </w:t>
            </w:r>
            <w:r w:rsidR="00EE24CC">
              <w:t>2022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E867D7">
              <w:t>70132</w:t>
            </w:r>
            <w:r w:rsidR="00EE24CC">
              <w:t>23</w:t>
            </w:r>
            <w:r w:rsidR="00D0700C">
              <w:t>10.xlsx</w:t>
            </w:r>
          </w:p>
        </w:tc>
      </w:tr>
      <w:tr w:rsidR="00CA3882" w:rsidTr="00D0700C">
        <w:trPr>
          <w:trHeight w:val="519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left"/>
            </w:pP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</w:p>
        </w:tc>
      </w:tr>
      <w:tr w:rsidR="00CA3882" w:rsidRPr="005450E9" w:rsidTr="00D0700C">
        <w:trPr>
          <w:trHeight w:val="340"/>
        </w:trPr>
        <w:tc>
          <w:tcPr>
            <w:tcW w:w="7448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left"/>
              <w:rPr>
                <w:b/>
              </w:rPr>
            </w:pPr>
            <w:r w:rsidRPr="005450E9">
              <w:rPr>
                <w:b/>
              </w:rPr>
              <w:t>Grafická příloha</w:t>
            </w:r>
          </w:p>
        </w:tc>
        <w:tc>
          <w:tcPr>
            <w:tcW w:w="1764" w:type="dxa"/>
          </w:tcPr>
          <w:p w:rsidR="00CA3882" w:rsidRPr="005450E9" w:rsidRDefault="00CA3882" w:rsidP="00EE0A6B">
            <w:pPr>
              <w:pStyle w:val="Zpat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3754B6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Graf 1 Struktura produkce zemědělského odvětví v ČR v roce </w:t>
            </w:r>
            <w:r w:rsidR="00EE24CC">
              <w:t>2021</w:t>
            </w:r>
          </w:p>
        </w:tc>
        <w:tc>
          <w:tcPr>
            <w:tcW w:w="1764" w:type="dxa"/>
          </w:tcPr>
          <w:p w:rsidR="00CA3882" w:rsidRDefault="00CA3882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</w:t>
            </w:r>
            <w:r w:rsidR="00E867D7">
              <w:t>70132</w:t>
            </w:r>
            <w:r w:rsidR="00EE24CC">
              <w:t>23</w:t>
            </w:r>
            <w:r w:rsidR="00D0700C">
              <w:t>g01.xlsx</w:t>
            </w:r>
          </w:p>
        </w:tc>
      </w:tr>
      <w:tr w:rsidR="00CA3882" w:rsidTr="00D0700C">
        <w:trPr>
          <w:trHeight w:val="340"/>
        </w:trPr>
        <w:tc>
          <w:tcPr>
            <w:tcW w:w="7448" w:type="dxa"/>
            <w:tcMar>
              <w:left w:w="340" w:type="dxa"/>
            </w:tcMar>
          </w:tcPr>
          <w:p w:rsidR="00CA3882" w:rsidRDefault="00CA3882" w:rsidP="003754B6">
            <w:pPr>
              <w:pStyle w:val="Zpat"/>
              <w:tabs>
                <w:tab w:val="clear" w:pos="4536"/>
                <w:tab w:val="clear" w:pos="9072"/>
              </w:tabs>
              <w:jc w:val="left"/>
            </w:pPr>
            <w:r>
              <w:t xml:space="preserve">Graf 2 Struktura produkce zemědělského odvětví v ČR v roce </w:t>
            </w:r>
            <w:r w:rsidR="00EE24CC">
              <w:t>2022</w:t>
            </w:r>
            <w:bookmarkStart w:id="0" w:name="_GoBack"/>
            <w:bookmarkEnd w:id="0"/>
          </w:p>
        </w:tc>
        <w:tc>
          <w:tcPr>
            <w:tcW w:w="1764" w:type="dxa"/>
          </w:tcPr>
          <w:p w:rsidR="00CA3882" w:rsidRDefault="00E867D7" w:rsidP="00B247C5">
            <w:pPr>
              <w:pStyle w:val="Zpat"/>
              <w:tabs>
                <w:tab w:val="clear" w:pos="4536"/>
                <w:tab w:val="clear" w:pos="9072"/>
              </w:tabs>
              <w:jc w:val="right"/>
            </w:pPr>
            <w:r>
              <w:t>270132</w:t>
            </w:r>
            <w:r w:rsidR="00EE24CC">
              <w:t>23</w:t>
            </w:r>
            <w:r w:rsidR="00D0700C">
              <w:t>g02.xlsx</w:t>
            </w:r>
          </w:p>
        </w:tc>
      </w:tr>
    </w:tbl>
    <w:p w:rsidR="007F63CD" w:rsidRDefault="007F63CD"/>
    <w:p w:rsidR="00AB7365" w:rsidRDefault="00AB7365"/>
    <w:sectPr w:rsidR="00AB7365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82"/>
    <w:rsid w:val="000B4E80"/>
    <w:rsid w:val="00283341"/>
    <w:rsid w:val="0034351B"/>
    <w:rsid w:val="003754B6"/>
    <w:rsid w:val="003C443F"/>
    <w:rsid w:val="007B43C3"/>
    <w:rsid w:val="007F63CD"/>
    <w:rsid w:val="00956E5D"/>
    <w:rsid w:val="00AB7365"/>
    <w:rsid w:val="00AD765B"/>
    <w:rsid w:val="00B247C5"/>
    <w:rsid w:val="00BA68A2"/>
    <w:rsid w:val="00CA3882"/>
    <w:rsid w:val="00CE3BF0"/>
    <w:rsid w:val="00D0700C"/>
    <w:rsid w:val="00E867D7"/>
    <w:rsid w:val="00EE24CC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C1E01"/>
  <w15:docId w15:val="{6A1B2720-A1D7-429F-85C3-281AE07A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8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A3882"/>
    <w:pPr>
      <w:keepNext/>
      <w:jc w:val="center"/>
      <w:outlineLvl w:val="3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CA3882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CA3882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CA3882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Málková Helena</cp:lastModifiedBy>
  <cp:revision>8</cp:revision>
  <dcterms:created xsi:type="dcterms:W3CDTF">2019-09-25T14:17:00Z</dcterms:created>
  <dcterms:modified xsi:type="dcterms:W3CDTF">2023-09-18T08:07:00Z</dcterms:modified>
</cp:coreProperties>
</file>