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2D" w:rsidRDefault="005D572D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5D572D" w:rsidRDefault="005D572D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5D572D" w:rsidRDefault="005D572D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5D572D" w:rsidRDefault="005D572D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5D572D" w:rsidRDefault="00D3445C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 xml:space="preserve">Metodické vysvětlivky </w:t>
      </w:r>
    </w:p>
    <w:p w:rsidR="005D572D" w:rsidRDefault="005D572D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ind w:left="1"/>
        <w:jc w:val="both"/>
        <w:rPr>
          <w:rFonts w:ascii="Arial" w:eastAsia="Arial" w:hAnsi="Arial" w:cs="Arial"/>
          <w:sz w:val="26"/>
        </w:rPr>
      </w:pPr>
    </w:p>
    <w:p w:rsidR="005D572D" w:rsidRDefault="00D3445C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ind w:lef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Energetická bilance v metodice </w:t>
      </w:r>
      <w:proofErr w:type="spellStart"/>
      <w:r>
        <w:rPr>
          <w:rFonts w:ascii="Arial" w:eastAsia="Arial" w:hAnsi="Arial" w:cs="Arial"/>
        </w:rPr>
        <w:t>Eurostatu</w:t>
      </w:r>
      <w:proofErr w:type="spellEnd"/>
      <w:r>
        <w:rPr>
          <w:rFonts w:ascii="Arial" w:eastAsia="Arial" w:hAnsi="Arial" w:cs="Arial"/>
        </w:rPr>
        <w:t xml:space="preserve"> se na rozdíl od energetických bilancí sestavovaných ČSÚ a publikovaných v minulých letech od těchto bilancí liší především způsobem vykazování tepla a spotřeby paliva na výrobu tepla. </w:t>
      </w:r>
    </w:p>
    <w:p w:rsidR="005D572D" w:rsidRDefault="005D572D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ind w:left="1"/>
        <w:jc w:val="both"/>
        <w:rPr>
          <w:rFonts w:ascii="Arial" w:eastAsia="Arial" w:hAnsi="Arial" w:cs="Arial"/>
        </w:rPr>
      </w:pPr>
    </w:p>
    <w:p w:rsidR="005D572D" w:rsidRDefault="00D3445C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ind w:lef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Tepelná energie se v případě, že je vyrobená veřejnými subjekty, bilancuje celá. V transformačním sektoru se vykazuje jako vstup palivo na výrobu tepla a vyrobené teplo z tohoto paliva. U závodních výrobců se vykazuje jen to teplo, které bylo prodáno třetí</w:t>
      </w:r>
      <w:r>
        <w:rPr>
          <w:rFonts w:ascii="Arial" w:eastAsia="Arial" w:hAnsi="Arial" w:cs="Arial"/>
        </w:rPr>
        <w:t xml:space="preserve"> straně. V transformačním sektoru se tedy vykáže teplo prodané a spotřeba paliva na výrobu tohoto tepla. Palivo spotřebované na výrobu tepla užitého pro spotřebu ve vlastním podniku se vykazuje v sektoru konečné spotřeby. Teplo vyrobené ve vlastních zdrojí</w:t>
      </w:r>
      <w:r>
        <w:rPr>
          <w:rFonts w:ascii="Arial" w:eastAsia="Arial" w:hAnsi="Arial" w:cs="Arial"/>
        </w:rPr>
        <w:t xml:space="preserve">ch spotřebované ve vlastním podniku se nevykazuje. </w:t>
      </w:r>
    </w:p>
    <w:p w:rsidR="005D572D" w:rsidRDefault="005D572D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ind w:left="1"/>
        <w:jc w:val="both"/>
        <w:rPr>
          <w:rFonts w:ascii="Arial" w:eastAsia="Arial" w:hAnsi="Arial" w:cs="Arial"/>
        </w:rPr>
      </w:pPr>
    </w:p>
    <w:p w:rsidR="005D572D" w:rsidRDefault="00D3445C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ind w:lef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Bilance </w:t>
      </w:r>
      <w:proofErr w:type="spellStart"/>
      <w:r>
        <w:rPr>
          <w:rFonts w:ascii="Arial" w:eastAsia="Arial" w:hAnsi="Arial" w:cs="Arial"/>
        </w:rPr>
        <w:t>Eurostatu</w:t>
      </w:r>
      <w:proofErr w:type="spellEnd"/>
      <w:r>
        <w:rPr>
          <w:rFonts w:ascii="Arial" w:eastAsia="Arial" w:hAnsi="Arial" w:cs="Arial"/>
        </w:rPr>
        <w:t xml:space="preserve"> obsahuje podrobnější členění obnovitelných zdrojů, jaderná energie se bilancuje na základě údajů o výrobě elektrické energie, zatímco bilance ČSÚ bilancovala jaderné teplo. Jinak se bil</w:t>
      </w:r>
      <w:r>
        <w:rPr>
          <w:rFonts w:ascii="Arial" w:eastAsia="Arial" w:hAnsi="Arial" w:cs="Arial"/>
        </w:rPr>
        <w:t xml:space="preserve">ance </w:t>
      </w:r>
      <w:proofErr w:type="spellStart"/>
      <w:r>
        <w:rPr>
          <w:rFonts w:ascii="Arial" w:eastAsia="Arial" w:hAnsi="Arial" w:cs="Arial"/>
        </w:rPr>
        <w:t>Eurostatu</w:t>
      </w:r>
      <w:proofErr w:type="spellEnd"/>
      <w:r>
        <w:rPr>
          <w:rFonts w:ascii="Arial" w:eastAsia="Arial" w:hAnsi="Arial" w:cs="Arial"/>
        </w:rPr>
        <w:t xml:space="preserve"> s bilancí publikovanou ČSÚ v dalším v podstatě shoduje. Určitý rozdíl může být způsoben použitými kalorickými hodnotami jednotlivých druhů paliv.</w:t>
      </w:r>
    </w:p>
    <w:p w:rsidR="005D572D" w:rsidRDefault="005D572D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ind w:left="1"/>
        <w:jc w:val="both"/>
        <w:rPr>
          <w:rFonts w:ascii="Arial" w:eastAsia="Arial" w:hAnsi="Arial" w:cs="Arial"/>
        </w:rPr>
      </w:pPr>
    </w:p>
    <w:p w:rsidR="005D572D" w:rsidRDefault="00D3445C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ind w:lef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z let 2010 až 2014 byla v roce 2016 revidována. Revize představuje upřesnění na základě k</w:t>
      </w:r>
      <w:r>
        <w:rPr>
          <w:rFonts w:ascii="Arial" w:eastAsia="Arial" w:hAnsi="Arial" w:cs="Arial"/>
        </w:rPr>
        <w:t>ontroly dat a nových dat MPO a ERÚ. Pro revizi dat v delší časové řadě, tj. před rokem 2010, není dostatek informací.</w:t>
      </w:r>
    </w:p>
    <w:p w:rsidR="005D572D" w:rsidRDefault="005D572D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ind w:left="1"/>
        <w:jc w:val="both"/>
        <w:rPr>
          <w:rFonts w:ascii="Arial" w:eastAsia="Arial" w:hAnsi="Arial" w:cs="Arial"/>
        </w:rPr>
      </w:pPr>
    </w:p>
    <w:p w:rsidR="005D572D" w:rsidRDefault="005D572D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ind w:left="1"/>
        <w:jc w:val="both"/>
        <w:rPr>
          <w:rFonts w:ascii="Arial" w:eastAsia="Arial" w:hAnsi="Arial" w:cs="Arial"/>
        </w:rPr>
      </w:pPr>
    </w:p>
    <w:p w:rsidR="005D572D" w:rsidRDefault="00D3445C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ind w:lef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 tabulkách jsou odvětvové agregace definovány podle klasifikace </w:t>
      </w:r>
      <w:r>
        <w:rPr>
          <w:rFonts w:ascii="Arial" w:eastAsia="Arial" w:hAnsi="Arial" w:cs="Arial"/>
        </w:rPr>
        <w:t>NACE takto:</w:t>
      </w:r>
    </w:p>
    <w:p w:rsidR="005D572D" w:rsidRDefault="005D572D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ind w:left="1"/>
        <w:jc w:val="both"/>
        <w:rPr>
          <w:rFonts w:ascii="Arial" w:eastAsia="Arial" w:hAnsi="Arial" w:cs="Arial"/>
        </w:rPr>
      </w:pPr>
    </w:p>
    <w:p w:rsidR="005D572D" w:rsidRDefault="00D3445C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ind w:lef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Železo a ocel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241, 242, 243, 2451, 2452</w:t>
      </w:r>
    </w:p>
    <w:p w:rsidR="005D572D" w:rsidRDefault="00D3445C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ind w:lef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Chemie a petrochemie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20, 2</w:t>
      </w:r>
      <w:r>
        <w:rPr>
          <w:rFonts w:ascii="Arial" w:eastAsia="Arial" w:hAnsi="Arial" w:cs="Arial"/>
        </w:rPr>
        <w:t>1</w:t>
      </w:r>
    </w:p>
    <w:p w:rsidR="005D572D" w:rsidRDefault="00D3445C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ind w:lef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Neželezné kovy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244, 2</w:t>
      </w:r>
      <w:r>
        <w:rPr>
          <w:rFonts w:ascii="Arial" w:eastAsia="Arial" w:hAnsi="Arial" w:cs="Arial"/>
        </w:rPr>
        <w:t>453, 2454</w:t>
      </w:r>
    </w:p>
    <w:p w:rsidR="005D572D" w:rsidRDefault="00D3445C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ind w:lef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Nekovové minerály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23</w:t>
      </w:r>
    </w:p>
    <w:p w:rsidR="005D572D" w:rsidRDefault="00D3445C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ind w:lef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Dopravní zařízení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29, 30</w:t>
      </w:r>
    </w:p>
    <w:p w:rsidR="005D572D" w:rsidRDefault="00D3445C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ind w:lef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Strojírenství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25, 26, 27, 28</w:t>
      </w:r>
    </w:p>
    <w:p w:rsidR="005D572D" w:rsidRDefault="00D3445C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ind w:lef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Těžba a dobývání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07, 08 a 099</w:t>
      </w:r>
    </w:p>
    <w:p w:rsidR="005D572D" w:rsidRDefault="00D3445C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ind w:lef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Potraviny, nápoje a tabák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10, 11, 12</w:t>
      </w:r>
    </w:p>
    <w:p w:rsidR="005D572D" w:rsidRDefault="00D3445C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ind w:lef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Buničina, papír a tisk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17, 18</w:t>
      </w:r>
    </w:p>
    <w:p w:rsidR="005D572D" w:rsidRDefault="00D3445C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ind w:lef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Dřevo a dřevěné výrobky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16</w:t>
      </w:r>
    </w:p>
    <w:p w:rsidR="005D572D" w:rsidRDefault="00D3445C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ind w:lef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Stavebnictví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41, 42, 43</w:t>
      </w:r>
    </w:p>
    <w:p w:rsidR="005D572D" w:rsidRDefault="00D3445C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ind w:lef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Textil a kůže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13, 14, 15</w:t>
      </w:r>
    </w:p>
    <w:p w:rsidR="005D572D" w:rsidRDefault="00D3445C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ind w:lef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Nespecifikovaný průmysl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22, 31, 32</w:t>
      </w:r>
    </w:p>
    <w:p w:rsidR="005D572D" w:rsidRDefault="00D3445C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ind w:lef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Doprava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49, 50, 51</w:t>
      </w:r>
    </w:p>
    <w:p w:rsidR="005D572D" w:rsidRDefault="00D3445C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ind w:lef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Rezidenční sektor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97, 98</w:t>
      </w:r>
    </w:p>
    <w:p w:rsidR="005D572D" w:rsidRDefault="00D3445C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ind w:lef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Komerční a veřejný sektor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33,</w:t>
      </w:r>
      <w:r>
        <w:rPr>
          <w:rFonts w:ascii="Arial" w:eastAsia="Arial" w:hAnsi="Arial" w:cs="Arial"/>
        </w:rPr>
        <w:t>36-39,</w:t>
      </w:r>
      <w:r>
        <w:rPr>
          <w:rFonts w:ascii="Arial" w:eastAsia="Arial" w:hAnsi="Arial" w:cs="Arial"/>
        </w:rPr>
        <w:t>45-47,</w:t>
      </w:r>
      <w:r>
        <w:rPr>
          <w:rFonts w:ascii="Arial" w:eastAsia="Arial" w:hAnsi="Arial" w:cs="Arial"/>
        </w:rPr>
        <w:t>52-53,55,56,59-66,68-75,</w:t>
      </w:r>
      <w:r>
        <w:rPr>
          <w:rFonts w:ascii="Arial" w:eastAsia="Arial" w:hAnsi="Arial" w:cs="Arial"/>
        </w:rPr>
        <w:t>77-82,</w:t>
      </w:r>
      <w:r>
        <w:rPr>
          <w:rFonts w:ascii="Arial" w:eastAsia="Arial" w:hAnsi="Arial" w:cs="Arial"/>
        </w:rPr>
        <w:t>84-88,90-96,99</w:t>
      </w:r>
    </w:p>
    <w:p w:rsidR="005D572D" w:rsidRDefault="00D3445C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ind w:lef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Zemědělství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01, 02</w:t>
      </w:r>
    </w:p>
    <w:p w:rsidR="005D572D" w:rsidRDefault="00D3445C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ind w:lef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ybolov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03</w:t>
      </w:r>
    </w:p>
    <w:p w:rsidR="005D572D" w:rsidRDefault="00D3445C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ind w:lef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5D572D" w:rsidRDefault="005D572D">
      <w:pPr>
        <w:spacing w:after="0" w:line="240" w:lineRule="auto"/>
        <w:jc w:val="both"/>
        <w:rPr>
          <w:rFonts w:ascii="Arial" w:eastAsia="Arial" w:hAnsi="Arial" w:cs="Arial"/>
        </w:rPr>
      </w:pPr>
    </w:p>
    <w:p w:rsidR="005D572D" w:rsidRDefault="005D572D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0" w:line="240" w:lineRule="auto"/>
        <w:jc w:val="center"/>
        <w:rPr>
          <w:rFonts w:ascii="Arial" w:eastAsia="Arial" w:hAnsi="Arial" w:cs="Arial"/>
          <w:b/>
        </w:rPr>
      </w:pPr>
    </w:p>
    <w:sectPr w:rsidR="005D5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D572D"/>
    <w:rsid w:val="005D572D"/>
    <w:rsid w:val="00D3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Jiri</cp:lastModifiedBy>
  <cp:revision>2</cp:revision>
  <dcterms:created xsi:type="dcterms:W3CDTF">2018-03-18T09:12:00Z</dcterms:created>
  <dcterms:modified xsi:type="dcterms:W3CDTF">2018-03-18T09:16:00Z</dcterms:modified>
</cp:coreProperties>
</file>