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7C" w:rsidRDefault="0075777C" w:rsidP="0075777C">
      <w:pPr>
        <w:pStyle w:val="Nadpis3"/>
      </w:pPr>
      <w:r>
        <w:t>Metodická poznámka</w:t>
      </w:r>
    </w:p>
    <w:p w:rsidR="0075777C" w:rsidRDefault="0075777C" w:rsidP="0075777C"/>
    <w:p w:rsidR="0075777C" w:rsidRDefault="0075777C" w:rsidP="0075777C">
      <w:r>
        <w:t xml:space="preserve">Pod </w:t>
      </w:r>
      <w:r w:rsidRPr="007E43F1">
        <w:rPr>
          <w:b/>
        </w:rPr>
        <w:t>střední odborné vzdělávání s maturitní zkouškou</w:t>
      </w:r>
      <w:r>
        <w:t xml:space="preserve"> v kartogramech nezahrnujeme nástavbové studium a konzervatoře, které také poskytují odborně zaměřené vzdělávání vedoucí (u konzervatoří mimo jiné) k maturitní zkoušce. Zkrácené střední vzdělávání je zahrnuto.</w:t>
      </w:r>
    </w:p>
    <w:p w:rsidR="0075777C" w:rsidRDefault="0075777C" w:rsidP="0075777C">
      <w:r>
        <w:t xml:space="preserve">Pro výklad pojmů viz metodický úvod této publikace. </w:t>
      </w:r>
    </w:p>
    <w:p w:rsidR="00D76685" w:rsidRDefault="00D76685">
      <w:bookmarkStart w:id="0" w:name="_GoBack"/>
      <w:bookmarkEnd w:id="0"/>
    </w:p>
    <w:sectPr w:rsidR="00D76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7C"/>
    <w:rsid w:val="0075777C"/>
    <w:rsid w:val="00D7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02D13"/>
  <w15:chartTrackingRefBased/>
  <w15:docId w15:val="{B71D7644-78D6-41B6-992C-6D5F864F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777C"/>
    <w:pPr>
      <w:spacing w:after="240" w:line="288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5777C"/>
    <w:pPr>
      <w:keepNext/>
      <w:keepLines/>
      <w:spacing w:after="0" w:line="288" w:lineRule="auto"/>
      <w:outlineLvl w:val="2"/>
    </w:pPr>
    <w:rPr>
      <w:rFonts w:ascii="Arial" w:eastAsia="MS Gothic" w:hAnsi="Arial" w:cs="Times New Roman"/>
      <w:b/>
      <w:bCs/>
      <w:color w:val="BC091B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5777C"/>
    <w:rPr>
      <w:rFonts w:ascii="Arial" w:eastAsia="MS Gothic" w:hAnsi="Arial" w:cs="Times New Roman"/>
      <w:b/>
      <w:bCs/>
      <w:color w:val="BC091B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kasparova3676</dc:creator>
  <cp:keywords/>
  <dc:description/>
  <cp:lastModifiedBy>kasparova3676</cp:lastModifiedBy>
  <cp:revision>1</cp:revision>
  <dcterms:created xsi:type="dcterms:W3CDTF">2021-12-09T09:51:00Z</dcterms:created>
  <dcterms:modified xsi:type="dcterms:W3CDTF">2021-12-09T09:52:00Z</dcterms:modified>
</cp:coreProperties>
</file>