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08A079" w14:textId="77777777" w:rsidR="00F52F20" w:rsidRDefault="00E466A1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ab/>
      </w:r>
      <w:r w:rsidR="00810403">
        <w:rPr>
          <w:rFonts w:ascii="Arial" w:hAnsi="Arial"/>
          <w:b/>
          <w:sz w:val="32"/>
        </w:rPr>
        <w:fldChar w:fldCharType="begin"/>
      </w:r>
      <w:r w:rsidR="00F52F20">
        <w:rPr>
          <w:rFonts w:ascii="Arial" w:hAnsi="Arial"/>
          <w:b/>
          <w:sz w:val="32"/>
        </w:rPr>
        <w:instrText xml:space="preserve"> SEQ CHAPTER \h \r 1</w:instrText>
      </w:r>
      <w:r w:rsidR="00810403">
        <w:rPr>
          <w:rFonts w:ascii="Arial" w:hAnsi="Arial"/>
          <w:b/>
          <w:sz w:val="32"/>
        </w:rPr>
        <w:fldChar w:fldCharType="end"/>
      </w:r>
    </w:p>
    <w:p w14:paraId="4B01197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sz w:val="32"/>
        </w:rPr>
        <w:t>CENY</w:t>
      </w:r>
    </w:p>
    <w:p w14:paraId="043B16CB" w14:textId="77777777" w:rsidR="00F52F20" w:rsidRDefault="00F52F20">
      <w:pPr>
        <w:pStyle w:val="Nadpis1"/>
      </w:pPr>
      <w:r>
        <w:t>PRICES</w:t>
      </w:r>
    </w:p>
    <w:p w14:paraId="69E6296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14:paraId="3DD0704D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14:paraId="0070FFC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 w:rsidRPr="004D0727">
        <w:rPr>
          <w:rFonts w:ascii="Arial" w:hAnsi="Arial"/>
          <w:b/>
          <w:lang w:val="cs-CZ"/>
        </w:rPr>
        <w:t>Ročník</w:t>
      </w:r>
      <w:r>
        <w:rPr>
          <w:rFonts w:ascii="Arial" w:hAnsi="Arial"/>
          <w:b/>
        </w:rPr>
        <w:t xml:space="preserve"> / </w:t>
      </w:r>
      <w:r>
        <w:rPr>
          <w:rFonts w:ascii="Arial" w:hAnsi="Arial"/>
          <w:b/>
          <w:i/>
          <w:iCs/>
        </w:rPr>
        <w:t>Volume</w:t>
      </w:r>
      <w:r>
        <w:rPr>
          <w:rFonts w:ascii="Arial" w:hAnsi="Arial"/>
          <w:b/>
        </w:rPr>
        <w:t xml:space="preserve"> 20</w:t>
      </w:r>
      <w:r w:rsidR="00DB1FB5">
        <w:rPr>
          <w:rFonts w:ascii="Arial" w:hAnsi="Arial"/>
          <w:b/>
        </w:rPr>
        <w:t>21</w:t>
      </w:r>
    </w:p>
    <w:p w14:paraId="0A1266C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14:paraId="7EFD3A6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3B58406" w14:textId="147F1638"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  <w:lang w:val="cs-CZ"/>
        </w:rPr>
      </w:pPr>
      <w:r w:rsidRPr="00A555C7">
        <w:rPr>
          <w:rFonts w:ascii="Arial" w:hAnsi="Arial"/>
          <w:b/>
          <w:sz w:val="22"/>
          <w:lang w:val="cs-CZ"/>
        </w:rPr>
        <w:t>Ceny výrobců</w:t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  <w:t xml:space="preserve">Praha, </w:t>
      </w:r>
      <w:r w:rsidR="00977508">
        <w:rPr>
          <w:rFonts w:ascii="Arial" w:hAnsi="Arial"/>
          <w:sz w:val="22"/>
          <w:lang w:val="cs-CZ"/>
        </w:rPr>
        <w:t>2</w:t>
      </w:r>
      <w:r w:rsidR="004F27C3">
        <w:rPr>
          <w:rFonts w:ascii="Arial" w:hAnsi="Arial"/>
          <w:sz w:val="22"/>
          <w:lang w:val="cs-CZ"/>
        </w:rPr>
        <w:t>2</w:t>
      </w:r>
      <w:r w:rsidR="00977508">
        <w:rPr>
          <w:rFonts w:ascii="Arial" w:hAnsi="Arial"/>
          <w:sz w:val="22"/>
          <w:lang w:val="cs-CZ"/>
        </w:rPr>
        <w:t>.</w:t>
      </w:r>
      <w:r w:rsidR="007433F4">
        <w:rPr>
          <w:rFonts w:ascii="Arial" w:hAnsi="Arial"/>
          <w:sz w:val="22"/>
          <w:lang w:val="cs-CZ"/>
        </w:rPr>
        <w:t xml:space="preserve"> </w:t>
      </w:r>
      <w:r w:rsidR="004F27C3">
        <w:rPr>
          <w:rFonts w:ascii="Arial" w:hAnsi="Arial"/>
          <w:sz w:val="22"/>
          <w:lang w:val="cs-CZ"/>
        </w:rPr>
        <w:t>března</w:t>
      </w:r>
      <w:r w:rsidR="009C540A">
        <w:rPr>
          <w:rFonts w:ascii="Arial" w:hAnsi="Arial"/>
          <w:sz w:val="22"/>
          <w:lang w:val="cs-CZ"/>
        </w:rPr>
        <w:t xml:space="preserve"> </w:t>
      </w:r>
      <w:r w:rsidR="00BC6E23">
        <w:rPr>
          <w:rFonts w:ascii="Arial" w:hAnsi="Arial"/>
          <w:sz w:val="22"/>
          <w:lang w:val="cs-CZ"/>
        </w:rPr>
        <w:t>20</w:t>
      </w:r>
      <w:r w:rsidR="007A12DF">
        <w:rPr>
          <w:rFonts w:ascii="Arial" w:hAnsi="Arial"/>
          <w:sz w:val="22"/>
          <w:lang w:val="cs-CZ"/>
        </w:rPr>
        <w:t>21</w:t>
      </w:r>
    </w:p>
    <w:p w14:paraId="7596C83F" w14:textId="362558DD" w:rsidR="007433F4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i/>
          <w:iCs/>
          <w:sz w:val="22"/>
          <w:lang w:val="en-GB"/>
        </w:rPr>
      </w:pPr>
      <w:r w:rsidRPr="00F51814">
        <w:rPr>
          <w:rFonts w:ascii="Arial" w:hAnsi="Arial"/>
          <w:b/>
          <w:i/>
          <w:iCs/>
          <w:sz w:val="22"/>
          <w:lang w:val="en-GB"/>
        </w:rPr>
        <w:t>Producer prices</w:t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  <w:t>Prague,</w:t>
      </w:r>
      <w:r w:rsidR="00AB2B1A">
        <w:rPr>
          <w:rFonts w:ascii="Arial" w:hAnsi="Arial"/>
          <w:i/>
          <w:iCs/>
          <w:sz w:val="22"/>
          <w:lang w:val="en-GB"/>
        </w:rPr>
        <w:t xml:space="preserve"> </w:t>
      </w:r>
      <w:r w:rsidR="004F27C3">
        <w:rPr>
          <w:rFonts w:ascii="Arial" w:hAnsi="Arial"/>
          <w:i/>
          <w:iCs/>
          <w:sz w:val="22"/>
          <w:lang w:val="en-GB"/>
        </w:rPr>
        <w:t>March 22</w:t>
      </w:r>
      <w:r w:rsidR="00CE0185">
        <w:rPr>
          <w:rFonts w:ascii="Arial" w:hAnsi="Arial"/>
          <w:i/>
          <w:iCs/>
          <w:sz w:val="22"/>
          <w:lang w:val="en-GB"/>
        </w:rPr>
        <w:t>,</w:t>
      </w:r>
      <w:r w:rsidR="00C65592">
        <w:rPr>
          <w:rFonts w:ascii="Arial" w:hAnsi="Arial"/>
          <w:i/>
          <w:iCs/>
          <w:sz w:val="22"/>
          <w:lang w:val="en-GB"/>
        </w:rPr>
        <w:t xml:space="preserve"> 20</w:t>
      </w:r>
      <w:r w:rsidR="007A12DF">
        <w:rPr>
          <w:rFonts w:ascii="Arial" w:hAnsi="Arial"/>
          <w:i/>
          <w:iCs/>
          <w:sz w:val="22"/>
          <w:lang w:val="en-GB"/>
        </w:rPr>
        <w:t>21</w:t>
      </w:r>
    </w:p>
    <w:p w14:paraId="348D129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p w14:paraId="230E4448" w14:textId="77777777" w:rsidR="00F52F20" w:rsidRDefault="00F52F20">
      <w:pPr>
        <w:pStyle w:val="Zkladntextodsazen"/>
        <w:tabs>
          <w:tab w:val="clear" w:pos="2837"/>
          <w:tab w:val="left" w:pos="3119"/>
        </w:tabs>
        <w:rPr>
          <w:color w:val="000000"/>
          <w:sz w:val="22"/>
        </w:rPr>
      </w:pPr>
      <w:r w:rsidRPr="005D152F">
        <w:rPr>
          <w:sz w:val="22"/>
          <w:lang w:val="cs-CZ"/>
        </w:rPr>
        <w:t>Kód publikace</w:t>
      </w:r>
      <w:r>
        <w:rPr>
          <w:sz w:val="22"/>
        </w:rPr>
        <w:t xml:space="preserve"> / </w:t>
      </w:r>
      <w:r w:rsidRPr="004111EF">
        <w:rPr>
          <w:i/>
          <w:iCs/>
          <w:sz w:val="22"/>
          <w:lang w:val="en-GB"/>
        </w:rPr>
        <w:t>Publication code</w:t>
      </w:r>
      <w:r>
        <w:rPr>
          <w:sz w:val="22"/>
        </w:rPr>
        <w:t xml:space="preserve">: </w:t>
      </w:r>
      <w:r w:rsidR="004D0727">
        <w:rPr>
          <w:sz w:val="22"/>
        </w:rPr>
        <w:t>011044-</w:t>
      </w:r>
      <w:r w:rsidR="001A0D61">
        <w:rPr>
          <w:sz w:val="22"/>
        </w:rPr>
        <w:t>2</w:t>
      </w:r>
      <w:r w:rsidR="00DB1FB5">
        <w:rPr>
          <w:sz w:val="22"/>
        </w:rPr>
        <w:t>1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755E3E7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3119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2128" w:hanging="2128"/>
        <w:jc w:val="both"/>
        <w:rPr>
          <w:rFonts w:ascii="Arial" w:hAnsi="Arial"/>
          <w:sz w:val="22"/>
        </w:rPr>
      </w:pPr>
    </w:p>
    <w:p w14:paraId="3B8E6F6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2"/>
        </w:rPr>
      </w:pPr>
    </w:p>
    <w:p w14:paraId="6254DA7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6C4D364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692947F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FB9E14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490392B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9206C7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32"/>
        </w:rPr>
      </w:pPr>
    </w:p>
    <w:p w14:paraId="5BEEFAD5" w14:textId="77777777" w:rsidR="00F52F20" w:rsidRDefault="00F52F20">
      <w:pPr>
        <w:pStyle w:val="Nadpis2"/>
      </w:pPr>
      <w:r>
        <w:t>INDEXY CEN PRŮMYSLOVÝCH VÝROBCŮ</w:t>
      </w:r>
    </w:p>
    <w:p w14:paraId="7A19AE25" w14:textId="2362A479" w:rsidR="00F52F20" w:rsidRPr="00A555C7" w:rsidRDefault="004F27C3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  <w:r>
        <w:rPr>
          <w:rFonts w:ascii="Arial" w:hAnsi="Arial"/>
          <w:b/>
          <w:sz w:val="32"/>
          <w:lang w:val="cs-CZ"/>
        </w:rPr>
        <w:t>únor</w:t>
      </w:r>
      <w:r w:rsidR="007A12DF">
        <w:rPr>
          <w:rFonts w:ascii="Arial" w:hAnsi="Arial"/>
          <w:b/>
          <w:sz w:val="32"/>
          <w:lang w:val="cs-CZ"/>
        </w:rPr>
        <w:t xml:space="preserve"> </w:t>
      </w:r>
      <w:r w:rsidR="004D0727">
        <w:rPr>
          <w:rFonts w:ascii="Arial" w:hAnsi="Arial"/>
          <w:b/>
          <w:sz w:val="32"/>
          <w:lang w:val="cs-CZ"/>
        </w:rPr>
        <w:t>20</w:t>
      </w:r>
      <w:r w:rsidR="00DB1FB5">
        <w:rPr>
          <w:rFonts w:ascii="Arial" w:hAnsi="Arial"/>
          <w:b/>
          <w:sz w:val="32"/>
          <w:lang w:val="cs-CZ"/>
        </w:rPr>
        <w:t>21</w:t>
      </w:r>
    </w:p>
    <w:p w14:paraId="463AA971" w14:textId="77777777" w:rsidR="00F52F20" w:rsidRPr="00751751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5383326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i/>
          <w:iCs/>
          <w:sz w:val="32"/>
        </w:rPr>
      </w:pPr>
      <w:r>
        <w:rPr>
          <w:rFonts w:ascii="Arial" w:hAnsi="Arial"/>
          <w:b/>
          <w:i/>
          <w:iCs/>
          <w:sz w:val="32"/>
        </w:rPr>
        <w:t>INDUSTRIAL PRODUCER PRICE INDICES</w:t>
      </w:r>
    </w:p>
    <w:p w14:paraId="6B30CDBD" w14:textId="61191921" w:rsidR="00F52F20" w:rsidRDefault="004F27C3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i/>
          <w:iCs/>
          <w:sz w:val="32"/>
          <w:lang w:val="en-GB"/>
        </w:rPr>
        <w:t>February</w:t>
      </w:r>
      <w:r w:rsidR="00DB1FB5">
        <w:rPr>
          <w:rFonts w:ascii="Arial" w:hAnsi="Arial"/>
          <w:b/>
          <w:i/>
          <w:iCs/>
          <w:sz w:val="32"/>
          <w:lang w:val="en-GB"/>
        </w:rPr>
        <w:t xml:space="preserve"> 2021</w:t>
      </w:r>
    </w:p>
    <w:p w14:paraId="4A51BA5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C660D4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218DBD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EB6F95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C891CF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329AC0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0B8DF5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F5C9D77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Zpracoval / </w:t>
      </w:r>
      <w:r>
        <w:rPr>
          <w:i/>
          <w:iCs/>
          <w:sz w:val="20"/>
          <w:lang w:val="en-US"/>
        </w:rPr>
        <w:t>Prepared by</w:t>
      </w:r>
      <w:r>
        <w:rPr>
          <w:sz w:val="20"/>
          <w:lang w:val="en-US"/>
        </w:rPr>
        <w:t>:</w:t>
      </w:r>
      <w:r>
        <w:rPr>
          <w:sz w:val="20"/>
        </w:rPr>
        <w:tab/>
        <w:t xml:space="preserve">Odbor statistiky cen  </w:t>
      </w:r>
    </w:p>
    <w:p w14:paraId="5F11B30C" w14:textId="77777777" w:rsidR="00F52F20" w:rsidRDefault="00F52F20">
      <w:pPr>
        <w:pStyle w:val="Styl1"/>
        <w:rPr>
          <w:i/>
          <w:iCs/>
          <w:sz w:val="20"/>
          <w:lang w:val="en-US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i/>
          <w:iCs/>
          <w:sz w:val="20"/>
          <w:lang w:val="en-US"/>
        </w:rPr>
        <w:t>Price Statistics Division</w:t>
      </w:r>
    </w:p>
    <w:p w14:paraId="450EC4E0" w14:textId="77777777" w:rsidR="00F52F20" w:rsidRDefault="00F52F20">
      <w:pPr>
        <w:pStyle w:val="Styl1"/>
        <w:rPr>
          <w:i/>
          <w:iCs/>
          <w:sz w:val="20"/>
        </w:rPr>
      </w:pPr>
    </w:p>
    <w:p w14:paraId="62A3A655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Ředitel odboru / </w:t>
      </w:r>
      <w:r>
        <w:rPr>
          <w:i/>
          <w:iCs/>
          <w:sz w:val="20"/>
          <w:lang w:val="en-US"/>
        </w:rPr>
        <w:t>Director</w:t>
      </w:r>
      <w:r>
        <w:rPr>
          <w:sz w:val="20"/>
        </w:rPr>
        <w:t xml:space="preserve">: </w:t>
      </w:r>
      <w:r>
        <w:rPr>
          <w:sz w:val="20"/>
        </w:rPr>
        <w:tab/>
        <w:t>RNDr. Jiří Mrázek</w:t>
      </w:r>
      <w:r>
        <w:rPr>
          <w:sz w:val="20"/>
        </w:rPr>
        <w:tab/>
      </w:r>
    </w:p>
    <w:p w14:paraId="3B30E65E" w14:textId="77777777" w:rsidR="00F52F20" w:rsidRDefault="00F52F20">
      <w:pPr>
        <w:pStyle w:val="Styl1"/>
        <w:rPr>
          <w:sz w:val="20"/>
        </w:rPr>
      </w:pPr>
    </w:p>
    <w:p w14:paraId="5E0275AB" w14:textId="77777777" w:rsidR="00F52F20" w:rsidRDefault="00F52F20">
      <w:pPr>
        <w:pStyle w:val="Styl1"/>
        <w:rPr>
          <w:sz w:val="20"/>
        </w:rPr>
      </w:pPr>
      <w:r>
        <w:rPr>
          <w:sz w:val="20"/>
          <w:lang w:val="en-US"/>
        </w:rPr>
        <w:t>Information Services:</w:t>
      </w:r>
      <w:r>
        <w:rPr>
          <w:sz w:val="20"/>
        </w:rPr>
        <w:tab/>
      </w:r>
      <w:r>
        <w:rPr>
          <w:sz w:val="20"/>
        </w:rPr>
        <w:tab/>
        <w:t>tel.: +420 274 052 304, e-mail: infoservis@czso.cz</w:t>
      </w:r>
    </w:p>
    <w:p w14:paraId="1F6912F1" w14:textId="77777777" w:rsidR="00F52F20" w:rsidRDefault="00F52F20">
      <w:pPr>
        <w:pStyle w:val="Styl1"/>
        <w:rPr>
          <w:sz w:val="20"/>
        </w:rPr>
      </w:pPr>
    </w:p>
    <w:p w14:paraId="1D0857A8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Kontaktní zaměstnanec / </w:t>
      </w:r>
      <w:r w:rsidRPr="009D4E4B">
        <w:rPr>
          <w:i/>
          <w:iCs/>
          <w:sz w:val="20"/>
          <w:lang w:val="en-GB"/>
        </w:rPr>
        <w:t>Contact person</w:t>
      </w:r>
      <w:r w:rsidRPr="00F319CE">
        <w:rPr>
          <w:sz w:val="20"/>
        </w:rPr>
        <w:t>:</w:t>
      </w:r>
    </w:p>
    <w:p w14:paraId="64179308" w14:textId="77777777" w:rsidR="00F52F20" w:rsidRDefault="00F52F20">
      <w:pPr>
        <w:pStyle w:val="Styl1"/>
        <w:ind w:left="2880"/>
        <w:rPr>
          <w:noProof/>
          <w:sz w:val="22"/>
        </w:rPr>
      </w:pPr>
      <w:r>
        <w:rPr>
          <w:sz w:val="20"/>
        </w:rPr>
        <w:t>Ing. Miloslav Beránek, e-mail: miloslav.beranek</w:t>
      </w:r>
      <w:r>
        <w:rPr>
          <w:color w:val="000000"/>
          <w:sz w:val="20"/>
        </w:rPr>
        <w:t>@czso.cz</w:t>
      </w:r>
      <w:r>
        <w:rPr>
          <w:sz w:val="20"/>
        </w:rPr>
        <w:t xml:space="preserve"> </w:t>
      </w:r>
      <w:r>
        <w:rPr>
          <w:sz w:val="22"/>
        </w:rPr>
        <w:tab/>
      </w:r>
      <w:r>
        <w:rPr>
          <w:noProof/>
          <w:sz w:val="22"/>
        </w:rPr>
        <w:tab/>
        <w:t xml:space="preserve">   </w:t>
      </w:r>
      <w:r>
        <w:rPr>
          <w:noProof/>
          <w:sz w:val="20"/>
        </w:rPr>
        <w:t xml:space="preserve">Ing. Stanislava </w:t>
      </w:r>
      <w:r w:rsidR="00F319CE">
        <w:rPr>
          <w:noProof/>
          <w:sz w:val="20"/>
        </w:rPr>
        <w:t>Závorková</w:t>
      </w:r>
      <w:r>
        <w:rPr>
          <w:noProof/>
          <w:sz w:val="20"/>
        </w:rPr>
        <w:t>, e-mail: stanislava.</w:t>
      </w:r>
      <w:r w:rsidR="00F319CE">
        <w:rPr>
          <w:noProof/>
          <w:sz w:val="20"/>
        </w:rPr>
        <w:t>zavorkova</w:t>
      </w:r>
      <w:r>
        <w:rPr>
          <w:noProof/>
          <w:sz w:val="20"/>
        </w:rPr>
        <w:t xml:space="preserve">@czso.cz </w:t>
      </w:r>
    </w:p>
    <w:p w14:paraId="7770934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34CF619D" w14:textId="77777777" w:rsidR="00F52F20" w:rsidRPr="00F319C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12E094E3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14:paraId="4CBC7B9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</w:rPr>
      </w:pPr>
    </w:p>
    <w:p w14:paraId="75DD3EDE" w14:textId="77777777" w:rsidR="00F52F20" w:rsidRPr="0012730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lang w:val="cs-CZ"/>
        </w:rPr>
      </w:pPr>
      <w:r w:rsidRPr="0012730E">
        <w:rPr>
          <w:rFonts w:ascii="Arial" w:hAnsi="Arial"/>
          <w:b/>
          <w:lang w:val="cs-CZ"/>
        </w:rPr>
        <w:t>Český statistický úřad</w:t>
      </w:r>
    </w:p>
    <w:p w14:paraId="43C1B8A5" w14:textId="77777777" w:rsidR="00F52F20" w:rsidRDefault="00F52F20">
      <w:pPr>
        <w:pStyle w:val="Nadpis3"/>
      </w:pPr>
      <w:r>
        <w:t>Czech Statistical Office</w:t>
      </w:r>
    </w:p>
    <w:p w14:paraId="79D55E4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20</w:t>
      </w:r>
      <w:r w:rsidR="004D11DA">
        <w:rPr>
          <w:rFonts w:ascii="Arial" w:hAnsi="Arial"/>
          <w:b/>
        </w:rPr>
        <w:t>2</w:t>
      </w:r>
      <w:r w:rsidR="007A12DF">
        <w:rPr>
          <w:rFonts w:ascii="Arial" w:hAnsi="Arial"/>
          <w:b/>
        </w:rPr>
        <w:t>1</w:t>
      </w:r>
    </w:p>
    <w:p w14:paraId="098F409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7AE60B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7C1F1C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lang w:val="cs-CZ"/>
        </w:rPr>
      </w:pPr>
    </w:p>
    <w:p w14:paraId="46642A5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BB9326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ACFA1B6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A7BAC7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59439E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27E499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1DA8E5D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8942B1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746497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E7CE32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822F3E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FF2FF1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830F4F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93278E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0541EB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62B173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2E257BE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F104C7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F52B73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34AA8B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23867F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8F9AB5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D2E874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D07F5B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5699E2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FE44A7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40A1923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273466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B61C76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12B5AF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74C7C96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1C54405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73505C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82B514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0DABEA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2D1EC9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A6ED68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928687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E3D316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1C9D9D9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65B30A15" w14:textId="77777777"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2096C73C" w14:textId="77777777" w:rsidR="002C073F" w:rsidRPr="00BF6573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  <w:b/>
        </w:rPr>
      </w:pPr>
    </w:p>
    <w:p w14:paraId="53660916" w14:textId="77777777"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0C7764F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</w:rPr>
      </w:pPr>
    </w:p>
    <w:p w14:paraId="5B6A0923" w14:textId="77777777"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lang w:val="cs-CZ"/>
        </w:rPr>
      </w:pPr>
      <w:r w:rsidRPr="00A555C7">
        <w:rPr>
          <w:rFonts w:ascii="Arial" w:hAnsi="Arial"/>
          <w:b/>
          <w:lang w:val="cs-CZ"/>
        </w:rPr>
        <w:t>© Český statistický úřad, Praha, 2</w:t>
      </w:r>
      <w:r w:rsidR="007A12DF">
        <w:rPr>
          <w:rFonts w:ascii="Arial" w:hAnsi="Arial"/>
          <w:b/>
          <w:lang w:val="cs-CZ"/>
        </w:rPr>
        <w:t>021</w:t>
      </w:r>
    </w:p>
    <w:p w14:paraId="0DED6BA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i/>
          <w:iCs/>
        </w:rPr>
        <w:t>© Czech Statistical Office, Prague, 20</w:t>
      </w:r>
      <w:r w:rsidR="007A12DF">
        <w:rPr>
          <w:rFonts w:ascii="Arial" w:hAnsi="Arial"/>
          <w:b/>
          <w:i/>
          <w:iCs/>
        </w:rPr>
        <w:t>21</w:t>
      </w:r>
    </w:p>
    <w:sectPr w:rsidR="00F52F20" w:rsidSect="00C61F88">
      <w:footnotePr>
        <w:numFmt w:val="lowerLetter"/>
      </w:footnotePr>
      <w:endnotePr>
        <w:numFmt w:val="lowerLetter"/>
      </w:endnotePr>
      <w:type w:val="continuous"/>
      <w:pgSz w:w="11905" w:h="16837"/>
      <w:pgMar w:top="1134" w:right="1134" w:bottom="1134" w:left="1134" w:header="1360" w:footer="141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6CFBE0" w14:textId="77777777" w:rsidR="0036652E" w:rsidRDefault="0036652E" w:rsidP="00C61F88">
      <w:r>
        <w:separator/>
      </w:r>
    </w:p>
  </w:endnote>
  <w:endnote w:type="continuationSeparator" w:id="0">
    <w:p w14:paraId="62CAA999" w14:textId="77777777" w:rsidR="0036652E" w:rsidRDefault="0036652E" w:rsidP="00C6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4749F1" w14:textId="77777777" w:rsidR="0036652E" w:rsidRDefault="0036652E" w:rsidP="00C61F88">
      <w:r>
        <w:separator/>
      </w:r>
    </w:p>
  </w:footnote>
  <w:footnote w:type="continuationSeparator" w:id="0">
    <w:p w14:paraId="3CFBE57F" w14:textId="77777777" w:rsidR="0036652E" w:rsidRDefault="0036652E" w:rsidP="00C61F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oNotTrackMoves/>
  <w:defaultTabStop w:val="720"/>
  <w:hyphenationZone w:val="0"/>
  <w:doNotHyphenateCaps/>
  <w:evenAndOddHeader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numFmt w:val="lowerLetter"/>
    <w:footnote w:id="-1"/>
    <w:footnote w:id="0"/>
  </w:footnotePr>
  <w:endnotePr>
    <w:numFmt w:val="lowerLetter"/>
    <w:endnote w:id="-1"/>
    <w:endnote w:id="0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A658CC"/>
    <w:rsid w:val="000118E4"/>
    <w:rsid w:val="000130D7"/>
    <w:rsid w:val="00014B4E"/>
    <w:rsid w:val="0002128D"/>
    <w:rsid w:val="0002476D"/>
    <w:rsid w:val="00033CF0"/>
    <w:rsid w:val="000348BC"/>
    <w:rsid w:val="00036C04"/>
    <w:rsid w:val="00051B52"/>
    <w:rsid w:val="00076E12"/>
    <w:rsid w:val="0009454F"/>
    <w:rsid w:val="0009650E"/>
    <w:rsid w:val="00096825"/>
    <w:rsid w:val="000A7CF0"/>
    <w:rsid w:val="000B588C"/>
    <w:rsid w:val="000C13B9"/>
    <w:rsid w:val="000C2053"/>
    <w:rsid w:val="000C631D"/>
    <w:rsid w:val="000C684C"/>
    <w:rsid w:val="000D2263"/>
    <w:rsid w:val="00103C77"/>
    <w:rsid w:val="00114C0B"/>
    <w:rsid w:val="0012730E"/>
    <w:rsid w:val="0013010D"/>
    <w:rsid w:val="00141435"/>
    <w:rsid w:val="001819B0"/>
    <w:rsid w:val="00192E6A"/>
    <w:rsid w:val="0019370C"/>
    <w:rsid w:val="001A0D61"/>
    <w:rsid w:val="001A3E19"/>
    <w:rsid w:val="001A3E77"/>
    <w:rsid w:val="001B06BD"/>
    <w:rsid w:val="001E475B"/>
    <w:rsid w:val="001F12E4"/>
    <w:rsid w:val="001F7C24"/>
    <w:rsid w:val="00204159"/>
    <w:rsid w:val="002403B6"/>
    <w:rsid w:val="002627A0"/>
    <w:rsid w:val="00286E28"/>
    <w:rsid w:val="002A1CB4"/>
    <w:rsid w:val="002B4E6A"/>
    <w:rsid w:val="002C073F"/>
    <w:rsid w:val="002D2334"/>
    <w:rsid w:val="002E1885"/>
    <w:rsid w:val="002F45DA"/>
    <w:rsid w:val="00300105"/>
    <w:rsid w:val="00316CCD"/>
    <w:rsid w:val="00317273"/>
    <w:rsid w:val="00324A81"/>
    <w:rsid w:val="00327E4F"/>
    <w:rsid w:val="00352884"/>
    <w:rsid w:val="003638A7"/>
    <w:rsid w:val="0036652E"/>
    <w:rsid w:val="0038585F"/>
    <w:rsid w:val="003A268C"/>
    <w:rsid w:val="003B5084"/>
    <w:rsid w:val="003B603C"/>
    <w:rsid w:val="003B6D2A"/>
    <w:rsid w:val="003C6E78"/>
    <w:rsid w:val="003D2332"/>
    <w:rsid w:val="003E426A"/>
    <w:rsid w:val="004053E5"/>
    <w:rsid w:val="00406D54"/>
    <w:rsid w:val="004111EF"/>
    <w:rsid w:val="0041407D"/>
    <w:rsid w:val="004327FB"/>
    <w:rsid w:val="00432CD9"/>
    <w:rsid w:val="00434EFB"/>
    <w:rsid w:val="004435F4"/>
    <w:rsid w:val="00452EC3"/>
    <w:rsid w:val="004539C6"/>
    <w:rsid w:val="00460528"/>
    <w:rsid w:val="004C16E2"/>
    <w:rsid w:val="004C7538"/>
    <w:rsid w:val="004D0727"/>
    <w:rsid w:val="004D11DA"/>
    <w:rsid w:val="004D3185"/>
    <w:rsid w:val="004D717F"/>
    <w:rsid w:val="004F27C3"/>
    <w:rsid w:val="004F4D8C"/>
    <w:rsid w:val="00506606"/>
    <w:rsid w:val="00513CA5"/>
    <w:rsid w:val="005263C7"/>
    <w:rsid w:val="00537281"/>
    <w:rsid w:val="00546F5F"/>
    <w:rsid w:val="00550CBA"/>
    <w:rsid w:val="005545F5"/>
    <w:rsid w:val="00554B17"/>
    <w:rsid w:val="00565136"/>
    <w:rsid w:val="005663BE"/>
    <w:rsid w:val="00571295"/>
    <w:rsid w:val="00587865"/>
    <w:rsid w:val="00596FB0"/>
    <w:rsid w:val="005B08C0"/>
    <w:rsid w:val="005B143E"/>
    <w:rsid w:val="005B638C"/>
    <w:rsid w:val="005C5C60"/>
    <w:rsid w:val="005C6078"/>
    <w:rsid w:val="005D152F"/>
    <w:rsid w:val="005D441E"/>
    <w:rsid w:val="0060225C"/>
    <w:rsid w:val="006043C6"/>
    <w:rsid w:val="0060546F"/>
    <w:rsid w:val="00637BC6"/>
    <w:rsid w:val="006433BE"/>
    <w:rsid w:val="0064528A"/>
    <w:rsid w:val="00671161"/>
    <w:rsid w:val="00690851"/>
    <w:rsid w:val="006A1426"/>
    <w:rsid w:val="006A7FF7"/>
    <w:rsid w:val="006C4753"/>
    <w:rsid w:val="006D737B"/>
    <w:rsid w:val="006E6DC6"/>
    <w:rsid w:val="006E7255"/>
    <w:rsid w:val="006E742A"/>
    <w:rsid w:val="006F1C08"/>
    <w:rsid w:val="006F252F"/>
    <w:rsid w:val="0070250F"/>
    <w:rsid w:val="00710D09"/>
    <w:rsid w:val="00713977"/>
    <w:rsid w:val="0072787D"/>
    <w:rsid w:val="00730D85"/>
    <w:rsid w:val="007433F4"/>
    <w:rsid w:val="00751751"/>
    <w:rsid w:val="00770D64"/>
    <w:rsid w:val="00783B36"/>
    <w:rsid w:val="00784B4D"/>
    <w:rsid w:val="00785302"/>
    <w:rsid w:val="007922C2"/>
    <w:rsid w:val="007A0ED8"/>
    <w:rsid w:val="007A12DF"/>
    <w:rsid w:val="007B4574"/>
    <w:rsid w:val="007C0256"/>
    <w:rsid w:val="007C7DAF"/>
    <w:rsid w:val="007D386F"/>
    <w:rsid w:val="007D3DF7"/>
    <w:rsid w:val="007D438B"/>
    <w:rsid w:val="007F6164"/>
    <w:rsid w:val="00802956"/>
    <w:rsid w:val="00810403"/>
    <w:rsid w:val="00812C01"/>
    <w:rsid w:val="0083760F"/>
    <w:rsid w:val="008378E4"/>
    <w:rsid w:val="00871871"/>
    <w:rsid w:val="008722A8"/>
    <w:rsid w:val="008928D9"/>
    <w:rsid w:val="00893A23"/>
    <w:rsid w:val="008A4AED"/>
    <w:rsid w:val="008B3D55"/>
    <w:rsid w:val="008C4B0C"/>
    <w:rsid w:val="008C523A"/>
    <w:rsid w:val="008C548B"/>
    <w:rsid w:val="008D0C7E"/>
    <w:rsid w:val="008E099E"/>
    <w:rsid w:val="008E7636"/>
    <w:rsid w:val="00900781"/>
    <w:rsid w:val="0090168C"/>
    <w:rsid w:val="009151EF"/>
    <w:rsid w:val="009332F3"/>
    <w:rsid w:val="009357A1"/>
    <w:rsid w:val="0094731A"/>
    <w:rsid w:val="00961BBE"/>
    <w:rsid w:val="009671E3"/>
    <w:rsid w:val="0097532F"/>
    <w:rsid w:val="00977508"/>
    <w:rsid w:val="00981A34"/>
    <w:rsid w:val="00984AB6"/>
    <w:rsid w:val="00986446"/>
    <w:rsid w:val="00994BBB"/>
    <w:rsid w:val="00995C2E"/>
    <w:rsid w:val="009B54E8"/>
    <w:rsid w:val="009B59E4"/>
    <w:rsid w:val="009C43A8"/>
    <w:rsid w:val="009C540A"/>
    <w:rsid w:val="009D4E4B"/>
    <w:rsid w:val="009F79DA"/>
    <w:rsid w:val="00A0165E"/>
    <w:rsid w:val="00A05B93"/>
    <w:rsid w:val="00A13583"/>
    <w:rsid w:val="00A15D9E"/>
    <w:rsid w:val="00A30F4B"/>
    <w:rsid w:val="00A36706"/>
    <w:rsid w:val="00A47E0A"/>
    <w:rsid w:val="00A555C7"/>
    <w:rsid w:val="00A658CC"/>
    <w:rsid w:val="00A73BD3"/>
    <w:rsid w:val="00A75067"/>
    <w:rsid w:val="00A756B0"/>
    <w:rsid w:val="00A90649"/>
    <w:rsid w:val="00A96E9B"/>
    <w:rsid w:val="00AA203D"/>
    <w:rsid w:val="00AB2B1A"/>
    <w:rsid w:val="00AB3BA2"/>
    <w:rsid w:val="00AD2651"/>
    <w:rsid w:val="00B32BB2"/>
    <w:rsid w:val="00B370D3"/>
    <w:rsid w:val="00B50951"/>
    <w:rsid w:val="00B67F37"/>
    <w:rsid w:val="00B74294"/>
    <w:rsid w:val="00B80C4A"/>
    <w:rsid w:val="00B859EB"/>
    <w:rsid w:val="00BA562F"/>
    <w:rsid w:val="00BB730C"/>
    <w:rsid w:val="00BC6E23"/>
    <w:rsid w:val="00BD1FCB"/>
    <w:rsid w:val="00BD49ED"/>
    <w:rsid w:val="00BF6067"/>
    <w:rsid w:val="00BF6573"/>
    <w:rsid w:val="00C0661A"/>
    <w:rsid w:val="00C15385"/>
    <w:rsid w:val="00C20158"/>
    <w:rsid w:val="00C251A5"/>
    <w:rsid w:val="00C307D0"/>
    <w:rsid w:val="00C61F88"/>
    <w:rsid w:val="00C65592"/>
    <w:rsid w:val="00C71F24"/>
    <w:rsid w:val="00C91890"/>
    <w:rsid w:val="00C949B9"/>
    <w:rsid w:val="00C96665"/>
    <w:rsid w:val="00CA1E60"/>
    <w:rsid w:val="00CC324F"/>
    <w:rsid w:val="00CD57F7"/>
    <w:rsid w:val="00CE0185"/>
    <w:rsid w:val="00CE2091"/>
    <w:rsid w:val="00CE6F2B"/>
    <w:rsid w:val="00CF60AA"/>
    <w:rsid w:val="00D02605"/>
    <w:rsid w:val="00D02ECC"/>
    <w:rsid w:val="00D26084"/>
    <w:rsid w:val="00D41344"/>
    <w:rsid w:val="00D436DA"/>
    <w:rsid w:val="00D45C59"/>
    <w:rsid w:val="00D50C8C"/>
    <w:rsid w:val="00D54EBD"/>
    <w:rsid w:val="00D5536A"/>
    <w:rsid w:val="00D7126E"/>
    <w:rsid w:val="00D87A92"/>
    <w:rsid w:val="00D936DB"/>
    <w:rsid w:val="00DB1FB5"/>
    <w:rsid w:val="00DC7149"/>
    <w:rsid w:val="00DD1048"/>
    <w:rsid w:val="00DE3855"/>
    <w:rsid w:val="00DE40EF"/>
    <w:rsid w:val="00DF4C6C"/>
    <w:rsid w:val="00E04C83"/>
    <w:rsid w:val="00E17499"/>
    <w:rsid w:val="00E265C8"/>
    <w:rsid w:val="00E4380C"/>
    <w:rsid w:val="00E466A1"/>
    <w:rsid w:val="00E50C41"/>
    <w:rsid w:val="00E5303A"/>
    <w:rsid w:val="00E5522D"/>
    <w:rsid w:val="00E65C2D"/>
    <w:rsid w:val="00E74840"/>
    <w:rsid w:val="00EC6022"/>
    <w:rsid w:val="00ED3E6D"/>
    <w:rsid w:val="00ED52B5"/>
    <w:rsid w:val="00EE793F"/>
    <w:rsid w:val="00F150A1"/>
    <w:rsid w:val="00F2266D"/>
    <w:rsid w:val="00F25C1E"/>
    <w:rsid w:val="00F319CE"/>
    <w:rsid w:val="00F42CE1"/>
    <w:rsid w:val="00F51814"/>
    <w:rsid w:val="00F52F20"/>
    <w:rsid w:val="00F55D55"/>
    <w:rsid w:val="00F64FA5"/>
    <w:rsid w:val="00F82F76"/>
    <w:rsid w:val="00FB2521"/>
    <w:rsid w:val="00FC4EA5"/>
    <w:rsid w:val="00FD5788"/>
    <w:rsid w:val="00FE19B4"/>
    <w:rsid w:val="00FE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54BA86"/>
  <w15:docId w15:val="{7D21B1E1-47AF-4D96-B9E2-11E6A2D54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4C6C"/>
    <w:rPr>
      <w:sz w:val="24"/>
      <w:lang w:val="en-US"/>
    </w:rPr>
  </w:style>
  <w:style w:type="paragraph" w:styleId="Nadpis1">
    <w:name w:val="heading 1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0"/>
    </w:pPr>
    <w:rPr>
      <w:rFonts w:ascii="Arial" w:hAnsi="Arial"/>
      <w:b/>
      <w:i/>
      <w:iCs/>
      <w:sz w:val="32"/>
    </w:rPr>
  </w:style>
  <w:style w:type="paragraph" w:styleId="Nadpis2">
    <w:name w:val="heading 2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400" w:lineRule="atLeast"/>
      <w:jc w:val="center"/>
      <w:outlineLvl w:val="1"/>
    </w:pPr>
    <w:rPr>
      <w:rFonts w:ascii="Arial" w:hAnsi="Arial"/>
      <w:b/>
      <w:sz w:val="32"/>
    </w:rPr>
  </w:style>
  <w:style w:type="paragraph" w:styleId="Nadpis3">
    <w:name w:val="heading 3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b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DF4C6C"/>
    <w:pPr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5954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ind w:left="6383" w:hanging="6383"/>
      <w:jc w:val="both"/>
    </w:pPr>
    <w:rPr>
      <w:rFonts w:ascii="Arial" w:hAnsi="Arial"/>
      <w:sz w:val="20"/>
    </w:rPr>
  </w:style>
  <w:style w:type="character" w:styleId="Hypertextovodkaz">
    <w:name w:val="Hyperlink"/>
    <w:semiHidden/>
    <w:rsid w:val="00DF4C6C"/>
    <w:rPr>
      <w:color w:val="0000FF"/>
      <w:u w:val="single"/>
    </w:rPr>
  </w:style>
  <w:style w:type="paragraph" w:customStyle="1" w:styleId="Styl1">
    <w:name w:val="Styl1"/>
    <w:rsid w:val="00DF4C6C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character" w:styleId="Siln">
    <w:name w:val="Strong"/>
    <w:uiPriority w:val="22"/>
    <w:qFormat/>
    <w:rsid w:val="00DF4C6C"/>
    <w:rPr>
      <w:b/>
      <w:bCs/>
    </w:rPr>
  </w:style>
  <w:style w:type="paragraph" w:styleId="Zhlav">
    <w:name w:val="header"/>
    <w:basedOn w:val="Normln"/>
    <w:link w:val="Zhlav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C61F88"/>
    <w:rPr>
      <w:sz w:val="24"/>
      <w:lang w:val="en-US"/>
    </w:rPr>
  </w:style>
  <w:style w:type="paragraph" w:styleId="Zpat">
    <w:name w:val="footer"/>
    <w:basedOn w:val="Normln"/>
    <w:link w:val="Zpat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C61F88"/>
    <w:rPr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388923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56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78717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8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44A91-8FE4-4E81-B84C-E45C53279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2</Pages>
  <Words>148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Miloslav Beránek</dc:creator>
  <cp:keywords/>
  <cp:lastModifiedBy>Mila</cp:lastModifiedBy>
  <cp:revision>100</cp:revision>
  <cp:lastPrinted>2013-01-15T13:26:00Z</cp:lastPrinted>
  <dcterms:created xsi:type="dcterms:W3CDTF">2013-12-04T09:31:00Z</dcterms:created>
  <dcterms:modified xsi:type="dcterms:W3CDTF">2021-02-26T09:49:00Z</dcterms:modified>
</cp:coreProperties>
</file>