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D2" w:rsidRPr="001662D9" w:rsidRDefault="00C817D2" w:rsidP="00C817D2">
      <w:pPr>
        <w:pStyle w:val="Nadpis1"/>
      </w:pPr>
      <w:r w:rsidRPr="001662D9">
        <w:t xml:space="preserve">D. Podniky a digitální technologie </w:t>
      </w:r>
    </w:p>
    <w:p w:rsidR="00C817D2" w:rsidRPr="001662D9" w:rsidRDefault="00C817D2" w:rsidP="00C817D2">
      <w:pPr>
        <w:pStyle w:val="Textpoznpodarou"/>
        <w:spacing w:after="240"/>
        <w:rPr>
          <w:rFonts w:cs="Arial"/>
        </w:rPr>
      </w:pPr>
      <w:r w:rsidRPr="001662D9">
        <w:rPr>
          <w:rFonts w:cs="Arial"/>
        </w:rPr>
        <w:t>Internet běžně používají téměř všechny podniky a rychlost připojení neustále roste. Digitalizace se již nedotýká pouze interní komunikace, sdílení informací s obchodními partnery nebo způsobů komunikace se zákazníky, ale postupně se v čím dál větší míře stává součástí téměř všech podnikových procesů.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32DC8">
        <w:rPr>
          <w:b/>
        </w:rPr>
        <w:t>K rozšíření internetu v podnicích došlo výrazně rychleji než v domácnostech.</w:t>
      </w:r>
      <w:r w:rsidRPr="001662D9">
        <w:t xml:space="preserve"> Již v roce 2000 mělo v Česku internet 75 % podniků s deseti a více zaměstnanci a od roku 2003 dokonce více než</w:t>
      </w:r>
      <w:r>
        <w:t xml:space="preserve"> </w:t>
      </w:r>
      <w:r w:rsidRPr="001662D9">
        <w:t xml:space="preserve">90 %. Ve stejném roce mělo doma internet jen 15 % českých domácností. </w:t>
      </w:r>
      <w:r>
        <w:t>I</w:t>
      </w:r>
      <w:r w:rsidRPr="001662D9">
        <w:t xml:space="preserve"> ve srovnání s ostatními státy EU si podniky v Česku v rozšíření internetu stály od počátku</w:t>
      </w:r>
      <w:r>
        <w:t xml:space="preserve"> tisíciletí</w:t>
      </w:r>
      <w:r w:rsidRPr="001662D9">
        <w:t xml:space="preserve"> mnohem lépe než domácnosti. Zásadním </w:t>
      </w:r>
      <w:r>
        <w:t>se tedy staly</w:t>
      </w:r>
      <w:r w:rsidRPr="001662D9">
        <w:t xml:space="preserve"> spíše způsob a</w:t>
      </w:r>
      <w:r>
        <w:t xml:space="preserve"> rychlost připojení a především</w:t>
      </w:r>
      <w:r w:rsidRPr="001662D9">
        <w:t xml:space="preserve"> jak a k čemu </w:t>
      </w:r>
      <w:r>
        <w:t xml:space="preserve">podniky </w:t>
      </w:r>
      <w:r w:rsidRPr="001662D9">
        <w:t>tuto celosvětovou sít využív</w:t>
      </w:r>
      <w:r>
        <w:t>ají</w:t>
      </w:r>
      <w:r w:rsidRPr="001662D9">
        <w:t xml:space="preserve">. 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>
        <w:rPr>
          <w:b/>
        </w:rPr>
        <w:t xml:space="preserve">Využívání </w:t>
      </w:r>
      <w:r w:rsidRPr="00232DC8">
        <w:rPr>
          <w:b/>
        </w:rPr>
        <w:t>mobilní</w:t>
      </w:r>
      <w:r>
        <w:rPr>
          <w:b/>
        </w:rPr>
        <w:t>ho</w:t>
      </w:r>
      <w:r w:rsidRPr="00232DC8">
        <w:rPr>
          <w:b/>
        </w:rPr>
        <w:t xml:space="preserve"> přístup</w:t>
      </w:r>
      <w:r>
        <w:rPr>
          <w:b/>
        </w:rPr>
        <w:t>u</w:t>
      </w:r>
      <w:r w:rsidRPr="00232DC8">
        <w:rPr>
          <w:b/>
        </w:rPr>
        <w:t xml:space="preserve"> k</w:t>
      </w:r>
      <w:r>
        <w:rPr>
          <w:b/>
        </w:rPr>
        <w:t> </w:t>
      </w:r>
      <w:r w:rsidRPr="00232DC8">
        <w:rPr>
          <w:b/>
        </w:rPr>
        <w:t>internetu</w:t>
      </w:r>
      <w:r>
        <w:rPr>
          <w:b/>
        </w:rPr>
        <w:t xml:space="preserve"> roste</w:t>
      </w:r>
      <w:r w:rsidRPr="00232DC8">
        <w:rPr>
          <w:b/>
        </w:rPr>
        <w:t xml:space="preserve">, </w:t>
      </w:r>
      <w:r w:rsidRPr="00232DC8">
        <w:rPr>
          <w:rFonts w:cs="Arial"/>
          <w:b/>
        </w:rPr>
        <w:t>firmy jej často využívají jako další možnost připojení pro zaměstnance.</w:t>
      </w:r>
      <w:r w:rsidRPr="00232DC8">
        <w:rPr>
          <w:rFonts w:cs="Arial"/>
        </w:rPr>
        <w:t xml:space="preserve"> Například v době pandemie se připojení přes mobilní sítě stalo nezbytnou alternativou k pevnému přístupu na internet</w:t>
      </w:r>
      <w:r w:rsidRPr="00232DC8">
        <w:t>.</w:t>
      </w:r>
      <w:r w:rsidRPr="00232DC8">
        <w:rPr>
          <w:b/>
        </w:rPr>
        <w:t xml:space="preserve"> </w:t>
      </w:r>
      <w:r w:rsidRPr="001662D9">
        <w:t>V roce 2023 využívalo v Česku připojení k internetu prostřednictvím datových sítí mobilních operátorů 85 % podniků v porovnání s 30 % před deseti lety. Výhradně mobilní připojení k internetu v roce 2023 používala ale jen 4 % firem, šlo především o menší firmy.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32DC8">
        <w:rPr>
          <w:b/>
        </w:rPr>
        <w:t>Rychlost</w:t>
      </w:r>
      <w:r>
        <w:rPr>
          <w:b/>
        </w:rPr>
        <w:t xml:space="preserve"> stahování dat u pevného internetového</w:t>
      </w:r>
      <w:r w:rsidRPr="00232DC8">
        <w:rPr>
          <w:b/>
        </w:rPr>
        <w:t xml:space="preserve"> připojení roste, ale za průměrem zemí EU stále zaostáváme.</w:t>
      </w:r>
      <w:r w:rsidRPr="001662D9">
        <w:t xml:space="preserve"> V roce 2023 uvádělo v Česku 45 % podniků s deseti a více zaměstnanci připojení umožňující přenos dat rychlostí 100 </w:t>
      </w:r>
      <w:proofErr w:type="spellStart"/>
      <w:r w:rsidRPr="001662D9">
        <w:t>Mbit</w:t>
      </w:r>
      <w:proofErr w:type="spellEnd"/>
      <w:r w:rsidRPr="001662D9">
        <w:t xml:space="preserve"> a více za sekundu. V případě velkých firem to</w:t>
      </w:r>
      <w:r>
        <w:t> </w:t>
      </w:r>
      <w:r w:rsidRPr="001662D9">
        <w:t>bylo 75 % z nich. V roce 2020 mělo takto rychlý internet celkem 35 % firem, velkých</w:t>
      </w:r>
      <w:r>
        <w:t xml:space="preserve"> bylo</w:t>
      </w:r>
      <w:r w:rsidRPr="001662D9">
        <w:t xml:space="preserve"> 55 %. V zemích EU v roce 2023 používalo internet 100 </w:t>
      </w:r>
      <w:proofErr w:type="spellStart"/>
      <w:r w:rsidRPr="001662D9">
        <w:t>Mbit</w:t>
      </w:r>
      <w:proofErr w:type="spellEnd"/>
      <w:r w:rsidRPr="001662D9">
        <w:t xml:space="preserve">/s a rychlejší </w:t>
      </w:r>
      <w:r>
        <w:t xml:space="preserve">v průměru </w:t>
      </w:r>
      <w:r w:rsidRPr="001662D9">
        <w:t xml:space="preserve">šest z deseti firem. </w:t>
      </w:r>
    </w:p>
    <w:p w:rsidR="00C817D2" w:rsidRPr="00BB6432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BB6432">
        <w:rPr>
          <w:b/>
        </w:rPr>
        <w:t xml:space="preserve">Nejrychlejší připojení k internetu mají dlouhodobě podniky v Dánsku. </w:t>
      </w:r>
      <w:r w:rsidRPr="00BB6432">
        <w:t xml:space="preserve">Rychlost stahování vyšší než 100 </w:t>
      </w:r>
      <w:proofErr w:type="spellStart"/>
      <w:r w:rsidRPr="00BB6432">
        <w:t>Mbit</w:t>
      </w:r>
      <w:proofErr w:type="spellEnd"/>
      <w:r w:rsidRPr="00BB6432">
        <w:t>/s zde mělo v roce 2023 86 % podniků s deseti a více zaměstnanci</w:t>
      </w:r>
      <w:r>
        <w:t>.</w:t>
      </w:r>
      <w:r w:rsidRPr="00BB6432">
        <w:t xml:space="preserve"> Na druhém místě EU byly, na rozdíl od většiny jiných ukazatelů v oblasti digitalizace, podniky v Rumunsku (82 %). Naopak nejnižší byl tento podíl v případě podniků v Řecku, kde internet s rychlostí minimálně 100</w:t>
      </w:r>
      <w:r>
        <w:t> </w:t>
      </w:r>
      <w:proofErr w:type="spellStart"/>
      <w:r w:rsidRPr="00BB6432">
        <w:t>Mbit</w:t>
      </w:r>
      <w:proofErr w:type="spellEnd"/>
      <w:r w:rsidRPr="00BB6432">
        <w:t>/s měla „jen“ třetina podniků. I superrychl</w:t>
      </w:r>
      <w:r>
        <w:t>ým</w:t>
      </w:r>
      <w:r w:rsidRPr="00BB6432">
        <w:t xml:space="preserve"> internet</w:t>
      </w:r>
      <w:r>
        <w:t>em</w:t>
      </w:r>
      <w:r w:rsidRPr="00BB6432">
        <w:t xml:space="preserve"> umožňující</w:t>
      </w:r>
      <w:r>
        <w:t>m</w:t>
      </w:r>
      <w:r w:rsidRPr="00BB6432">
        <w:t xml:space="preserve"> přenos 1 </w:t>
      </w:r>
      <w:proofErr w:type="spellStart"/>
      <w:r w:rsidRPr="00BB6432">
        <w:t>Gbit</w:t>
      </w:r>
      <w:proofErr w:type="spellEnd"/>
      <w:r w:rsidRPr="00BB6432">
        <w:t xml:space="preserve"> a více dat za sekundu,</w:t>
      </w:r>
      <w:r>
        <w:t xml:space="preserve"> disponovaly v roce 2023 nejčastěji podniky v Dánsku </w:t>
      </w:r>
      <w:r w:rsidRPr="00BB6432">
        <w:t>(29 %)</w:t>
      </w:r>
      <w:r>
        <w:t>, z</w:t>
      </w:r>
      <w:r w:rsidRPr="00BB6432">
        <w:t>a nimi následovalo Portugalsko a Španělsko, kde tuto rychlost mohla využívat cca pětina podniků</w:t>
      </w:r>
      <w:r>
        <w:t>. V</w:t>
      </w:r>
      <w:r w:rsidRPr="00BB6432">
        <w:t> Česku to byla méně než desetina firem (8 %).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53EF9">
        <w:rPr>
          <w:b/>
        </w:rPr>
        <w:t>Jen pět zemí EU má nižší podíl zaměstnanců používajících v práci internet než v Česko.</w:t>
      </w:r>
      <w:r>
        <w:rPr>
          <w:b/>
        </w:rPr>
        <w:t> </w:t>
      </w:r>
      <w:r>
        <w:rPr>
          <w:b/>
        </w:rPr>
        <w:br/>
      </w:r>
      <w:r w:rsidRPr="001662D9">
        <w:t>I když v Česku používají počítač či jin</w:t>
      </w:r>
      <w:r>
        <w:t>á</w:t>
      </w:r>
      <w:r w:rsidRPr="001662D9">
        <w:t xml:space="preserve"> zařízení s přístupem k internetu již téměř všechny firmy, internet v práci na firemním zařízení využívala v roce 2023 jen přibližně polovina (54 %) zaměstnanců v porovnání s 37 % v roce 2013 a 25 % v roce 2003. </w:t>
      </w:r>
      <w:r w:rsidRPr="00D53EF9">
        <w:rPr>
          <w:b/>
        </w:rPr>
        <w:t>I přes tento nárůst jsme v tomto ukazateli hluboko pod průměrem zemí EU</w:t>
      </w:r>
      <w:r w:rsidRPr="001662D9">
        <w:t xml:space="preserve">, kde v roce 2023 internet v práci používalo 61 % zaměstnanců firem s deseti a více zaměstnanci. </w:t>
      </w:r>
      <w:r>
        <w:t>Největší podíl zaměstnanců s přístupem na internet v práci je</w:t>
      </w:r>
      <w:r w:rsidRPr="001662D9">
        <w:t xml:space="preserve"> ve Švédsku (87 %), Finsku (85 %) a</w:t>
      </w:r>
      <w:r>
        <w:t> </w:t>
      </w:r>
      <w:r w:rsidRPr="001662D9">
        <w:t>Dánsku (79 %), naopak nejnižší</w:t>
      </w:r>
      <w:r>
        <w:t xml:space="preserve"> je</w:t>
      </w:r>
      <w:r w:rsidRPr="001662D9">
        <w:t xml:space="preserve"> v Bulharsku (40 %) </w:t>
      </w:r>
      <w:r>
        <w:t>nebo</w:t>
      </w:r>
      <w:r w:rsidRPr="001662D9">
        <w:t xml:space="preserve"> v Rumunsku (42 %). </w:t>
      </w:r>
      <w:r>
        <w:t>V</w:t>
      </w:r>
      <w:r w:rsidRPr="001662D9">
        <w:t xml:space="preserve"> případě Česka </w:t>
      </w:r>
      <w:r>
        <w:t xml:space="preserve">může </w:t>
      </w:r>
      <w:r w:rsidRPr="001662D9">
        <w:t xml:space="preserve">být </w:t>
      </w:r>
      <w:r>
        <w:t>př</w:t>
      </w:r>
      <w:r w:rsidRPr="001662D9">
        <w:t xml:space="preserve">íčinou </w:t>
      </w:r>
      <w:r>
        <w:t>např.</w:t>
      </w:r>
      <w:r w:rsidRPr="001662D9">
        <w:t xml:space="preserve"> odlišná velikostní a odvětvová skladba podniků s výraznou převahou malých firem a průmyslových výrobců než v jiných státech EU.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</w:t>
      </w:r>
      <w:r w:rsidRPr="00A1238F">
        <w:rPr>
          <w:b/>
        </w:rPr>
        <w:t>ouží</w:t>
      </w:r>
      <w:r>
        <w:rPr>
          <w:b/>
        </w:rPr>
        <w:t>vání</w:t>
      </w:r>
      <w:r w:rsidRPr="00A1238F">
        <w:rPr>
          <w:b/>
        </w:rPr>
        <w:t xml:space="preserve"> přenosn</w:t>
      </w:r>
      <w:r>
        <w:rPr>
          <w:b/>
        </w:rPr>
        <w:t>ých</w:t>
      </w:r>
      <w:r w:rsidRPr="00A1238F">
        <w:rPr>
          <w:b/>
        </w:rPr>
        <w:t xml:space="preserve"> zařízení s mobilním přístupem na internet</w:t>
      </w:r>
      <w:r>
        <w:rPr>
          <w:b/>
        </w:rPr>
        <w:t xml:space="preserve"> postupně získává na oblibě</w:t>
      </w:r>
      <w:r w:rsidRPr="00A1238F">
        <w:rPr>
          <w:b/>
        </w:rPr>
        <w:t>.</w:t>
      </w:r>
      <w:r w:rsidRPr="001662D9">
        <w:t xml:space="preserve"> V roce 2023 měla v Česku k dispozici více než třetina (35 %) zaměstnanců podni</w:t>
      </w:r>
      <w:r>
        <w:t>ků</w:t>
      </w:r>
      <w:r w:rsidRPr="001662D9">
        <w:t xml:space="preserve"> služební přenosný počítač, tablet či telefon s mobilním </w:t>
      </w:r>
      <w:r>
        <w:t>internetem</w:t>
      </w:r>
      <w:r w:rsidRPr="001662D9">
        <w:t xml:space="preserve">. </w:t>
      </w:r>
      <w:r>
        <w:t>Přitom ještě v</w:t>
      </w:r>
      <w:r w:rsidRPr="001662D9">
        <w:t xml:space="preserve"> roce 2013 mohla tuto možnost využívat jen jedna sedmina (14 %) zaměstnanců. V menších firmách je podíl zaměstnanců s přístupem k mobilnímu internetu vyšší (39 %) než u velkých podniků (32 %). Výrazné rozdíly můžeme najít i mezi jednotlivými odvětvími. Pracovním notebookem nebo služebním telefonem s přístupem na</w:t>
      </w:r>
      <w:r>
        <w:t xml:space="preserve"> mobilní</w:t>
      </w:r>
      <w:r w:rsidRPr="001662D9">
        <w:t xml:space="preserve"> internet jsou vybaveni nejčastěji zaměstnanci v ICT odvětvích, kde je v roce 2023 používalo 74 % zaměstnanců.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7723F7">
        <w:rPr>
          <w:b/>
        </w:rPr>
        <w:lastRenderedPageBreak/>
        <w:t xml:space="preserve">Pracovat z domova v období pandemie </w:t>
      </w:r>
      <w:proofErr w:type="spellStart"/>
      <w:r w:rsidRPr="007723F7">
        <w:rPr>
          <w:b/>
        </w:rPr>
        <w:t>koronaviru</w:t>
      </w:r>
      <w:proofErr w:type="spellEnd"/>
      <w:r w:rsidRPr="007723F7">
        <w:rPr>
          <w:b/>
        </w:rPr>
        <w:t xml:space="preserve"> </w:t>
      </w:r>
      <w:r>
        <w:rPr>
          <w:b/>
        </w:rPr>
        <w:t>umožňovalo šest z deseti</w:t>
      </w:r>
      <w:r w:rsidRPr="007723F7">
        <w:rPr>
          <w:b/>
        </w:rPr>
        <w:t xml:space="preserve"> podniků v Česku, před propuknutím onemocnění covid-19 a s ním souvisejícími opatřeními </w:t>
      </w:r>
      <w:r>
        <w:rPr>
          <w:b/>
        </w:rPr>
        <w:t>to bylo</w:t>
      </w:r>
      <w:r w:rsidRPr="007723F7">
        <w:rPr>
          <w:b/>
        </w:rPr>
        <w:t xml:space="preserve"> 54 % podniků.</w:t>
      </w:r>
      <w:r w:rsidRPr="001662D9">
        <w:t xml:space="preserve"> Pracovat z domova umožňovalo v době pandemie 96 % velkých podniků, 84 % středně velkých podniků a 53 % malých firem. Nejčastěji nechávaly své zaměstnance na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pracovat firmy z oboru informačních technologií. Následoval audiovizuální sektor a cestovní agentury a kanceláře. Do režimu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byla převedena i část administrativních prací ve výrobě. Naopak nejméně častá byla práce z domova ve stravování a pohostinství, v maloobchodě, v</w:t>
      </w:r>
      <w:r>
        <w:t> </w:t>
      </w:r>
      <w:r w:rsidRPr="001662D9">
        <w:t xml:space="preserve">ubytování, ve stavebnictví nebo v dopravě a skladování, tedy převážně u profesí, které vykonávat z domova ani nelze.  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7723F7">
        <w:rPr>
          <w:b/>
        </w:rPr>
        <w:t>Z domova pracovalo v období pandemie 12 % zaměstnanců firem s více než 10 zaměstnanci.</w:t>
      </w:r>
      <w:r w:rsidRPr="001662D9">
        <w:t xml:space="preserve"> Jedna věc je, kolik podniků práci z domova svým zaměstnancům umožňuje, věc druhá, kolik zaměstnanců </w:t>
      </w:r>
      <w:r w:rsidRPr="007723F7">
        <w:rPr>
          <w:b/>
        </w:rPr>
        <w:t>může skutečně práci z domova vykonávat</w:t>
      </w:r>
      <w:r w:rsidRPr="001662D9">
        <w:t xml:space="preserve">. Práci na dálku využívali nejvíce zaměstnanci v odvětví telekomunikační činnosti (69 %), dále pak zaměstnanci z mediálního sektoru (59 %). Například v ICT oborech byla v režimu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více než polovina zaměstnanců (53 %), naopak v ubytování a stravování jich bylo méně než 5 %.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126E6">
        <w:rPr>
          <w:b/>
        </w:rPr>
        <w:t xml:space="preserve">Většina firem v Česku nabízí </w:t>
      </w:r>
      <w:r>
        <w:rPr>
          <w:b/>
        </w:rPr>
        <w:t xml:space="preserve">zaměstnancům </w:t>
      </w:r>
      <w:r w:rsidRPr="00F126E6">
        <w:rPr>
          <w:b/>
        </w:rPr>
        <w:t>vzdálený přístup do svý</w:t>
      </w:r>
      <w:r>
        <w:rPr>
          <w:b/>
        </w:rPr>
        <w:t>ch</w:t>
      </w:r>
      <w:r w:rsidRPr="00F126E6">
        <w:rPr>
          <w:b/>
        </w:rPr>
        <w:t xml:space="preserve"> systémů.</w:t>
      </w:r>
      <w:r w:rsidRPr="001662D9">
        <w:t xml:space="preserve"> V roce 2022 </w:t>
      </w:r>
      <w:r>
        <w:t xml:space="preserve">umožňovala </w:t>
      </w:r>
      <w:r w:rsidRPr="001662D9">
        <w:t>více než polovina firem (53 %) svým zaměstnancům vzdálený přístup k firemním dokumentům a aplikacím. Jde o obdobný podíl jako v roce 2021, ale o výrazně vyšší</w:t>
      </w:r>
      <w:r>
        <w:t xml:space="preserve"> podíl</w:t>
      </w:r>
      <w:r w:rsidRPr="001662D9">
        <w:t xml:space="preserve"> než v roce 2016, kdy tuto možnost</w:t>
      </w:r>
      <w:r>
        <w:t xml:space="preserve"> u nás</w:t>
      </w:r>
      <w:r w:rsidRPr="001662D9">
        <w:t xml:space="preserve"> nabízela třetina firem.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7723F7">
        <w:rPr>
          <w:b/>
        </w:rPr>
        <w:t>V poskytování vzdáleného přístupu do firemních sítí stále ještě zaostáváme.</w:t>
      </w:r>
      <w:r w:rsidRPr="001662D9">
        <w:t xml:space="preserve"> Pro mnoho firem byla doba pandemie příležitostí, aby přehodnotily své interní procesy. Řada z nich například zavedla nebo rozšířila využití zabezpečeného vzdáleného přístupu do firemní sítě pro plnohodnotnou práci na dálku. </w:t>
      </w:r>
      <w:r>
        <w:t xml:space="preserve">Nejvyšší podíl podniků, které zaměstnancům umožňovaly vzdálený přístup k pracovnímu e-mailu, k dokumentům a aplikacím, byl ze </w:t>
      </w:r>
      <w:r w:rsidRPr="001662D9">
        <w:t>zemí EU v roce 2022 v Belgii a ve Finsku, téměř 80 %, naopak nejnižší byl v Rumunsku nebo v</w:t>
      </w:r>
      <w:r>
        <w:t> </w:t>
      </w:r>
      <w:r w:rsidRPr="001662D9">
        <w:t>Bulharsku</w:t>
      </w:r>
      <w:r>
        <w:t xml:space="preserve"> (přibližně</w:t>
      </w:r>
      <w:r w:rsidRPr="001662D9">
        <w:t xml:space="preserve"> třetina</w:t>
      </w:r>
      <w:r>
        <w:t>)</w:t>
      </w:r>
      <w:r w:rsidRPr="001662D9">
        <w:t xml:space="preserve">. Průměr za země EU27 byl </w:t>
      </w:r>
      <w:r>
        <w:t xml:space="preserve">v tomto roce </w:t>
      </w:r>
      <w:r w:rsidRPr="001662D9">
        <w:t>57 %, v Česku to bylo 53 %.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353EC5">
        <w:rPr>
          <w:b/>
        </w:rPr>
        <w:t xml:space="preserve">V severských </w:t>
      </w:r>
      <w:r>
        <w:rPr>
          <w:b/>
        </w:rPr>
        <w:t xml:space="preserve">státech </w:t>
      </w:r>
      <w:r w:rsidRPr="00353EC5">
        <w:rPr>
          <w:b/>
        </w:rPr>
        <w:t>využívá online schůzky 80 % podniků</w:t>
      </w:r>
      <w:r>
        <w:rPr>
          <w:b/>
        </w:rPr>
        <w:t>, v Česku 42 %</w:t>
      </w:r>
      <w:r w:rsidRPr="00353EC5">
        <w:rPr>
          <w:b/>
        </w:rPr>
        <w:t>.</w:t>
      </w:r>
      <w:r w:rsidRPr="001662D9">
        <w:t xml:space="preserve"> Pro pořádání online schůzek se staly nezbytné komunikační platformy jako Skype, MS </w:t>
      </w:r>
      <w:proofErr w:type="spellStart"/>
      <w:r w:rsidRPr="001662D9">
        <w:t>Teams</w:t>
      </w:r>
      <w:proofErr w:type="spellEnd"/>
      <w:r w:rsidRPr="001662D9">
        <w:t xml:space="preserve">, Google </w:t>
      </w:r>
      <w:proofErr w:type="spellStart"/>
      <w:r w:rsidRPr="001662D9">
        <w:t>Meet</w:t>
      </w:r>
      <w:proofErr w:type="spellEnd"/>
      <w:r w:rsidRPr="001662D9">
        <w:t xml:space="preserve"> či Zoom. V</w:t>
      </w:r>
      <w:r w:rsidR="00D8466B">
        <w:t> </w:t>
      </w:r>
      <w:r w:rsidRPr="001662D9">
        <w:t>roce 202</w:t>
      </w:r>
      <w:r>
        <w:t>2</w:t>
      </w:r>
      <w:r w:rsidRPr="001662D9">
        <w:t xml:space="preserve"> je v Česku využi</w:t>
      </w:r>
      <w:r>
        <w:t>lo</w:t>
      </w:r>
      <w:r w:rsidRPr="001662D9">
        <w:t xml:space="preserve"> </w:t>
      </w:r>
      <w:r>
        <w:t xml:space="preserve">42 % </w:t>
      </w:r>
      <w:r w:rsidRPr="001662D9">
        <w:t>p</w:t>
      </w:r>
      <w:r>
        <w:t xml:space="preserve">odniků s 10 a více zaměstnanci. </w:t>
      </w:r>
      <w:r w:rsidRPr="001662D9">
        <w:t xml:space="preserve">Ze zemí EU </w:t>
      </w:r>
      <w:r>
        <w:t>je</w:t>
      </w:r>
      <w:r w:rsidRPr="001662D9">
        <w:t xml:space="preserve"> </w:t>
      </w:r>
      <w:r>
        <w:t xml:space="preserve">pořádaly </w:t>
      </w:r>
      <w:r w:rsidRPr="001662D9">
        <w:t xml:space="preserve">nejčastěji </w:t>
      </w:r>
      <w:r>
        <w:t>podniky</w:t>
      </w:r>
      <w:r w:rsidRPr="001662D9">
        <w:t xml:space="preserve"> v Dánsku, Finsku a Švédsku, kde tak činilo téměř 80 % podniků, v</w:t>
      </w:r>
      <w:r>
        <w:t> EU27</w:t>
      </w:r>
      <w:r w:rsidRPr="001662D9">
        <w:t xml:space="preserve"> </w:t>
      </w:r>
      <w:r>
        <w:t>to byla průměrně polovina</w:t>
      </w:r>
      <w:r w:rsidRPr="001662D9">
        <w:t xml:space="preserve"> podniků. Nejnižší byl tento podíl v Řecku, Rumunsku, Maďarsku a Bulharsku, kde </w:t>
      </w:r>
      <w:r>
        <w:t>online schůzky probíhaly v méně než třetině tamějších podniků.</w:t>
      </w:r>
      <w:r w:rsidRPr="001662D9">
        <w:t xml:space="preserve">  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AB0333">
        <w:rPr>
          <w:b/>
        </w:rPr>
        <w:t>Na využívání online komunikace mají významný vliv velikost podniků i odvětví, ve kterých působí.</w:t>
      </w:r>
      <w:r w:rsidRPr="001662D9">
        <w:t xml:space="preserve"> </w:t>
      </w:r>
      <w:r>
        <w:t>M</w:t>
      </w:r>
      <w:r w:rsidRPr="001662D9">
        <w:t xml:space="preserve">ezi velkými podniky a ve vybraných odvětvích </w:t>
      </w:r>
      <w:r>
        <w:t xml:space="preserve">v posledních letech </w:t>
      </w:r>
      <w:r w:rsidRPr="001662D9">
        <w:t>výrazně vzrostl podíl těch, které začaly ve větší míře uplatňovat nástroje pro online komunikaci, jež umožňují práci z domova a omezení fyzických jednání. V roce 2022 organizovalo v Česku pracovní schůzky přes online komunikační platformy již 94 % velkých firem</w:t>
      </w:r>
      <w:r>
        <w:t xml:space="preserve"> (pro srovnání „</w:t>
      </w:r>
      <w:r w:rsidRPr="001662D9">
        <w:t>jen</w:t>
      </w:r>
      <w:r>
        <w:t>“</w:t>
      </w:r>
      <w:r w:rsidRPr="001662D9">
        <w:t xml:space="preserve"> 33 % malých firem</w:t>
      </w:r>
      <w:r>
        <w:t>)</w:t>
      </w:r>
      <w:r w:rsidRPr="001662D9">
        <w:t>. Z hlediska odvětví, tuto možnost nejčastěji využívají IT firmy (93 % v roce 2022). Naopak ve</w:t>
      </w:r>
      <w:r>
        <w:t> </w:t>
      </w:r>
      <w:r w:rsidRPr="001662D9">
        <w:t>stavebnictví to byla ve stejném roce „jen“ pětina podniků a ve stravování a pohostinství desetina.</w:t>
      </w:r>
    </w:p>
    <w:p w:rsidR="00C817D2" w:rsidRPr="00AB0333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AB0333">
        <w:rPr>
          <w:b/>
        </w:rPr>
        <w:t>Bezmála polovina velkých podniků preferovala v roce 2022 online jednání před služebními cestami.</w:t>
      </w:r>
      <w:r w:rsidRPr="001662D9">
        <w:t xml:space="preserve"> </w:t>
      </w:r>
      <w:r w:rsidRPr="00AB0333">
        <w:t xml:space="preserve">Upřednostňování online pracovních schůzek před služebními cestami je nejvíce charakteristické pro podniky z IT oboru (41 %), dále pak pro </w:t>
      </w:r>
      <w:r>
        <w:t>firmy působící v automobilovém</w:t>
      </w:r>
      <w:r w:rsidRPr="00AB0333">
        <w:t xml:space="preserve"> průmyslu (30 %). Nejméně časté jsou pro podniky ve stravování a pohostinství (2 %).</w:t>
      </w:r>
      <w:r>
        <w:t xml:space="preserve"> </w:t>
      </w:r>
      <w:r w:rsidRPr="00AB0333">
        <w:t>Online jednání upřednostň</w:t>
      </w:r>
      <w:r>
        <w:t xml:space="preserve">ovaly v roce 2022 v rámci EU </w:t>
      </w:r>
      <w:r w:rsidRPr="00AB0333">
        <w:t>nejčastěji podniky ve Finsku (44 %) nebo ve Švédsku (39</w:t>
      </w:r>
      <w:r>
        <w:t> </w:t>
      </w:r>
      <w:r w:rsidRPr="00AB0333">
        <w:t>%)</w:t>
      </w:r>
      <w:r>
        <w:t>, průměr za Unii byl 22 % a za podniky s 10 a více zaměstnanci v Česku 10 %</w:t>
      </w:r>
      <w:r w:rsidRPr="00AB0333">
        <w:t>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EE3AD0">
        <w:rPr>
          <w:b/>
        </w:rPr>
        <w:t>Od roku 2013 má 80 % firem v Česku vlastní webové stránky</w:t>
      </w:r>
      <w:r>
        <w:rPr>
          <w:b/>
        </w:rPr>
        <w:t xml:space="preserve"> a jejich podíl je v rámci EU</w:t>
      </w:r>
      <w:r w:rsidRPr="00EE3AD0">
        <w:rPr>
          <w:b/>
        </w:rPr>
        <w:t xml:space="preserve"> dlouhodobě jeden z nejvyšších.</w:t>
      </w:r>
      <w:r w:rsidRPr="001662D9">
        <w:t xml:space="preserve"> V roce 2023 to bylo o 5 procentních bodů více, než činil průměr za země evropské sedmadvacítky (78 %). Ve Finsku mělo webové stránky dokonce 98 % firem. </w:t>
      </w:r>
      <w:r w:rsidRPr="001662D9">
        <w:lastRenderedPageBreak/>
        <w:t xml:space="preserve">Naopak v Bulharsku a Rumunsku to byla „jen“ polovina podniků. </w:t>
      </w:r>
      <w:r>
        <w:t>V Česku mělo vlastní webové stránky již</w:t>
      </w:r>
      <w:r w:rsidRPr="001662D9">
        <w:t xml:space="preserve"> v roce 2003 </w:t>
      </w:r>
      <w:r>
        <w:t>přibližně</w:t>
      </w:r>
      <w:r w:rsidRPr="001662D9">
        <w:t xml:space="preserve"> 60 % firem, o deset let později to bylo 80 % a </w:t>
      </w:r>
      <w:r>
        <w:t>od roku 2014 se stabilně drží na 83 %</w:t>
      </w:r>
      <w:r w:rsidRPr="001662D9">
        <w:t xml:space="preserve">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D2768">
        <w:rPr>
          <w:b/>
        </w:rPr>
        <w:t>V roce 2023 měla webové stránky v alespoň dvou jazycích přibližně třetina firem v Česku, na</w:t>
      </w:r>
      <w:r>
        <w:rPr>
          <w:b/>
        </w:rPr>
        <w:t> </w:t>
      </w:r>
      <w:r w:rsidRPr="002D2768">
        <w:rPr>
          <w:b/>
        </w:rPr>
        <w:t>Slovensku a v Rakousku.</w:t>
      </w:r>
      <w:r w:rsidRPr="001662D9">
        <w:t xml:space="preserve"> Třetina tuzemských podniků disponovala weby v cizím jazyce i v roce 2013. V Irsku mělo dvojjazyčné webové stránky, tj. i v jiném než anglickém jazyce jen 5 % podniků. Naopak v Belgii, kde mají tři úřední jazyky, měla v roce 2023 webové stránky alespoň ve dvou jazycích téměř polovina firem. Nad 40 % byl tento ukazatel i ve Finsku, Lotyšsku, Slovinsku a</w:t>
      </w:r>
      <w:r>
        <w:t> </w:t>
      </w:r>
      <w:r w:rsidRPr="001662D9">
        <w:t xml:space="preserve">Estonsku. 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01023">
        <w:rPr>
          <w:b/>
        </w:rPr>
        <w:t xml:space="preserve">Kromě češtiny jsou webové stránky tuzemských firem nejčastěji v angličtině. </w:t>
      </w:r>
      <w:r w:rsidRPr="001662D9">
        <w:t>V roce 2023 výrazně z cizojazyčných verzí webových stránek podniků v Česku převažovala angličtina, kterou mělo 29 % podniků, s velkým odstupem následovala němčina (12 % podniků). Jde o něco nižší podíly než před deseti lety, kdy v angličtině mělo webové stránky 31 % tuzemských podniků a</w:t>
      </w:r>
      <w:r>
        <w:t> </w:t>
      </w:r>
      <w:r w:rsidRPr="001662D9">
        <w:t xml:space="preserve">v němčině 16 %.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01023">
        <w:rPr>
          <w:b/>
        </w:rPr>
        <w:t xml:space="preserve">Pětina podniků používá webové stránky </w:t>
      </w:r>
      <w:r>
        <w:rPr>
          <w:b/>
        </w:rPr>
        <w:t xml:space="preserve">nebo aplikace </w:t>
      </w:r>
      <w:r w:rsidRPr="00101023">
        <w:rPr>
          <w:b/>
        </w:rPr>
        <w:t>k prodeji svého zboží či služeb.</w:t>
      </w:r>
      <w:r w:rsidRPr="001662D9">
        <w:t xml:space="preserve"> V roce 2022 prodával</w:t>
      </w:r>
      <w:r>
        <w:t xml:space="preserve">o v Česku </w:t>
      </w:r>
      <w:r w:rsidRPr="001662D9">
        <w:t xml:space="preserve">zboží </w:t>
      </w:r>
      <w:r>
        <w:t>nebo</w:t>
      </w:r>
      <w:r w:rsidRPr="001662D9">
        <w:t xml:space="preserve"> služby přes své webové stránky, mobilní aplikace nebo prostřednictvím tzv. on-line tržišť </w:t>
      </w:r>
      <w:r>
        <w:t>více než</w:t>
      </w:r>
      <w:r w:rsidRPr="001662D9">
        <w:t xml:space="preserve"> 20 % firem s deseti a více zaměstnanci. Jde o obdobný podíl, jako byl průměr za země EU27</w:t>
      </w:r>
      <w:r>
        <w:t xml:space="preserve"> (19,7 %)</w:t>
      </w:r>
      <w:r w:rsidRPr="001662D9">
        <w:t>. Kromě Litvy</w:t>
      </w:r>
      <w:r>
        <w:t>,</w:t>
      </w:r>
      <w:r w:rsidRPr="001662D9">
        <w:t xml:space="preserve"> kde přes web prodávalo 37 % podniků, byl tento podíl nejvyšší na Maltě, Švédsku, Irsku, Španělsku a Dánsku, kde tuto možnost využívalo 30 % firem. Podíl firem, které prodávají přes vlastní webové stránky, se v Česku v posledních deseti letech již výrazně nemění. I v roce 2012 přes webové stránky prodávala pětina firem. </w:t>
      </w:r>
    </w:p>
    <w:p w:rsidR="00C817D2" w:rsidRPr="00D2159F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2159F">
        <w:rPr>
          <w:rFonts w:cs="Arial"/>
          <w:b/>
          <w:szCs w:val="20"/>
        </w:rPr>
        <w:t>Sociální média slouží podnikům podobně jako webové stránky k sebepropagaci a k informování veřejnosti o novinkách týkajících se jejich činnosti.</w:t>
      </w:r>
      <w:r w:rsidRPr="005B1C40">
        <w:rPr>
          <w:rFonts w:cs="Arial"/>
          <w:szCs w:val="20"/>
        </w:rPr>
        <w:t xml:space="preserve"> </w:t>
      </w:r>
      <w:r w:rsidRPr="00400F4E">
        <w:rPr>
          <w:rFonts w:cs="Arial"/>
          <w:szCs w:val="20"/>
        </w:rPr>
        <w:t xml:space="preserve">Firmy prostřednictvím sociálních médií </w:t>
      </w:r>
      <w:r>
        <w:rPr>
          <w:rFonts w:cs="Arial"/>
          <w:szCs w:val="20"/>
        </w:rPr>
        <w:t>také</w:t>
      </w:r>
      <w:r w:rsidRPr="00400F4E">
        <w:rPr>
          <w:rFonts w:cs="Arial"/>
          <w:szCs w:val="20"/>
        </w:rPr>
        <w:t xml:space="preserve"> </w:t>
      </w:r>
      <w:r w:rsidRPr="00D2159F">
        <w:rPr>
          <w:rFonts w:cs="Arial"/>
          <w:szCs w:val="20"/>
        </w:rPr>
        <w:t>hledají nové zaměstnance</w:t>
      </w:r>
      <w:r w:rsidRPr="00400F4E">
        <w:rPr>
          <w:rFonts w:cs="Arial"/>
          <w:b/>
          <w:szCs w:val="20"/>
        </w:rPr>
        <w:t>.</w:t>
      </w:r>
      <w:r w:rsidRPr="00400F4E">
        <w:rPr>
          <w:rFonts w:cs="Arial"/>
          <w:szCs w:val="20"/>
        </w:rPr>
        <w:t xml:space="preserve"> V roce 2023 tuto možnost využilo 64</w:t>
      </w:r>
      <w:r>
        <w:rPr>
          <w:rFonts w:cs="Arial"/>
          <w:szCs w:val="20"/>
        </w:rPr>
        <w:t> </w:t>
      </w:r>
      <w:r w:rsidRPr="00400F4E">
        <w:rPr>
          <w:rFonts w:cs="Arial"/>
          <w:szCs w:val="20"/>
        </w:rPr>
        <w:t>% firem s profilem na některém z typů sociálních médií</w:t>
      </w:r>
      <w:r w:rsidRPr="00082D10">
        <w:rPr>
          <w:rFonts w:cs="Arial"/>
          <w:color w:val="000000" w:themeColor="text1"/>
          <w:szCs w:val="20"/>
        </w:rPr>
        <w:t xml:space="preserve">, </w:t>
      </w:r>
      <w:r w:rsidRPr="00082D10">
        <w:rPr>
          <w:rFonts w:cs="Arial"/>
          <w:iCs/>
          <w:color w:val="000000" w:themeColor="text1"/>
          <w:szCs w:val="20"/>
          <w:bdr w:val="none" w:sz="0" w:space="0" w:color="auto" w:frame="1"/>
          <w:shd w:val="clear" w:color="auto" w:fill="FFFFFF"/>
        </w:rPr>
        <w:t>v roce 2015 jich bylo 42 %, tedy o třetinu méně</w:t>
      </w:r>
      <w:r w:rsidRPr="00400F4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Sociální média často firmy</w:t>
      </w:r>
      <w:r w:rsidRPr="00E9757D">
        <w:rPr>
          <w:rFonts w:cs="Arial"/>
          <w:szCs w:val="20"/>
        </w:rPr>
        <w:t xml:space="preserve"> využívají také k </w:t>
      </w:r>
      <w:r w:rsidRPr="00D2159F">
        <w:rPr>
          <w:rFonts w:cs="Arial"/>
          <w:szCs w:val="20"/>
        </w:rPr>
        <w:t xml:space="preserve">zákaznickému servisu. Podniky v nich vytváří prostor pro své zákazníky, kteří jim mohou klást dotazy nebo psát recenze </w:t>
      </w:r>
      <w:r>
        <w:rPr>
          <w:rFonts w:cs="Arial"/>
          <w:szCs w:val="20"/>
        </w:rPr>
        <w:t>nebo</w:t>
      </w:r>
      <w:r w:rsidRPr="00D2159F">
        <w:rPr>
          <w:rFonts w:cs="Arial"/>
          <w:szCs w:val="20"/>
        </w:rPr>
        <w:t xml:space="preserve"> své názory.  </w:t>
      </w:r>
    </w:p>
    <w:p w:rsidR="00C817D2" w:rsidRPr="00D2159F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rPr>
          <w:rFonts w:cs="Arial"/>
          <w:szCs w:val="20"/>
        </w:rPr>
      </w:pPr>
      <w:r w:rsidRPr="00D2159F">
        <w:rPr>
          <w:rFonts w:cs="Arial"/>
          <w:b/>
          <w:szCs w:val="20"/>
        </w:rPr>
        <w:t>V roce 2023 mělo profil na alespoň jednom typu sociálních médií v EU průměrně 61 % podniků s deseti a více zaměstnanci, v Česku to bylo 53 %.</w:t>
      </w:r>
      <w:r w:rsidRPr="00D2159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</w:t>
      </w:r>
      <w:r w:rsidRPr="00D2159F">
        <w:rPr>
          <w:rFonts w:cs="Arial"/>
          <w:szCs w:val="20"/>
        </w:rPr>
        <w:t>ezi velkými firmami to bylo 88 %. Využívání sociálních médií sledujeme od roku 2013, od té doby se podíl firem s profilem či účtem na</w:t>
      </w:r>
      <w:r w:rsidR="00D8466B">
        <w:rPr>
          <w:rFonts w:cs="Arial"/>
          <w:szCs w:val="20"/>
        </w:rPr>
        <w:t> </w:t>
      </w:r>
      <w:r w:rsidRPr="00D2159F">
        <w:rPr>
          <w:rFonts w:cs="Arial"/>
          <w:szCs w:val="20"/>
        </w:rPr>
        <w:t>některém z typů sociálních médií, více než ztrojnásobil – v roce 2013 je využívalo 17 % firem.</w:t>
      </w:r>
    </w:p>
    <w:p w:rsidR="00C817D2" w:rsidRPr="00530873" w:rsidRDefault="00C817D2" w:rsidP="00C817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</w:pPr>
      <w:r w:rsidRPr="00530873">
        <w:rPr>
          <w:rFonts w:cs="Arial"/>
          <w:b/>
          <w:szCs w:val="20"/>
        </w:rPr>
        <w:t>Přestože se od roku 2013 podíl tuzemských firem s profilem na sociálních médiích výrazně zvýšil, stále v jejich využívání</w:t>
      </w:r>
      <w:r w:rsidRPr="00530873">
        <w:rPr>
          <w:rFonts w:cs="Arial"/>
          <w:szCs w:val="20"/>
        </w:rPr>
        <w:t xml:space="preserve"> </w:t>
      </w:r>
      <w:r w:rsidRPr="00530873">
        <w:rPr>
          <w:rFonts w:cs="Arial"/>
          <w:b/>
          <w:szCs w:val="20"/>
        </w:rPr>
        <w:t xml:space="preserve">výrazně zaostáváme za většinou zemí </w:t>
      </w:r>
      <w:r w:rsidRPr="00530873">
        <w:rPr>
          <w:rFonts w:cs="Arial"/>
          <w:b/>
        </w:rPr>
        <w:t>EU27</w:t>
      </w:r>
      <w:r w:rsidRPr="00530873">
        <w:rPr>
          <w:rFonts w:cs="Arial"/>
          <w:szCs w:val="20"/>
        </w:rPr>
        <w:t xml:space="preserve">. </w:t>
      </w:r>
      <w:r>
        <w:t xml:space="preserve">Sociální média používá dlouhodobě nejvíce podniků na Maltě (87 % v roce 2023) a v Severských státech (více než 80 %). </w:t>
      </w:r>
      <w:r w:rsidRPr="00530873">
        <w:rPr>
          <w:rFonts w:cs="Arial"/>
          <w:szCs w:val="20"/>
        </w:rPr>
        <w:t xml:space="preserve">Podobně jako podniky v Česku na tom jsou také podniky v Estonsku nebo Chorvatsku, méně než v Česku používají sociální média </w:t>
      </w:r>
      <w:r>
        <w:rPr>
          <w:rFonts w:cs="Arial"/>
          <w:szCs w:val="20"/>
        </w:rPr>
        <w:t xml:space="preserve">například </w:t>
      </w:r>
      <w:r w:rsidRPr="00530873">
        <w:rPr>
          <w:rFonts w:cs="Arial"/>
          <w:szCs w:val="20"/>
        </w:rPr>
        <w:t>podniky v sousedním Polsku a Slovensku.</w:t>
      </w:r>
    </w:p>
    <w:p w:rsidR="00C817D2" w:rsidRDefault="00C817D2" w:rsidP="00C817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</w:pPr>
      <w:r w:rsidRPr="00530873">
        <w:rPr>
          <w:b/>
        </w:rPr>
        <w:t>Nejčastěji používaným druhem sociálních médií ze strany podniků</w:t>
      </w:r>
      <w:r w:rsidRPr="001662D9">
        <w:t xml:space="preserve"> </w:t>
      </w:r>
      <w:r w:rsidRPr="00530873">
        <w:rPr>
          <w:b/>
        </w:rPr>
        <w:t>v celé EU jsou sociální sítě (</w:t>
      </w:r>
      <w:proofErr w:type="spellStart"/>
      <w:r w:rsidRPr="00530873">
        <w:rPr>
          <w:b/>
        </w:rPr>
        <w:t>Facebook</w:t>
      </w:r>
      <w:proofErr w:type="spellEnd"/>
      <w:r w:rsidRPr="00530873">
        <w:rPr>
          <w:b/>
        </w:rPr>
        <w:t xml:space="preserve"> nebo </w:t>
      </w:r>
      <w:proofErr w:type="spellStart"/>
      <w:r w:rsidRPr="00530873">
        <w:rPr>
          <w:b/>
        </w:rPr>
        <w:t>LinkedIn</w:t>
      </w:r>
      <w:proofErr w:type="spellEnd"/>
      <w:r w:rsidRPr="00530873">
        <w:rPr>
          <w:b/>
        </w:rPr>
        <w:t xml:space="preserve">). </w:t>
      </w:r>
      <w:r w:rsidRPr="001662D9">
        <w:t>Ty</w:t>
      </w:r>
      <w:r>
        <w:t>to platformy používalo</w:t>
      </w:r>
      <w:r w:rsidRPr="001662D9">
        <w:t xml:space="preserve"> v roce 2023 v zemích EU </w:t>
      </w:r>
      <w:r>
        <w:t>průměrně</w:t>
      </w:r>
      <w:r w:rsidRPr="001662D9">
        <w:t xml:space="preserve"> 59 % podniků</w:t>
      </w:r>
      <w:r>
        <w:t xml:space="preserve">, </w:t>
      </w:r>
      <w:r w:rsidRPr="001662D9">
        <w:t>v roce 2013</w:t>
      </w:r>
      <w:r>
        <w:t xml:space="preserve"> to bylo</w:t>
      </w:r>
      <w:r w:rsidRPr="001662D9">
        <w:t xml:space="preserve"> 26 %</w:t>
      </w:r>
      <w:r>
        <w:t xml:space="preserve"> podniků</w:t>
      </w:r>
      <w:r w:rsidRPr="001662D9">
        <w:t xml:space="preserve">. </w:t>
      </w:r>
      <w:r>
        <w:t xml:space="preserve">Profil na sociální síti </w:t>
      </w:r>
      <w:proofErr w:type="spellStart"/>
      <w:r>
        <w:t>Facebook</w:t>
      </w:r>
      <w:proofErr w:type="spellEnd"/>
      <w:r>
        <w:t xml:space="preserve"> nebo na profesní síti </w:t>
      </w:r>
      <w:proofErr w:type="spellStart"/>
      <w:r>
        <w:t>LinkedIn</w:t>
      </w:r>
      <w:proofErr w:type="spellEnd"/>
      <w:r>
        <w:t xml:space="preserve"> mělo v Česku v roce 2023 více než 51 % firem a přestože se jejich podíl od roku 2013 více zvýšil přibližně 3,5 krát, stále jsme v rámci EU v tomto ukazateli podprůměrní. </w:t>
      </w:r>
      <w:r w:rsidRPr="00530873">
        <w:rPr>
          <w:rFonts w:cs="Arial"/>
          <w:szCs w:val="20"/>
        </w:rPr>
        <w:t xml:space="preserve">Účet </w:t>
      </w:r>
      <w:r w:rsidRPr="00530873">
        <w:rPr>
          <w:rFonts w:cs="Arial"/>
          <w:b/>
          <w:szCs w:val="20"/>
        </w:rPr>
        <w:t>pouze na sociálních sítích</w:t>
      </w:r>
      <w:r w:rsidRPr="00530873">
        <w:rPr>
          <w:rFonts w:cs="Arial"/>
          <w:szCs w:val="20"/>
        </w:rPr>
        <w:t xml:space="preserve"> a na žádném jiném typu sociálních médií, měla v roce 2023 </w:t>
      </w:r>
      <w:r w:rsidRPr="00530873">
        <w:rPr>
          <w:rFonts w:cs="Arial"/>
          <w:b/>
          <w:szCs w:val="20"/>
        </w:rPr>
        <w:t>téměř čtvrtina firem v Česku</w:t>
      </w:r>
      <w:r w:rsidRPr="00530873">
        <w:rPr>
          <w:rFonts w:cs="Arial"/>
          <w:szCs w:val="20"/>
        </w:rPr>
        <w:t xml:space="preserve"> (23 %).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854F5">
        <w:rPr>
          <w:rFonts w:cs="Arial"/>
          <w:b/>
          <w:szCs w:val="20"/>
        </w:rPr>
        <w:t>Kromě sociálních sítí využívají podniky i jiné typy sociálních médií, ale podstatně méně často.</w:t>
      </w:r>
      <w:r w:rsidRPr="00A7172C">
        <w:rPr>
          <w:rFonts w:cs="Arial"/>
          <w:szCs w:val="20"/>
        </w:rPr>
        <w:t xml:space="preserve"> Firmy mohou např. vkládat své příspěvky na webové stránky určené ke </w:t>
      </w:r>
      <w:r w:rsidRPr="00E03741">
        <w:rPr>
          <w:rFonts w:cs="Arial"/>
          <w:szCs w:val="20"/>
        </w:rPr>
        <w:t>sdílení multimediálního obsahu</w:t>
      </w:r>
      <w:r w:rsidRPr="00A7172C">
        <w:rPr>
          <w:rFonts w:cs="Arial"/>
          <w:szCs w:val="20"/>
        </w:rPr>
        <w:t xml:space="preserve">, z nichž zřejmě neznámější je </w:t>
      </w:r>
      <w:r>
        <w:rPr>
          <w:rFonts w:cs="Arial"/>
          <w:szCs w:val="20"/>
        </w:rPr>
        <w:t xml:space="preserve">dnes aplikace </w:t>
      </w:r>
      <w:proofErr w:type="spellStart"/>
      <w:r w:rsidRPr="00E854F5">
        <w:rPr>
          <w:rFonts w:cs="Arial"/>
          <w:b/>
          <w:szCs w:val="20"/>
        </w:rPr>
        <w:t>Instagram</w:t>
      </w:r>
      <w:proofErr w:type="spellEnd"/>
      <w:r>
        <w:rPr>
          <w:rFonts w:cs="Arial"/>
          <w:szCs w:val="20"/>
        </w:rPr>
        <w:t xml:space="preserve"> nebo </w:t>
      </w:r>
      <w:r w:rsidRPr="00A7172C">
        <w:rPr>
          <w:rFonts w:cs="Arial"/>
          <w:szCs w:val="20"/>
        </w:rPr>
        <w:t xml:space="preserve">portál </w:t>
      </w:r>
      <w:proofErr w:type="spellStart"/>
      <w:r w:rsidRPr="00E854F5">
        <w:rPr>
          <w:rFonts w:cs="Arial"/>
          <w:b/>
          <w:szCs w:val="20"/>
        </w:rPr>
        <w:t>YouTube</w:t>
      </w:r>
      <w:proofErr w:type="spellEnd"/>
      <w:r>
        <w:rPr>
          <w:rFonts w:cs="Arial"/>
          <w:szCs w:val="20"/>
        </w:rPr>
        <w:t>. V roce 2023 mělo profil na tomto</w:t>
      </w:r>
      <w:r w:rsidRPr="00A7172C">
        <w:rPr>
          <w:rFonts w:cs="Arial"/>
          <w:szCs w:val="20"/>
        </w:rPr>
        <w:t xml:space="preserve"> typ</w:t>
      </w:r>
      <w:r>
        <w:rPr>
          <w:rFonts w:cs="Arial"/>
          <w:szCs w:val="20"/>
        </w:rPr>
        <w:t>u</w:t>
      </w:r>
      <w:r w:rsidRPr="00A7172C">
        <w:rPr>
          <w:rFonts w:cs="Arial"/>
          <w:szCs w:val="20"/>
        </w:rPr>
        <w:t xml:space="preserve"> sociálních médií </w:t>
      </w:r>
      <w:r>
        <w:rPr>
          <w:rFonts w:cs="Arial"/>
          <w:szCs w:val="20"/>
        </w:rPr>
        <w:t>29</w:t>
      </w:r>
      <w:r w:rsidRPr="00A7172C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 xml:space="preserve">podniků s deseti a více </w:t>
      </w:r>
      <w:r>
        <w:rPr>
          <w:rFonts w:cs="Arial"/>
          <w:szCs w:val="20"/>
        </w:rPr>
        <w:lastRenderedPageBreak/>
        <w:t>zaměstnanci v Česku</w:t>
      </w:r>
      <w:r w:rsidRPr="00A7172C">
        <w:rPr>
          <w:rFonts w:cs="Arial"/>
          <w:szCs w:val="20"/>
        </w:rPr>
        <w:t xml:space="preserve">. </w:t>
      </w:r>
      <w:r w:rsidRPr="001662D9">
        <w:t>Používání webových stránek se sdílením multimediálního obsahu vzrostlo</w:t>
      </w:r>
      <w:r>
        <w:t xml:space="preserve"> v rámci EU</w:t>
      </w:r>
      <w:r w:rsidRPr="001662D9">
        <w:t xml:space="preserve"> </w:t>
      </w:r>
      <w:r>
        <w:t xml:space="preserve">od roku 2013 </w:t>
      </w:r>
      <w:r w:rsidRPr="001662D9">
        <w:t>z 12 % na 32 % v roce 2023.</w:t>
      </w:r>
    </w:p>
    <w:p w:rsidR="00C817D2" w:rsidRPr="00530873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03741">
        <w:rPr>
          <w:rFonts w:cs="Arial"/>
          <w:b/>
          <w:szCs w:val="20"/>
        </w:rPr>
        <w:t>Využívání firemních blogů, například sociální sítě X, bylo mezi podniky v porovnání se sociálními sítěmi více než šestkrát nižší</w:t>
      </w:r>
      <w:r>
        <w:rPr>
          <w:rFonts w:cs="Arial"/>
          <w:b/>
          <w:szCs w:val="20"/>
        </w:rPr>
        <w:t xml:space="preserve">. </w:t>
      </w:r>
      <w:r>
        <w:rPr>
          <w:rFonts w:cs="Arial"/>
          <w:szCs w:val="20"/>
        </w:rPr>
        <w:t>V</w:t>
      </w:r>
      <w:r w:rsidRPr="002C7C06">
        <w:rPr>
          <w:rFonts w:cs="Arial"/>
          <w:szCs w:val="20"/>
        </w:rPr>
        <w:t xml:space="preserve"> roce 2023 měl</w:t>
      </w:r>
      <w:r>
        <w:rPr>
          <w:rFonts w:cs="Arial"/>
          <w:szCs w:val="20"/>
        </w:rPr>
        <w:t>a</w:t>
      </w:r>
      <w:r w:rsidRPr="002C7C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Česku </w:t>
      </w:r>
      <w:r w:rsidRPr="002C7C06">
        <w:rPr>
          <w:rFonts w:cs="Arial"/>
          <w:szCs w:val="20"/>
        </w:rPr>
        <w:t xml:space="preserve">firemní blog či účet na </w:t>
      </w:r>
      <w:r>
        <w:rPr>
          <w:rFonts w:cs="Arial"/>
          <w:szCs w:val="20"/>
        </w:rPr>
        <w:t xml:space="preserve">síti </w:t>
      </w:r>
      <w:r w:rsidRPr="002C7C06">
        <w:rPr>
          <w:rFonts w:cs="Arial"/>
          <w:szCs w:val="20"/>
        </w:rPr>
        <w:t xml:space="preserve">X </w:t>
      </w:r>
      <w:r>
        <w:rPr>
          <w:rFonts w:cs="Arial"/>
          <w:szCs w:val="20"/>
        </w:rPr>
        <w:t>přibližně desetina (8</w:t>
      </w:r>
      <w:r w:rsidRPr="002C7C06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)</w:t>
      </w:r>
      <w:r w:rsidRPr="002C7C06">
        <w:rPr>
          <w:rFonts w:cs="Arial"/>
          <w:szCs w:val="20"/>
        </w:rPr>
        <w:t xml:space="preserve"> firem</w:t>
      </w:r>
      <w:r>
        <w:rPr>
          <w:rFonts w:cs="Arial"/>
          <w:szCs w:val="20"/>
        </w:rPr>
        <w:t xml:space="preserve"> s více než 10 zaměstnanci</w:t>
      </w:r>
      <w:r w:rsidRPr="002C7C06">
        <w:rPr>
          <w:rFonts w:cs="Arial"/>
          <w:szCs w:val="20"/>
        </w:rPr>
        <w:t>.</w:t>
      </w:r>
    </w:p>
    <w:p w:rsidR="00C817D2" w:rsidRPr="00A0336B" w:rsidRDefault="00C817D2" w:rsidP="00C817D2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714" w:hanging="357"/>
        <w:rPr>
          <w:rFonts w:cs="Arial"/>
          <w:szCs w:val="20"/>
        </w:rPr>
      </w:pPr>
      <w:r w:rsidRPr="00530873">
        <w:rPr>
          <w:rFonts w:cs="Arial"/>
          <w:b/>
          <w:szCs w:val="20"/>
        </w:rPr>
        <w:t>Více než polovina podniků (51 %) měla v roce 2023</w:t>
      </w:r>
      <w:r w:rsidRPr="00A0336B">
        <w:rPr>
          <w:rFonts w:cs="Arial"/>
          <w:szCs w:val="20"/>
        </w:rPr>
        <w:t xml:space="preserve"> </w:t>
      </w:r>
      <w:r w:rsidRPr="00A0336B">
        <w:rPr>
          <w:rFonts w:cs="Arial"/>
          <w:b/>
          <w:szCs w:val="20"/>
        </w:rPr>
        <w:t>jak webovou prezentaci, tak také profil na</w:t>
      </w:r>
      <w:r>
        <w:rPr>
          <w:rFonts w:cs="Arial"/>
          <w:b/>
          <w:szCs w:val="20"/>
        </w:rPr>
        <w:t> </w:t>
      </w:r>
      <w:r w:rsidRPr="00A0336B">
        <w:rPr>
          <w:rFonts w:cs="Arial"/>
          <w:b/>
          <w:szCs w:val="20"/>
        </w:rPr>
        <w:t xml:space="preserve">sociálních </w:t>
      </w:r>
      <w:r>
        <w:rPr>
          <w:rFonts w:cs="Arial"/>
          <w:b/>
          <w:szCs w:val="20"/>
        </w:rPr>
        <w:t xml:space="preserve">médiích. </w:t>
      </w:r>
      <w:r w:rsidRPr="00334DB1">
        <w:rPr>
          <w:rFonts w:cs="Arial"/>
          <w:szCs w:val="20"/>
        </w:rPr>
        <w:t>P</w:t>
      </w:r>
      <w:r w:rsidRPr="00A0336B">
        <w:rPr>
          <w:rFonts w:cs="Arial"/>
          <w:szCs w:val="20"/>
        </w:rPr>
        <w:t>odíl těchto firem</w:t>
      </w:r>
      <w:r>
        <w:rPr>
          <w:rFonts w:cs="Arial"/>
          <w:szCs w:val="20"/>
        </w:rPr>
        <w:t xml:space="preserve"> </w:t>
      </w:r>
      <w:r w:rsidRPr="00A0336B">
        <w:rPr>
          <w:rFonts w:cs="Arial"/>
          <w:szCs w:val="20"/>
        </w:rPr>
        <w:t xml:space="preserve">každým rokem </w:t>
      </w:r>
      <w:r w:rsidRPr="00530873">
        <w:rPr>
          <w:rFonts w:cs="Arial"/>
          <w:szCs w:val="20"/>
        </w:rPr>
        <w:t>narůstá, od roku 2014 se zvýšil 1,7krát. Velkých firem, které fungují na sociálních médiích a zároveň provozují webové stránky, je dokonce více než 84 %, středně velkých je 63 %. Jen necelá dvě procenta firem měla</w:t>
      </w:r>
      <w:r>
        <w:rPr>
          <w:rFonts w:cs="Arial"/>
          <w:szCs w:val="20"/>
        </w:rPr>
        <w:t xml:space="preserve"> v roce 2023 p</w:t>
      </w:r>
      <w:r w:rsidRPr="00082D10">
        <w:rPr>
          <w:rFonts w:cs="Arial"/>
          <w:szCs w:val="20"/>
        </w:rPr>
        <w:t>rofil pouze na</w:t>
      </w:r>
      <w:r>
        <w:rPr>
          <w:rFonts w:cs="Arial"/>
          <w:szCs w:val="20"/>
        </w:rPr>
        <w:t> </w:t>
      </w:r>
      <w:r w:rsidRPr="00082D10">
        <w:rPr>
          <w:rFonts w:cs="Arial"/>
          <w:szCs w:val="20"/>
        </w:rPr>
        <w:t xml:space="preserve">některém z typů sociálních médií a </w:t>
      </w:r>
      <w:r>
        <w:rPr>
          <w:rFonts w:cs="Arial"/>
          <w:szCs w:val="20"/>
        </w:rPr>
        <w:t>současně</w:t>
      </w:r>
      <w:r w:rsidRPr="00082D10">
        <w:rPr>
          <w:rFonts w:cs="Arial"/>
          <w:szCs w:val="20"/>
        </w:rPr>
        <w:t xml:space="preserve"> nem</w:t>
      </w:r>
      <w:r>
        <w:rPr>
          <w:rFonts w:cs="Arial"/>
          <w:szCs w:val="20"/>
        </w:rPr>
        <w:t>ěla</w:t>
      </w:r>
      <w:r w:rsidRPr="00082D10">
        <w:rPr>
          <w:rFonts w:cs="Arial"/>
          <w:szCs w:val="20"/>
        </w:rPr>
        <w:t xml:space="preserve"> webové stránky</w:t>
      </w:r>
      <w:r>
        <w:rPr>
          <w:rFonts w:cs="Arial"/>
          <w:szCs w:val="20"/>
        </w:rPr>
        <w:t>.</w:t>
      </w:r>
      <w:r w:rsidRPr="00A0336B">
        <w:rPr>
          <w:rFonts w:cs="Arial"/>
          <w:szCs w:val="20"/>
        </w:rPr>
        <w:t xml:space="preserve">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03741">
        <w:rPr>
          <w:b/>
        </w:rPr>
        <w:t xml:space="preserve">Roste obliba placených </w:t>
      </w:r>
      <w:proofErr w:type="spellStart"/>
      <w:r w:rsidRPr="00E03741">
        <w:rPr>
          <w:b/>
        </w:rPr>
        <w:t>cloudových</w:t>
      </w:r>
      <w:proofErr w:type="spellEnd"/>
      <w:r w:rsidRPr="00E03741">
        <w:rPr>
          <w:b/>
        </w:rPr>
        <w:t xml:space="preserve"> služeb, používá je již téměř polovina firem.</w:t>
      </w:r>
      <w:r w:rsidRPr="001662D9">
        <w:t xml:space="preserve">  Jedním z</w:t>
      </w:r>
      <w:r w:rsidR="00D8466B">
        <w:t> </w:t>
      </w:r>
      <w:r w:rsidRPr="001662D9">
        <w:t xml:space="preserve">projevů digitalizace v podnikatelském sektoru je využívání </w:t>
      </w:r>
      <w:proofErr w:type="spellStart"/>
      <w:r w:rsidRPr="001662D9">
        <w:t>cloudu</w:t>
      </w:r>
      <w:proofErr w:type="spellEnd"/>
      <w:r w:rsidRPr="001662D9">
        <w:t>, kdy podniky využívají úložiště, programy nebo služby, a to z libovolného zařízení a odkudkoliv</w:t>
      </w:r>
      <w:r>
        <w:t xml:space="preserve">, prostřednictvím internetu </w:t>
      </w:r>
      <w:r w:rsidRPr="001662D9">
        <w:t xml:space="preserve">například pomocí webového prohlížeče či mobilní aplikace. V roce 2023 využívalo v Česku některou ze služeb placeného </w:t>
      </w:r>
      <w:proofErr w:type="spellStart"/>
      <w:r w:rsidRPr="001662D9">
        <w:t>cloudu</w:t>
      </w:r>
      <w:proofErr w:type="spellEnd"/>
      <w:r w:rsidRPr="001662D9">
        <w:t xml:space="preserve"> 47 % podniků, téměř trojnásobek ve srovnání s rokem 2014, kdy placený </w:t>
      </w:r>
      <w:proofErr w:type="spellStart"/>
      <w:r w:rsidRPr="001662D9">
        <w:t>cloud</w:t>
      </w:r>
      <w:proofErr w:type="spellEnd"/>
      <w:r w:rsidRPr="001662D9">
        <w:t xml:space="preserve"> využívalo 15 % firem.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proofErr w:type="spellStart"/>
      <w:r w:rsidRPr="00E03741">
        <w:rPr>
          <w:b/>
        </w:rPr>
        <w:t>Cloudová</w:t>
      </w:r>
      <w:proofErr w:type="spellEnd"/>
      <w:r w:rsidRPr="00E03741">
        <w:rPr>
          <w:b/>
        </w:rPr>
        <w:t xml:space="preserve"> řešení volí nejčastěji velké a IT firmy.</w:t>
      </w:r>
      <w:r w:rsidRPr="001662D9">
        <w:t xml:space="preserve"> Placené </w:t>
      </w:r>
      <w:proofErr w:type="spellStart"/>
      <w:r>
        <w:t>cloudové</w:t>
      </w:r>
      <w:proofErr w:type="spellEnd"/>
      <w:r>
        <w:t xml:space="preserve"> služby </w:t>
      </w:r>
      <w:r w:rsidRPr="001662D9">
        <w:t>v roce 2023 v Česku používalo 79 % velkých, 60 % středních a 43 % malých firem. Nejčastěji je využívají firmy působící v oblasti informačních technologií, v roce 2023 tak činilo 80 % podniků. Naopak v dopravě nebo ve</w:t>
      </w:r>
      <w:r>
        <w:t> </w:t>
      </w:r>
      <w:r w:rsidRPr="001662D9">
        <w:t xml:space="preserve">stravování je to zatím jen </w:t>
      </w:r>
      <w:r>
        <w:t>přibližně třetina</w:t>
      </w:r>
      <w:r w:rsidRPr="001662D9">
        <w:t xml:space="preserve"> firem. Jde však o odvětví, kde působí velké množství malých firem, u kterých je obecně využívání úložišť nižší.  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proofErr w:type="spellStart"/>
      <w:r w:rsidRPr="00B41C0B">
        <w:rPr>
          <w:b/>
        </w:rPr>
        <w:t>Cloud</w:t>
      </w:r>
      <w:proofErr w:type="spellEnd"/>
      <w:r w:rsidRPr="00B41C0B">
        <w:rPr>
          <w:b/>
        </w:rPr>
        <w:t xml:space="preserve"> se nejčastěji využívá pro e-mail, datová úložiště a kancelářské programy. </w:t>
      </w:r>
      <w:r>
        <w:t xml:space="preserve">Podniky velmi často </w:t>
      </w:r>
      <w:r w:rsidRPr="001662D9">
        <w:t xml:space="preserve">nakupují více druhů </w:t>
      </w:r>
      <w:proofErr w:type="spellStart"/>
      <w:r>
        <w:t>cloudových</w:t>
      </w:r>
      <w:proofErr w:type="spellEnd"/>
      <w:r>
        <w:t xml:space="preserve"> </w:t>
      </w:r>
      <w:r w:rsidRPr="001662D9">
        <w:t xml:space="preserve">služeb. </w:t>
      </w:r>
      <w:r>
        <w:t>J</w:t>
      </w:r>
      <w:r w:rsidRPr="001662D9">
        <w:t xml:space="preserve">ak v Česku tak i ve většině ostatních zemích EU </w:t>
      </w:r>
      <w:r>
        <w:t>jsou podniky nejčastěji nakupovány</w:t>
      </w:r>
      <w:r w:rsidRPr="001662D9">
        <w:t xml:space="preserve"> e-mailové adresy na vlastní firemní doméně, datová úložiště a</w:t>
      </w:r>
      <w:r>
        <w:t> </w:t>
      </w:r>
      <w:r w:rsidRPr="001662D9">
        <w:t xml:space="preserve">kancelářské programy. V roce 2023 využívalo </w:t>
      </w:r>
      <w:proofErr w:type="spellStart"/>
      <w:r w:rsidRPr="001662D9">
        <w:t>cloudový</w:t>
      </w:r>
      <w:proofErr w:type="spellEnd"/>
      <w:r w:rsidRPr="001662D9">
        <w:t xml:space="preserve"> e-mail v Česku 42 % podniků s deseti a</w:t>
      </w:r>
      <w:r>
        <w:t> </w:t>
      </w:r>
      <w:r w:rsidRPr="001662D9">
        <w:t xml:space="preserve">více zaměstnanci, tedy téměř 90 % podniků, které používaly </w:t>
      </w:r>
      <w:proofErr w:type="spellStart"/>
      <w:r w:rsidRPr="001662D9">
        <w:t>cloudové</w:t>
      </w:r>
      <w:proofErr w:type="spellEnd"/>
      <w:r w:rsidRPr="001662D9">
        <w:t xml:space="preserve"> služby. Placená internetová úložiště a </w:t>
      </w:r>
      <w:proofErr w:type="spellStart"/>
      <w:r w:rsidRPr="001662D9">
        <w:t>cloudové</w:t>
      </w:r>
      <w:proofErr w:type="spellEnd"/>
      <w:r w:rsidRPr="001662D9">
        <w:t xml:space="preserve"> kancelářské programy využívalo v tomto roce shodně 31 % všech tuzemských podniků, tedy více než dvě třetiny těch, které používají </w:t>
      </w:r>
      <w:proofErr w:type="spellStart"/>
      <w:r w:rsidRPr="001662D9">
        <w:t>cloudové</w:t>
      </w:r>
      <w:proofErr w:type="spellEnd"/>
      <w:r w:rsidRPr="001662D9">
        <w:t xml:space="preserve"> služby.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B41C0B">
        <w:rPr>
          <w:b/>
        </w:rPr>
        <w:t xml:space="preserve">Jsou to opět severské státy, kde je placený </w:t>
      </w:r>
      <w:proofErr w:type="spellStart"/>
      <w:r w:rsidRPr="00B41C0B">
        <w:rPr>
          <w:b/>
        </w:rPr>
        <w:t>cloud</w:t>
      </w:r>
      <w:proofErr w:type="spellEnd"/>
      <w:r w:rsidRPr="00B41C0B">
        <w:rPr>
          <w:b/>
        </w:rPr>
        <w:t xml:space="preserve"> nejrozšířenější.</w:t>
      </w:r>
      <w:r w:rsidRPr="001662D9">
        <w:t xml:space="preserve"> </w:t>
      </w:r>
      <w:proofErr w:type="spellStart"/>
      <w:r>
        <w:t>C</w:t>
      </w:r>
      <w:r w:rsidRPr="001662D9">
        <w:t>loudové</w:t>
      </w:r>
      <w:proofErr w:type="spellEnd"/>
      <w:r w:rsidRPr="001662D9">
        <w:t xml:space="preserve"> služby</w:t>
      </w:r>
      <w:r>
        <w:t xml:space="preserve"> nakupovalo v </w:t>
      </w:r>
      <w:r w:rsidRPr="001662D9">
        <w:t xml:space="preserve">roce 2023 </w:t>
      </w:r>
      <w:r>
        <w:t xml:space="preserve">nejvíce podniků </w:t>
      </w:r>
      <w:r w:rsidRPr="001662D9">
        <w:t xml:space="preserve">ve Finsku </w:t>
      </w:r>
      <w:r>
        <w:t>(</w:t>
      </w:r>
      <w:r w:rsidRPr="001662D9">
        <w:t>téměř 80 %</w:t>
      </w:r>
      <w:r>
        <w:t>), v</w:t>
      </w:r>
      <w:r w:rsidRPr="001662D9">
        <w:t>ysokých podílů dosah</w:t>
      </w:r>
      <w:r>
        <w:t>ovalo</w:t>
      </w:r>
      <w:r w:rsidRPr="001662D9">
        <w:t xml:space="preserve"> i  Švédsko (72 %) a Dánsko (69 %). </w:t>
      </w:r>
      <w:r>
        <w:t>S</w:t>
      </w:r>
      <w:r w:rsidRPr="001662D9">
        <w:t xml:space="preserve">lužby </w:t>
      </w:r>
      <w:proofErr w:type="spellStart"/>
      <w:r w:rsidRPr="001662D9">
        <w:t>cloud</w:t>
      </w:r>
      <w:proofErr w:type="spellEnd"/>
      <w:r w:rsidRPr="001662D9">
        <w:t xml:space="preserve"> </w:t>
      </w:r>
      <w:proofErr w:type="spellStart"/>
      <w:r w:rsidRPr="001662D9">
        <w:t>computingu</w:t>
      </w:r>
      <w:proofErr w:type="spellEnd"/>
      <w:r>
        <w:t xml:space="preserve"> zakoupilo</w:t>
      </w:r>
      <w:r w:rsidRPr="001662D9">
        <w:t xml:space="preserve"> </w:t>
      </w:r>
      <w:r>
        <w:t>v</w:t>
      </w:r>
      <w:r w:rsidRPr="001662D9">
        <w:t xml:space="preserve"> roce 2023 v průměru v zemích EU 45 % podniků. Nejméně často vol</w:t>
      </w:r>
      <w:r>
        <w:t xml:space="preserve">ily </w:t>
      </w:r>
      <w:r w:rsidRPr="001662D9">
        <w:t xml:space="preserve">tato řešení podniky v Rumunsku a v Bulharsku, kde alespoň jednu placenou </w:t>
      </w:r>
      <w:proofErr w:type="spellStart"/>
      <w:r w:rsidRPr="001662D9">
        <w:t>cloudovou</w:t>
      </w:r>
      <w:proofErr w:type="spellEnd"/>
      <w:r w:rsidRPr="001662D9">
        <w:t xml:space="preserve"> službu v roce 2023 používala necelá pětina podniků.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662D9">
        <w:t xml:space="preserve">Klíčová technologie 21. století, která má významný potenciál pro zefektivnění řady podnikových činností a tím zvýšení konkurenceschopnosti a ekonomického růstu, je </w:t>
      </w:r>
      <w:r w:rsidRPr="00D2159F">
        <w:rPr>
          <w:b/>
        </w:rPr>
        <w:t>umělá inteligence</w:t>
      </w:r>
      <w:r w:rsidRPr="001662D9">
        <w:t xml:space="preserve">. Pro hodnocení stavu digitální transformace v podnicích proto narůstá potřeba sledování využívání technologií umělé inteligence ze strany podniků. </w:t>
      </w:r>
    </w:p>
    <w:p w:rsidR="00C817D2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E11DC">
        <w:rPr>
          <w:b/>
        </w:rPr>
        <w:t>Umělá inteligence si zatím cestu do podniků v Česku ve větší míře nenašla.</w:t>
      </w:r>
      <w:r w:rsidRPr="001662D9">
        <w:t xml:space="preserve"> Stroje, programy a</w:t>
      </w:r>
      <w:r>
        <w:t> </w:t>
      </w:r>
      <w:r w:rsidRPr="001662D9">
        <w:t>systémy umělé inteligence vytvořené za účelem efektivního provádění úkolů a usnadnění lidské práce, používalo v roce 2023 v Česku 6 % podniků a od roku 2021 se jejich podíl zvýšil jen málo. Tento celkový údaj za podniky s 10 a více zaměstnanci je</w:t>
      </w:r>
      <w:r>
        <w:t xml:space="preserve"> u nás</w:t>
      </w:r>
      <w:r w:rsidRPr="001662D9">
        <w:t xml:space="preserve"> ovlivněn významným zastoupením malých firem, které tyto technologie zatím používají pouze v omezené míře a jen ve vybraných odvětvích.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t>Technologie umělé inteligenci využívaly EU v roce 2023 ze zemí nejčastěji podniky v Dánsku nebo Finsku</w:t>
      </w:r>
      <w:r>
        <w:t>.</w:t>
      </w:r>
      <w:r w:rsidRPr="001662D9">
        <w:t xml:space="preserve"> </w:t>
      </w:r>
      <w:r>
        <w:t>V</w:t>
      </w:r>
      <w:r w:rsidRPr="001662D9">
        <w:t xml:space="preserve"> každé z těchto zemí </w:t>
      </w:r>
      <w:r>
        <w:t xml:space="preserve">to bylo </w:t>
      </w:r>
      <w:r w:rsidRPr="001662D9">
        <w:t>15 % podniků</w:t>
      </w:r>
      <w:r>
        <w:t xml:space="preserve">. AI používají </w:t>
      </w:r>
      <w:r w:rsidRPr="001662D9">
        <w:t>naopak nejméně v</w:t>
      </w:r>
      <w:r>
        <w:t> </w:t>
      </w:r>
      <w:r w:rsidRPr="001662D9">
        <w:t>Rumunsku (2 % podniků). Průměr za země EU dosáhl</w:t>
      </w:r>
      <w:r>
        <w:t xml:space="preserve"> v tomto roce</w:t>
      </w:r>
      <w:r w:rsidRPr="001662D9">
        <w:t xml:space="preserve"> 8 %.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lastRenderedPageBreak/>
        <w:t>Stejně jako u většiny ostatních ukazatelů z oblasti digitalizace i pro AI platí, že její rozšíření je nejvyšší ve velkých podnicích.</w:t>
      </w:r>
      <w:r w:rsidRPr="001662D9">
        <w:t xml:space="preserve"> V roce 2023 používalo některou z technologií umělé inteligence více než 28 % velkých tuzemských firem. I v ostatních zemích EU velké podniky využívají AI častěji než ty střední nebo malé. V roce 2023 používalo některou z technologií AI v zemích EU27 30 % velkých firem (ve Finsku, Slovinsku a Dánsku to bylo přes 50 %), 13 % středně velkých firem a 6 % malých. 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t>Technologi</w:t>
      </w:r>
      <w:r>
        <w:rPr>
          <w:b/>
        </w:rPr>
        <w:t>e</w:t>
      </w:r>
      <w:r w:rsidRPr="001B2224">
        <w:rPr>
          <w:b/>
        </w:rPr>
        <w:t xml:space="preserve"> AI používají nejčastěji podniky z odvětvové sekce Informační a komunikační činnosti.</w:t>
      </w:r>
      <w:r w:rsidRPr="001662D9">
        <w:t xml:space="preserve"> V Česku </w:t>
      </w:r>
      <w:r>
        <w:t>v tomto odvětví používalo</w:t>
      </w:r>
      <w:r w:rsidRPr="001662D9">
        <w:t xml:space="preserve"> umělou inteligenci 25 % podniků, v průměru EU27 to</w:t>
      </w:r>
      <w:r w:rsidR="00D8466B">
        <w:t> </w:t>
      </w:r>
      <w:r w:rsidRPr="001662D9">
        <w:t xml:space="preserve">bylo 29 % podniků. </w:t>
      </w:r>
      <w:r>
        <w:t xml:space="preserve">Tento </w:t>
      </w:r>
      <w:r w:rsidRPr="001662D9">
        <w:t xml:space="preserve">ukazatel </w:t>
      </w:r>
      <w:r>
        <w:t xml:space="preserve">byl nejvyšší </w:t>
      </w:r>
      <w:r w:rsidRPr="001662D9">
        <w:t>ve Finsku, kde v této odvětvové sekci</w:t>
      </w:r>
      <w:r>
        <w:t xml:space="preserve"> používala</w:t>
      </w:r>
      <w:r w:rsidRPr="001662D9">
        <w:t xml:space="preserve"> alespoň jednu ze sledovaných technologií AI téměř polovina podniků.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Tuzemské firmy používaly nejčastěji technologie AI, které umožňují pokročilou práci s texty nebo lidskou řečí.</w:t>
      </w:r>
      <w:r w:rsidRPr="001662D9">
        <w:t xml:space="preserve"> V roce 2023 uvedlo v Česku 16 % velkých firem, že používá Text Data </w:t>
      </w:r>
      <w:proofErr w:type="spellStart"/>
      <w:r w:rsidRPr="001662D9">
        <w:t>Mining</w:t>
      </w:r>
      <w:proofErr w:type="spellEnd"/>
      <w:r w:rsidRPr="001662D9">
        <w:t xml:space="preserve"> a</w:t>
      </w:r>
      <w:r>
        <w:t> </w:t>
      </w:r>
      <w:r w:rsidRPr="001662D9">
        <w:t xml:space="preserve">12 % strojové učení. </w:t>
      </w:r>
    </w:p>
    <w:p w:rsidR="00C817D2" w:rsidRPr="00574D22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3D tisk nebo robotiku nejčastěji používají velké firmy ve zpracovatelském průmyslu.</w:t>
      </w:r>
      <w:r w:rsidRPr="00574D22">
        <w:t xml:space="preserve"> V roce 2022 používaly v Česku průmyslové nebo servisní roboty bezmála dvě třetiny (64 %) velkých podniků s více než 250 zaměstnanci ve zpracovatelském průmyslu, malých firem bylo v tomto odvětví 7 %. 3D tisk</w:t>
      </w:r>
      <w:r>
        <w:t xml:space="preserve"> v roce 2021</w:t>
      </w:r>
      <w:r w:rsidRPr="00574D22">
        <w:t xml:space="preserve"> používalo 52 % velkých firem ve zpracovatelském průmyslu. Mimo odvětví zpracovatelského průmyslu je 3D tisk často využíván </w:t>
      </w:r>
      <w:r>
        <w:t xml:space="preserve">např. </w:t>
      </w:r>
      <w:r w:rsidRPr="00574D22">
        <w:t>ve výzkumu a vývoji (43 % podniků</w:t>
      </w:r>
      <w:r>
        <w:t xml:space="preserve"> v roce 2021</w:t>
      </w:r>
      <w:r w:rsidRPr="00574D22">
        <w:t>).</w:t>
      </w:r>
    </w:p>
    <w:p w:rsidR="00C817D2" w:rsidRPr="001A4E2A" w:rsidRDefault="00C817D2" w:rsidP="00C817D2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574D22">
        <w:rPr>
          <w:rFonts w:cs="Arial"/>
          <w:b/>
        </w:rPr>
        <w:t xml:space="preserve">Výrazná většina </w:t>
      </w:r>
      <w:r>
        <w:rPr>
          <w:rFonts w:cs="Arial"/>
          <w:b/>
        </w:rPr>
        <w:t>tuzemských</w:t>
      </w:r>
      <w:r w:rsidRPr="00574D22">
        <w:rPr>
          <w:rFonts w:cs="Arial"/>
          <w:b/>
        </w:rPr>
        <w:t xml:space="preserve"> firem, které využívají roboty, využívá pouze průmyslové roboty</w:t>
      </w:r>
      <w:r>
        <w:rPr>
          <w:rFonts w:cs="Arial"/>
        </w:rPr>
        <w:t>.</w:t>
      </w:r>
      <w:r w:rsidRPr="001A4E2A">
        <w:rPr>
          <w:rFonts w:cs="Arial"/>
        </w:rPr>
        <w:t xml:space="preserve"> </w:t>
      </w:r>
      <w:r>
        <w:rPr>
          <w:rFonts w:cs="Arial"/>
        </w:rPr>
        <w:t xml:space="preserve">Znamená to, že </w:t>
      </w:r>
      <w:r w:rsidRPr="001A4E2A">
        <w:rPr>
          <w:rFonts w:cs="Arial"/>
        </w:rPr>
        <w:t>nemají n</w:t>
      </w:r>
      <w:r>
        <w:rPr>
          <w:rFonts w:cs="Arial"/>
        </w:rPr>
        <w:t>ebo nepotřebují roboty servisní</w:t>
      </w:r>
      <w:r w:rsidRPr="001A4E2A">
        <w:rPr>
          <w:rFonts w:cs="Arial"/>
        </w:rPr>
        <w:t>. Jen průmyslovými roboty disponuje 15 % podniků z odvětví zpracovatelského průmyslu, nejčastěji firmy působící v automobilové výrobě</w:t>
      </w:r>
      <w:r>
        <w:rPr>
          <w:rFonts w:cs="Arial"/>
        </w:rPr>
        <w:t xml:space="preserve"> (</w:t>
      </w:r>
      <w:r w:rsidRPr="001A4E2A">
        <w:rPr>
          <w:rFonts w:cs="Arial"/>
        </w:rPr>
        <w:t>43 % podniků).</w:t>
      </w:r>
    </w:p>
    <w:p w:rsidR="00C817D2" w:rsidRPr="00574D22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rPr>
          <w:b/>
        </w:rPr>
      </w:pPr>
      <w:r w:rsidRPr="00574D22">
        <w:rPr>
          <w:b/>
        </w:rPr>
        <w:t>Digitálně nejvyspělejší podniky v rámci EU jsou ve Finsku.</w:t>
      </w:r>
      <w:r w:rsidRPr="001662D9">
        <w:t xml:space="preserve"> Na opačném konci žebříčku se nacházejí podniky v Rumunsku a Bulharsku. </w:t>
      </w:r>
      <w:r w:rsidRPr="00574D22">
        <w:rPr>
          <w:b/>
        </w:rPr>
        <w:t>Podniky v Česku jsou v míře digitalizace za rok 2023 podprůměrné.</w:t>
      </w:r>
      <w:r w:rsidRPr="001662D9">
        <w:t xml:space="preserve"> Od roku 2015 se každoročně počítá tzv. Digital Intensity Index, který je sestaven z dvanácti indikátorů zjišťovaných v rámci ročního statistického šetření o využívání ICT v podnicích. Podniky v Česku se za rok 2023 mezi 27 členskými státy EU řadily v úrovni celkové digitalizace na 22. místo. V průměru EU měla v roce 2023 čtvrtina podniků vysoký index digitální vyspělosti. V Česku na vysoký index dosáhlo 21 % podniků, v případě velkých podniků to bylo 63 %. </w:t>
      </w:r>
      <w:r w:rsidRPr="00574D22">
        <w:rPr>
          <w:b/>
        </w:rPr>
        <w:t>Jedinou zemí EU, kde v roce 2023 mírně převažují podniky s vysokým digitálním indexem (52</w:t>
      </w:r>
      <w:r>
        <w:rPr>
          <w:b/>
        </w:rPr>
        <w:t> </w:t>
      </w:r>
      <w:r w:rsidRPr="00574D22">
        <w:rPr>
          <w:b/>
        </w:rPr>
        <w:t>%) nad podniky s nízkým indexem, je Finsko.</w:t>
      </w:r>
    </w:p>
    <w:p w:rsidR="00C817D2" w:rsidRPr="001662D9" w:rsidRDefault="00C817D2" w:rsidP="00C817D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Malé a střední podniky v Česku skončily pod průměrem EU, základní úroveň digitalizace byla zjištěna u 49 % z nich.</w:t>
      </w:r>
      <w:r w:rsidRPr="001662D9">
        <w:t xml:space="preserve"> </w:t>
      </w:r>
      <w:proofErr w:type="spellStart"/>
      <w:r w:rsidRPr="001662D9">
        <w:t>Eurostat</w:t>
      </w:r>
      <w:proofErr w:type="spellEnd"/>
      <w:r w:rsidRPr="001662D9">
        <w:t xml:space="preserve"> sleduje podíl malých a středních podniků s alespoň základní úrovní míry digitalizace. V roce 2023 se i v tomto ukazateli umístily nejlépe malé a středně velké podniky ve</w:t>
      </w:r>
      <w:r w:rsidR="00D8466B">
        <w:t> </w:t>
      </w:r>
      <w:r w:rsidRPr="001662D9">
        <w:t xml:space="preserve">Finsku, z nichž na základní úroveň digitalizace dosáhlo 86 %. Průměrně za celou EU mělo alespoň základní úroveň digitalizace 58 % malých a středních podniků, v Česku to bylo 49 %.  </w:t>
      </w:r>
    </w:p>
    <w:p w:rsidR="00C817D2" w:rsidRPr="001662D9" w:rsidRDefault="00C817D2" w:rsidP="00C817D2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662D9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11" w:history="1">
        <w:r w:rsidR="00467AFB">
          <w:rPr>
            <w:rStyle w:val="Hypertextovodkaz"/>
            <w:rFonts w:ascii="Arial" w:hAnsi="Arial" w:cs="Arial"/>
            <w:color w:val="009CB5"/>
            <w:sz w:val="20"/>
            <w:szCs w:val="20"/>
          </w:rPr>
          <w:t>r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očního statistického šetření o využívání ICT v podnikatelském sektoru (ICT 5-01).</w:t>
        </w:r>
      </w:hyperlink>
      <w:r w:rsidRPr="001662D9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každoročně toto zjišťování již od roku 2002, a to na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výběrovém vzorku cca 8 tis. podniků s 10 a více zaměstnanci. Výsledky jsou dopočítány na celkovou populaci sledovaných podniků, tj. cca 40 tis. podniků. Tyto údaje se pravidelně sledují i ve všech ostatních zemích EU, a to podle jednotné metodiky a modelového dotazníku </w:t>
      </w:r>
      <w:proofErr w:type="spellStart"/>
      <w:r w:rsidRPr="001662D9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1662D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C817D2" w:rsidRPr="001662D9" w:rsidRDefault="00C817D2" w:rsidP="00C817D2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662D9">
        <w:rPr>
          <w:rStyle w:val="normaltextrun"/>
          <w:rFonts w:ascii="Arial" w:hAnsi="Arial" w:cs="Arial"/>
          <w:sz w:val="20"/>
          <w:szCs w:val="20"/>
        </w:rPr>
        <w:t>Podrobné výsledky z tohoto šetření ČSÚ zveřejňuje ve své publikaci Využívání ICT v podnicích. V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elektronické podobě je nejnovější vydání </w:t>
      </w:r>
      <w:hyperlink r:id="rId12" w:history="1"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k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ace s údaji za rok 2023</w:t>
        </w:r>
      </w:hyperlink>
      <w:r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C817D2" w:rsidRPr="000970BE" w:rsidRDefault="00C817D2" w:rsidP="00C817D2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13" w:history="1"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>dat</w:t>
        </w:r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>a</w:t>
        </w:r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báze </w:t>
        </w:r>
        <w:proofErr w:type="spellStart"/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>
        <w:rPr>
          <w:rStyle w:val="eop"/>
          <w:rFonts w:ascii="Arial" w:hAnsi="Arial" w:cs="Arial"/>
          <w:sz w:val="20"/>
          <w:szCs w:val="20"/>
        </w:rPr>
        <w:t>.</w:t>
      </w:r>
    </w:p>
    <w:p w:rsidR="001662D9" w:rsidRPr="00C817D2" w:rsidRDefault="00C817D2" w:rsidP="00C817D2">
      <w:pPr>
        <w:rPr>
          <w:rStyle w:val="normaltextrun"/>
          <w:rFonts w:eastAsiaTheme="majorEastAsia"/>
        </w:rPr>
      </w:pPr>
      <w:r w:rsidRPr="001662D9">
        <w:rPr>
          <w:rStyle w:val="normaltextrun"/>
          <w:rFonts w:eastAsiaTheme="majorEastAsia" w:cs="Arial"/>
          <w:bCs/>
          <w:szCs w:val="20"/>
        </w:rPr>
        <w:t xml:space="preserve">Podrobná data </w:t>
      </w:r>
      <w:r w:rsidRPr="001662D9">
        <w:rPr>
          <w:rStyle w:val="normaltextrun"/>
          <w:rFonts w:eastAsiaTheme="majorEastAsia" w:cs="Arial"/>
          <w:szCs w:val="20"/>
        </w:rPr>
        <w:t>o rozšíření a způsobu používání digitálních technologií mezi podniky jak za Česko, tak i</w:t>
      </w:r>
      <w:r>
        <w:rPr>
          <w:rStyle w:val="normaltextrun"/>
          <w:rFonts w:eastAsiaTheme="majorEastAsia" w:cs="Arial"/>
          <w:szCs w:val="20"/>
        </w:rPr>
        <w:t> </w:t>
      </w:r>
      <w:r w:rsidRPr="001662D9">
        <w:rPr>
          <w:rStyle w:val="normaltextrun"/>
          <w:rFonts w:eastAsiaTheme="majorEastAsia" w:cs="Arial"/>
          <w:szCs w:val="20"/>
        </w:rPr>
        <w:t>ostatní státy EU, lze najít na webu ČSÚ zde:</w:t>
      </w:r>
      <w:r>
        <w:rPr>
          <w:rStyle w:val="normaltextrun"/>
          <w:rFonts w:eastAsiaTheme="majorEastAsia" w:cs="Arial"/>
          <w:szCs w:val="20"/>
        </w:rPr>
        <w:t xml:space="preserve"> </w:t>
      </w:r>
      <w:hyperlink r:id="rId14" w:history="1">
        <w:r w:rsidRPr="00D366E8">
          <w:rPr>
            <w:rStyle w:val="Hypertextovodkaz"/>
            <w:rFonts w:eastAsiaTheme="majorEastAsia" w:cs="Arial"/>
            <w:color w:val="009CB5"/>
            <w:szCs w:val="20"/>
          </w:rPr>
          <w:t>ICT v podnicích | Statistika (gov.cz)</w:t>
        </w:r>
      </w:hyperlink>
      <w:r w:rsidRPr="00B54D1E">
        <w:rPr>
          <w:rStyle w:val="Hypertextovodkaz"/>
          <w:rFonts w:eastAsiaTheme="majorEastAsia" w:cs="Arial"/>
          <w:color w:val="auto"/>
          <w:szCs w:val="20"/>
          <w:u w:val="none"/>
        </w:rPr>
        <w:t>.</w:t>
      </w:r>
      <w:bookmarkStart w:id="0" w:name="_GoBack"/>
      <w:bookmarkEnd w:id="0"/>
    </w:p>
    <w:sectPr w:rsidR="001662D9" w:rsidRPr="00C817D2" w:rsidSect="006F5416"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E8" w:rsidRDefault="00D366E8" w:rsidP="00E71A58">
      <w:r>
        <w:separator/>
      </w:r>
    </w:p>
  </w:endnote>
  <w:endnote w:type="continuationSeparator" w:id="0">
    <w:p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E8" w:rsidRPr="00932443" w:rsidRDefault="00D366E8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E8" w:rsidRDefault="00D366E8" w:rsidP="00E71A58">
      <w:r>
        <w:separator/>
      </w:r>
    </w:p>
  </w:footnote>
  <w:footnote w:type="continuationSeparator" w:id="0">
    <w:p w:rsidR="00D366E8" w:rsidRDefault="00D366E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1023"/>
    <w:rsid w:val="00102AB1"/>
    <w:rsid w:val="001032F0"/>
    <w:rsid w:val="00104C4C"/>
    <w:rsid w:val="0012192F"/>
    <w:rsid w:val="00125D69"/>
    <w:rsid w:val="00130738"/>
    <w:rsid w:val="001405FA"/>
    <w:rsid w:val="00141D38"/>
    <w:rsid w:val="001425C3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7DA0"/>
    <w:rsid w:val="00184B08"/>
    <w:rsid w:val="00185010"/>
    <w:rsid w:val="001A23EA"/>
    <w:rsid w:val="001A552F"/>
    <w:rsid w:val="001B2224"/>
    <w:rsid w:val="001B2CA9"/>
    <w:rsid w:val="001B3110"/>
    <w:rsid w:val="001B4729"/>
    <w:rsid w:val="001B6C09"/>
    <w:rsid w:val="001C05CD"/>
    <w:rsid w:val="001D443D"/>
    <w:rsid w:val="001D68B2"/>
    <w:rsid w:val="001F2C3F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55A09"/>
    <w:rsid w:val="00460FB3"/>
    <w:rsid w:val="00467AFB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4390"/>
    <w:rsid w:val="005D5802"/>
    <w:rsid w:val="005D7890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6E05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3F7"/>
    <w:rsid w:val="00776169"/>
    <w:rsid w:val="00776527"/>
    <w:rsid w:val="00780EF1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6905"/>
    <w:rsid w:val="00821FF6"/>
    <w:rsid w:val="00823032"/>
    <w:rsid w:val="00825C4D"/>
    <w:rsid w:val="008265CF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74923"/>
    <w:rsid w:val="00980D3D"/>
    <w:rsid w:val="00987A30"/>
    <w:rsid w:val="00992CF3"/>
    <w:rsid w:val="00994C0F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5E40"/>
    <w:rsid w:val="00A76700"/>
    <w:rsid w:val="00A77D1D"/>
    <w:rsid w:val="00A857C0"/>
    <w:rsid w:val="00AA056C"/>
    <w:rsid w:val="00AA2996"/>
    <w:rsid w:val="00AA52BF"/>
    <w:rsid w:val="00AA559A"/>
    <w:rsid w:val="00AB0333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1C0B"/>
    <w:rsid w:val="00B46604"/>
    <w:rsid w:val="00B530CD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157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17D2"/>
    <w:rsid w:val="00C82191"/>
    <w:rsid w:val="00C90CF4"/>
    <w:rsid w:val="00C92EB6"/>
    <w:rsid w:val="00C93389"/>
    <w:rsid w:val="00CB4930"/>
    <w:rsid w:val="00CC2E7D"/>
    <w:rsid w:val="00CC4CD8"/>
    <w:rsid w:val="00CD10A5"/>
    <w:rsid w:val="00CD2076"/>
    <w:rsid w:val="00CD6601"/>
    <w:rsid w:val="00CD77D4"/>
    <w:rsid w:val="00CD7AB0"/>
    <w:rsid w:val="00CE670B"/>
    <w:rsid w:val="00CF51EC"/>
    <w:rsid w:val="00CF73AE"/>
    <w:rsid w:val="00D03AF0"/>
    <w:rsid w:val="00D040DD"/>
    <w:rsid w:val="00D11DB8"/>
    <w:rsid w:val="00D13986"/>
    <w:rsid w:val="00D177D9"/>
    <w:rsid w:val="00D235B7"/>
    <w:rsid w:val="00D25F28"/>
    <w:rsid w:val="00D27973"/>
    <w:rsid w:val="00D35799"/>
    <w:rsid w:val="00D366E8"/>
    <w:rsid w:val="00D50F46"/>
    <w:rsid w:val="00D53EF9"/>
    <w:rsid w:val="00D66223"/>
    <w:rsid w:val="00D8084C"/>
    <w:rsid w:val="00D8466B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7BF"/>
    <w:rsid w:val="00F04811"/>
    <w:rsid w:val="00F0488C"/>
    <w:rsid w:val="00F10F11"/>
    <w:rsid w:val="00F126E6"/>
    <w:rsid w:val="00F15AAA"/>
    <w:rsid w:val="00F15BEF"/>
    <w:rsid w:val="00F24407"/>
    <w:rsid w:val="00F24FAA"/>
    <w:rsid w:val="00F3364D"/>
    <w:rsid w:val="00F437CC"/>
    <w:rsid w:val="00F44237"/>
    <w:rsid w:val="00F47067"/>
    <w:rsid w:val="00F5191C"/>
    <w:rsid w:val="00F525EB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95612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4DD343B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7D2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rostat/web/digital-economy-and-society/database/comprehensive-databa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produkty/vyuzivani-informacnich-a-komunikacnich-technologii-v-podnikatelskem-sektoru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vykazy/ict-5-01-dotaznik-o-vyuzivani-informacnich-a-komunikacnich-technologii_psz_20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ict-v-podnicich?pocet=10&amp;start=0&amp;podskupiny=403&amp;razeni=-datumVydan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17C02-2A1C-4865-B445-BEE36455B994}">
  <ds:schemaRefs>
    <ds:schemaRef ds:uri="http://purl.org/dc/elements/1.1/"/>
    <ds:schemaRef ds:uri="be29eb01-1eff-43bb-a71f-dc9deb409901"/>
    <ds:schemaRef ds:uri="3bebfa3b-87f8-4e74-a0c9-334c655e614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855E25-7B7A-4F1F-9D1E-7930CBE5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2</TotalTime>
  <Pages>5</Pages>
  <Words>2999</Words>
  <Characters>17700</Characters>
  <Application>Microsoft Office Word</Application>
  <DocSecurity>0</DocSecurity>
  <Lines>147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20658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 Podniky a digitální technologie</dc:title>
  <dc:subject/>
  <dc:creator>Burešová Kamila</dc:creator>
  <cp:keywords/>
  <dc:description/>
  <cp:lastModifiedBy>Burešová Kamila</cp:lastModifiedBy>
  <cp:revision>3</cp:revision>
  <cp:lastPrinted>2014-07-17T14:07:00Z</cp:lastPrinted>
  <dcterms:created xsi:type="dcterms:W3CDTF">2024-07-19T12:30:00Z</dcterms:created>
  <dcterms:modified xsi:type="dcterms:W3CDTF">2024-07-22T11:04:00Z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