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bookmarkStart w:id="0" w:name="_GoBack"/>
      <w:bookmarkEnd w:id="0"/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/>
      </w:tblPr>
      <w:tblGrid>
        <w:gridCol w:w="738"/>
        <w:gridCol w:w="8097"/>
        <w:gridCol w:w="695"/>
      </w:tblGrid>
      <w:tr w:rsidR="00AF30AA" w:rsidRPr="004E7BBE" w:rsidTr="00AF3ADF">
        <w:trPr>
          <w:trHeight w:hRule="exact" w:val="454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3E2C70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17</w:t>
            </w:r>
          </w:p>
        </w:tc>
      </w:tr>
      <w:tr w:rsidR="00AF30AA" w:rsidRPr="004E7BBE" w:rsidTr="00AF3ADF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AF3AD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 of the Czech Republic: 1921–201</w:t>
            </w:r>
            <w:r w:rsidR="00AF3ADF">
              <w:rPr>
                <w:rFonts w:ascii="Arial" w:hAnsi="Arial" w:cs="Arial"/>
                <w:i/>
                <w:iCs/>
                <w:szCs w:val="22"/>
                <w:lang w:val="en-GB"/>
              </w:rPr>
              <w:t>5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490A11" w:rsidP="00AF30AA">
            <w:pPr>
              <w:jc w:val="right"/>
              <w:rPr>
                <w:rFonts w:ascii="Arial" w:hAnsi="Arial"/>
                <w:i/>
                <w:highlight w:val="cyan"/>
              </w:rPr>
            </w:pPr>
            <w:r w:rsidRPr="00417843">
              <w:rPr>
                <w:rFonts w:ascii="Arial" w:hAnsi="Arial"/>
                <w:i/>
              </w:rPr>
              <w:t>23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AF3ADF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 and vital statistics in 201</w:t>
            </w:r>
            <w:r w:rsidR="00AF3ADF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5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90A11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29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90A11" w:rsidP="00D7025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54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80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82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84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First 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86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age, year of birth,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88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90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and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70A9B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  <w:r w:rsidR="004D4D25" w:rsidRPr="00417843">
              <w:rPr>
                <w:rFonts w:ascii="Arial" w:hAnsi="Arial"/>
                <w:i/>
              </w:rPr>
              <w:t>4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region of residence and by month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95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435D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number of years elapsed from breakdown of previous marriage and by age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97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A455D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by marital</w:t>
            </w:r>
            <w:r w:rsidR="00C7153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status of bride, by number of years elapsed f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rom breakdown of previous marriage and by age</w:t>
            </w:r>
            <w:r w:rsidR="00F416C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98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99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difference in age of engaged couples and by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100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year of birth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101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103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103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3229A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106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C402E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divorc</w:t>
            </w:r>
            <w:r w:rsidR="00C402EA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3229A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female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duration of marriage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D7025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marital cohort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115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sex, age, number of previous divorces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117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cause of marriage breakdown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7254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and cause of marriage breakdown on the part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difference in age of male and female and divorce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090B2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C5DA2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124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legitimacy, birth order </w:t>
            </w:r>
            <w:r w:rsidR="004A7A8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births, vitality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FD3EF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sex, bir</w:t>
            </w:r>
            <w:r w:rsidR="0089530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th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</w:t>
            </w:r>
            <w:r w:rsidR="00CD790D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</w:t>
            </w:r>
            <w:r w:rsidR="00E114BD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 births: by age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age and year of </w:t>
            </w:r>
            <w:r w:rsidR="00BF1DC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in current marriage: by time elapsed since marriage of parents, birth order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vitalit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>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order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133</w:t>
            </w:r>
          </w:p>
        </w:tc>
      </w:tr>
      <w:tr w:rsidR="00CD790D" w:rsidRPr="00417843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in current marriage: by sex, birth order and educational attainment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A56297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134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legitimacy and by age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135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 w:rsidR="0018797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hin marriage: by age of father, vitality, birth order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marriage: by age of father, vitality, birth order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ital status of mother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137</w:t>
            </w:r>
          </w:p>
        </w:tc>
      </w:tr>
      <w:tr w:rsidR="00CD790D" w:rsidRPr="004E7BBE" w:rsidTr="00AF3ADF">
        <w:trPr>
          <w:trHeight w:val="21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Higher order birt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hs: by birth interval,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>y and maturity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CD790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week of gestation,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length,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of mother,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legitimacy, sex, birth order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within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143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outside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Nadpis4"/>
              <w:rPr>
                <w:rFonts w:eastAsia="Arial Unicode MS"/>
              </w:rPr>
            </w:pPr>
            <w:r w:rsidRPr="004E7BBE">
              <w:t>Births: by month of birth, legitimacy, birth order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145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deliveries: by sex and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births: by sex, vitality and legitimacy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citizenship of child,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country of birth of parents and by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149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age and country of birth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150</w:t>
            </w:r>
          </w:p>
        </w:tc>
      </w:tr>
      <w:tr w:rsidR="00901B21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1B21" w:rsidRPr="004E7BBE" w:rsidRDefault="00901B21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1B21" w:rsidRPr="004E7BBE" w:rsidRDefault="004F5A6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Stillbirths: by age of mother, sex, marital status of mother, education attainment of mother, </w:t>
            </w:r>
            <w:r w:rsidR="0094136C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week of gestation, birth length and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901B21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Abortions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place of residence and marital status of female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666FF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age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>m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arital status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>, number of 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female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666FF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gestational age, month of abortion, educational attainment of female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4A0F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abortions: by mar</w:t>
            </w:r>
            <w:r w:rsidR="004A0FAA">
              <w:rPr>
                <w:rFonts w:ascii="Arial" w:hAnsi="Arial" w:cs="Arial"/>
                <w:i/>
                <w:iCs/>
                <w:szCs w:val="22"/>
                <w:lang w:val="en-GB"/>
              </w:rPr>
              <w:t>ital statu</w:t>
            </w:r>
            <w:r w:rsidR="0030523D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 of female, order of abortion, </w:t>
            </w:r>
            <w:r w:rsidR="004A0FA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age, </w:t>
            </w:r>
            <w:r w:rsidR="004A0FAA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 w:rsidR="004A0FA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="00666FF0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  <w:r w:rsidR="004A0FA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666FF0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165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age, size group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age,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age, year of birth, sex and marital status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176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citizenship, </w:t>
            </w:r>
            <w:r w:rsidR="00F53EF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state of birth,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cause</w:t>
            </w:r>
            <w:r w:rsidR="004E5B2D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B2702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G.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B33338" w:rsidRPr="004E7BBE" w:rsidTr="00AF3ADF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3338" w:rsidRPr="00472A83" w:rsidRDefault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B33338" w:rsidRPr="004E7BBE" w:rsidRDefault="0031193D" w:rsidP="00231E6E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</w:t>
            </w:r>
            <w:r w:rsidR="00231E6E">
              <w:rPr>
                <w:rFonts w:ascii="Arial" w:hAnsi="Arial"/>
                <w:i/>
                <w:iCs/>
                <w:lang w:val="en-GB"/>
              </w:rPr>
              <w:t>5</w:t>
            </w:r>
          </w:p>
        </w:tc>
      </w:tr>
      <w:tr w:rsidR="004E5B2D" w:rsidRPr="004E7BBE" w:rsidTr="00AF3ADF">
        <w:trPr>
          <w:trHeight w:val="485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5B2D" w:rsidRPr="00472A83" w:rsidRDefault="004E5B2D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International Statistical Classification of Diseases and Related Health Problems (ICD-10) - </w:t>
            </w:r>
          </w:p>
          <w:p w:rsidR="004E5B2D" w:rsidRPr="00472A83" w:rsidRDefault="004E5B2D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4E5B2D" w:rsidRPr="004E7BBE" w:rsidRDefault="0031193D" w:rsidP="00231E6E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</w:t>
            </w:r>
            <w:r w:rsidR="00231E6E">
              <w:rPr>
                <w:rFonts w:ascii="Arial" w:hAnsi="Arial"/>
                <w:i/>
                <w:iCs/>
                <w:lang w:val="en-GB"/>
              </w:rPr>
              <w:t>7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sex, size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month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4E5B2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Infant 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detailed list of causes of deaths,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197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external causes of morbidity and mortality,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245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and external migration: by sex, size of municipalities, 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regions and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260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in-migrants by age, 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 w:rsidR="009A4A43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 w:rsidR="009A4A43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262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in-migrants by age, 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7D7926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 w:rsidR="007D7926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266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out-migrants by age, 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 w:rsidR="00D920F7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 w:rsidR="00D920F7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31193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out-migrants by age, </w:t>
            </w:r>
            <w:r w:rsidR="00E0079D"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="00F62B62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regions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district</w:t>
            </w:r>
            <w:r w:rsidR="00F62B62"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 w:rsidP="002978D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H.06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in-migrants by marital status and regions of in-migration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out-migrants by marital status and regions of out-migration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by type of migration, age, month of migration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279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280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gross and net migration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282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Nadpis4"/>
              <w:rPr>
                <w:rFonts w:eastAsia="Arial Unicode MS"/>
              </w:rPr>
            </w:pPr>
            <w:r w:rsidRPr="004E7BBE">
              <w:t>Internal migration: between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 w:rsidP="002978D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284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298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sex, marital status and month of 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immigrants: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emigrants: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FE60C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303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 and age unit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AF3ADF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sex, age unit and type o</w:t>
            </w:r>
            <w:r w:rsidR="008441F8">
              <w:rPr>
                <w:rFonts w:ascii="Arial" w:hAnsi="Arial" w:cs="Arial"/>
                <w:i/>
                <w:iCs/>
                <w:szCs w:val="22"/>
                <w:lang w:val="en-GB"/>
              </w:rPr>
              <w:t>f urbanisation (31 December 201</w:t>
            </w:r>
            <w:r w:rsidR="00AF3ADF">
              <w:rPr>
                <w:rFonts w:ascii="Arial" w:hAnsi="Arial" w:cs="Arial"/>
                <w:i/>
                <w:iCs/>
                <w:szCs w:val="22"/>
                <w:lang w:val="en-GB"/>
              </w:rPr>
              <w:t>5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</w:t>
            </w:r>
            <w:r w:rsidRPr="004E7BBE">
              <w:rPr>
                <w:rFonts w:ascii="Arial" w:hAnsi="Arial"/>
                <w:i/>
                <w:iCs/>
                <w:lang w:val="en-GB"/>
              </w:rPr>
              <w:t xml:space="preserve"> both sexes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AF3AD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</w:t>
            </w:r>
            <w:r w:rsidR="008441F8">
              <w:rPr>
                <w:rFonts w:ascii="Arial" w:hAnsi="Arial" w:cs="Arial"/>
                <w:i/>
                <w:iCs/>
                <w:szCs w:val="22"/>
                <w:lang w:val="en-GB"/>
              </w:rPr>
              <w:t>status - males (31 December 201</w:t>
            </w:r>
            <w:r w:rsidR="00AF3ADF">
              <w:rPr>
                <w:rFonts w:ascii="Arial" w:hAnsi="Arial" w:cs="Arial"/>
                <w:i/>
                <w:iCs/>
                <w:szCs w:val="22"/>
                <w:lang w:val="en-GB"/>
              </w:rPr>
              <w:t>5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AF3ADF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marital status - females (31 D</w:t>
            </w:r>
            <w:r w:rsidR="008441F8">
              <w:rPr>
                <w:rFonts w:ascii="Arial" w:hAnsi="Arial" w:cs="Arial"/>
                <w:i/>
                <w:iCs/>
                <w:szCs w:val="22"/>
                <w:lang w:val="en-GB"/>
              </w:rPr>
              <w:t>ecember 201</w:t>
            </w:r>
            <w:r w:rsidR="00AF3ADF">
              <w:rPr>
                <w:rFonts w:ascii="Arial" w:hAnsi="Arial" w:cs="Arial"/>
                <w:i/>
                <w:iCs/>
                <w:szCs w:val="22"/>
                <w:lang w:val="en-GB"/>
              </w:rPr>
              <w:t>5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321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Fertility rates: by age unit, age group, type of urbanisation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 rates: by age unit, age group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 rates: by age unit, age group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Pregnancy rates: by age unit, age group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Mortality rates: by sex, age and region (per 1,000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94520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Mortality rates: by sex, age and causes of death (per 100,000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334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336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338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340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342</w:t>
            </w:r>
          </w:p>
        </w:tc>
      </w:tr>
      <w:tr w:rsidR="00CD790D" w:rsidRPr="004E7BBE" w:rsidTr="00AF3ADF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7F13B2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344</w:t>
            </w:r>
          </w:p>
        </w:tc>
      </w:tr>
    </w:tbl>
    <w:p w:rsidR="00F23DAF" w:rsidRDefault="00F23DAF">
      <w:pPr>
        <w:rPr>
          <w:lang w:val="en-GB"/>
        </w:rPr>
      </w:pPr>
    </w:p>
    <w:sectPr w:rsidR="00F23DAF" w:rsidSect="00560E77">
      <w:pgSz w:w="11906" w:h="16838" w:code="9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DAF"/>
    <w:rsid w:val="00003CD5"/>
    <w:rsid w:val="00006283"/>
    <w:rsid w:val="00022E33"/>
    <w:rsid w:val="000306E8"/>
    <w:rsid w:val="0003229A"/>
    <w:rsid w:val="00051965"/>
    <w:rsid w:val="00052FCC"/>
    <w:rsid w:val="00070A9B"/>
    <w:rsid w:val="000756B8"/>
    <w:rsid w:val="00087C5B"/>
    <w:rsid w:val="00090B2A"/>
    <w:rsid w:val="000E6F5A"/>
    <w:rsid w:val="000E741A"/>
    <w:rsid w:val="001272FD"/>
    <w:rsid w:val="00135225"/>
    <w:rsid w:val="001578BB"/>
    <w:rsid w:val="00187975"/>
    <w:rsid w:val="0019579A"/>
    <w:rsid w:val="001F12DC"/>
    <w:rsid w:val="001F2A54"/>
    <w:rsid w:val="001F2C79"/>
    <w:rsid w:val="00231E6E"/>
    <w:rsid w:val="002421A1"/>
    <w:rsid w:val="002462B9"/>
    <w:rsid w:val="002732F5"/>
    <w:rsid w:val="002978D3"/>
    <w:rsid w:val="002A0EFE"/>
    <w:rsid w:val="002C63EC"/>
    <w:rsid w:val="002E0171"/>
    <w:rsid w:val="002E60A6"/>
    <w:rsid w:val="0030523D"/>
    <w:rsid w:val="0031193D"/>
    <w:rsid w:val="003D3B6C"/>
    <w:rsid w:val="003E2C70"/>
    <w:rsid w:val="00400EF9"/>
    <w:rsid w:val="00417843"/>
    <w:rsid w:val="00446AE9"/>
    <w:rsid w:val="0045079A"/>
    <w:rsid w:val="00455421"/>
    <w:rsid w:val="00463EBD"/>
    <w:rsid w:val="00472A83"/>
    <w:rsid w:val="00476E85"/>
    <w:rsid w:val="00490A11"/>
    <w:rsid w:val="004A0FAA"/>
    <w:rsid w:val="004A7A81"/>
    <w:rsid w:val="004A7ED0"/>
    <w:rsid w:val="004B1740"/>
    <w:rsid w:val="004C5DA2"/>
    <w:rsid w:val="004C67B9"/>
    <w:rsid w:val="004D06CE"/>
    <w:rsid w:val="004D4D25"/>
    <w:rsid w:val="004E5B2D"/>
    <w:rsid w:val="004E7BBE"/>
    <w:rsid w:val="004F5A69"/>
    <w:rsid w:val="00504682"/>
    <w:rsid w:val="005121AB"/>
    <w:rsid w:val="00516447"/>
    <w:rsid w:val="00516507"/>
    <w:rsid w:val="005367AA"/>
    <w:rsid w:val="00560E77"/>
    <w:rsid w:val="0058570F"/>
    <w:rsid w:val="005A1F9A"/>
    <w:rsid w:val="005B26F9"/>
    <w:rsid w:val="005D5221"/>
    <w:rsid w:val="005E1FA7"/>
    <w:rsid w:val="005F751E"/>
    <w:rsid w:val="006320BF"/>
    <w:rsid w:val="0065159B"/>
    <w:rsid w:val="00666FF0"/>
    <w:rsid w:val="006D2B18"/>
    <w:rsid w:val="006D77F6"/>
    <w:rsid w:val="007151D8"/>
    <w:rsid w:val="00797ABD"/>
    <w:rsid w:val="007D0445"/>
    <w:rsid w:val="007D7926"/>
    <w:rsid w:val="007F13B2"/>
    <w:rsid w:val="008071EA"/>
    <w:rsid w:val="008167B1"/>
    <w:rsid w:val="008435D0"/>
    <w:rsid w:val="008441F8"/>
    <w:rsid w:val="00844441"/>
    <w:rsid w:val="0085280D"/>
    <w:rsid w:val="00854E99"/>
    <w:rsid w:val="00872545"/>
    <w:rsid w:val="00890C49"/>
    <w:rsid w:val="00895300"/>
    <w:rsid w:val="008B2A33"/>
    <w:rsid w:val="00901B21"/>
    <w:rsid w:val="009032E3"/>
    <w:rsid w:val="00923894"/>
    <w:rsid w:val="0094136C"/>
    <w:rsid w:val="00945205"/>
    <w:rsid w:val="00965584"/>
    <w:rsid w:val="009A11A1"/>
    <w:rsid w:val="009A4A43"/>
    <w:rsid w:val="009D489A"/>
    <w:rsid w:val="009E3D8F"/>
    <w:rsid w:val="00A14C15"/>
    <w:rsid w:val="00A151DA"/>
    <w:rsid w:val="00A308EC"/>
    <w:rsid w:val="00A346C4"/>
    <w:rsid w:val="00A37F19"/>
    <w:rsid w:val="00A455DC"/>
    <w:rsid w:val="00A56297"/>
    <w:rsid w:val="00A87F0A"/>
    <w:rsid w:val="00AC49EA"/>
    <w:rsid w:val="00AE55D2"/>
    <w:rsid w:val="00AF30AA"/>
    <w:rsid w:val="00AF3ADF"/>
    <w:rsid w:val="00B30943"/>
    <w:rsid w:val="00B33338"/>
    <w:rsid w:val="00B4690F"/>
    <w:rsid w:val="00B54966"/>
    <w:rsid w:val="00B7400D"/>
    <w:rsid w:val="00B76ED6"/>
    <w:rsid w:val="00B805A3"/>
    <w:rsid w:val="00BA21C4"/>
    <w:rsid w:val="00BF1DC1"/>
    <w:rsid w:val="00BF7D1E"/>
    <w:rsid w:val="00C24AF0"/>
    <w:rsid w:val="00C402EA"/>
    <w:rsid w:val="00C47C57"/>
    <w:rsid w:val="00C55439"/>
    <w:rsid w:val="00C71538"/>
    <w:rsid w:val="00CB1111"/>
    <w:rsid w:val="00CB2702"/>
    <w:rsid w:val="00CD0809"/>
    <w:rsid w:val="00CD790D"/>
    <w:rsid w:val="00CF2362"/>
    <w:rsid w:val="00D52720"/>
    <w:rsid w:val="00D65DF1"/>
    <w:rsid w:val="00D70259"/>
    <w:rsid w:val="00D739FD"/>
    <w:rsid w:val="00D87438"/>
    <w:rsid w:val="00D920F7"/>
    <w:rsid w:val="00DA4159"/>
    <w:rsid w:val="00DB0386"/>
    <w:rsid w:val="00DC36B1"/>
    <w:rsid w:val="00E0079D"/>
    <w:rsid w:val="00E114BD"/>
    <w:rsid w:val="00E21AC1"/>
    <w:rsid w:val="00E21D75"/>
    <w:rsid w:val="00E765AC"/>
    <w:rsid w:val="00E83A50"/>
    <w:rsid w:val="00EC4AC3"/>
    <w:rsid w:val="00ED315E"/>
    <w:rsid w:val="00EF4F20"/>
    <w:rsid w:val="00F13DDF"/>
    <w:rsid w:val="00F23DAF"/>
    <w:rsid w:val="00F379DC"/>
    <w:rsid w:val="00F416C0"/>
    <w:rsid w:val="00F523FC"/>
    <w:rsid w:val="00F53EF8"/>
    <w:rsid w:val="00F604E4"/>
    <w:rsid w:val="00F62B62"/>
    <w:rsid w:val="00F66C55"/>
    <w:rsid w:val="00F72A0E"/>
    <w:rsid w:val="00FC0231"/>
    <w:rsid w:val="00FD3EFA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80D"/>
    <w:rPr>
      <w:lang w:val="cs-CZ" w:eastAsia="cs-CZ"/>
    </w:rPr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AE3B6-174A-4DD1-8139-D8F9898A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Poppova</cp:lastModifiedBy>
  <cp:revision>4</cp:revision>
  <cp:lastPrinted>2016-09-15T12:26:00Z</cp:lastPrinted>
  <dcterms:created xsi:type="dcterms:W3CDTF">2016-09-15T12:25:00Z</dcterms:created>
  <dcterms:modified xsi:type="dcterms:W3CDTF">2016-09-15T12:44:00Z</dcterms:modified>
</cp:coreProperties>
</file>