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8E6E56" w:rsidP="001D604B">
      <w:pPr>
        <w:pStyle w:val="Datum"/>
      </w:pPr>
      <w:r>
        <w:t>8</w:t>
      </w:r>
      <w:r w:rsidR="007A3DC7">
        <w:t xml:space="preserve">. </w:t>
      </w:r>
      <w:r>
        <w:t>9</w:t>
      </w:r>
      <w:r w:rsidR="007A3DC7">
        <w:t>.</w:t>
      </w:r>
      <w:r w:rsidR="00644632">
        <w:t xml:space="preserve"> </w:t>
      </w:r>
      <w:r w:rsidR="001D604B">
        <w:t>201</w:t>
      </w:r>
      <w:r w:rsidR="007F0217">
        <w:t>4</w:t>
      </w:r>
    </w:p>
    <w:p w:rsidR="001D604B" w:rsidRDefault="00235098" w:rsidP="000F49FA">
      <w:pPr>
        <w:pStyle w:val="Nzev"/>
        <w:tabs>
          <w:tab w:val="left" w:pos="7110"/>
        </w:tabs>
      </w:pPr>
      <w:r>
        <w:t>Růst průmyslové produkce pokračoval</w:t>
      </w:r>
    </w:p>
    <w:p w:rsidR="001D604B" w:rsidRPr="006041FD" w:rsidRDefault="001D604B" w:rsidP="002C2F7A">
      <w:pPr>
        <w:pStyle w:val="Podtitulek"/>
        <w:tabs>
          <w:tab w:val="left" w:pos="3525"/>
        </w:tabs>
      </w:pPr>
      <w:r>
        <w:t xml:space="preserve">Průmysl – </w:t>
      </w:r>
      <w:r w:rsidR="0035026D">
        <w:t>červen</w:t>
      </w:r>
      <w:r w:rsidR="008E6E56">
        <w:t>ec</w:t>
      </w:r>
      <w:r w:rsidR="0035026D">
        <w:t xml:space="preserve"> </w:t>
      </w:r>
      <w:r>
        <w:t>201</w:t>
      </w:r>
      <w:r w:rsidR="00644632">
        <w:t>4</w:t>
      </w:r>
      <w:r w:rsidR="002C2F7A">
        <w:tab/>
      </w:r>
    </w:p>
    <w:p w:rsidR="001D604B" w:rsidRPr="00D878AA" w:rsidRDefault="001D604B" w:rsidP="000E6B0E">
      <w:pPr>
        <w:pStyle w:val="Zkladntext3"/>
        <w:spacing w:after="280"/>
      </w:pPr>
      <w:r w:rsidRPr="00D878AA">
        <w:t>Průmyslová produkce v</w:t>
      </w:r>
      <w:r w:rsidR="008E6E56">
        <w:t> červenci</w:t>
      </w:r>
      <w:r w:rsidRPr="00D878AA">
        <w:t xml:space="preserve"> meziročně vzrostla reálně o</w:t>
      </w:r>
      <w:r w:rsidR="007F0ABC">
        <w:rPr>
          <w:color w:val="FF0000"/>
        </w:rPr>
        <w:t xml:space="preserve"> </w:t>
      </w:r>
      <w:r w:rsidR="00C75AFC" w:rsidRPr="00A07E65">
        <w:t>8,</w:t>
      </w:r>
      <w:r w:rsidR="00A07E65" w:rsidRPr="00A07E65">
        <w:t>6</w:t>
      </w:r>
      <w:r w:rsidR="00A21B07">
        <w:t xml:space="preserve"> %,</w:t>
      </w:r>
      <w:r w:rsidR="00A21B07" w:rsidRPr="00A21B07">
        <w:t xml:space="preserve"> </w:t>
      </w:r>
      <w:r w:rsidR="00A21B07">
        <w:t xml:space="preserve">po očištění od vlivu počtu pracovních dnů </w:t>
      </w:r>
      <w:r w:rsidR="00A21B07" w:rsidRPr="00AF01C0">
        <w:t xml:space="preserve">vzrostla o </w:t>
      </w:r>
      <w:r w:rsidR="00A07E65" w:rsidRPr="00A07E65">
        <w:t>6,0</w:t>
      </w:r>
      <w:r w:rsidR="00A21B07" w:rsidRPr="006041FD">
        <w:t xml:space="preserve"> </w:t>
      </w:r>
      <w:r w:rsidR="00A21B07">
        <w:t>%.</w:t>
      </w:r>
      <w:r w:rsidR="00CF3031" w:rsidRPr="00D878AA">
        <w:t xml:space="preserve"> Ve </w:t>
      </w:r>
      <w:r w:rsidRPr="00D878AA">
        <w:t xml:space="preserve">srovnání s předchozím měsícem byla po vyloučení sezónních </w:t>
      </w:r>
      <w:r w:rsidRPr="00A21B07">
        <w:t xml:space="preserve">vlivů </w:t>
      </w:r>
      <w:r w:rsidR="00AF01C0" w:rsidRPr="00F33A0E">
        <w:t xml:space="preserve">vyšší </w:t>
      </w:r>
      <w:r w:rsidRPr="00F33A0E">
        <w:t xml:space="preserve">o </w:t>
      </w:r>
      <w:r w:rsidR="00AF01C0" w:rsidRPr="00F33A0E">
        <w:t>0,</w:t>
      </w:r>
      <w:r w:rsidR="00A07E65">
        <w:t>7</w:t>
      </w:r>
      <w:r w:rsidR="00A21B07" w:rsidRPr="006041FD">
        <w:t xml:space="preserve"> </w:t>
      </w:r>
      <w:r w:rsidRPr="00D878AA">
        <w:t>%. Hodnota nových zakázek meziročně vzrostla o </w:t>
      </w:r>
      <w:r w:rsidR="00B8496A" w:rsidRPr="00A07E65">
        <w:t>1</w:t>
      </w:r>
      <w:r w:rsidR="00A07E65" w:rsidRPr="00A07E65">
        <w:t>7,6</w:t>
      </w:r>
      <w:r w:rsidR="00525C8A" w:rsidRPr="00D878AA">
        <w:t xml:space="preserve"> </w:t>
      </w:r>
      <w:r w:rsidRPr="00D878AA">
        <w:t>%.</w:t>
      </w:r>
    </w:p>
    <w:p w:rsidR="001D604B" w:rsidRDefault="001D604B" w:rsidP="001D604B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t>v</w:t>
      </w:r>
      <w:r w:rsidR="00DD18CD">
        <w:t> </w:t>
      </w:r>
      <w:r w:rsidR="0035026D">
        <w:t>červ</w:t>
      </w:r>
      <w:r w:rsidR="008E6E56">
        <w:t>enci</w:t>
      </w:r>
      <w:r w:rsidR="00644632">
        <w:t xml:space="preserve"> 2014</w:t>
      </w:r>
      <w:r>
        <w:t xml:space="preserve"> meziročně reálně </w:t>
      </w:r>
      <w:r w:rsidRPr="00525C8A">
        <w:t xml:space="preserve">vzrostla o </w:t>
      </w:r>
      <w:r w:rsidR="00C75AFC" w:rsidRPr="00A07E65">
        <w:t>8,</w:t>
      </w:r>
      <w:r w:rsidR="00A07E65" w:rsidRPr="00A07E65">
        <w:t>6</w:t>
      </w:r>
      <w:r w:rsidRPr="002646AE">
        <w:t xml:space="preserve"> %</w:t>
      </w:r>
      <w:r w:rsidR="00F963AE">
        <w:t xml:space="preserve">, po očištění od vlivu počtu pracovních dnů vzrostla </w:t>
      </w:r>
      <w:r w:rsidR="00F963AE" w:rsidRPr="00A21B07">
        <w:t xml:space="preserve">o </w:t>
      </w:r>
      <w:r w:rsidR="00EC799E" w:rsidRPr="00EC799E">
        <w:t>6</w:t>
      </w:r>
      <w:r w:rsidR="00A07E65">
        <w:t>,0</w:t>
      </w:r>
      <w:r w:rsidR="00F963AE">
        <w:rPr>
          <w:color w:val="FF0000"/>
        </w:rPr>
        <w:t xml:space="preserve"> </w:t>
      </w:r>
      <w:r w:rsidR="00F963AE">
        <w:t xml:space="preserve">%. </w:t>
      </w:r>
      <w:r w:rsidR="0035026D">
        <w:t>Červe</w:t>
      </w:r>
      <w:r w:rsidR="00F963AE">
        <w:t>n</w:t>
      </w:r>
      <w:r w:rsidR="008E6E56">
        <w:t>ec</w:t>
      </w:r>
      <w:r w:rsidR="00F963AE">
        <w:t xml:space="preserve"> 2014 měl ve srovnání se stejným měsícem předchozího roku o 1 pracovní den </w:t>
      </w:r>
      <w:r w:rsidR="0035026D">
        <w:t>více</w:t>
      </w:r>
      <w:r w:rsidR="00F963AE">
        <w:t>.</w:t>
      </w:r>
      <w:r>
        <w:t xml:space="preserve"> Po očištění od sezónních vlivů </w:t>
      </w:r>
      <w:r w:rsidR="00F963AE">
        <w:t xml:space="preserve">(včetně vlivu počtu pracovních dnů) </w:t>
      </w:r>
      <w:r>
        <w:t xml:space="preserve">byla průmyslová produkce meziměsíčně </w:t>
      </w:r>
      <w:r w:rsidR="00EC799E" w:rsidRPr="00EC799E">
        <w:t>vyšší</w:t>
      </w:r>
      <w:r w:rsidR="000C0876" w:rsidRPr="00EC799E">
        <w:t xml:space="preserve"> o </w:t>
      </w:r>
      <w:r w:rsidR="00A07E65">
        <w:t>0,7</w:t>
      </w:r>
      <w:r>
        <w:t xml:space="preserve"> %.</w:t>
      </w:r>
      <w:r>
        <w:rPr>
          <w:color w:val="FF0000"/>
        </w:rPr>
        <w:t xml:space="preserve"> </w:t>
      </w:r>
      <w:r>
        <w:t>K</w:t>
      </w:r>
      <w:r w:rsidR="008F6D4C">
        <w:t xml:space="preserve"> </w:t>
      </w:r>
      <w:r>
        <w:t xml:space="preserve">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046C03">
        <w:t>6,3</w:t>
      </w:r>
      <w:r w:rsidR="008F6D4C">
        <w:t xml:space="preserve"> procentního bodu, růst o </w:t>
      </w:r>
      <w:r w:rsidR="00046C03">
        <w:t>46,6</w:t>
      </w:r>
      <w:r w:rsidR="00540A73">
        <w:t xml:space="preserve"> </w:t>
      </w:r>
      <w:r>
        <w:t>%</w:t>
      </w:r>
      <w:r w:rsidR="003C6A4E" w:rsidRPr="003C6A4E">
        <w:t>*</w:t>
      </w:r>
      <w:r>
        <w:t xml:space="preserve">), </w:t>
      </w:r>
      <w:r w:rsidR="00046C03">
        <w:rPr>
          <w:rFonts w:cs="Arial"/>
        </w:rPr>
        <w:t>výroba</w:t>
      </w:r>
      <w:r w:rsidR="00046C03">
        <w:t xml:space="preserve"> pryžových a plastových</w:t>
      </w:r>
      <w:r w:rsidR="00046C03" w:rsidRPr="002646AE">
        <w:t xml:space="preserve"> </w:t>
      </w:r>
      <w:r w:rsidR="00046C03">
        <w:t xml:space="preserve">výrobků </w:t>
      </w:r>
      <w:r w:rsidR="002646AE" w:rsidRPr="002646AE">
        <w:t>(příspěvek +</w:t>
      </w:r>
      <w:r w:rsidR="00046C03">
        <w:t>0,8</w:t>
      </w:r>
      <w:r w:rsidR="008F6D4C">
        <w:t xml:space="preserve"> </w:t>
      </w:r>
      <w:proofErr w:type="spellStart"/>
      <w:proofErr w:type="gramStart"/>
      <w:r w:rsidR="004E2779">
        <w:t>p.b</w:t>
      </w:r>
      <w:proofErr w:type="spellEnd"/>
      <w:r w:rsidR="004E2779">
        <w:t xml:space="preserve">., </w:t>
      </w:r>
      <w:r w:rsidR="008F6D4C">
        <w:t>růst</w:t>
      </w:r>
      <w:proofErr w:type="gramEnd"/>
      <w:r w:rsidR="008F6D4C">
        <w:t xml:space="preserve"> o </w:t>
      </w:r>
      <w:r w:rsidR="00046C03">
        <w:t>11,3</w:t>
      </w:r>
      <w:r w:rsidR="00511C81">
        <w:t xml:space="preserve"> </w:t>
      </w:r>
      <w:r w:rsidR="002646AE" w:rsidRPr="002646AE">
        <w:t>%)</w:t>
      </w:r>
      <w:r>
        <w:t xml:space="preserve"> a</w:t>
      </w:r>
      <w:r w:rsidR="007F0217" w:rsidRPr="007F0217">
        <w:rPr>
          <w:rFonts w:cs="Arial"/>
        </w:rPr>
        <w:t xml:space="preserve"> </w:t>
      </w:r>
      <w:r w:rsidR="00046C03" w:rsidRPr="002646AE">
        <w:rPr>
          <w:rFonts w:cs="Arial"/>
        </w:rPr>
        <w:t>výroba</w:t>
      </w:r>
      <w:r w:rsidR="00046C03" w:rsidRPr="002646AE">
        <w:t xml:space="preserve"> </w:t>
      </w:r>
      <w:r w:rsidR="00046C03">
        <w:t>elektrických zařízení</w:t>
      </w:r>
      <w:r w:rsidR="00046C03" w:rsidRPr="002646AE">
        <w:t xml:space="preserve"> </w:t>
      </w:r>
      <w:r w:rsidR="007F0217">
        <w:t>(příspěvek +</w:t>
      </w:r>
      <w:r w:rsidR="002646AE">
        <w:t>0,</w:t>
      </w:r>
      <w:r w:rsidR="00046C03">
        <w:t>7</w:t>
      </w:r>
      <w:r w:rsidR="008F6D4C">
        <w:t xml:space="preserve"> </w:t>
      </w:r>
      <w:proofErr w:type="spellStart"/>
      <w:r w:rsidR="007F0217">
        <w:t>p.b</w:t>
      </w:r>
      <w:proofErr w:type="spellEnd"/>
      <w:r w:rsidR="007F0217">
        <w:t>., růst o</w:t>
      </w:r>
      <w:r w:rsidR="008F6D4C">
        <w:t xml:space="preserve"> </w:t>
      </w:r>
      <w:r w:rsidR="00046C03">
        <w:t>9,2</w:t>
      </w:r>
      <w:r w:rsidR="008F6D4C">
        <w:t xml:space="preserve"> </w:t>
      </w:r>
      <w:r w:rsidR="007F0217">
        <w:t>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9E0566">
        <w:t xml:space="preserve">Průmyslová produkce </w:t>
      </w:r>
      <w:r w:rsidR="008F6D4C">
        <w:t xml:space="preserve">klesla v </w:t>
      </w:r>
      <w:r w:rsidR="001C0F89">
        <w:t>odvětví</w:t>
      </w:r>
      <w:r w:rsidR="00B5571B">
        <w:t>ch</w:t>
      </w:r>
      <w:r>
        <w:t xml:space="preserve"> </w:t>
      </w:r>
      <w:r w:rsidR="007614A6">
        <w:t>výroba a rozvod elektřiny, plynu, tepla a klimatizovaného vzduchu</w:t>
      </w:r>
      <w:r w:rsidR="008F6D4C">
        <w:t xml:space="preserve"> (příspěvek </w:t>
      </w:r>
      <w:r w:rsidR="00B5571B">
        <w:t>-</w:t>
      </w:r>
      <w:r w:rsidR="007614A6">
        <w:t>1,4</w:t>
      </w:r>
      <w:r w:rsidR="008F6D4C">
        <w:t xml:space="preserve"> </w:t>
      </w:r>
      <w:proofErr w:type="spellStart"/>
      <w:proofErr w:type="gramStart"/>
      <w:r w:rsidR="007614A6">
        <w:t>p.b</w:t>
      </w:r>
      <w:proofErr w:type="spellEnd"/>
      <w:r w:rsidR="007614A6">
        <w:t>.,</w:t>
      </w:r>
      <w:r w:rsidR="008F6D4C">
        <w:t xml:space="preserve"> pokles</w:t>
      </w:r>
      <w:proofErr w:type="gramEnd"/>
      <w:r w:rsidR="008F6D4C">
        <w:t xml:space="preserve"> o </w:t>
      </w:r>
      <w:r w:rsidR="007614A6">
        <w:t>12,</w:t>
      </w:r>
      <w:r w:rsidR="00313D0C">
        <w:t>0</w:t>
      </w:r>
      <w:r w:rsidR="00B5571B">
        <w:t xml:space="preserve"> %)</w:t>
      </w:r>
      <w:r w:rsidR="00DA7A32">
        <w:t>,</w:t>
      </w:r>
      <w:r w:rsidR="008F6D4C">
        <w:t xml:space="preserve"> těžba a </w:t>
      </w:r>
      <w:r w:rsidR="007614A6">
        <w:t>dobývání</w:t>
      </w:r>
      <w:r w:rsidR="00A531B1">
        <w:t xml:space="preserve"> </w:t>
      </w:r>
      <w:r w:rsidR="00511C81">
        <w:t>(příspěvek</w:t>
      </w:r>
      <w:r w:rsidR="008F6D4C">
        <w:t xml:space="preserve"> </w:t>
      </w:r>
      <w:r w:rsidR="00511C81">
        <w:t>-0,</w:t>
      </w:r>
      <w:r w:rsidR="007614A6">
        <w:t>5</w:t>
      </w:r>
      <w:r w:rsidR="00511C81">
        <w:t xml:space="preserve"> </w:t>
      </w:r>
      <w:proofErr w:type="spellStart"/>
      <w:r w:rsidR="00511C81">
        <w:t>p.b</w:t>
      </w:r>
      <w:proofErr w:type="spellEnd"/>
      <w:r w:rsidR="00511C81">
        <w:t>.,</w:t>
      </w:r>
      <w:r w:rsidR="008F6D4C">
        <w:t xml:space="preserve"> </w:t>
      </w:r>
      <w:r w:rsidR="00511C81">
        <w:t>pok</w:t>
      </w:r>
      <w:r w:rsidR="008F6D4C">
        <w:t xml:space="preserve">les o </w:t>
      </w:r>
      <w:r w:rsidR="00313D0C">
        <w:t>12,3</w:t>
      </w:r>
      <w:r w:rsidR="00511C81">
        <w:t> %)</w:t>
      </w:r>
      <w:r w:rsidR="008F6D4C">
        <w:t xml:space="preserve"> </w:t>
      </w:r>
      <w:r w:rsidR="00511C81">
        <w:t>a</w:t>
      </w:r>
      <w:r w:rsidR="008F6D4C">
        <w:t xml:space="preserve"> </w:t>
      </w:r>
      <w:r w:rsidR="007614A6">
        <w:t>výroba základních farmaceutických výrobků a farmaceutických přípravků</w:t>
      </w:r>
      <w:r w:rsidR="008F6D4C">
        <w:t xml:space="preserve"> </w:t>
      </w:r>
      <w:r w:rsidR="00696CB9">
        <w:t>(</w:t>
      </w:r>
      <w:r w:rsidR="00F15B06">
        <w:t>příspěvek</w:t>
      </w:r>
      <w:r w:rsidR="008F6D4C">
        <w:t xml:space="preserve"> </w:t>
      </w:r>
      <w:r w:rsidR="006041FD">
        <w:t>-</w:t>
      </w:r>
      <w:r w:rsidR="00DA7A32">
        <w:t>0</w:t>
      </w:r>
      <w:r w:rsidR="00F15B06">
        <w:t>,</w:t>
      </w:r>
      <w:r w:rsidR="007614A6">
        <w:t>2</w:t>
      </w:r>
      <w:r w:rsidR="008F6D4C">
        <w:t xml:space="preserve"> </w:t>
      </w:r>
      <w:proofErr w:type="spellStart"/>
      <w:r w:rsidR="00F15B06">
        <w:t>p.b</w:t>
      </w:r>
      <w:proofErr w:type="spellEnd"/>
      <w:r w:rsidR="00F15B06">
        <w:t>.</w:t>
      </w:r>
      <w:r w:rsidR="009D2687">
        <w:t>,</w:t>
      </w:r>
      <w:r w:rsidR="008F6D4C">
        <w:t xml:space="preserve"> </w:t>
      </w:r>
      <w:r w:rsidR="00696CB9">
        <w:t>p</w:t>
      </w:r>
      <w:r>
        <w:t>okles</w:t>
      </w:r>
      <w:r w:rsidR="00696CB9">
        <w:t xml:space="preserve"> </w:t>
      </w:r>
      <w:r>
        <w:t>o</w:t>
      </w:r>
      <w:r w:rsidR="008F6D4C">
        <w:t xml:space="preserve"> </w:t>
      </w:r>
      <w:r w:rsidR="007614A6">
        <w:t>12,3</w:t>
      </w:r>
      <w:r w:rsidR="008F6D4C">
        <w:t xml:space="preserve"> </w:t>
      </w:r>
      <w:r>
        <w:t>%)</w:t>
      </w:r>
      <w:r>
        <w:rPr>
          <w:rFonts w:cs="Arial"/>
        </w:rPr>
        <w:t>.</w:t>
      </w:r>
    </w:p>
    <w:p w:rsidR="00235098" w:rsidRDefault="00235098" w:rsidP="001D604B">
      <w:pPr>
        <w:rPr>
          <w:rFonts w:cs="Arial"/>
        </w:rPr>
      </w:pP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35026D">
        <w:rPr>
          <w:rFonts w:cs="Arial"/>
        </w:rPr>
        <w:t>červ</w:t>
      </w:r>
      <w:r w:rsidR="008E6E56">
        <w:rPr>
          <w:rFonts w:cs="Arial"/>
        </w:rPr>
        <w:t>enci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meziročně vzrostly o</w:t>
      </w:r>
      <w:r w:rsidR="001E14DD">
        <w:rPr>
          <w:rFonts w:cs="Arial"/>
        </w:rPr>
        <w:t> </w:t>
      </w:r>
      <w:r w:rsidR="00AD6379">
        <w:rPr>
          <w:rFonts w:cs="Arial"/>
        </w:rPr>
        <w:t>14,8</w:t>
      </w:r>
      <w:r w:rsidR="001E14DD">
        <w:rPr>
          <w:rFonts w:cs="Arial"/>
        </w:rPr>
        <w:t> </w:t>
      </w:r>
      <w:r>
        <w:rPr>
          <w:rFonts w:cs="Arial"/>
        </w:rPr>
        <w:t>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 přímého vývozu průmyslových podniků se zvýšily v běžných cenách o</w:t>
      </w:r>
      <w:r w:rsidR="001E14DD">
        <w:rPr>
          <w:rFonts w:cs="Arial"/>
        </w:rPr>
        <w:t> </w:t>
      </w:r>
      <w:r w:rsidR="00AD6379">
        <w:rPr>
          <w:rFonts w:cs="Arial"/>
        </w:rPr>
        <w:t>23,7</w:t>
      </w:r>
      <w:r w:rsidR="001E14DD">
        <w:rPr>
          <w:rFonts w:cs="Arial"/>
        </w:rPr>
        <w:t> </w:t>
      </w:r>
      <w:r>
        <w:rPr>
          <w:rFonts w:cs="Arial"/>
        </w:rPr>
        <w:t xml:space="preserve">%. Domácí tržby, které zahrnují i nepřímý vývoz prostřednictvím neprůmyslových podniků, v běžných cenách </w:t>
      </w:r>
      <w:r w:rsidR="000E7028" w:rsidRPr="004D042A">
        <w:rPr>
          <w:rFonts w:cs="Arial"/>
        </w:rPr>
        <w:t>vzrostly</w:t>
      </w:r>
      <w:r w:rsidRPr="004D042A">
        <w:rPr>
          <w:rFonts w:cs="Arial"/>
        </w:rPr>
        <w:t xml:space="preserve"> o </w:t>
      </w:r>
      <w:r w:rsidR="00AD6379">
        <w:rPr>
          <w:rFonts w:cs="Arial"/>
        </w:rPr>
        <w:t>5,5</w:t>
      </w:r>
      <w:r w:rsidR="00061C88">
        <w:rPr>
          <w:rFonts w:cs="Arial"/>
        </w:rPr>
        <w:t xml:space="preserve"> </w:t>
      </w:r>
      <w:r>
        <w:rPr>
          <w:rFonts w:cs="Arial"/>
        </w:rPr>
        <w:t>%.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C72DA" w:rsidRDefault="001D604B" w:rsidP="00DC72DA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35026D">
        <w:rPr>
          <w:rFonts w:cs="Arial"/>
        </w:rPr>
        <w:t>červ</w:t>
      </w:r>
      <w:r w:rsidR="008E6E56">
        <w:rPr>
          <w:rFonts w:cs="Arial"/>
        </w:rPr>
        <w:t>enci</w:t>
      </w:r>
      <w:r>
        <w:rPr>
          <w:rFonts w:cs="Arial"/>
        </w:rPr>
        <w:t xml:space="preserve"> 201</w:t>
      </w:r>
      <w:r w:rsidR="00644632">
        <w:rPr>
          <w:rFonts w:cs="Arial"/>
        </w:rPr>
        <w:t>4</w:t>
      </w:r>
      <w:r>
        <w:rPr>
          <w:rFonts w:cs="Arial"/>
        </w:rPr>
        <w:t xml:space="preserve"> ve vybraných odvětvích meziročně vzrostla o</w:t>
      </w:r>
      <w:r w:rsidR="00A531B1">
        <w:rPr>
          <w:rFonts w:cs="Arial"/>
        </w:rPr>
        <w:t> </w:t>
      </w:r>
      <w:r w:rsidR="009354D7">
        <w:rPr>
          <w:rFonts w:cs="Arial"/>
        </w:rPr>
        <w:t>17,6</w:t>
      </w:r>
      <w:r w:rsidR="00A531B1">
        <w:rPr>
          <w:rFonts w:cs="Arial"/>
        </w:rPr>
        <w:t> </w:t>
      </w:r>
      <w:r>
        <w:rPr>
          <w:rFonts w:cs="Arial"/>
        </w:rPr>
        <w:t xml:space="preserve">%. Nové zakázky ze zahraničí se zvýšily o </w:t>
      </w:r>
      <w:r w:rsidR="009354D7">
        <w:rPr>
          <w:rFonts w:cs="Arial"/>
        </w:rPr>
        <w:t>14,0</w:t>
      </w:r>
      <w:r w:rsidR="001B1AD2">
        <w:rPr>
          <w:rFonts w:cs="Arial"/>
        </w:rPr>
        <w:t xml:space="preserve"> </w:t>
      </w:r>
      <w:r>
        <w:rPr>
          <w:rFonts w:cs="Arial"/>
        </w:rPr>
        <w:t xml:space="preserve">%, zatímco tuzemské nové zakázky </w:t>
      </w:r>
      <w:r w:rsidR="00401482">
        <w:rPr>
          <w:rFonts w:cs="Arial"/>
        </w:rPr>
        <w:t>vzrostly</w:t>
      </w:r>
      <w:r w:rsidR="00C83A09">
        <w:rPr>
          <w:rFonts w:cs="Arial"/>
        </w:rPr>
        <w:t xml:space="preserve"> </w:t>
      </w:r>
      <w:r>
        <w:rPr>
          <w:rFonts w:cs="Arial"/>
        </w:rPr>
        <w:t>o </w:t>
      </w:r>
      <w:r w:rsidR="009354D7">
        <w:rPr>
          <w:rFonts w:cs="Arial"/>
        </w:rPr>
        <w:t>24,7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 xml:space="preserve">K meziročnímu růstu nových zakázek celkem nejvíce přispěla odvětví </w:t>
      </w:r>
      <w:r w:rsidRPr="00F57D38">
        <w:t>výroba motorových vozidel, přívěsů a návěsů (příspěvek +</w:t>
      </w:r>
      <w:r w:rsidR="00E1295C">
        <w:t>11,3</w:t>
      </w:r>
      <w:r w:rsidR="008640B3">
        <w:t xml:space="preserve"> </w:t>
      </w:r>
      <w:r w:rsidRPr="00F57D38">
        <w:t>procentního bodu, růst o </w:t>
      </w:r>
      <w:r w:rsidR="00E1295C">
        <w:t>36,4</w:t>
      </w:r>
      <w:r w:rsidR="002F1F13" w:rsidRPr="00F57D38">
        <w:t xml:space="preserve"> %),</w:t>
      </w:r>
      <w:r w:rsidRPr="00F57D38">
        <w:t xml:space="preserve"> </w:t>
      </w:r>
      <w:r w:rsidR="00E1295C">
        <w:t xml:space="preserve">výroba ostatních dopravních prostředků </w:t>
      </w:r>
      <w:r w:rsidR="00C83A09" w:rsidRPr="002646AE">
        <w:t>(příspěvek +</w:t>
      </w:r>
      <w:r w:rsidR="008E6E0B">
        <w:t>2,2</w:t>
      </w:r>
      <w:r w:rsidR="00C83A09" w:rsidRPr="002646AE">
        <w:t> </w:t>
      </w:r>
      <w:proofErr w:type="spellStart"/>
      <w:proofErr w:type="gramStart"/>
      <w:r w:rsidR="00C83A09" w:rsidRPr="002646AE">
        <w:t>p.b</w:t>
      </w:r>
      <w:proofErr w:type="spellEnd"/>
      <w:r w:rsidR="00C83A09" w:rsidRPr="002646AE">
        <w:t>., růst</w:t>
      </w:r>
      <w:proofErr w:type="gramEnd"/>
      <w:r w:rsidR="00C83A09" w:rsidRPr="002646AE">
        <w:t xml:space="preserve"> o </w:t>
      </w:r>
      <w:r w:rsidR="00E1295C">
        <w:t>82,9</w:t>
      </w:r>
      <w:r w:rsidR="000035DE">
        <w:t xml:space="preserve"> </w:t>
      </w:r>
      <w:r w:rsidR="00C83A09" w:rsidRPr="002646AE">
        <w:t>%)</w:t>
      </w:r>
      <w:r w:rsidR="00720A2B">
        <w:t xml:space="preserve"> </w:t>
      </w:r>
      <w:r w:rsidR="00E1295C">
        <w:t>a</w:t>
      </w:r>
      <w:r w:rsidR="00720A2B">
        <w:t xml:space="preserve"> </w:t>
      </w:r>
      <w:r w:rsidR="00E1295C">
        <w:t>výroba chemických látek a chemických přípravků</w:t>
      </w:r>
      <w:r w:rsidR="00C83A09">
        <w:t xml:space="preserve"> </w:t>
      </w:r>
      <w:r w:rsidRPr="00F57D38">
        <w:t>(příspěvek +</w:t>
      </w:r>
      <w:r w:rsidR="00C83A09">
        <w:t>1,</w:t>
      </w:r>
      <w:r w:rsidR="00E1295C">
        <w:t xml:space="preserve">9 </w:t>
      </w:r>
      <w:proofErr w:type="spellStart"/>
      <w:r w:rsidR="00F15B06" w:rsidRPr="00F57D38">
        <w:t>p.b</w:t>
      </w:r>
      <w:proofErr w:type="spellEnd"/>
      <w:r w:rsidR="00F15B06" w:rsidRPr="00F57D38">
        <w:t>.</w:t>
      </w:r>
      <w:r w:rsidR="009D2687" w:rsidRPr="00F57D38">
        <w:t>,</w:t>
      </w:r>
      <w:r w:rsidR="00D641C6" w:rsidRPr="00F57D38">
        <w:t xml:space="preserve"> </w:t>
      </w:r>
      <w:r w:rsidR="000E6B0E">
        <w:t>růst o </w:t>
      </w:r>
      <w:r w:rsidR="00E1295C">
        <w:t>32,1</w:t>
      </w:r>
      <w:r w:rsidR="000E6B0E">
        <w:t> </w:t>
      </w:r>
      <w:r w:rsidRPr="00F57D38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DC72DA">
        <w:rPr>
          <w:rFonts w:cs="Arial"/>
          <w:szCs w:val="16"/>
        </w:rPr>
        <w:t>Nové zakázky klesly v odvětví</w:t>
      </w:r>
      <w:r w:rsidR="00DC72DA">
        <w:rPr>
          <w:rFonts w:cs="Arial"/>
          <w:color w:val="FF0000"/>
          <w:szCs w:val="16"/>
        </w:rPr>
        <w:t xml:space="preserve"> </w:t>
      </w:r>
      <w:r w:rsidR="00E1295C" w:rsidRPr="002646AE">
        <w:rPr>
          <w:rFonts w:cs="Arial"/>
        </w:rPr>
        <w:t>výroba</w:t>
      </w:r>
      <w:r w:rsidR="00E1295C" w:rsidRPr="002646AE">
        <w:t xml:space="preserve"> </w:t>
      </w:r>
      <w:r w:rsidR="00E1295C">
        <w:t>strojů a zařízení</w:t>
      </w:r>
      <w:r w:rsidR="00E1295C" w:rsidRPr="002646AE">
        <w:t xml:space="preserve"> </w:t>
      </w:r>
      <w:r w:rsidR="00DC72DA">
        <w:rPr>
          <w:rFonts w:cs="Arial"/>
        </w:rPr>
        <w:t>(příspěvek -0,</w:t>
      </w:r>
      <w:r w:rsidR="008E6E0B">
        <w:rPr>
          <w:rFonts w:cs="Arial"/>
        </w:rPr>
        <w:t>2</w:t>
      </w:r>
      <w:r w:rsidR="00DC72DA">
        <w:rPr>
          <w:rFonts w:cs="Arial"/>
        </w:rPr>
        <w:t xml:space="preserve"> </w:t>
      </w:r>
      <w:proofErr w:type="spellStart"/>
      <w:proofErr w:type="gramStart"/>
      <w:r w:rsidR="00DC72DA">
        <w:rPr>
          <w:rFonts w:cs="Arial"/>
        </w:rPr>
        <w:t>p.b</w:t>
      </w:r>
      <w:proofErr w:type="spellEnd"/>
      <w:r w:rsidR="00DC72DA">
        <w:rPr>
          <w:rFonts w:cs="Arial"/>
        </w:rPr>
        <w:t>.,</w:t>
      </w:r>
      <w:r w:rsidR="00C966E4">
        <w:rPr>
          <w:rFonts w:cs="Arial"/>
        </w:rPr>
        <w:t xml:space="preserve"> </w:t>
      </w:r>
      <w:r w:rsidR="00DC72DA">
        <w:rPr>
          <w:rFonts w:cs="Arial"/>
        </w:rPr>
        <w:t>pokles</w:t>
      </w:r>
      <w:proofErr w:type="gramEnd"/>
      <w:r w:rsidR="00DC72DA">
        <w:rPr>
          <w:rFonts w:cs="Arial"/>
        </w:rPr>
        <w:t xml:space="preserve"> o </w:t>
      </w:r>
      <w:r w:rsidR="00E1295C">
        <w:rPr>
          <w:rFonts w:cs="Arial"/>
        </w:rPr>
        <w:t>1,8</w:t>
      </w:r>
      <w:r w:rsidR="00DC72DA">
        <w:rPr>
          <w:rFonts w:cs="Arial"/>
        </w:rPr>
        <w:t> %)</w:t>
      </w:r>
      <w:r w:rsidR="00E1295C">
        <w:rPr>
          <w:rFonts w:cs="Arial"/>
        </w:rPr>
        <w:t xml:space="preserve">, výroba základních farmaceutických výrobků a farmaceutických přípravků (příspěvek -0,1 </w:t>
      </w:r>
      <w:proofErr w:type="spellStart"/>
      <w:r w:rsidR="00E1295C">
        <w:rPr>
          <w:rFonts w:cs="Arial"/>
        </w:rPr>
        <w:t>p.b</w:t>
      </w:r>
      <w:proofErr w:type="spellEnd"/>
      <w:r w:rsidR="00E1295C">
        <w:rPr>
          <w:rFonts w:cs="Arial"/>
        </w:rPr>
        <w:t>., pokles o 10,1 %) a výroba základních kovů, hutní zpracování kovů; slé</w:t>
      </w:r>
      <w:r w:rsidR="008F6D4C">
        <w:rPr>
          <w:rFonts w:cs="Arial"/>
        </w:rPr>
        <w:t xml:space="preserve">várenství (příspěvek -0,1 </w:t>
      </w:r>
      <w:proofErr w:type="spellStart"/>
      <w:proofErr w:type="gramStart"/>
      <w:r w:rsidR="008F6D4C">
        <w:rPr>
          <w:rFonts w:cs="Arial"/>
        </w:rPr>
        <w:t>p.b</w:t>
      </w:r>
      <w:proofErr w:type="spellEnd"/>
      <w:r w:rsidR="008F6D4C">
        <w:rPr>
          <w:rFonts w:cs="Arial"/>
        </w:rPr>
        <w:t xml:space="preserve">. </w:t>
      </w:r>
      <w:r w:rsidR="00E1295C">
        <w:rPr>
          <w:rFonts w:cs="Arial"/>
        </w:rPr>
        <w:t>pokles</w:t>
      </w:r>
      <w:proofErr w:type="gramEnd"/>
      <w:r w:rsidR="00E1295C">
        <w:rPr>
          <w:rFonts w:cs="Arial"/>
        </w:rPr>
        <w:t xml:space="preserve"> o 1,6 %)</w:t>
      </w:r>
    </w:p>
    <w:p w:rsidR="008C6A53" w:rsidRDefault="008C6A53" w:rsidP="008C6A53">
      <w:pPr>
        <w:rPr>
          <w:rFonts w:cs="Arial"/>
        </w:rPr>
      </w:pPr>
    </w:p>
    <w:p w:rsidR="001D604B" w:rsidRPr="006041FD" w:rsidRDefault="001D604B" w:rsidP="001D604B">
      <w:pPr>
        <w:rPr>
          <w:iCs/>
        </w:rPr>
      </w:pPr>
      <w:r>
        <w:rPr>
          <w:b/>
          <w:bCs/>
        </w:rPr>
        <w:t>Průměrný evidenční počet zaměstnanců</w:t>
      </w:r>
      <w:r w:rsidR="006652CF" w:rsidRPr="003C6A4E">
        <w:rPr>
          <w:b/>
          <w:bCs/>
        </w:rPr>
        <w:t>*</w:t>
      </w:r>
      <w:r w:rsidR="00F214FE" w:rsidRPr="003C6A4E">
        <w:rPr>
          <w:b/>
          <w:bCs/>
        </w:rPr>
        <w:t>*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35026D">
        <w:rPr>
          <w:iCs/>
          <w:szCs w:val="18"/>
        </w:rPr>
        <w:t>červ</w:t>
      </w:r>
      <w:r w:rsidR="008E6E56">
        <w:rPr>
          <w:iCs/>
          <w:szCs w:val="18"/>
        </w:rPr>
        <w:t>enci</w:t>
      </w:r>
      <w:r>
        <w:rPr>
          <w:iCs/>
          <w:szCs w:val="18"/>
        </w:rPr>
        <w:t xml:space="preserve"> 201</w:t>
      </w:r>
      <w:r w:rsidR="00644632">
        <w:rPr>
          <w:iCs/>
          <w:szCs w:val="18"/>
        </w:rPr>
        <w:t>4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o </w:t>
      </w:r>
      <w:r w:rsidR="00EE38FF">
        <w:rPr>
          <w:iCs/>
          <w:szCs w:val="18"/>
        </w:rPr>
        <w:t>1,7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>
        <w:rPr>
          <w:b/>
          <w:bCs/>
          <w:iCs/>
          <w:szCs w:val="18"/>
        </w:rPr>
        <w:t>Průměrná měsíční nominální hrubá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644632">
        <w:rPr>
          <w:iCs/>
        </w:rPr>
        <w:t> </w:t>
      </w:r>
      <w:r w:rsidR="008E6E56">
        <w:rPr>
          <w:iCs/>
        </w:rPr>
        <w:t>červenci</w:t>
      </w:r>
      <w:r w:rsidR="00644632">
        <w:rPr>
          <w:iCs/>
        </w:rPr>
        <w:t xml:space="preserve"> </w:t>
      </w:r>
      <w:r>
        <w:rPr>
          <w:iCs/>
        </w:rPr>
        <w:t>201</w:t>
      </w:r>
      <w:r w:rsidR="00644632">
        <w:rPr>
          <w:iCs/>
        </w:rPr>
        <w:t>4</w:t>
      </w:r>
      <w:r>
        <w:rPr>
          <w:iCs/>
        </w:rPr>
        <w:t xml:space="preserve"> meziročně </w:t>
      </w:r>
      <w:r w:rsidR="00EE38FF">
        <w:rPr>
          <w:iCs/>
        </w:rPr>
        <w:t>vzrostla</w:t>
      </w:r>
      <w:r w:rsidR="00107ADD" w:rsidRPr="00107ADD">
        <w:rPr>
          <w:iCs/>
        </w:rPr>
        <w:t xml:space="preserve"> o </w:t>
      </w:r>
      <w:r w:rsidR="0074171E">
        <w:rPr>
          <w:iCs/>
        </w:rPr>
        <w:t>1,8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74171E">
        <w:rPr>
          <w:iCs/>
        </w:rPr>
        <w:t>27 728</w:t>
      </w:r>
      <w:r>
        <w:rPr>
          <w:iCs/>
        </w:rPr>
        <w:t xml:space="preserve"> Kč.</w:t>
      </w:r>
    </w:p>
    <w:p w:rsidR="001D604B" w:rsidRDefault="001D604B" w:rsidP="00E76498">
      <w:pPr>
        <w:jc w:val="center"/>
        <w:rPr>
          <w:rFonts w:cs="Arial"/>
          <w:b/>
          <w:bCs/>
        </w:rPr>
      </w:pPr>
    </w:p>
    <w:p w:rsidR="00E93689" w:rsidRDefault="000A7135" w:rsidP="004E2777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lastRenderedPageBreak/>
        <w:t>P</w:t>
      </w:r>
      <w:r w:rsidR="001D604B" w:rsidRPr="004E2777">
        <w:rPr>
          <w:b w:val="0"/>
          <w:sz w:val="20"/>
          <w:szCs w:val="20"/>
        </w:rPr>
        <w:t xml:space="preserve">odle údajů zveřejněných </w:t>
      </w:r>
      <w:proofErr w:type="spellStart"/>
      <w:r w:rsidR="001D604B" w:rsidRPr="004E2777">
        <w:rPr>
          <w:b w:val="0"/>
          <w:sz w:val="20"/>
          <w:szCs w:val="20"/>
        </w:rPr>
        <w:t>Eurostatem</w:t>
      </w:r>
      <w:proofErr w:type="spellEnd"/>
      <w:r w:rsidR="001D604B"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1D604B" w:rsidRPr="004E2777">
        <w:rPr>
          <w:b w:val="0"/>
          <w:bCs/>
          <w:sz w:val="20"/>
          <w:szCs w:val="20"/>
        </w:rPr>
        <w:t> </w:t>
      </w:r>
      <w:r w:rsidR="008E6E56">
        <w:rPr>
          <w:bCs/>
          <w:sz w:val="20"/>
          <w:szCs w:val="20"/>
        </w:rPr>
        <w:t>červnu</w:t>
      </w:r>
      <w:r w:rsidR="001D604B" w:rsidRPr="004E2777">
        <w:rPr>
          <w:bCs/>
          <w:sz w:val="20"/>
          <w:szCs w:val="20"/>
        </w:rPr>
        <w:t xml:space="preserve"> 201</w:t>
      </w:r>
      <w:r w:rsidR="00E93689" w:rsidRPr="004E2777">
        <w:rPr>
          <w:bCs/>
          <w:sz w:val="20"/>
          <w:szCs w:val="20"/>
        </w:rPr>
        <w:t>4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35026D">
        <w:rPr>
          <w:b w:val="0"/>
          <w:bCs/>
          <w:sz w:val="20"/>
          <w:szCs w:val="20"/>
        </w:rPr>
        <w:t>v</w:t>
      </w:r>
      <w:r w:rsidR="001D604B" w:rsidRPr="004E2777">
        <w:rPr>
          <w:bCs/>
          <w:sz w:val="20"/>
          <w:szCs w:val="20"/>
        </w:rPr>
        <w:t xml:space="preserve">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7A6D28" w:rsidRPr="004E2777">
        <w:rPr>
          <w:b w:val="0"/>
          <w:sz w:val="20"/>
          <w:szCs w:val="20"/>
        </w:rPr>
        <w:t>vzrostla</w:t>
      </w:r>
      <w:r w:rsidR="001D604B" w:rsidRPr="004E2777">
        <w:rPr>
          <w:b w:val="0"/>
          <w:sz w:val="20"/>
          <w:szCs w:val="20"/>
        </w:rPr>
        <w:t xml:space="preserve"> po očištění od vlivu počtu pracovních dnů </w:t>
      </w:r>
      <w:r w:rsidR="001D604B" w:rsidRPr="00F377FD">
        <w:rPr>
          <w:b w:val="0"/>
          <w:sz w:val="20"/>
          <w:szCs w:val="20"/>
        </w:rPr>
        <w:t>o</w:t>
      </w:r>
      <w:r w:rsidR="001D604B" w:rsidRPr="00F377FD">
        <w:rPr>
          <w:b w:val="0"/>
          <w:bCs/>
          <w:sz w:val="20"/>
          <w:szCs w:val="20"/>
        </w:rPr>
        <w:t xml:space="preserve"> </w:t>
      </w:r>
      <w:r w:rsidR="0074171E" w:rsidRPr="0074171E">
        <w:rPr>
          <w:b w:val="0"/>
          <w:sz w:val="20"/>
          <w:szCs w:val="20"/>
        </w:rPr>
        <w:t>0,7</w:t>
      </w:r>
      <w:r w:rsidR="001D604B" w:rsidRPr="004E2777">
        <w:rPr>
          <w:b w:val="0"/>
          <w:sz w:val="20"/>
          <w:szCs w:val="20"/>
        </w:rPr>
        <w:t xml:space="preserve"> %. </w:t>
      </w:r>
      <w:r w:rsidR="00541F3C" w:rsidRPr="005A6538">
        <w:rPr>
          <w:b w:val="0"/>
          <w:sz w:val="20"/>
          <w:szCs w:val="20"/>
        </w:rPr>
        <w:t>Podle předběžného harmonogramu ú</w:t>
      </w:r>
      <w:r w:rsidR="00541F3C" w:rsidRPr="005A6538">
        <w:rPr>
          <w:b w:val="0"/>
          <w:bCs/>
          <w:sz w:val="20"/>
          <w:szCs w:val="20"/>
        </w:rPr>
        <w:t xml:space="preserve">daje za </w:t>
      </w:r>
      <w:r w:rsidR="0035026D">
        <w:rPr>
          <w:b w:val="0"/>
          <w:bCs/>
          <w:sz w:val="20"/>
          <w:szCs w:val="20"/>
        </w:rPr>
        <w:t>červen</w:t>
      </w:r>
      <w:r w:rsidR="008E6E56">
        <w:rPr>
          <w:b w:val="0"/>
          <w:bCs/>
          <w:sz w:val="20"/>
          <w:szCs w:val="20"/>
        </w:rPr>
        <w:t>ec</w:t>
      </w:r>
      <w:r w:rsidR="00AC79B7">
        <w:rPr>
          <w:b w:val="0"/>
          <w:bCs/>
          <w:sz w:val="20"/>
          <w:szCs w:val="20"/>
        </w:rPr>
        <w:t xml:space="preserve"> </w:t>
      </w:r>
      <w:r w:rsidR="00301D11">
        <w:rPr>
          <w:b w:val="0"/>
          <w:bCs/>
          <w:sz w:val="20"/>
          <w:szCs w:val="20"/>
        </w:rPr>
        <w:t>2014</w:t>
      </w:r>
      <w:r w:rsidR="00AC79B7">
        <w:rPr>
          <w:b w:val="0"/>
          <w:bCs/>
          <w:sz w:val="20"/>
          <w:szCs w:val="20"/>
        </w:rPr>
        <w:t xml:space="preserve"> </w:t>
      </w:r>
      <w:proofErr w:type="spellStart"/>
      <w:r w:rsidR="00AC79B7">
        <w:rPr>
          <w:b w:val="0"/>
          <w:bCs/>
          <w:sz w:val="20"/>
          <w:szCs w:val="20"/>
        </w:rPr>
        <w:t>Eurostat</w:t>
      </w:r>
      <w:proofErr w:type="spellEnd"/>
      <w:r w:rsidR="00AC79B7">
        <w:rPr>
          <w:b w:val="0"/>
          <w:bCs/>
          <w:sz w:val="20"/>
          <w:szCs w:val="20"/>
        </w:rPr>
        <w:t xml:space="preserve"> zveřejní </w:t>
      </w:r>
      <w:r w:rsidR="00AC79B7" w:rsidRPr="0074171E">
        <w:rPr>
          <w:b w:val="0"/>
          <w:bCs/>
          <w:sz w:val="20"/>
          <w:szCs w:val="20"/>
        </w:rPr>
        <w:t>1</w:t>
      </w:r>
      <w:r w:rsidR="0074171E" w:rsidRPr="0074171E">
        <w:rPr>
          <w:b w:val="0"/>
          <w:bCs/>
          <w:sz w:val="20"/>
          <w:szCs w:val="20"/>
        </w:rPr>
        <w:t>2</w:t>
      </w:r>
      <w:r w:rsidR="00541F3C" w:rsidRPr="0074171E">
        <w:rPr>
          <w:b w:val="0"/>
          <w:bCs/>
          <w:sz w:val="20"/>
          <w:szCs w:val="20"/>
        </w:rPr>
        <w:t xml:space="preserve">. </w:t>
      </w:r>
      <w:r w:rsidR="0074171E" w:rsidRPr="0074171E">
        <w:rPr>
          <w:b w:val="0"/>
          <w:bCs/>
          <w:sz w:val="20"/>
          <w:szCs w:val="20"/>
        </w:rPr>
        <w:t>9</w:t>
      </w:r>
      <w:r w:rsidR="00541F3C" w:rsidRPr="0074171E">
        <w:rPr>
          <w:b w:val="0"/>
          <w:bCs/>
          <w:sz w:val="20"/>
          <w:szCs w:val="20"/>
        </w:rPr>
        <w:t>. 2014 v 11.00</w:t>
      </w:r>
      <w:r w:rsidR="00541F3C" w:rsidRPr="005A6538">
        <w:rPr>
          <w:b w:val="0"/>
          <w:bCs/>
          <w:sz w:val="20"/>
          <w:szCs w:val="20"/>
        </w:rPr>
        <w:t xml:space="preserve"> </w:t>
      </w:r>
      <w:proofErr w:type="spellStart"/>
      <w:r w:rsidR="00541F3C" w:rsidRPr="005A6538">
        <w:rPr>
          <w:b w:val="0"/>
          <w:bCs/>
          <w:sz w:val="20"/>
          <w:szCs w:val="20"/>
        </w:rPr>
        <w:t>h</w:t>
      </w:r>
      <w:proofErr w:type="spellEnd"/>
      <w:r w:rsidR="00541F3C" w:rsidRPr="005A6538">
        <w:rPr>
          <w:b w:val="0"/>
          <w:bCs/>
          <w:sz w:val="20"/>
          <w:szCs w:val="20"/>
        </w:rPr>
        <w:t>.</w:t>
      </w:r>
    </w:p>
    <w:p w:rsidR="008D0C6E" w:rsidRDefault="00780AE6" w:rsidP="00316F33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6652CF" w:rsidRPr="00701686" w:rsidRDefault="00C8107C" w:rsidP="009078AC">
      <w:pPr>
        <w:pStyle w:val="Poznmky0"/>
        <w:spacing w:before="0"/>
        <w:rPr>
          <w:rFonts w:cs="Arial"/>
          <w:iCs/>
          <w:vertAlign w:val="superscript"/>
        </w:rPr>
      </w:pPr>
      <w:r w:rsidRPr="003C6A4E">
        <w:rPr>
          <w:rFonts w:cs="Arial"/>
          <w:iCs/>
        </w:rPr>
        <w:t>*</w:t>
      </w:r>
      <w:r w:rsidRPr="00701686">
        <w:rPr>
          <w:rFonts w:cs="Arial"/>
          <w:iCs/>
          <w:vertAlign w:val="superscript"/>
        </w:rPr>
        <w:t xml:space="preserve"> </w:t>
      </w:r>
      <w:r w:rsidR="0001354C" w:rsidRPr="00701686">
        <w:rPr>
          <w:rFonts w:cs="Arial"/>
          <w:iCs/>
        </w:rPr>
        <w:t>Výsledky za p</w:t>
      </w:r>
      <w:r w:rsidRPr="00701686">
        <w:rPr>
          <w:rFonts w:cs="Arial"/>
          <w:iCs/>
        </w:rPr>
        <w:t>rázdninové měsíce mohou být ovlivněny přesun</w:t>
      </w:r>
      <w:r w:rsidR="0001354C" w:rsidRPr="00701686">
        <w:rPr>
          <w:rFonts w:cs="Arial"/>
          <w:iCs/>
        </w:rPr>
        <w:t>y</w:t>
      </w:r>
      <w:r w:rsidRPr="00701686">
        <w:rPr>
          <w:rFonts w:cs="Arial"/>
          <w:iCs/>
        </w:rPr>
        <w:t xml:space="preserve"> celozávodních dovolených mezi červencem a srpnem, </w:t>
      </w:r>
      <w:r w:rsidR="0001354C" w:rsidRPr="00701686">
        <w:rPr>
          <w:rFonts w:cs="Arial"/>
          <w:iCs/>
        </w:rPr>
        <w:t>které</w:t>
      </w:r>
      <w:r w:rsidRPr="00701686">
        <w:rPr>
          <w:rFonts w:cs="Arial"/>
          <w:iCs/>
        </w:rPr>
        <w:t xml:space="preserve"> narušuj</w:t>
      </w:r>
      <w:r w:rsidR="0001354C" w:rsidRPr="00701686">
        <w:rPr>
          <w:rFonts w:cs="Arial"/>
          <w:iCs/>
        </w:rPr>
        <w:t>í</w:t>
      </w:r>
      <w:r w:rsidRPr="00701686">
        <w:rPr>
          <w:rFonts w:cs="Arial"/>
          <w:iCs/>
        </w:rPr>
        <w:t xml:space="preserve"> pravidelnost sezónních výkyvů. Informace </w:t>
      </w:r>
      <w:r w:rsidR="0001354C" w:rsidRPr="00701686">
        <w:rPr>
          <w:rFonts w:cs="Arial"/>
          <w:iCs/>
        </w:rPr>
        <w:t>o</w:t>
      </w:r>
      <w:r w:rsidRPr="00701686">
        <w:rPr>
          <w:rFonts w:cs="Arial"/>
          <w:iCs/>
        </w:rPr>
        <w:t xml:space="preserve"> některých významných </w:t>
      </w:r>
      <w:r w:rsidR="0001354C" w:rsidRPr="00701686">
        <w:rPr>
          <w:rFonts w:cs="Arial"/>
          <w:iCs/>
        </w:rPr>
        <w:t>podnicích</w:t>
      </w:r>
      <w:r w:rsidRPr="00701686">
        <w:rPr>
          <w:rFonts w:cs="Arial"/>
          <w:iCs/>
        </w:rPr>
        <w:t xml:space="preserve"> </w:t>
      </w:r>
      <w:r w:rsidR="0001354C" w:rsidRPr="00701686">
        <w:rPr>
          <w:rFonts w:cs="Arial"/>
          <w:iCs/>
        </w:rPr>
        <w:t>potvrzují, že tento jev nastal i v letošním roce</w:t>
      </w:r>
      <w:r w:rsidR="0022666F" w:rsidRPr="00701686">
        <w:rPr>
          <w:rFonts w:cs="Arial"/>
          <w:iCs/>
        </w:rPr>
        <w:t>.</w:t>
      </w:r>
      <w:r w:rsidRPr="00701686">
        <w:rPr>
          <w:rFonts w:cs="Arial"/>
          <w:iCs/>
        </w:rPr>
        <w:t xml:space="preserve"> </w:t>
      </w:r>
      <w:r w:rsidR="00CF2153" w:rsidRPr="00701686">
        <w:rPr>
          <w:rFonts w:cs="Arial"/>
          <w:iCs/>
        </w:rPr>
        <w:t>To ovlivňuje</w:t>
      </w:r>
      <w:r w:rsidRPr="00701686">
        <w:rPr>
          <w:rFonts w:cs="Arial"/>
          <w:iCs/>
        </w:rPr>
        <w:t xml:space="preserve"> meziroční srovnání </w:t>
      </w:r>
      <w:r w:rsidR="0001354C" w:rsidRPr="00701686">
        <w:rPr>
          <w:rFonts w:cs="Arial"/>
          <w:iCs/>
        </w:rPr>
        <w:t xml:space="preserve">zejména </w:t>
      </w:r>
      <w:r w:rsidRPr="00701686">
        <w:rPr>
          <w:rFonts w:cs="Arial"/>
          <w:iCs/>
        </w:rPr>
        <w:t>v</w:t>
      </w:r>
      <w:r w:rsidR="002975E4" w:rsidRPr="00701686">
        <w:rPr>
          <w:rFonts w:cs="Arial"/>
          <w:iCs/>
        </w:rPr>
        <w:t>e výrobě motorových vozidel</w:t>
      </w:r>
      <w:r w:rsidR="0022666F" w:rsidRPr="00701686">
        <w:rPr>
          <w:rFonts w:cs="Arial"/>
          <w:iCs/>
        </w:rPr>
        <w:t>, ale i</w:t>
      </w:r>
      <w:r w:rsidRPr="00701686">
        <w:rPr>
          <w:rFonts w:cs="Arial"/>
          <w:iCs/>
        </w:rPr>
        <w:t xml:space="preserve"> v dalších odvětvích.</w:t>
      </w:r>
    </w:p>
    <w:p w:rsidR="009078AC" w:rsidRDefault="00C8107C" w:rsidP="009078AC">
      <w:pPr>
        <w:pStyle w:val="Poznmky0"/>
        <w:spacing w:before="0"/>
        <w:rPr>
          <w:szCs w:val="22"/>
        </w:rPr>
      </w:pPr>
      <w:r w:rsidRPr="003C6A4E">
        <w:rPr>
          <w:iCs/>
        </w:rPr>
        <w:t>*</w:t>
      </w:r>
      <w:r w:rsidR="009078AC" w:rsidRPr="003C6A4E">
        <w:rPr>
          <w:iCs/>
        </w:rPr>
        <w:t>*</w:t>
      </w:r>
      <w:r w:rsidR="009078AC">
        <w:rPr>
          <w:iCs/>
          <w:vertAlign w:val="superscript"/>
        </w:rPr>
        <w:t xml:space="preserve"> </w:t>
      </w:r>
      <w:r w:rsidR="009078AC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</w:p>
    <w:p w:rsidR="00145987" w:rsidRPr="00145987" w:rsidRDefault="00145987" w:rsidP="00145987">
      <w:pPr>
        <w:pStyle w:val="Poznmky"/>
        <w:tabs>
          <w:tab w:val="left" w:pos="2880"/>
        </w:tabs>
        <w:spacing w:before="0"/>
        <w:rPr>
          <w:i/>
        </w:rPr>
      </w:pPr>
      <w:r w:rsidRPr="00145987">
        <w:rPr>
          <w:i/>
        </w:rPr>
        <w:t xml:space="preserve">V souladu s revizní politikou ČSÚ byly zároveň se </w:t>
      </w:r>
      <w:r>
        <w:rPr>
          <w:i/>
        </w:rPr>
        <w:t xml:space="preserve">zpracováním </w:t>
      </w:r>
      <w:r w:rsidR="00F44F26">
        <w:rPr>
          <w:i/>
        </w:rPr>
        <w:t xml:space="preserve">července </w:t>
      </w:r>
      <w:r>
        <w:rPr>
          <w:i/>
        </w:rPr>
        <w:t>2014</w:t>
      </w:r>
      <w:r w:rsidRPr="00145987">
        <w:rPr>
          <w:i/>
        </w:rPr>
        <w:t xml:space="preserve"> revidovány údaje za duben až červen 201</w:t>
      </w:r>
      <w:r>
        <w:rPr>
          <w:i/>
        </w:rPr>
        <w:t>4</w:t>
      </w:r>
      <w:r w:rsidRPr="00145987">
        <w:rPr>
          <w:i/>
        </w:rPr>
        <w:t>.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 xml:space="preserve">Radek </w:t>
      </w:r>
      <w:proofErr w:type="spellStart"/>
      <w:r w:rsidRPr="00532693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="00AE4580" w:rsidRPr="009E0594">
          <w:rPr>
            <w:rStyle w:val="Hypertextovodkaz"/>
          </w:rPr>
          <w:t>radek.matejka@czso.cz</w:t>
        </w:r>
      </w:hyperlink>
    </w:p>
    <w:p w:rsidR="009C4D3A" w:rsidRPr="00532693" w:rsidRDefault="001D604B" w:rsidP="00AE4580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r w:rsidR="008E6E56">
        <w:rPr>
          <w:i/>
          <w:color w:val="auto"/>
        </w:rPr>
        <w:t>Ing</w:t>
      </w:r>
      <w:proofErr w:type="spellEnd"/>
      <w:r w:rsidR="008E6E56">
        <w:rPr>
          <w:i/>
          <w:color w:val="auto"/>
        </w:rPr>
        <w:t xml:space="preserve"> Jan Ernest</w:t>
      </w:r>
      <w:r w:rsidRPr="00532693">
        <w:rPr>
          <w:i/>
          <w:color w:val="auto"/>
        </w:rPr>
        <w:t>, tel.: 274054</w:t>
      </w:r>
      <w:r w:rsidR="008E6E56">
        <w:rPr>
          <w:i/>
          <w:color w:val="auto"/>
        </w:rPr>
        <w:t>188</w:t>
      </w:r>
      <w:r w:rsidRPr="00532693">
        <w:rPr>
          <w:i/>
          <w:color w:val="auto"/>
        </w:rPr>
        <w:t>, e-mail:</w:t>
      </w:r>
      <w:r w:rsidR="00AE4580">
        <w:rPr>
          <w:i/>
          <w:color w:val="auto"/>
        </w:rPr>
        <w:t xml:space="preserve"> </w:t>
      </w:r>
      <w:hyperlink r:id="rId8" w:history="1">
        <w:r w:rsidR="008E6E56" w:rsidRPr="009B37FF">
          <w:rPr>
            <w:rStyle w:val="Hypertextovodkaz"/>
            <w:i/>
          </w:rPr>
          <w:t>jan.ernest@czso.cz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74171E" w:rsidRPr="0074171E">
        <w:rPr>
          <w:i/>
          <w:color w:val="auto"/>
        </w:rPr>
        <w:t>1</w:t>
      </w:r>
      <w:r w:rsidR="002247BB" w:rsidRPr="0074171E">
        <w:rPr>
          <w:i/>
          <w:color w:val="auto"/>
        </w:rPr>
        <w:t>.</w:t>
      </w:r>
      <w:r w:rsidR="00835F99" w:rsidRPr="0074171E">
        <w:rPr>
          <w:i/>
          <w:color w:val="auto"/>
        </w:rPr>
        <w:t xml:space="preserve"> </w:t>
      </w:r>
      <w:r w:rsidR="0074171E" w:rsidRPr="0074171E">
        <w:rPr>
          <w:i/>
          <w:color w:val="auto"/>
        </w:rPr>
        <w:t>9</w:t>
      </w:r>
      <w:r w:rsidR="002247BB" w:rsidRPr="0074171E">
        <w:rPr>
          <w:i/>
          <w:color w:val="auto"/>
        </w:rPr>
        <w:t>.</w:t>
      </w:r>
      <w:r w:rsidR="002247BB">
        <w:rPr>
          <w:i/>
          <w:color w:val="auto"/>
        </w:rPr>
        <w:t xml:space="preserve"> </w:t>
      </w:r>
      <w:r w:rsidRPr="005A6538">
        <w:rPr>
          <w:i/>
          <w:color w:val="auto"/>
        </w:rPr>
        <w:t>201</w:t>
      </w:r>
      <w:r w:rsidR="00621139" w:rsidRPr="005A6538">
        <w:rPr>
          <w:i/>
          <w:color w:val="auto"/>
        </w:rPr>
        <w:t>4</w:t>
      </w:r>
    </w:p>
    <w:p w:rsidR="009C4D3A" w:rsidRPr="00532693" w:rsidRDefault="001D604B" w:rsidP="009C4D3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532693">
          <w:rPr>
            <w:rStyle w:val="Hypertextovodkaz"/>
            <w:i/>
            <w:color w:val="auto"/>
          </w:rPr>
          <w:t>http://www.czso.cz/csu/redakce.nsf/i/pru_cr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8E6E56">
        <w:rPr>
          <w:i/>
          <w:color w:val="auto"/>
        </w:rPr>
        <w:t>7</w:t>
      </w:r>
      <w:r w:rsidRPr="00532693">
        <w:rPr>
          <w:i/>
          <w:color w:val="auto"/>
        </w:rPr>
        <w:t>.</w:t>
      </w:r>
      <w:r w:rsidR="00835F99">
        <w:rPr>
          <w:i/>
          <w:color w:val="auto"/>
        </w:rPr>
        <w:t xml:space="preserve"> </w:t>
      </w:r>
      <w:r w:rsidR="008E6E56">
        <w:rPr>
          <w:i/>
          <w:color w:val="auto"/>
        </w:rPr>
        <w:t>10</w:t>
      </w:r>
      <w:r w:rsidR="00EE74DF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EF3C4D" w:rsidRPr="00532693">
        <w:rPr>
          <w:i/>
          <w:color w:val="auto"/>
        </w:rPr>
        <w:t>4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32" w:rsidRDefault="00AF2432" w:rsidP="00BA6370">
      <w:r>
        <w:separator/>
      </w:r>
    </w:p>
  </w:endnote>
  <w:endnote w:type="continuationSeparator" w:id="0">
    <w:p w:rsidR="00AF2432" w:rsidRDefault="00AF243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05D6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05D62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05D62" w:rsidRPr="004E479E">
                  <w:rPr>
                    <w:rFonts w:cs="Arial"/>
                    <w:szCs w:val="15"/>
                  </w:rPr>
                  <w:fldChar w:fldCharType="separate"/>
                </w:r>
                <w:r w:rsidR="008F6D4C">
                  <w:rPr>
                    <w:rFonts w:cs="Arial"/>
                    <w:noProof/>
                    <w:szCs w:val="15"/>
                  </w:rPr>
                  <w:t>1</w:t>
                </w:r>
                <w:r w:rsidR="00805D62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32" w:rsidRDefault="00AF2432" w:rsidP="00BA6370">
      <w:r>
        <w:separator/>
      </w:r>
    </w:p>
  </w:footnote>
  <w:footnote w:type="continuationSeparator" w:id="0">
    <w:p w:rsidR="00AF2432" w:rsidRDefault="00AF243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05D6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996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35DE"/>
    <w:rsid w:val="00004757"/>
    <w:rsid w:val="000049BD"/>
    <w:rsid w:val="00011619"/>
    <w:rsid w:val="0001354C"/>
    <w:rsid w:val="00023803"/>
    <w:rsid w:val="00023FAC"/>
    <w:rsid w:val="00031FB9"/>
    <w:rsid w:val="00043BF4"/>
    <w:rsid w:val="00046C03"/>
    <w:rsid w:val="000470CC"/>
    <w:rsid w:val="00061C88"/>
    <w:rsid w:val="00072320"/>
    <w:rsid w:val="00074F29"/>
    <w:rsid w:val="00080A03"/>
    <w:rsid w:val="000815ED"/>
    <w:rsid w:val="000843A5"/>
    <w:rsid w:val="00087B09"/>
    <w:rsid w:val="000909C9"/>
    <w:rsid w:val="000910DA"/>
    <w:rsid w:val="000962B5"/>
    <w:rsid w:val="00096D6C"/>
    <w:rsid w:val="000A3714"/>
    <w:rsid w:val="000A7135"/>
    <w:rsid w:val="000B6F63"/>
    <w:rsid w:val="000C0876"/>
    <w:rsid w:val="000C5C08"/>
    <w:rsid w:val="000C6D3E"/>
    <w:rsid w:val="000D093F"/>
    <w:rsid w:val="000D0B12"/>
    <w:rsid w:val="000D7744"/>
    <w:rsid w:val="000E3D51"/>
    <w:rsid w:val="000E3E88"/>
    <w:rsid w:val="000E6B0E"/>
    <w:rsid w:val="000E7028"/>
    <w:rsid w:val="000F187B"/>
    <w:rsid w:val="000F49FA"/>
    <w:rsid w:val="001023CB"/>
    <w:rsid w:val="00102643"/>
    <w:rsid w:val="0010440D"/>
    <w:rsid w:val="0010526D"/>
    <w:rsid w:val="00107ADD"/>
    <w:rsid w:val="001133CB"/>
    <w:rsid w:val="00113CE3"/>
    <w:rsid w:val="00116AA9"/>
    <w:rsid w:val="00121CD9"/>
    <w:rsid w:val="00123395"/>
    <w:rsid w:val="001303DA"/>
    <w:rsid w:val="001342C3"/>
    <w:rsid w:val="0013594D"/>
    <w:rsid w:val="001365E8"/>
    <w:rsid w:val="001404AB"/>
    <w:rsid w:val="00145987"/>
    <w:rsid w:val="001552FB"/>
    <w:rsid w:val="00163873"/>
    <w:rsid w:val="00166D18"/>
    <w:rsid w:val="0017231D"/>
    <w:rsid w:val="00180B2A"/>
    <w:rsid w:val="001810DC"/>
    <w:rsid w:val="00182081"/>
    <w:rsid w:val="001A48F3"/>
    <w:rsid w:val="001B0119"/>
    <w:rsid w:val="001B1AD2"/>
    <w:rsid w:val="001B2F31"/>
    <w:rsid w:val="001B602F"/>
    <w:rsid w:val="001B607F"/>
    <w:rsid w:val="001C0F89"/>
    <w:rsid w:val="001C129D"/>
    <w:rsid w:val="001C6625"/>
    <w:rsid w:val="001C78B7"/>
    <w:rsid w:val="001D1336"/>
    <w:rsid w:val="001D262B"/>
    <w:rsid w:val="001D369A"/>
    <w:rsid w:val="001D58B0"/>
    <w:rsid w:val="001D604B"/>
    <w:rsid w:val="001E14DD"/>
    <w:rsid w:val="001E3A00"/>
    <w:rsid w:val="001F08B3"/>
    <w:rsid w:val="001F2FE0"/>
    <w:rsid w:val="002070FB"/>
    <w:rsid w:val="00207BA0"/>
    <w:rsid w:val="00207C04"/>
    <w:rsid w:val="00207CD9"/>
    <w:rsid w:val="00213729"/>
    <w:rsid w:val="00217CD1"/>
    <w:rsid w:val="00222A4A"/>
    <w:rsid w:val="00223418"/>
    <w:rsid w:val="002247BB"/>
    <w:rsid w:val="0022666F"/>
    <w:rsid w:val="002304CC"/>
    <w:rsid w:val="00230F07"/>
    <w:rsid w:val="00235098"/>
    <w:rsid w:val="00237664"/>
    <w:rsid w:val="002406FA"/>
    <w:rsid w:val="002575B0"/>
    <w:rsid w:val="0026076C"/>
    <w:rsid w:val="0026157C"/>
    <w:rsid w:val="00263F1F"/>
    <w:rsid w:val="002646AE"/>
    <w:rsid w:val="00271673"/>
    <w:rsid w:val="00275F24"/>
    <w:rsid w:val="00282011"/>
    <w:rsid w:val="002850D7"/>
    <w:rsid w:val="00286FA7"/>
    <w:rsid w:val="0029244F"/>
    <w:rsid w:val="0029476E"/>
    <w:rsid w:val="0029580F"/>
    <w:rsid w:val="002975E4"/>
    <w:rsid w:val="002A391B"/>
    <w:rsid w:val="002B2E47"/>
    <w:rsid w:val="002B49F8"/>
    <w:rsid w:val="002B540D"/>
    <w:rsid w:val="002C2F7A"/>
    <w:rsid w:val="002C5856"/>
    <w:rsid w:val="002D2233"/>
    <w:rsid w:val="002D7C98"/>
    <w:rsid w:val="002F18DD"/>
    <w:rsid w:val="002F1F13"/>
    <w:rsid w:val="002F3B83"/>
    <w:rsid w:val="003000C0"/>
    <w:rsid w:val="00301D11"/>
    <w:rsid w:val="0031036A"/>
    <w:rsid w:val="00313D0C"/>
    <w:rsid w:val="003141EB"/>
    <w:rsid w:val="00314C12"/>
    <w:rsid w:val="00316F33"/>
    <w:rsid w:val="003301A3"/>
    <w:rsid w:val="003301D2"/>
    <w:rsid w:val="003439B7"/>
    <w:rsid w:val="003465DB"/>
    <w:rsid w:val="0035026D"/>
    <w:rsid w:val="00353DEC"/>
    <w:rsid w:val="0036396F"/>
    <w:rsid w:val="0036777B"/>
    <w:rsid w:val="00375220"/>
    <w:rsid w:val="0038282A"/>
    <w:rsid w:val="00397580"/>
    <w:rsid w:val="003A1186"/>
    <w:rsid w:val="003A45C8"/>
    <w:rsid w:val="003B151D"/>
    <w:rsid w:val="003B7C95"/>
    <w:rsid w:val="003C02B0"/>
    <w:rsid w:val="003C0F9F"/>
    <w:rsid w:val="003C2DCF"/>
    <w:rsid w:val="003C6A4E"/>
    <w:rsid w:val="003C7FE7"/>
    <w:rsid w:val="003D0499"/>
    <w:rsid w:val="003D3576"/>
    <w:rsid w:val="003E10A1"/>
    <w:rsid w:val="003E21FA"/>
    <w:rsid w:val="003E263F"/>
    <w:rsid w:val="003F0DDA"/>
    <w:rsid w:val="003F526A"/>
    <w:rsid w:val="00401482"/>
    <w:rsid w:val="00405244"/>
    <w:rsid w:val="004107D9"/>
    <w:rsid w:val="004148A9"/>
    <w:rsid w:val="00415259"/>
    <w:rsid w:val="0042561F"/>
    <w:rsid w:val="004436EE"/>
    <w:rsid w:val="00445C7D"/>
    <w:rsid w:val="00447D66"/>
    <w:rsid w:val="00450922"/>
    <w:rsid w:val="0045547F"/>
    <w:rsid w:val="00461AF6"/>
    <w:rsid w:val="00461DC5"/>
    <w:rsid w:val="00462824"/>
    <w:rsid w:val="00471DEF"/>
    <w:rsid w:val="004850DC"/>
    <w:rsid w:val="004851C8"/>
    <w:rsid w:val="00485AF7"/>
    <w:rsid w:val="004868A4"/>
    <w:rsid w:val="004920AD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F395D"/>
    <w:rsid w:val="004F6715"/>
    <w:rsid w:val="004F686C"/>
    <w:rsid w:val="004F78E6"/>
    <w:rsid w:val="00502CBE"/>
    <w:rsid w:val="0050420E"/>
    <w:rsid w:val="00504F86"/>
    <w:rsid w:val="00505251"/>
    <w:rsid w:val="00511C81"/>
    <w:rsid w:val="00512D99"/>
    <w:rsid w:val="005159B5"/>
    <w:rsid w:val="00517833"/>
    <w:rsid w:val="0051783F"/>
    <w:rsid w:val="00523CC8"/>
    <w:rsid w:val="00525C8A"/>
    <w:rsid w:val="00531B4C"/>
    <w:rsid w:val="00531DBB"/>
    <w:rsid w:val="00532252"/>
    <w:rsid w:val="00532693"/>
    <w:rsid w:val="0053429B"/>
    <w:rsid w:val="00540A73"/>
    <w:rsid w:val="00541F3C"/>
    <w:rsid w:val="00545E53"/>
    <w:rsid w:val="00545E5E"/>
    <w:rsid w:val="00551474"/>
    <w:rsid w:val="00557BCA"/>
    <w:rsid w:val="0056156A"/>
    <w:rsid w:val="00573994"/>
    <w:rsid w:val="00580382"/>
    <w:rsid w:val="005875EF"/>
    <w:rsid w:val="005A052F"/>
    <w:rsid w:val="005A4457"/>
    <w:rsid w:val="005A6538"/>
    <w:rsid w:val="005B6E18"/>
    <w:rsid w:val="005C02B7"/>
    <w:rsid w:val="005C03EF"/>
    <w:rsid w:val="005C3655"/>
    <w:rsid w:val="005C4CDC"/>
    <w:rsid w:val="005C54ED"/>
    <w:rsid w:val="005E09A8"/>
    <w:rsid w:val="005E34AA"/>
    <w:rsid w:val="005E6CDF"/>
    <w:rsid w:val="005F4CDF"/>
    <w:rsid w:val="005F79FB"/>
    <w:rsid w:val="00601B57"/>
    <w:rsid w:val="006041FD"/>
    <w:rsid w:val="00604406"/>
    <w:rsid w:val="00605F4A"/>
    <w:rsid w:val="00607822"/>
    <w:rsid w:val="006103AA"/>
    <w:rsid w:val="00613BBF"/>
    <w:rsid w:val="0061650D"/>
    <w:rsid w:val="00621139"/>
    <w:rsid w:val="00622B80"/>
    <w:rsid w:val="00624A25"/>
    <w:rsid w:val="0064139A"/>
    <w:rsid w:val="00644632"/>
    <w:rsid w:val="00646C37"/>
    <w:rsid w:val="006563D0"/>
    <w:rsid w:val="00656FE1"/>
    <w:rsid w:val="00662EC7"/>
    <w:rsid w:val="006652CF"/>
    <w:rsid w:val="00681F70"/>
    <w:rsid w:val="006931CF"/>
    <w:rsid w:val="00696205"/>
    <w:rsid w:val="00696CB9"/>
    <w:rsid w:val="006A1A86"/>
    <w:rsid w:val="006A4755"/>
    <w:rsid w:val="006A50EA"/>
    <w:rsid w:val="006A73C7"/>
    <w:rsid w:val="006B695B"/>
    <w:rsid w:val="006C356A"/>
    <w:rsid w:val="006C5482"/>
    <w:rsid w:val="006E024F"/>
    <w:rsid w:val="006E4E81"/>
    <w:rsid w:val="006F5B0F"/>
    <w:rsid w:val="00701686"/>
    <w:rsid w:val="0070266C"/>
    <w:rsid w:val="00707F7D"/>
    <w:rsid w:val="00710A97"/>
    <w:rsid w:val="00717EC5"/>
    <w:rsid w:val="0072051B"/>
    <w:rsid w:val="00720A2B"/>
    <w:rsid w:val="00720D32"/>
    <w:rsid w:val="0072298C"/>
    <w:rsid w:val="0073214C"/>
    <w:rsid w:val="0074171E"/>
    <w:rsid w:val="00750BED"/>
    <w:rsid w:val="00752A03"/>
    <w:rsid w:val="00754C20"/>
    <w:rsid w:val="007557E6"/>
    <w:rsid w:val="007570AE"/>
    <w:rsid w:val="00760EAA"/>
    <w:rsid w:val="007614A6"/>
    <w:rsid w:val="0076274E"/>
    <w:rsid w:val="00762F5F"/>
    <w:rsid w:val="00765B65"/>
    <w:rsid w:val="00780AE6"/>
    <w:rsid w:val="007871D5"/>
    <w:rsid w:val="00787390"/>
    <w:rsid w:val="00787EC7"/>
    <w:rsid w:val="007A2048"/>
    <w:rsid w:val="007A3DC7"/>
    <w:rsid w:val="007A57F2"/>
    <w:rsid w:val="007A6834"/>
    <w:rsid w:val="007A6D28"/>
    <w:rsid w:val="007B073B"/>
    <w:rsid w:val="007B1333"/>
    <w:rsid w:val="007B4E1D"/>
    <w:rsid w:val="007B64A4"/>
    <w:rsid w:val="007B65CD"/>
    <w:rsid w:val="007C43FE"/>
    <w:rsid w:val="007E0BF2"/>
    <w:rsid w:val="007E2190"/>
    <w:rsid w:val="007F0217"/>
    <w:rsid w:val="007F0ABC"/>
    <w:rsid w:val="007F115B"/>
    <w:rsid w:val="007F2C51"/>
    <w:rsid w:val="007F3A0F"/>
    <w:rsid w:val="007F4AEB"/>
    <w:rsid w:val="007F6D4E"/>
    <w:rsid w:val="007F6E16"/>
    <w:rsid w:val="007F75B2"/>
    <w:rsid w:val="0080374B"/>
    <w:rsid w:val="00803993"/>
    <w:rsid w:val="008043C4"/>
    <w:rsid w:val="00804920"/>
    <w:rsid w:val="00805D62"/>
    <w:rsid w:val="00831B1B"/>
    <w:rsid w:val="00835B7D"/>
    <w:rsid w:val="00835F99"/>
    <w:rsid w:val="008409DD"/>
    <w:rsid w:val="00855FB3"/>
    <w:rsid w:val="00860D66"/>
    <w:rsid w:val="008617A0"/>
    <w:rsid w:val="00861D0E"/>
    <w:rsid w:val="008640B3"/>
    <w:rsid w:val="008662BB"/>
    <w:rsid w:val="00867569"/>
    <w:rsid w:val="008811FB"/>
    <w:rsid w:val="008825CF"/>
    <w:rsid w:val="008A24C2"/>
    <w:rsid w:val="008A4132"/>
    <w:rsid w:val="008A647E"/>
    <w:rsid w:val="008A750A"/>
    <w:rsid w:val="008B3970"/>
    <w:rsid w:val="008B566E"/>
    <w:rsid w:val="008B73F6"/>
    <w:rsid w:val="008C209C"/>
    <w:rsid w:val="008C384C"/>
    <w:rsid w:val="008C3B98"/>
    <w:rsid w:val="008C4BCA"/>
    <w:rsid w:val="008C5653"/>
    <w:rsid w:val="008C6A53"/>
    <w:rsid w:val="008D0C6E"/>
    <w:rsid w:val="008D0F11"/>
    <w:rsid w:val="008E3025"/>
    <w:rsid w:val="008E6E0B"/>
    <w:rsid w:val="008E6E56"/>
    <w:rsid w:val="008F0012"/>
    <w:rsid w:val="008F268E"/>
    <w:rsid w:val="008F6D4C"/>
    <w:rsid w:val="008F73B4"/>
    <w:rsid w:val="009078AC"/>
    <w:rsid w:val="00914EA2"/>
    <w:rsid w:val="0091516D"/>
    <w:rsid w:val="009202C1"/>
    <w:rsid w:val="0093420A"/>
    <w:rsid w:val="009354D7"/>
    <w:rsid w:val="00935DF3"/>
    <w:rsid w:val="00940782"/>
    <w:rsid w:val="00952327"/>
    <w:rsid w:val="00953E4B"/>
    <w:rsid w:val="00957B21"/>
    <w:rsid w:val="00963B9A"/>
    <w:rsid w:val="00966E37"/>
    <w:rsid w:val="00982EF2"/>
    <w:rsid w:val="00986DD7"/>
    <w:rsid w:val="009951A2"/>
    <w:rsid w:val="009B0F7D"/>
    <w:rsid w:val="009B55B1"/>
    <w:rsid w:val="009B5E0A"/>
    <w:rsid w:val="009C4A48"/>
    <w:rsid w:val="009C4D3A"/>
    <w:rsid w:val="009D2687"/>
    <w:rsid w:val="009D3F85"/>
    <w:rsid w:val="009E0566"/>
    <w:rsid w:val="00A06888"/>
    <w:rsid w:val="00A0762A"/>
    <w:rsid w:val="00A07E65"/>
    <w:rsid w:val="00A21B07"/>
    <w:rsid w:val="00A22607"/>
    <w:rsid w:val="00A276C9"/>
    <w:rsid w:val="00A32018"/>
    <w:rsid w:val="00A4343D"/>
    <w:rsid w:val="00A45693"/>
    <w:rsid w:val="00A46A20"/>
    <w:rsid w:val="00A47C94"/>
    <w:rsid w:val="00A502F1"/>
    <w:rsid w:val="00A531B1"/>
    <w:rsid w:val="00A54317"/>
    <w:rsid w:val="00A70A83"/>
    <w:rsid w:val="00A754CC"/>
    <w:rsid w:val="00A81EB3"/>
    <w:rsid w:val="00A87B25"/>
    <w:rsid w:val="00AA2405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D6379"/>
    <w:rsid w:val="00AE027D"/>
    <w:rsid w:val="00AE0B03"/>
    <w:rsid w:val="00AE4580"/>
    <w:rsid w:val="00AF01C0"/>
    <w:rsid w:val="00AF2432"/>
    <w:rsid w:val="00AF35F9"/>
    <w:rsid w:val="00AF493A"/>
    <w:rsid w:val="00B00904"/>
    <w:rsid w:val="00B00C1D"/>
    <w:rsid w:val="00B202D9"/>
    <w:rsid w:val="00B242BD"/>
    <w:rsid w:val="00B24A86"/>
    <w:rsid w:val="00B2721C"/>
    <w:rsid w:val="00B43104"/>
    <w:rsid w:val="00B54351"/>
    <w:rsid w:val="00B55375"/>
    <w:rsid w:val="00B5571B"/>
    <w:rsid w:val="00B60685"/>
    <w:rsid w:val="00B62637"/>
    <w:rsid w:val="00B632CC"/>
    <w:rsid w:val="00B655BF"/>
    <w:rsid w:val="00B70CC5"/>
    <w:rsid w:val="00B727E3"/>
    <w:rsid w:val="00B842E3"/>
    <w:rsid w:val="00B8496A"/>
    <w:rsid w:val="00B96C31"/>
    <w:rsid w:val="00BA12F1"/>
    <w:rsid w:val="00BA142C"/>
    <w:rsid w:val="00BA1771"/>
    <w:rsid w:val="00BA439F"/>
    <w:rsid w:val="00BA6370"/>
    <w:rsid w:val="00BB0D3F"/>
    <w:rsid w:val="00BB276E"/>
    <w:rsid w:val="00BB32B5"/>
    <w:rsid w:val="00BC27CB"/>
    <w:rsid w:val="00BC7AD6"/>
    <w:rsid w:val="00BD19A6"/>
    <w:rsid w:val="00BE1905"/>
    <w:rsid w:val="00BF0674"/>
    <w:rsid w:val="00BF263D"/>
    <w:rsid w:val="00BF6E01"/>
    <w:rsid w:val="00C01D83"/>
    <w:rsid w:val="00C06486"/>
    <w:rsid w:val="00C1389E"/>
    <w:rsid w:val="00C25DC6"/>
    <w:rsid w:val="00C269D4"/>
    <w:rsid w:val="00C4160D"/>
    <w:rsid w:val="00C457E6"/>
    <w:rsid w:val="00C476E7"/>
    <w:rsid w:val="00C51017"/>
    <w:rsid w:val="00C5311C"/>
    <w:rsid w:val="00C54FAB"/>
    <w:rsid w:val="00C56566"/>
    <w:rsid w:val="00C63992"/>
    <w:rsid w:val="00C66A66"/>
    <w:rsid w:val="00C72E08"/>
    <w:rsid w:val="00C7404D"/>
    <w:rsid w:val="00C744C5"/>
    <w:rsid w:val="00C75AFC"/>
    <w:rsid w:val="00C803BD"/>
    <w:rsid w:val="00C8107C"/>
    <w:rsid w:val="00C833B8"/>
    <w:rsid w:val="00C83A09"/>
    <w:rsid w:val="00C8406E"/>
    <w:rsid w:val="00C860F3"/>
    <w:rsid w:val="00C953B4"/>
    <w:rsid w:val="00C966E4"/>
    <w:rsid w:val="00CA1184"/>
    <w:rsid w:val="00CA15FD"/>
    <w:rsid w:val="00CA1C9A"/>
    <w:rsid w:val="00CA50F6"/>
    <w:rsid w:val="00CB2709"/>
    <w:rsid w:val="00CB6F89"/>
    <w:rsid w:val="00CB77A5"/>
    <w:rsid w:val="00CC0953"/>
    <w:rsid w:val="00CC0AE9"/>
    <w:rsid w:val="00CD628A"/>
    <w:rsid w:val="00CE228C"/>
    <w:rsid w:val="00CE71D9"/>
    <w:rsid w:val="00CE740D"/>
    <w:rsid w:val="00CF1C00"/>
    <w:rsid w:val="00CF2153"/>
    <w:rsid w:val="00CF3031"/>
    <w:rsid w:val="00CF545B"/>
    <w:rsid w:val="00D0567E"/>
    <w:rsid w:val="00D07336"/>
    <w:rsid w:val="00D07D4E"/>
    <w:rsid w:val="00D209A7"/>
    <w:rsid w:val="00D212C1"/>
    <w:rsid w:val="00D24DE6"/>
    <w:rsid w:val="00D27D69"/>
    <w:rsid w:val="00D448C2"/>
    <w:rsid w:val="00D63751"/>
    <w:rsid w:val="00D641C6"/>
    <w:rsid w:val="00D666C3"/>
    <w:rsid w:val="00D70103"/>
    <w:rsid w:val="00D71E60"/>
    <w:rsid w:val="00D836C4"/>
    <w:rsid w:val="00D878AA"/>
    <w:rsid w:val="00D901A0"/>
    <w:rsid w:val="00D9189F"/>
    <w:rsid w:val="00D95563"/>
    <w:rsid w:val="00D97248"/>
    <w:rsid w:val="00DA0B32"/>
    <w:rsid w:val="00DA6603"/>
    <w:rsid w:val="00DA7A32"/>
    <w:rsid w:val="00DB2C3F"/>
    <w:rsid w:val="00DC72DA"/>
    <w:rsid w:val="00DD18CD"/>
    <w:rsid w:val="00DD2769"/>
    <w:rsid w:val="00DE1A02"/>
    <w:rsid w:val="00DE1E90"/>
    <w:rsid w:val="00DF47FE"/>
    <w:rsid w:val="00DF722B"/>
    <w:rsid w:val="00E0156A"/>
    <w:rsid w:val="00E042B2"/>
    <w:rsid w:val="00E1295C"/>
    <w:rsid w:val="00E24F6C"/>
    <w:rsid w:val="00E26704"/>
    <w:rsid w:val="00E31980"/>
    <w:rsid w:val="00E522F1"/>
    <w:rsid w:val="00E56C9C"/>
    <w:rsid w:val="00E6423C"/>
    <w:rsid w:val="00E6506E"/>
    <w:rsid w:val="00E65ADE"/>
    <w:rsid w:val="00E67DB5"/>
    <w:rsid w:val="00E70F06"/>
    <w:rsid w:val="00E76498"/>
    <w:rsid w:val="00E90A00"/>
    <w:rsid w:val="00E93689"/>
    <w:rsid w:val="00E93830"/>
    <w:rsid w:val="00E93E0E"/>
    <w:rsid w:val="00E976C2"/>
    <w:rsid w:val="00EA12C7"/>
    <w:rsid w:val="00EA36D2"/>
    <w:rsid w:val="00EA4815"/>
    <w:rsid w:val="00EB133A"/>
    <w:rsid w:val="00EB1ED3"/>
    <w:rsid w:val="00EB45ED"/>
    <w:rsid w:val="00EB77CF"/>
    <w:rsid w:val="00EC799E"/>
    <w:rsid w:val="00EC7A8B"/>
    <w:rsid w:val="00ED0D59"/>
    <w:rsid w:val="00ED3625"/>
    <w:rsid w:val="00ED5387"/>
    <w:rsid w:val="00ED6662"/>
    <w:rsid w:val="00ED7EAC"/>
    <w:rsid w:val="00EE38FF"/>
    <w:rsid w:val="00EE5CA7"/>
    <w:rsid w:val="00EE74DF"/>
    <w:rsid w:val="00EF3C4D"/>
    <w:rsid w:val="00F15B06"/>
    <w:rsid w:val="00F20635"/>
    <w:rsid w:val="00F214FE"/>
    <w:rsid w:val="00F31BE7"/>
    <w:rsid w:val="00F33A0E"/>
    <w:rsid w:val="00F377FD"/>
    <w:rsid w:val="00F44D57"/>
    <w:rsid w:val="00F44F26"/>
    <w:rsid w:val="00F5605D"/>
    <w:rsid w:val="00F57D38"/>
    <w:rsid w:val="00F60CC5"/>
    <w:rsid w:val="00F63B93"/>
    <w:rsid w:val="00F71BEC"/>
    <w:rsid w:val="00F71E25"/>
    <w:rsid w:val="00F74511"/>
    <w:rsid w:val="00F75F2A"/>
    <w:rsid w:val="00F8618D"/>
    <w:rsid w:val="00F94E5E"/>
    <w:rsid w:val="00F963AE"/>
    <w:rsid w:val="00F977FE"/>
    <w:rsid w:val="00FA11CF"/>
    <w:rsid w:val="00FB5F6A"/>
    <w:rsid w:val="00FB687C"/>
    <w:rsid w:val="00FC20E8"/>
    <w:rsid w:val="00FC757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E15E-9213-480C-B461-AD96B3CD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50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sabatkova8050</cp:lastModifiedBy>
  <cp:revision>9</cp:revision>
  <cp:lastPrinted>2014-09-05T07:20:00Z</cp:lastPrinted>
  <dcterms:created xsi:type="dcterms:W3CDTF">2014-09-04T06:03:00Z</dcterms:created>
  <dcterms:modified xsi:type="dcterms:W3CDTF">2014-09-05T07:34:00Z</dcterms:modified>
</cp:coreProperties>
</file>