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E88C" w14:textId="5568BA41" w:rsidR="00867569" w:rsidRPr="00AE6D5B" w:rsidRDefault="000C044B" w:rsidP="00AE6D5B">
      <w:pPr>
        <w:pStyle w:val="Datum"/>
      </w:pPr>
      <w:r>
        <w:t>14</w:t>
      </w:r>
      <w:r w:rsidR="00CC5069">
        <w:t>.</w:t>
      </w:r>
      <w:r w:rsidR="005D704F">
        <w:t xml:space="preserve"> </w:t>
      </w:r>
      <w:r>
        <w:t>února</w:t>
      </w:r>
      <w:r w:rsidR="006168F3">
        <w:t xml:space="preserve"> 2022</w:t>
      </w:r>
    </w:p>
    <w:p w14:paraId="56EC0A31" w14:textId="16EB1851" w:rsidR="00867569" w:rsidRPr="00AE6D5B" w:rsidRDefault="00FB751A" w:rsidP="00CC5069">
      <w:pPr>
        <w:pStyle w:val="Nzev"/>
      </w:pPr>
      <w:r w:rsidRPr="00FB751A">
        <w:t>Inflaci výrazně zrychlily zejména ceny energií</w:t>
      </w:r>
    </w:p>
    <w:p w14:paraId="4530D7B3" w14:textId="5499E255" w:rsidR="001745E7" w:rsidRPr="00956654" w:rsidRDefault="000C044B" w:rsidP="00974DD7">
      <w:pPr>
        <w:pStyle w:val="Perex"/>
        <w:spacing w:line="264" w:lineRule="auto"/>
      </w:pPr>
      <w:r w:rsidRPr="000C044B">
        <w:t xml:space="preserve">Spotřebitelské ceny se </w:t>
      </w:r>
      <w:r w:rsidR="00974DD7">
        <w:t xml:space="preserve">v lednu </w:t>
      </w:r>
      <w:r w:rsidR="00956654">
        <w:t>meziměsíčně zvýšily o 4,4 </w:t>
      </w:r>
      <w:r w:rsidR="00974DD7" w:rsidRPr="00956654">
        <w:t>%. V</w:t>
      </w:r>
      <w:r w:rsidR="00956654">
        <w:t xml:space="preserve">yšší meziměsíční růst byl </w:t>
      </w:r>
      <w:r w:rsidRPr="00956654">
        <w:t>v</w:t>
      </w:r>
      <w:r w:rsidR="00956654">
        <w:t> </w:t>
      </w:r>
      <w:r w:rsidRPr="00956654">
        <w:t xml:space="preserve">novodobé </w:t>
      </w:r>
      <w:r w:rsidR="00956654">
        <w:t>historii Česka zaznamenán jen v lednu 1993 v </w:t>
      </w:r>
      <w:r w:rsidRPr="00956654">
        <w:t xml:space="preserve">důsledku zavedení DPH. </w:t>
      </w:r>
      <w:r w:rsidR="00956654">
        <w:t>Za </w:t>
      </w:r>
      <w:r w:rsidR="00974DD7" w:rsidRPr="00956654">
        <w:t>s</w:t>
      </w:r>
      <w:r w:rsidRPr="00956654">
        <w:t>oučasný</w:t>
      </w:r>
      <w:r w:rsidR="00974DD7" w:rsidRPr="00956654">
        <w:t>m</w:t>
      </w:r>
      <w:r w:rsidRPr="00956654">
        <w:t xml:space="preserve"> cenový</w:t>
      </w:r>
      <w:r w:rsidR="00974DD7" w:rsidRPr="00956654">
        <w:t>m</w:t>
      </w:r>
      <w:r w:rsidRPr="00956654">
        <w:t xml:space="preserve"> vývoj</w:t>
      </w:r>
      <w:r w:rsidR="00974DD7" w:rsidRPr="00956654">
        <w:t>em stojí zejména vyšší ceny</w:t>
      </w:r>
      <w:r w:rsidR="00956654">
        <w:t xml:space="preserve"> energií pro </w:t>
      </w:r>
      <w:r w:rsidRPr="00956654">
        <w:t xml:space="preserve">bydlení. </w:t>
      </w:r>
      <w:r w:rsidR="00956654">
        <w:t>V </w:t>
      </w:r>
      <w:r w:rsidRPr="00956654">
        <w:t>celoroční kumulaci vzrostly spotřebitelské c</w:t>
      </w:r>
      <w:r w:rsidR="00956654">
        <w:t>eny oproti lednu 2021 o 9,9 </w:t>
      </w:r>
      <w:r w:rsidRPr="00956654">
        <w:t>%.</w:t>
      </w:r>
    </w:p>
    <w:p w14:paraId="7FF7C885" w14:textId="0FEB5069" w:rsidR="000C044B" w:rsidRPr="00956654" w:rsidRDefault="00832AFE" w:rsidP="00974DD7">
      <w:pPr>
        <w:spacing w:line="240" w:lineRule="auto"/>
        <w:rPr>
          <w:rFonts w:cs="Arial"/>
          <w:szCs w:val="18"/>
        </w:rPr>
      </w:pPr>
      <w:r w:rsidRPr="00956654">
        <w:rPr>
          <w:rFonts w:cs="Arial"/>
          <w:i/>
          <w:szCs w:val="18"/>
        </w:rPr>
        <w:t>„</w:t>
      </w:r>
      <w:r w:rsidR="00824A83" w:rsidRPr="00956654">
        <w:rPr>
          <w:rFonts w:cs="Arial"/>
          <w:i/>
          <w:szCs w:val="18"/>
        </w:rPr>
        <w:t>Po</w:t>
      </w:r>
      <w:r w:rsidR="00956654">
        <w:rPr>
          <w:rFonts w:cs="Arial"/>
          <w:i/>
          <w:szCs w:val="18"/>
        </w:rPr>
        <w:t> </w:t>
      </w:r>
      <w:r w:rsidR="00824A83" w:rsidRPr="00956654">
        <w:rPr>
          <w:rFonts w:cs="Arial"/>
          <w:i/>
          <w:szCs w:val="18"/>
        </w:rPr>
        <w:t xml:space="preserve">skončení transformace </w:t>
      </w:r>
      <w:r w:rsidR="00956654">
        <w:rPr>
          <w:rFonts w:cs="Arial"/>
          <w:i/>
          <w:szCs w:val="18"/>
        </w:rPr>
        <w:t>ekonomiky v 90. </w:t>
      </w:r>
      <w:r w:rsidR="000C044B" w:rsidRPr="00956654">
        <w:rPr>
          <w:rFonts w:cs="Arial"/>
          <w:i/>
          <w:szCs w:val="18"/>
        </w:rPr>
        <w:t>letech se inflace ustálila n</w:t>
      </w:r>
      <w:r w:rsidR="00824A83" w:rsidRPr="00956654">
        <w:rPr>
          <w:rFonts w:cs="Arial"/>
          <w:i/>
          <w:szCs w:val="18"/>
        </w:rPr>
        <w:t>a</w:t>
      </w:r>
      <w:r w:rsidR="00956654">
        <w:rPr>
          <w:rFonts w:cs="Arial"/>
          <w:i/>
          <w:szCs w:val="18"/>
        </w:rPr>
        <w:t> </w:t>
      </w:r>
      <w:r w:rsidR="0087214D">
        <w:rPr>
          <w:rFonts w:cs="Arial"/>
          <w:i/>
          <w:szCs w:val="18"/>
        </w:rPr>
        <w:t>ročních hodnotách kolem 2–</w:t>
      </w:r>
      <w:r w:rsidR="00824A83" w:rsidRPr="00956654">
        <w:rPr>
          <w:rFonts w:cs="Arial"/>
          <w:i/>
          <w:szCs w:val="18"/>
        </w:rPr>
        <w:t>3</w:t>
      </w:r>
      <w:r w:rsidR="00956654">
        <w:rPr>
          <w:rFonts w:cs="Arial"/>
          <w:i/>
          <w:szCs w:val="18"/>
        </w:rPr>
        <w:t> </w:t>
      </w:r>
      <w:r w:rsidR="00824A83" w:rsidRPr="00956654">
        <w:rPr>
          <w:rFonts w:cs="Arial"/>
          <w:i/>
          <w:szCs w:val="18"/>
        </w:rPr>
        <w:t>%. J</w:t>
      </w:r>
      <w:r w:rsidR="000C044B" w:rsidRPr="00956654">
        <w:rPr>
          <w:rFonts w:cs="Arial"/>
          <w:i/>
          <w:szCs w:val="18"/>
        </w:rPr>
        <w:t>edinou výjimkou byl rok 2008 s</w:t>
      </w:r>
      <w:r w:rsidR="00956654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roční inflací 6,3</w:t>
      </w:r>
      <w:r w:rsidR="00956654">
        <w:rPr>
          <w:rFonts w:cs="Arial"/>
          <w:i/>
          <w:szCs w:val="18"/>
        </w:rPr>
        <w:t> </w:t>
      </w:r>
      <w:r w:rsidRPr="00956654">
        <w:rPr>
          <w:rFonts w:cs="Arial"/>
          <w:i/>
          <w:szCs w:val="18"/>
        </w:rPr>
        <w:t>% způsobenou</w:t>
      </w:r>
      <w:r w:rsidR="00824A83" w:rsidRPr="00956654">
        <w:rPr>
          <w:rFonts w:cs="Arial"/>
          <w:i/>
          <w:szCs w:val="18"/>
        </w:rPr>
        <w:t xml:space="preserve"> administrativními zásahy ve</w:t>
      </w:r>
      <w:r w:rsidR="00956654">
        <w:rPr>
          <w:rFonts w:cs="Arial"/>
          <w:i/>
          <w:szCs w:val="18"/>
        </w:rPr>
        <w:t> </w:t>
      </w:r>
      <w:r w:rsidR="00824A83" w:rsidRPr="00956654">
        <w:rPr>
          <w:rFonts w:cs="Arial"/>
          <w:i/>
          <w:szCs w:val="18"/>
        </w:rPr>
        <w:t xml:space="preserve">formě </w:t>
      </w:r>
      <w:r w:rsidR="00956654">
        <w:rPr>
          <w:rFonts w:cs="Arial"/>
          <w:i/>
          <w:szCs w:val="18"/>
        </w:rPr>
        <w:t>zvýšení DPH a </w:t>
      </w:r>
      <w:r w:rsidR="000C044B" w:rsidRPr="00956654">
        <w:rPr>
          <w:rFonts w:cs="Arial"/>
          <w:i/>
          <w:szCs w:val="18"/>
        </w:rPr>
        <w:t>zavedení pop</w:t>
      </w:r>
      <w:r w:rsidR="00956654">
        <w:rPr>
          <w:rFonts w:cs="Arial"/>
          <w:i/>
          <w:szCs w:val="18"/>
        </w:rPr>
        <w:t>latků ve </w:t>
      </w:r>
      <w:r w:rsidR="000C044B" w:rsidRPr="00956654">
        <w:rPr>
          <w:rFonts w:cs="Arial"/>
          <w:i/>
          <w:szCs w:val="18"/>
        </w:rPr>
        <w:t>zdravotnictví. Lednovou hodnotou meziročního indexu spotřebitelských cen 9,9</w:t>
      </w:r>
      <w:r w:rsidR="00956654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 xml:space="preserve">% se </w:t>
      </w:r>
      <w:r w:rsidR="00956654">
        <w:rPr>
          <w:rFonts w:cs="Arial"/>
          <w:i/>
          <w:szCs w:val="18"/>
        </w:rPr>
        <w:t>tak v </w:t>
      </w:r>
      <w:r w:rsidRPr="00956654">
        <w:rPr>
          <w:rFonts w:cs="Arial"/>
          <w:i/>
          <w:szCs w:val="18"/>
        </w:rPr>
        <w:t>inflaci vracíme do</w:t>
      </w:r>
      <w:r w:rsidR="00956654">
        <w:rPr>
          <w:rFonts w:cs="Arial"/>
          <w:i/>
          <w:szCs w:val="18"/>
        </w:rPr>
        <w:t> </w:t>
      </w:r>
      <w:r w:rsidRPr="00956654">
        <w:rPr>
          <w:rFonts w:cs="Arial"/>
          <w:i/>
          <w:szCs w:val="18"/>
        </w:rPr>
        <w:t xml:space="preserve">turbulentních </w:t>
      </w:r>
      <w:r w:rsidR="000C044B" w:rsidRPr="00956654">
        <w:rPr>
          <w:rFonts w:cs="Arial"/>
          <w:i/>
          <w:szCs w:val="18"/>
        </w:rPr>
        <w:t>devadesátých</w:t>
      </w:r>
      <w:r w:rsidRPr="00956654">
        <w:rPr>
          <w:rFonts w:cs="Arial"/>
          <w:i/>
          <w:szCs w:val="18"/>
        </w:rPr>
        <w:t xml:space="preserve"> let,“</w:t>
      </w:r>
      <w:r w:rsidRPr="00956654">
        <w:rPr>
          <w:rFonts w:cs="Arial"/>
          <w:szCs w:val="18"/>
        </w:rPr>
        <w:t xml:space="preserve"> říká Marek Rojíček, předseda Českého statistického úřadu. D</w:t>
      </w:r>
      <w:r w:rsidR="00956654">
        <w:rPr>
          <w:rFonts w:cs="Arial"/>
          <w:szCs w:val="18"/>
        </w:rPr>
        <w:t>okonce i celkový index s vynecháním zboží s </w:t>
      </w:r>
      <w:r w:rsidR="000C044B" w:rsidRPr="00956654">
        <w:rPr>
          <w:rFonts w:cs="Arial"/>
          <w:szCs w:val="18"/>
        </w:rPr>
        <w:t>administrativn</w:t>
      </w:r>
      <w:r w:rsidR="00956654">
        <w:rPr>
          <w:rFonts w:cs="Arial"/>
          <w:szCs w:val="18"/>
        </w:rPr>
        <w:t>ě ovlivňovanými cenami dosáhl v </w:t>
      </w:r>
      <w:r w:rsidR="000C044B" w:rsidRPr="00956654">
        <w:rPr>
          <w:rFonts w:cs="Arial"/>
          <w:szCs w:val="18"/>
        </w:rPr>
        <w:t>lednu vysoké hodnoty</w:t>
      </w:r>
      <w:r w:rsidR="00956654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9,1</w:t>
      </w:r>
      <w:r w:rsidR="00956654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%.</w:t>
      </w:r>
    </w:p>
    <w:p w14:paraId="5FD48FB3" w14:textId="77777777" w:rsidR="000C044B" w:rsidRPr="00956654" w:rsidRDefault="000C044B" w:rsidP="00974DD7">
      <w:pPr>
        <w:spacing w:line="240" w:lineRule="auto"/>
        <w:rPr>
          <w:rFonts w:cs="Arial"/>
          <w:szCs w:val="18"/>
        </w:rPr>
      </w:pPr>
    </w:p>
    <w:p w14:paraId="7899A9C1" w14:textId="1C7D7746" w:rsidR="000C044B" w:rsidRPr="00956654" w:rsidRDefault="00B87868" w:rsidP="00974DD7">
      <w:pPr>
        <w:spacing w:line="240" w:lineRule="auto"/>
        <w:rPr>
          <w:rFonts w:cs="Arial"/>
          <w:szCs w:val="18"/>
        </w:rPr>
      </w:pPr>
      <w:r>
        <w:rPr>
          <w:rFonts w:cs="Arial"/>
          <w:szCs w:val="18"/>
        </w:rPr>
        <w:t>Ceny v </w:t>
      </w:r>
      <w:r w:rsidR="00832AFE" w:rsidRPr="00956654">
        <w:rPr>
          <w:rFonts w:cs="Arial"/>
          <w:szCs w:val="18"/>
        </w:rPr>
        <w:t xml:space="preserve">oddíle bydlení se </w:t>
      </w:r>
      <w:r w:rsidR="000C044B" w:rsidRPr="00956654">
        <w:rPr>
          <w:rFonts w:cs="Arial"/>
          <w:szCs w:val="18"/>
        </w:rPr>
        <w:t>za</w:t>
      </w:r>
      <w:r>
        <w:rPr>
          <w:rFonts w:cs="Arial"/>
          <w:szCs w:val="18"/>
        </w:rPr>
        <w:t> jediný měsíc zvýšily o </w:t>
      </w:r>
      <w:r w:rsidR="000C044B" w:rsidRPr="00956654">
        <w:rPr>
          <w:rFonts w:cs="Arial"/>
          <w:szCs w:val="18"/>
        </w:rPr>
        <w:t>9,6</w:t>
      </w:r>
      <w:r>
        <w:rPr>
          <w:rFonts w:cs="Arial"/>
          <w:szCs w:val="18"/>
        </w:rPr>
        <w:t> %, z toho zejména ceny elektřiny o 38,6 %, zemního plynu o 31,3 % a </w:t>
      </w:r>
      <w:r w:rsidR="000C044B" w:rsidRPr="00956654">
        <w:rPr>
          <w:rFonts w:cs="Arial"/>
          <w:szCs w:val="18"/>
        </w:rPr>
        <w:t>te</w:t>
      </w:r>
      <w:r>
        <w:rPr>
          <w:rFonts w:cs="Arial"/>
          <w:szCs w:val="18"/>
        </w:rPr>
        <w:t>pla a teplé vody o 9,9 </w:t>
      </w:r>
      <w:r w:rsidR="00832AFE" w:rsidRPr="00956654">
        <w:rPr>
          <w:rFonts w:cs="Arial"/>
          <w:szCs w:val="18"/>
        </w:rPr>
        <w:t xml:space="preserve">%. </w:t>
      </w:r>
      <w:r w:rsidR="00832AFE" w:rsidRPr="00956654">
        <w:rPr>
          <w:rFonts w:cs="Arial"/>
          <w:i/>
          <w:szCs w:val="18"/>
        </w:rPr>
        <w:t>„Aktuální z</w:t>
      </w:r>
      <w:r w:rsidR="00100351">
        <w:rPr>
          <w:rFonts w:cs="Arial"/>
          <w:i/>
          <w:szCs w:val="18"/>
        </w:rPr>
        <w:t xml:space="preserve">výšení </w:t>
      </w:r>
      <w:r w:rsidR="000C044B" w:rsidRPr="00956654">
        <w:rPr>
          <w:rFonts w:cs="Arial"/>
          <w:i/>
          <w:szCs w:val="18"/>
        </w:rPr>
        <w:t>spotřebitelských cen bylo sice ovlivněno návratem DPH u</w:t>
      </w:r>
      <w:r w:rsidR="003D07E1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cen elektřiny a</w:t>
      </w:r>
      <w:r w:rsidR="003D07E1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zemního p</w:t>
      </w:r>
      <w:r w:rsidR="003D07E1">
        <w:rPr>
          <w:rFonts w:cs="Arial"/>
          <w:i/>
          <w:szCs w:val="18"/>
        </w:rPr>
        <w:t xml:space="preserve">lynu, ale i tak je navýšení </w:t>
      </w:r>
      <w:r w:rsidR="003D07E1" w:rsidRPr="003D07E1">
        <w:rPr>
          <w:rFonts w:cs="Arial"/>
          <w:i/>
          <w:szCs w:val="18"/>
        </w:rPr>
        <w:t>u </w:t>
      </w:r>
      <w:r w:rsidR="000C044B" w:rsidRPr="003D07E1">
        <w:rPr>
          <w:rFonts w:cs="Arial"/>
          <w:i/>
          <w:szCs w:val="18"/>
        </w:rPr>
        <w:t>energií</w:t>
      </w:r>
      <w:r w:rsidR="000C044B" w:rsidRPr="00956654">
        <w:rPr>
          <w:rFonts w:cs="Arial"/>
          <w:i/>
          <w:szCs w:val="18"/>
        </w:rPr>
        <w:t xml:space="preserve"> značné a</w:t>
      </w:r>
      <w:r w:rsidR="003D07E1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d</w:t>
      </w:r>
      <w:r w:rsidR="00832AFE" w:rsidRPr="00956654">
        <w:rPr>
          <w:rFonts w:cs="Arial"/>
          <w:i/>
          <w:szCs w:val="18"/>
        </w:rPr>
        <w:t>le informací avizovaných dodavateli není konečné,“</w:t>
      </w:r>
      <w:r w:rsidR="00832AFE" w:rsidRPr="00956654">
        <w:rPr>
          <w:rFonts w:cs="Arial"/>
          <w:szCs w:val="18"/>
        </w:rPr>
        <w:t xml:space="preserve"> upozorňuje Marek Rojíček.</w:t>
      </w:r>
      <w:r w:rsidR="000C044B" w:rsidRPr="00956654">
        <w:rPr>
          <w:rFonts w:cs="Arial"/>
          <w:szCs w:val="18"/>
        </w:rPr>
        <w:t xml:space="preserve"> </w:t>
      </w:r>
      <w:r w:rsidR="00832AFE" w:rsidRPr="00956654">
        <w:rPr>
          <w:rFonts w:cs="Arial"/>
          <w:szCs w:val="18"/>
        </w:rPr>
        <w:t xml:space="preserve">Už nyní ceny elektřiny dosahují </w:t>
      </w:r>
      <w:r w:rsidR="003D07E1">
        <w:rPr>
          <w:rFonts w:cs="Arial"/>
          <w:szCs w:val="18"/>
        </w:rPr>
        <w:t>meziročního růstu o </w:t>
      </w:r>
      <w:r w:rsidR="000C044B" w:rsidRPr="00956654">
        <w:rPr>
          <w:rFonts w:cs="Arial"/>
          <w:szCs w:val="18"/>
        </w:rPr>
        <w:t>18,8</w:t>
      </w:r>
      <w:r w:rsidR="003D07E1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%, ceny zemního plynu o</w:t>
      </w:r>
      <w:r w:rsidR="003D07E1">
        <w:rPr>
          <w:rFonts w:cs="Arial"/>
          <w:szCs w:val="18"/>
        </w:rPr>
        <w:t> 21,5 </w:t>
      </w:r>
      <w:r w:rsidR="000C044B" w:rsidRPr="00956654">
        <w:rPr>
          <w:rFonts w:cs="Arial"/>
          <w:szCs w:val="18"/>
        </w:rPr>
        <w:t>% a</w:t>
      </w:r>
      <w:r w:rsidR="003D07E1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ceny tepla a</w:t>
      </w:r>
      <w:r w:rsidR="003D07E1">
        <w:rPr>
          <w:rFonts w:cs="Arial"/>
          <w:szCs w:val="18"/>
        </w:rPr>
        <w:t> teplé vody o 12,0 </w:t>
      </w:r>
      <w:r w:rsidR="000C044B" w:rsidRPr="00956654">
        <w:rPr>
          <w:rFonts w:cs="Arial"/>
          <w:szCs w:val="18"/>
        </w:rPr>
        <w:t>%</w:t>
      </w:r>
      <w:r w:rsidR="003D07E1">
        <w:rPr>
          <w:rFonts w:cs="Arial"/>
          <w:szCs w:val="18"/>
        </w:rPr>
        <w:t>.</w:t>
      </w:r>
    </w:p>
    <w:p w14:paraId="3A124840" w14:textId="77777777" w:rsidR="000C044B" w:rsidRPr="00956654" w:rsidRDefault="000C044B" w:rsidP="00974DD7">
      <w:pPr>
        <w:spacing w:line="240" w:lineRule="auto"/>
        <w:rPr>
          <w:rFonts w:cs="Arial"/>
          <w:szCs w:val="18"/>
        </w:rPr>
      </w:pPr>
    </w:p>
    <w:p w14:paraId="682D1642" w14:textId="3C186968" w:rsidR="002F460B" w:rsidRPr="00956654" w:rsidRDefault="00DE5542" w:rsidP="00974DD7">
      <w:pPr>
        <w:spacing w:line="240" w:lineRule="auto"/>
        <w:rPr>
          <w:rFonts w:cs="Arial"/>
          <w:szCs w:val="18"/>
        </w:rPr>
      </w:pPr>
      <w:r>
        <w:rPr>
          <w:rFonts w:cs="Arial"/>
          <w:szCs w:val="18"/>
        </w:rPr>
        <w:t>K </w:t>
      </w:r>
      <w:r w:rsidR="000C044B" w:rsidRPr="00956654">
        <w:rPr>
          <w:rFonts w:cs="Arial"/>
          <w:szCs w:val="18"/>
        </w:rPr>
        <w:t>mimořádnému pohybu cen v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lednu došlo</w:t>
      </w:r>
      <w:r w:rsidR="002D6D1E" w:rsidRPr="00956654">
        <w:rPr>
          <w:rFonts w:cs="Arial"/>
          <w:szCs w:val="18"/>
        </w:rPr>
        <w:t xml:space="preserve"> </w:t>
      </w:r>
      <w:r w:rsidR="000C044B" w:rsidRPr="00956654">
        <w:rPr>
          <w:rFonts w:cs="Arial"/>
          <w:szCs w:val="18"/>
        </w:rPr>
        <w:t>také u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potravin s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průměrným meziměsíčním růstem 4,4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%, který byl prakticky ploš</w:t>
      </w:r>
      <w:r w:rsidR="00832AFE" w:rsidRPr="00956654">
        <w:rPr>
          <w:rFonts w:cs="Arial"/>
          <w:szCs w:val="18"/>
        </w:rPr>
        <w:t>ný</w:t>
      </w:r>
      <w:r w:rsidR="000C044B" w:rsidRPr="00956654">
        <w:rPr>
          <w:rFonts w:cs="Arial"/>
          <w:szCs w:val="18"/>
        </w:rPr>
        <w:t xml:space="preserve">. </w:t>
      </w:r>
      <w:r w:rsidR="00832AFE" w:rsidRPr="00956654">
        <w:rPr>
          <w:rFonts w:cs="Arial"/>
          <w:i/>
          <w:szCs w:val="18"/>
        </w:rPr>
        <w:t>„Díky</w:t>
      </w:r>
      <w:r w:rsidR="000C044B" w:rsidRPr="00956654">
        <w:rPr>
          <w:rFonts w:cs="Arial"/>
          <w:i/>
          <w:szCs w:val="18"/>
        </w:rPr>
        <w:t xml:space="preserve"> spolupráci se</w:t>
      </w:r>
      <w:r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všemi význ</w:t>
      </w:r>
      <w:r>
        <w:rPr>
          <w:rFonts w:cs="Arial"/>
          <w:i/>
          <w:szCs w:val="18"/>
        </w:rPr>
        <w:t>amnými maloobchodními řetězci s </w:t>
      </w:r>
      <w:r w:rsidR="000C044B" w:rsidRPr="00956654">
        <w:rPr>
          <w:rFonts w:cs="Arial"/>
          <w:i/>
          <w:szCs w:val="18"/>
        </w:rPr>
        <w:t>potravinami a</w:t>
      </w:r>
      <w:r>
        <w:rPr>
          <w:rFonts w:cs="Arial"/>
          <w:i/>
          <w:szCs w:val="18"/>
        </w:rPr>
        <w:t> nápoji, od </w:t>
      </w:r>
      <w:r w:rsidR="000C044B" w:rsidRPr="00956654">
        <w:rPr>
          <w:rFonts w:cs="Arial"/>
          <w:i/>
          <w:szCs w:val="18"/>
        </w:rPr>
        <w:t>kterých má</w:t>
      </w:r>
      <w:r w:rsidR="00832AFE" w:rsidRPr="00956654">
        <w:rPr>
          <w:rFonts w:cs="Arial"/>
          <w:i/>
          <w:szCs w:val="18"/>
        </w:rPr>
        <w:t>me</w:t>
      </w:r>
      <w:r w:rsidR="000C044B" w:rsidRPr="00956654">
        <w:rPr>
          <w:rFonts w:cs="Arial"/>
          <w:i/>
          <w:szCs w:val="18"/>
        </w:rPr>
        <w:t xml:space="preserve"> k</w:t>
      </w:r>
      <w:r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>dispozici úplná dat</w:t>
      </w:r>
      <w:r>
        <w:rPr>
          <w:rFonts w:cs="Arial"/>
          <w:i/>
          <w:szCs w:val="18"/>
        </w:rPr>
        <w:t>a o prodejích a </w:t>
      </w:r>
      <w:r w:rsidR="00832AFE" w:rsidRPr="00956654">
        <w:rPr>
          <w:rFonts w:cs="Arial"/>
          <w:i/>
          <w:szCs w:val="18"/>
        </w:rPr>
        <w:t xml:space="preserve">cenách </w:t>
      </w:r>
      <w:r>
        <w:rPr>
          <w:rFonts w:cs="Arial"/>
          <w:i/>
          <w:szCs w:val="18"/>
        </w:rPr>
        <w:t>z </w:t>
      </w:r>
      <w:r w:rsidR="000C044B" w:rsidRPr="00956654">
        <w:rPr>
          <w:rFonts w:cs="Arial"/>
          <w:i/>
          <w:szCs w:val="18"/>
        </w:rPr>
        <w:t>pokladen, jsme schopni velmi pře</w:t>
      </w:r>
      <w:r w:rsidR="00832AFE" w:rsidRPr="00956654">
        <w:rPr>
          <w:rFonts w:cs="Arial"/>
          <w:i/>
          <w:szCs w:val="18"/>
        </w:rPr>
        <w:t>sně a</w:t>
      </w:r>
      <w:r>
        <w:rPr>
          <w:rFonts w:cs="Arial"/>
          <w:i/>
          <w:szCs w:val="18"/>
        </w:rPr>
        <w:t> </w:t>
      </w:r>
      <w:r w:rsidR="00832AFE" w:rsidRPr="00956654">
        <w:rPr>
          <w:rFonts w:cs="Arial"/>
          <w:i/>
          <w:szCs w:val="18"/>
        </w:rPr>
        <w:t xml:space="preserve">spolehlivě </w:t>
      </w:r>
      <w:r w:rsidR="000C044B" w:rsidRPr="00956654">
        <w:rPr>
          <w:rFonts w:cs="Arial"/>
          <w:i/>
          <w:szCs w:val="18"/>
        </w:rPr>
        <w:t>provádět cenový monitoring</w:t>
      </w:r>
      <w:r w:rsidR="000127AF" w:rsidRPr="00956654">
        <w:rPr>
          <w:rFonts w:cs="Arial"/>
          <w:i/>
          <w:szCs w:val="18"/>
        </w:rPr>
        <w:t xml:space="preserve">. </w:t>
      </w:r>
      <w:r w:rsidR="00F346E4">
        <w:rPr>
          <w:rFonts w:cs="Arial"/>
          <w:i/>
          <w:szCs w:val="18"/>
        </w:rPr>
        <w:t>Víme proto, že </w:t>
      </w:r>
      <w:r w:rsidR="000127AF" w:rsidRPr="00956654">
        <w:rPr>
          <w:rFonts w:cs="Arial"/>
          <w:i/>
          <w:szCs w:val="18"/>
        </w:rPr>
        <w:t>poměrně výrazně poskočily například ceny margarínu a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ostatních rostlinných tuků o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15,3</w:t>
      </w:r>
      <w:r w:rsidR="00F346E4">
        <w:rPr>
          <w:rFonts w:cs="Arial"/>
          <w:i/>
          <w:szCs w:val="18"/>
        </w:rPr>
        <w:t> %, vajec o </w:t>
      </w:r>
      <w:r w:rsidR="000127AF" w:rsidRPr="00956654">
        <w:rPr>
          <w:rFonts w:cs="Arial"/>
          <w:i/>
          <w:szCs w:val="18"/>
        </w:rPr>
        <w:t>12,9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%, čerstvých ryb o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12,7</w:t>
      </w:r>
      <w:r w:rsidR="00F346E4">
        <w:rPr>
          <w:rFonts w:cs="Arial"/>
          <w:i/>
          <w:szCs w:val="18"/>
        </w:rPr>
        <w:t> %, drůbeže o </w:t>
      </w:r>
      <w:r w:rsidR="000127AF" w:rsidRPr="00956654">
        <w:rPr>
          <w:rFonts w:cs="Arial"/>
          <w:i/>
          <w:szCs w:val="18"/>
        </w:rPr>
        <w:t>8,5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%, bra</w:t>
      </w:r>
      <w:r w:rsidR="00F346E4">
        <w:rPr>
          <w:rFonts w:cs="Arial"/>
          <w:i/>
          <w:szCs w:val="18"/>
        </w:rPr>
        <w:t>mbor o 8,3 </w:t>
      </w:r>
      <w:r w:rsidR="000127AF" w:rsidRPr="00956654">
        <w:rPr>
          <w:rFonts w:cs="Arial"/>
          <w:i/>
          <w:szCs w:val="18"/>
        </w:rPr>
        <w:t xml:space="preserve">%, čerstvého ovoce </w:t>
      </w:r>
      <w:r w:rsidR="00F346E4">
        <w:rPr>
          <w:rFonts w:cs="Arial"/>
          <w:i/>
          <w:szCs w:val="18"/>
        </w:rPr>
        <w:t>o 7,5 </w:t>
      </w:r>
      <w:r w:rsidR="000127AF" w:rsidRPr="00956654">
        <w:rPr>
          <w:rFonts w:cs="Arial"/>
          <w:i/>
          <w:szCs w:val="18"/>
        </w:rPr>
        <w:t>%, chleb</w:t>
      </w:r>
      <w:r w:rsidR="00F346E4">
        <w:rPr>
          <w:rFonts w:cs="Arial"/>
          <w:i/>
          <w:szCs w:val="18"/>
        </w:rPr>
        <w:t>a o </w:t>
      </w:r>
      <w:r w:rsidR="000127AF" w:rsidRPr="00956654">
        <w:rPr>
          <w:rFonts w:cs="Arial"/>
          <w:i/>
          <w:szCs w:val="18"/>
        </w:rPr>
        <w:t>6,9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% a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kávy</w:t>
      </w:r>
      <w:r w:rsidR="00F346E4">
        <w:rPr>
          <w:rFonts w:cs="Arial"/>
          <w:i/>
          <w:szCs w:val="18"/>
        </w:rPr>
        <w:t xml:space="preserve"> o </w:t>
      </w:r>
      <w:r w:rsidR="000127AF" w:rsidRPr="00956654">
        <w:rPr>
          <w:rFonts w:cs="Arial"/>
          <w:i/>
          <w:szCs w:val="18"/>
        </w:rPr>
        <w:t>6,2</w:t>
      </w:r>
      <w:r w:rsidR="00F346E4">
        <w:rPr>
          <w:rFonts w:cs="Arial"/>
          <w:i/>
          <w:szCs w:val="18"/>
        </w:rPr>
        <w:t> </w:t>
      </w:r>
      <w:r w:rsidR="000127AF" w:rsidRPr="00956654">
        <w:rPr>
          <w:rFonts w:cs="Arial"/>
          <w:i/>
          <w:szCs w:val="18"/>
        </w:rPr>
        <w:t>%</w:t>
      </w:r>
      <w:r w:rsidR="000C044B" w:rsidRPr="00956654">
        <w:rPr>
          <w:rFonts w:cs="Arial"/>
          <w:i/>
          <w:szCs w:val="18"/>
        </w:rPr>
        <w:t xml:space="preserve">,“ </w:t>
      </w:r>
      <w:r w:rsidR="000127AF" w:rsidRPr="00956654">
        <w:rPr>
          <w:rFonts w:cs="Arial"/>
          <w:szCs w:val="18"/>
        </w:rPr>
        <w:t>uvádí</w:t>
      </w:r>
      <w:r w:rsidR="00BD2880" w:rsidRPr="00956654">
        <w:rPr>
          <w:rFonts w:cs="Arial"/>
          <w:szCs w:val="18"/>
        </w:rPr>
        <w:t xml:space="preserve"> Jiří Mrázek, ředitel odboru </w:t>
      </w:r>
      <w:r w:rsidR="000C044B" w:rsidRPr="00956654">
        <w:rPr>
          <w:rFonts w:cs="Arial"/>
          <w:szCs w:val="18"/>
        </w:rPr>
        <w:t>statistiky</w:t>
      </w:r>
      <w:r w:rsidR="00832AFE" w:rsidRPr="00956654">
        <w:rPr>
          <w:rFonts w:cs="Arial"/>
          <w:szCs w:val="18"/>
        </w:rPr>
        <w:t xml:space="preserve"> </w:t>
      </w:r>
      <w:r w:rsidR="002D6D1E" w:rsidRPr="00956654">
        <w:rPr>
          <w:rFonts w:cs="Arial"/>
          <w:szCs w:val="18"/>
        </w:rPr>
        <w:t xml:space="preserve">cen </w:t>
      </w:r>
      <w:r w:rsidR="00832AFE" w:rsidRPr="00956654">
        <w:rPr>
          <w:rFonts w:cs="Arial"/>
          <w:szCs w:val="18"/>
        </w:rPr>
        <w:t>ČSÚ</w:t>
      </w:r>
      <w:r w:rsidR="000127AF" w:rsidRPr="00956654">
        <w:rPr>
          <w:rFonts w:cs="Arial"/>
          <w:szCs w:val="18"/>
        </w:rPr>
        <w:t>.</w:t>
      </w:r>
    </w:p>
    <w:p w14:paraId="0E6BBB89" w14:textId="77777777" w:rsidR="002F460B" w:rsidRPr="00956654" w:rsidRDefault="002F460B" w:rsidP="00974DD7">
      <w:pPr>
        <w:spacing w:line="240" w:lineRule="auto"/>
        <w:rPr>
          <w:rFonts w:cs="Arial"/>
          <w:szCs w:val="18"/>
        </w:rPr>
      </w:pPr>
    </w:p>
    <w:p w14:paraId="674E056D" w14:textId="5E9F8E1A" w:rsidR="000C044B" w:rsidRPr="00956654" w:rsidRDefault="006514D4" w:rsidP="00974DD7">
      <w:pPr>
        <w:spacing w:line="240" w:lineRule="auto"/>
        <w:rPr>
          <w:rFonts w:cs="Arial"/>
          <w:szCs w:val="18"/>
        </w:rPr>
      </w:pPr>
      <w:r>
        <w:rPr>
          <w:rFonts w:cs="Arial"/>
          <w:szCs w:val="18"/>
        </w:rPr>
        <w:t>Pozadu za potravinami nezůstaly v lednu v </w:t>
      </w:r>
      <w:r w:rsidR="000C044B" w:rsidRPr="00956654">
        <w:rPr>
          <w:rFonts w:cs="Arial"/>
          <w:szCs w:val="18"/>
        </w:rPr>
        <w:t>meziměsíčním cenovém porovnání ani alkoholické nápoje s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růstem u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vína o</w:t>
      </w:r>
      <w:r>
        <w:rPr>
          <w:rFonts w:cs="Arial"/>
          <w:szCs w:val="18"/>
        </w:rPr>
        <w:t> 8,9 %, lihovin o 7,3 % a piva o 4,6 </w:t>
      </w:r>
      <w:r w:rsidR="000C044B" w:rsidRPr="00956654">
        <w:rPr>
          <w:rFonts w:cs="Arial"/>
          <w:szCs w:val="18"/>
        </w:rPr>
        <w:t xml:space="preserve">%. </w:t>
      </w:r>
      <w:r>
        <w:rPr>
          <w:rFonts w:cs="Arial"/>
          <w:szCs w:val="18"/>
        </w:rPr>
        <w:t>Přestože většina cen potravin a </w:t>
      </w:r>
      <w:r w:rsidR="000C044B" w:rsidRPr="00956654">
        <w:rPr>
          <w:rFonts w:cs="Arial"/>
          <w:szCs w:val="18"/>
        </w:rPr>
        <w:t>nápojů z</w:t>
      </w:r>
      <w:r>
        <w:rPr>
          <w:rFonts w:cs="Arial"/>
          <w:szCs w:val="18"/>
        </w:rPr>
        <w:t>aznamenala výraznější růst až v poslední době, u </w:t>
      </w:r>
      <w:r w:rsidR="000C044B" w:rsidRPr="00956654">
        <w:rPr>
          <w:rFonts w:cs="Arial"/>
          <w:szCs w:val="18"/>
        </w:rPr>
        <w:t>ně</w:t>
      </w:r>
      <w:r>
        <w:rPr>
          <w:rFonts w:cs="Arial"/>
          <w:szCs w:val="18"/>
        </w:rPr>
        <w:t>kterých se již projevil pohyb i </w:t>
      </w:r>
      <w:r w:rsidR="000C044B" w:rsidRPr="00956654">
        <w:rPr>
          <w:rFonts w:cs="Arial"/>
          <w:szCs w:val="18"/>
        </w:rPr>
        <w:t>během roku 2021. Například ceny olejů a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tuk</w:t>
      </w:r>
      <w:r>
        <w:rPr>
          <w:rFonts w:cs="Arial"/>
          <w:szCs w:val="18"/>
        </w:rPr>
        <w:t>ů od ledna 2021 vzrostly již o 25,9 %, cukru o </w:t>
      </w:r>
      <w:r w:rsidR="000C044B" w:rsidRPr="00956654">
        <w:rPr>
          <w:rFonts w:cs="Arial"/>
          <w:szCs w:val="18"/>
        </w:rPr>
        <w:t>21,1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% a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mouky a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jiných obilovin o</w:t>
      </w:r>
      <w:r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19,3</w:t>
      </w:r>
      <w:r>
        <w:rPr>
          <w:rFonts w:cs="Arial"/>
          <w:szCs w:val="18"/>
        </w:rPr>
        <w:t> %.</w:t>
      </w:r>
    </w:p>
    <w:p w14:paraId="37331D96" w14:textId="77777777" w:rsidR="000C044B" w:rsidRPr="00956654" w:rsidRDefault="000C044B" w:rsidP="00974DD7">
      <w:pPr>
        <w:spacing w:line="240" w:lineRule="auto"/>
        <w:rPr>
          <w:rFonts w:cs="Arial"/>
          <w:szCs w:val="18"/>
        </w:rPr>
      </w:pPr>
    </w:p>
    <w:p w14:paraId="3F02C80D" w14:textId="430F076A" w:rsidR="000C044B" w:rsidRPr="00956654" w:rsidRDefault="00100351" w:rsidP="00974DD7">
      <w:pPr>
        <w:spacing w:line="240" w:lineRule="auto"/>
        <w:rPr>
          <w:rFonts w:cs="Arial"/>
          <w:szCs w:val="18"/>
        </w:rPr>
      </w:pPr>
      <w:r w:rsidRPr="00100351">
        <w:rPr>
          <w:rFonts w:cs="Arial"/>
          <w:szCs w:val="18"/>
        </w:rPr>
        <w:t>Vzestup cen za poslední půlrok je výrazný všude v Evropě, nicméně Česká republika a</w:t>
      </w:r>
      <w:r w:rsidR="001B1F52">
        <w:rPr>
          <w:rFonts w:cs="Arial"/>
          <w:szCs w:val="18"/>
        </w:rPr>
        <w:t> </w:t>
      </w:r>
      <w:r w:rsidRPr="00100351">
        <w:rPr>
          <w:rFonts w:cs="Arial"/>
          <w:szCs w:val="18"/>
        </w:rPr>
        <w:t xml:space="preserve">Slovensko se v </w:t>
      </w:r>
      <w:r>
        <w:rPr>
          <w:rFonts w:cs="Arial"/>
          <w:szCs w:val="18"/>
        </w:rPr>
        <w:t xml:space="preserve">tuto dobu držely spíše průměru. </w:t>
      </w:r>
      <w:r w:rsidR="000C044B" w:rsidRPr="00956654">
        <w:rPr>
          <w:rFonts w:cs="Arial"/>
          <w:szCs w:val="18"/>
        </w:rPr>
        <w:t xml:space="preserve">Prosincový český </w:t>
      </w:r>
      <w:r w:rsidR="00220A12" w:rsidRPr="00956654">
        <w:rPr>
          <w:rFonts w:cs="Arial"/>
          <w:szCs w:val="18"/>
        </w:rPr>
        <w:t>harmonizovaný index spotřebitelských cen (</w:t>
      </w:r>
      <w:r w:rsidR="000C044B" w:rsidRPr="00956654">
        <w:rPr>
          <w:rFonts w:cs="Arial"/>
          <w:szCs w:val="18"/>
        </w:rPr>
        <w:t>HICP</w:t>
      </w:r>
      <w:r w:rsidR="00220A12" w:rsidRPr="00956654">
        <w:rPr>
          <w:rFonts w:cs="Arial"/>
          <w:szCs w:val="18"/>
        </w:rPr>
        <w:t>)</w:t>
      </w:r>
      <w:r w:rsidR="000C044B" w:rsidRPr="00956654">
        <w:rPr>
          <w:rFonts w:cs="Arial"/>
          <w:szCs w:val="18"/>
        </w:rPr>
        <w:t xml:space="preserve"> za</w:t>
      </w:r>
      <w:r w:rsidR="00395597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úhrn v</w:t>
      </w:r>
      <w:r w:rsidR="00395597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meziročním vyjádření dosáhl 5,4</w:t>
      </w:r>
      <w:r w:rsidR="00395597">
        <w:rPr>
          <w:rFonts w:cs="Arial"/>
          <w:szCs w:val="18"/>
        </w:rPr>
        <w:t> % a </w:t>
      </w:r>
      <w:r w:rsidR="000C044B" w:rsidRPr="00956654">
        <w:rPr>
          <w:rFonts w:cs="Arial"/>
          <w:szCs w:val="18"/>
        </w:rPr>
        <w:t>slovenský 5,1</w:t>
      </w:r>
      <w:r w:rsidR="00395597">
        <w:rPr>
          <w:rFonts w:cs="Arial"/>
          <w:szCs w:val="18"/>
        </w:rPr>
        <w:t> % při </w:t>
      </w:r>
      <w:r w:rsidR="000C044B" w:rsidRPr="00956654">
        <w:rPr>
          <w:rFonts w:cs="Arial"/>
          <w:szCs w:val="18"/>
        </w:rPr>
        <w:t>průměru celé EU 5,3</w:t>
      </w:r>
      <w:r w:rsidR="00395597">
        <w:rPr>
          <w:rFonts w:cs="Arial"/>
          <w:szCs w:val="18"/>
        </w:rPr>
        <w:t> % (Eurozóna 5,0 </w:t>
      </w:r>
      <w:r w:rsidR="000C044B" w:rsidRPr="00956654">
        <w:rPr>
          <w:rFonts w:cs="Arial"/>
          <w:szCs w:val="18"/>
        </w:rPr>
        <w:t>%).</w:t>
      </w:r>
      <w:r w:rsidR="000127AF" w:rsidRPr="00956654">
        <w:rPr>
          <w:rFonts w:cs="Arial"/>
          <w:szCs w:val="18"/>
        </w:rPr>
        <w:t xml:space="preserve"> V</w:t>
      </w:r>
      <w:r w:rsidR="00395597">
        <w:rPr>
          <w:rFonts w:cs="Arial"/>
          <w:szCs w:val="18"/>
        </w:rPr>
        <w:t> </w:t>
      </w:r>
      <w:r w:rsidR="000127AF" w:rsidRPr="00956654">
        <w:rPr>
          <w:rFonts w:cs="Arial"/>
          <w:szCs w:val="18"/>
        </w:rPr>
        <w:t xml:space="preserve">lednu 2022 ale český </w:t>
      </w:r>
      <w:r w:rsidR="0087214D" w:rsidRPr="0087214D">
        <w:rPr>
          <w:rFonts w:cs="Arial"/>
          <w:szCs w:val="18"/>
        </w:rPr>
        <w:t xml:space="preserve">HICP </w:t>
      </w:r>
      <w:r w:rsidR="000127AF" w:rsidRPr="00956654">
        <w:rPr>
          <w:rFonts w:cs="Arial"/>
          <w:szCs w:val="18"/>
        </w:rPr>
        <w:t>vzrostl</w:t>
      </w:r>
      <w:r w:rsidR="00395597">
        <w:rPr>
          <w:rFonts w:cs="Arial"/>
          <w:szCs w:val="18"/>
        </w:rPr>
        <w:t xml:space="preserve"> na hodnotu 8,8 % a </w:t>
      </w:r>
      <w:r w:rsidR="000C044B" w:rsidRPr="00956654">
        <w:rPr>
          <w:rFonts w:cs="Arial"/>
          <w:szCs w:val="18"/>
        </w:rPr>
        <w:t>slovenský (dle</w:t>
      </w:r>
      <w:r w:rsidR="00395597">
        <w:rPr>
          <w:rFonts w:cs="Arial"/>
          <w:szCs w:val="18"/>
        </w:rPr>
        <w:t xml:space="preserve"> odhadu) velmi podobně na 8,5 </w:t>
      </w:r>
      <w:r w:rsidR="000127AF" w:rsidRPr="00956654">
        <w:rPr>
          <w:rFonts w:cs="Arial"/>
          <w:szCs w:val="18"/>
        </w:rPr>
        <w:t xml:space="preserve">%, přičemž </w:t>
      </w:r>
      <w:r w:rsidR="000C044B" w:rsidRPr="00956654">
        <w:rPr>
          <w:rFonts w:cs="Arial"/>
          <w:szCs w:val="18"/>
        </w:rPr>
        <w:t>lednový odha</w:t>
      </w:r>
      <w:r w:rsidR="00395597">
        <w:rPr>
          <w:rFonts w:cs="Arial"/>
          <w:szCs w:val="18"/>
        </w:rPr>
        <w:t>d za Eurozónu, který se od čísla za </w:t>
      </w:r>
      <w:r w:rsidR="000C044B" w:rsidRPr="00956654">
        <w:rPr>
          <w:rFonts w:cs="Arial"/>
          <w:szCs w:val="18"/>
        </w:rPr>
        <w:t xml:space="preserve">celou EU (jež není zatím známo) liší </w:t>
      </w:r>
      <w:r w:rsidR="000127AF" w:rsidRPr="00956654">
        <w:rPr>
          <w:rFonts w:cs="Arial"/>
          <w:szCs w:val="18"/>
        </w:rPr>
        <w:t>zpravidl</w:t>
      </w:r>
      <w:r>
        <w:rPr>
          <w:rFonts w:cs="Arial"/>
          <w:szCs w:val="18"/>
        </w:rPr>
        <w:t xml:space="preserve">a jen velmi málo, uvádí </w:t>
      </w:r>
      <w:r w:rsidR="00395597">
        <w:rPr>
          <w:rFonts w:cs="Arial"/>
          <w:szCs w:val="18"/>
        </w:rPr>
        <w:t>hodnotu </w:t>
      </w:r>
      <w:r w:rsidR="000C044B" w:rsidRPr="00956654">
        <w:rPr>
          <w:rFonts w:cs="Arial"/>
          <w:szCs w:val="18"/>
        </w:rPr>
        <w:t>5,1</w:t>
      </w:r>
      <w:r w:rsidR="00395597">
        <w:rPr>
          <w:rFonts w:cs="Arial"/>
          <w:szCs w:val="18"/>
        </w:rPr>
        <w:t> </w:t>
      </w:r>
      <w:r w:rsidR="000127AF" w:rsidRPr="00956654">
        <w:rPr>
          <w:rFonts w:cs="Arial"/>
          <w:szCs w:val="18"/>
        </w:rPr>
        <w:t>%.</w:t>
      </w:r>
    </w:p>
    <w:p w14:paraId="61C99CA9" w14:textId="3A246BE6" w:rsidR="000C044B" w:rsidRPr="00956654" w:rsidRDefault="000C044B" w:rsidP="00974DD7">
      <w:pPr>
        <w:spacing w:line="240" w:lineRule="auto"/>
        <w:rPr>
          <w:rFonts w:cs="Arial"/>
          <w:szCs w:val="18"/>
        </w:rPr>
      </w:pPr>
    </w:p>
    <w:p w14:paraId="32D1D83D" w14:textId="58D36A4C" w:rsidR="00105439" w:rsidRDefault="000127AF" w:rsidP="00974DD7">
      <w:pPr>
        <w:spacing w:line="240" w:lineRule="auto"/>
        <w:rPr>
          <w:rFonts w:cs="Arial"/>
          <w:szCs w:val="18"/>
        </w:rPr>
      </w:pPr>
      <w:r w:rsidRPr="00956654">
        <w:rPr>
          <w:rFonts w:cs="Arial"/>
          <w:i/>
          <w:szCs w:val="18"/>
        </w:rPr>
        <w:t>„</w:t>
      </w:r>
      <w:r w:rsidR="000C044B" w:rsidRPr="00956654">
        <w:rPr>
          <w:rFonts w:cs="Arial"/>
          <w:i/>
          <w:szCs w:val="18"/>
        </w:rPr>
        <w:t>Za</w:t>
      </w:r>
      <w:r w:rsidR="00D24C78">
        <w:rPr>
          <w:rFonts w:cs="Arial"/>
          <w:i/>
          <w:szCs w:val="18"/>
        </w:rPr>
        <w:t> </w:t>
      </w:r>
      <w:r w:rsidR="000C044B" w:rsidRPr="00956654">
        <w:rPr>
          <w:rFonts w:cs="Arial"/>
          <w:i/>
          <w:szCs w:val="18"/>
        </w:rPr>
        <w:t xml:space="preserve">růstem inflace </w:t>
      </w:r>
      <w:r w:rsidRPr="00956654">
        <w:rPr>
          <w:rFonts w:cs="Arial"/>
          <w:i/>
          <w:szCs w:val="18"/>
        </w:rPr>
        <w:t xml:space="preserve">v Evropě stojí </w:t>
      </w:r>
      <w:r w:rsidR="000C044B" w:rsidRPr="00956654">
        <w:rPr>
          <w:rFonts w:cs="Arial"/>
          <w:i/>
          <w:szCs w:val="18"/>
        </w:rPr>
        <w:t>především ceny energií. Zpočátku roku 2021 se to týkalo pohonných hmot, posléze se zvedaly ceny elektřiny a</w:t>
      </w:r>
      <w:r w:rsidR="00D24C78">
        <w:rPr>
          <w:rFonts w:cs="Arial"/>
          <w:i/>
          <w:szCs w:val="18"/>
        </w:rPr>
        <w:t> od </w:t>
      </w:r>
      <w:r w:rsidR="000C044B" w:rsidRPr="00956654">
        <w:rPr>
          <w:rFonts w:cs="Arial"/>
          <w:i/>
          <w:szCs w:val="18"/>
        </w:rPr>
        <w:t>druhé poloviny roku 2021 pak zejména plynu. T</w:t>
      </w:r>
      <w:r w:rsidR="00D24C78">
        <w:rPr>
          <w:rFonts w:cs="Arial"/>
          <w:i/>
          <w:szCs w:val="18"/>
        </w:rPr>
        <w:t>yto cenové nárůsty jsou ale při </w:t>
      </w:r>
      <w:r w:rsidR="000C044B" w:rsidRPr="00956654">
        <w:rPr>
          <w:rFonts w:cs="Arial"/>
          <w:i/>
          <w:szCs w:val="18"/>
        </w:rPr>
        <w:t>s</w:t>
      </w:r>
      <w:r w:rsidR="00D24C78">
        <w:rPr>
          <w:rFonts w:cs="Arial"/>
          <w:i/>
          <w:szCs w:val="18"/>
        </w:rPr>
        <w:t>rovnání jednotlivých zemí co do </w:t>
      </w:r>
      <w:r w:rsidR="000C044B" w:rsidRPr="00956654">
        <w:rPr>
          <w:rFonts w:cs="Arial"/>
          <w:i/>
          <w:szCs w:val="18"/>
        </w:rPr>
        <w:t>intenzity i</w:t>
      </w:r>
      <w:r w:rsidR="00D24C78">
        <w:rPr>
          <w:rFonts w:cs="Arial"/>
          <w:i/>
          <w:szCs w:val="18"/>
        </w:rPr>
        <w:t> </w:t>
      </w:r>
      <w:r w:rsidRPr="00956654">
        <w:rPr>
          <w:rFonts w:cs="Arial"/>
          <w:i/>
          <w:szCs w:val="18"/>
        </w:rPr>
        <w:t>načasování velmi nerovnoměrné,“</w:t>
      </w:r>
      <w:r w:rsidRPr="00956654">
        <w:rPr>
          <w:rFonts w:cs="Arial"/>
          <w:szCs w:val="18"/>
        </w:rPr>
        <w:t xml:space="preserve"> říká Jiří Mrázek. </w:t>
      </w:r>
      <w:r w:rsidR="00D24C78">
        <w:rPr>
          <w:rFonts w:cs="Arial"/>
          <w:szCs w:val="18"/>
        </w:rPr>
        <w:t>Ceny energií pro </w:t>
      </w:r>
      <w:r w:rsidR="000C044B" w:rsidRPr="00956654">
        <w:rPr>
          <w:rFonts w:cs="Arial"/>
          <w:szCs w:val="18"/>
        </w:rPr>
        <w:t xml:space="preserve">bydlení, </w:t>
      </w:r>
      <w:r w:rsidR="00D24C78">
        <w:rPr>
          <w:rFonts w:cs="Arial"/>
          <w:szCs w:val="18"/>
        </w:rPr>
        <w:t>kam kromě plynu a </w:t>
      </w:r>
      <w:r w:rsidRPr="00956654">
        <w:rPr>
          <w:rFonts w:cs="Arial"/>
          <w:szCs w:val="18"/>
        </w:rPr>
        <w:t xml:space="preserve">elektřiny </w:t>
      </w:r>
      <w:r w:rsidRPr="00956654">
        <w:rPr>
          <w:rFonts w:cs="Arial"/>
          <w:szCs w:val="18"/>
        </w:rPr>
        <w:lastRenderedPageBreak/>
        <w:t>patří i</w:t>
      </w:r>
      <w:r w:rsidR="00D24C78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tepelná energie, vykázaly</w:t>
      </w:r>
      <w:r w:rsidR="004F2C1C" w:rsidRPr="00956654">
        <w:rPr>
          <w:rFonts w:cs="Arial"/>
          <w:szCs w:val="18"/>
        </w:rPr>
        <w:t xml:space="preserve"> v</w:t>
      </w:r>
      <w:r w:rsidR="00D24C78">
        <w:rPr>
          <w:rFonts w:cs="Arial"/>
          <w:szCs w:val="18"/>
        </w:rPr>
        <w:t> </w:t>
      </w:r>
      <w:r w:rsidR="000C044B" w:rsidRPr="00956654">
        <w:rPr>
          <w:rFonts w:cs="Arial"/>
          <w:szCs w:val="18"/>
        </w:rPr>
        <w:t>prosinci 2021 nejvyšší meziroční růsty v</w:t>
      </w:r>
      <w:r w:rsidR="00D24C78">
        <w:rPr>
          <w:rFonts w:cs="Arial"/>
          <w:szCs w:val="18"/>
        </w:rPr>
        <w:t> Estonsku (o </w:t>
      </w:r>
      <w:r w:rsidR="000C044B" w:rsidRPr="00956654">
        <w:rPr>
          <w:rFonts w:cs="Arial"/>
          <w:szCs w:val="18"/>
        </w:rPr>
        <w:t>77,8</w:t>
      </w:r>
      <w:r w:rsidR="00D24C78">
        <w:rPr>
          <w:rFonts w:cs="Arial"/>
          <w:szCs w:val="18"/>
        </w:rPr>
        <w:t> %), Nizozemí (o </w:t>
      </w:r>
      <w:r w:rsidR="000C044B" w:rsidRPr="00956654">
        <w:rPr>
          <w:rFonts w:cs="Arial"/>
          <w:szCs w:val="18"/>
        </w:rPr>
        <w:t>74,9</w:t>
      </w:r>
      <w:r w:rsidR="00D24C78">
        <w:rPr>
          <w:rFonts w:cs="Arial"/>
          <w:szCs w:val="18"/>
        </w:rPr>
        <w:t> %), Belgii (o </w:t>
      </w:r>
      <w:r w:rsidR="000C044B" w:rsidRPr="00956654">
        <w:rPr>
          <w:rFonts w:cs="Arial"/>
          <w:szCs w:val="18"/>
        </w:rPr>
        <w:t>57,4</w:t>
      </w:r>
      <w:r w:rsidR="00D24C78">
        <w:rPr>
          <w:rFonts w:cs="Arial"/>
          <w:szCs w:val="18"/>
        </w:rPr>
        <w:t> %) a ve Španělsku (o </w:t>
      </w:r>
      <w:r w:rsidR="000C044B" w:rsidRPr="00956654">
        <w:rPr>
          <w:rFonts w:cs="Arial"/>
          <w:szCs w:val="18"/>
        </w:rPr>
        <w:t>54,8</w:t>
      </w:r>
      <w:r w:rsidR="00D24C78">
        <w:rPr>
          <w:rFonts w:cs="Arial"/>
          <w:szCs w:val="18"/>
        </w:rPr>
        <w:t> %), naopak nejnižší na </w:t>
      </w:r>
      <w:r w:rsidR="000C044B" w:rsidRPr="00956654">
        <w:rPr>
          <w:rFonts w:cs="Arial"/>
          <w:szCs w:val="18"/>
        </w:rPr>
        <w:t>Slovensku</w:t>
      </w:r>
      <w:r w:rsidR="00D24C78">
        <w:rPr>
          <w:rFonts w:cs="Arial"/>
          <w:szCs w:val="18"/>
        </w:rPr>
        <w:t xml:space="preserve"> (pokles o </w:t>
      </w:r>
      <w:r w:rsidR="000C044B" w:rsidRPr="000C044B">
        <w:rPr>
          <w:rFonts w:cs="Arial"/>
          <w:szCs w:val="18"/>
        </w:rPr>
        <w:t>3,9</w:t>
      </w:r>
      <w:r w:rsidR="00D24C78">
        <w:rPr>
          <w:rFonts w:cs="Arial"/>
          <w:szCs w:val="18"/>
        </w:rPr>
        <w:t> </w:t>
      </w:r>
      <w:r w:rsidR="000C044B" w:rsidRPr="000C044B">
        <w:rPr>
          <w:rFonts w:cs="Arial"/>
          <w:szCs w:val="18"/>
        </w:rPr>
        <w:t>%) a</w:t>
      </w:r>
      <w:r w:rsidR="00D24C78">
        <w:rPr>
          <w:rFonts w:cs="Arial"/>
          <w:szCs w:val="18"/>
        </w:rPr>
        <w:t> v </w:t>
      </w:r>
      <w:r w:rsidR="000C044B" w:rsidRPr="000C044B">
        <w:rPr>
          <w:rFonts w:cs="Arial"/>
          <w:szCs w:val="18"/>
        </w:rPr>
        <w:t>České republice (díky dočasnému odpuštění DPH dokonce pokles o</w:t>
      </w:r>
      <w:r w:rsidR="00D24C78">
        <w:rPr>
          <w:rFonts w:cs="Arial"/>
          <w:szCs w:val="18"/>
        </w:rPr>
        <w:t> </w:t>
      </w:r>
      <w:r w:rsidR="000C044B" w:rsidRPr="000C044B">
        <w:rPr>
          <w:rFonts w:cs="Arial"/>
          <w:szCs w:val="18"/>
        </w:rPr>
        <w:t>8,5</w:t>
      </w:r>
      <w:r w:rsidR="00D24C78">
        <w:rPr>
          <w:rFonts w:cs="Arial"/>
          <w:szCs w:val="18"/>
        </w:rPr>
        <w:t> </w:t>
      </w:r>
      <w:r w:rsidR="000C044B" w:rsidRPr="000C044B">
        <w:rPr>
          <w:rFonts w:cs="Arial"/>
          <w:szCs w:val="18"/>
        </w:rPr>
        <w:t xml:space="preserve">%). </w:t>
      </w:r>
      <w:r w:rsidRPr="000127AF">
        <w:rPr>
          <w:rFonts w:cs="Arial"/>
          <w:i/>
          <w:szCs w:val="18"/>
        </w:rPr>
        <w:t>„</w:t>
      </w:r>
      <w:r w:rsidR="00D24C78">
        <w:rPr>
          <w:rFonts w:cs="Arial"/>
          <w:i/>
          <w:szCs w:val="18"/>
        </w:rPr>
        <w:t>Situace v </w:t>
      </w:r>
      <w:r w:rsidR="000C044B" w:rsidRPr="000127AF">
        <w:rPr>
          <w:rFonts w:cs="Arial"/>
          <w:i/>
          <w:szCs w:val="18"/>
        </w:rPr>
        <w:t xml:space="preserve">cenách energií </w:t>
      </w:r>
      <w:r w:rsidR="00D24C78">
        <w:rPr>
          <w:rFonts w:cs="Arial"/>
          <w:i/>
          <w:szCs w:val="18"/>
        </w:rPr>
        <w:t>v </w:t>
      </w:r>
      <w:r w:rsidR="000C044B" w:rsidRPr="000127AF">
        <w:rPr>
          <w:rFonts w:cs="Arial"/>
          <w:i/>
          <w:szCs w:val="18"/>
        </w:rPr>
        <w:t>Česku se začíná dramaticky měnit</w:t>
      </w:r>
      <w:r w:rsidRPr="000127AF">
        <w:rPr>
          <w:rFonts w:cs="Arial"/>
          <w:i/>
          <w:szCs w:val="18"/>
        </w:rPr>
        <w:t xml:space="preserve"> od</w:t>
      </w:r>
      <w:r w:rsidR="00D24C78">
        <w:rPr>
          <w:rFonts w:cs="Arial"/>
          <w:i/>
          <w:szCs w:val="18"/>
        </w:rPr>
        <w:t> ledna </w:t>
      </w:r>
      <w:r w:rsidRPr="000127AF">
        <w:rPr>
          <w:rFonts w:cs="Arial"/>
          <w:i/>
          <w:szCs w:val="18"/>
        </w:rPr>
        <w:t>2022</w:t>
      </w:r>
      <w:r w:rsidR="00D24C78">
        <w:rPr>
          <w:rFonts w:cs="Arial"/>
          <w:i/>
          <w:szCs w:val="18"/>
        </w:rPr>
        <w:t>,</w:t>
      </w:r>
      <w:r w:rsidRPr="000127AF">
        <w:rPr>
          <w:rFonts w:cs="Arial"/>
          <w:i/>
          <w:szCs w:val="18"/>
        </w:rPr>
        <w:t xml:space="preserve"> </w:t>
      </w:r>
      <w:r w:rsidR="000C044B" w:rsidRPr="000127AF">
        <w:rPr>
          <w:rFonts w:cs="Arial"/>
          <w:i/>
          <w:szCs w:val="18"/>
        </w:rPr>
        <w:t>a</w:t>
      </w:r>
      <w:r w:rsidR="00D24C78">
        <w:rPr>
          <w:rFonts w:cs="Arial"/>
          <w:i/>
          <w:szCs w:val="18"/>
        </w:rPr>
        <w:t> </w:t>
      </w:r>
      <w:r w:rsidR="000C044B" w:rsidRPr="000127AF">
        <w:rPr>
          <w:rFonts w:cs="Arial"/>
          <w:i/>
          <w:szCs w:val="18"/>
        </w:rPr>
        <w:t xml:space="preserve">to je </w:t>
      </w:r>
      <w:r w:rsidRPr="000127AF">
        <w:rPr>
          <w:rFonts w:cs="Arial"/>
          <w:i/>
          <w:szCs w:val="18"/>
        </w:rPr>
        <w:t>i</w:t>
      </w:r>
      <w:r w:rsidR="00D24C78">
        <w:rPr>
          <w:rFonts w:cs="Arial"/>
          <w:i/>
          <w:szCs w:val="18"/>
        </w:rPr>
        <w:t> jedním z důvodů návratu české inflace na </w:t>
      </w:r>
      <w:r w:rsidR="000C044B" w:rsidRPr="000127AF">
        <w:rPr>
          <w:rFonts w:cs="Arial"/>
          <w:i/>
          <w:szCs w:val="18"/>
        </w:rPr>
        <w:t>histo</w:t>
      </w:r>
      <w:r w:rsidR="00D24C78">
        <w:rPr>
          <w:rFonts w:cs="Arial"/>
          <w:i/>
          <w:szCs w:val="18"/>
        </w:rPr>
        <w:t>ricky obvyklejší přední místa v </w:t>
      </w:r>
      <w:r w:rsidR="000C044B" w:rsidRPr="000127AF">
        <w:rPr>
          <w:rFonts w:cs="Arial"/>
          <w:i/>
          <w:szCs w:val="18"/>
        </w:rPr>
        <w:t>evropském žebříčk</w:t>
      </w:r>
      <w:r w:rsidRPr="000127AF">
        <w:rPr>
          <w:rFonts w:cs="Arial"/>
          <w:i/>
          <w:szCs w:val="18"/>
        </w:rPr>
        <w:t xml:space="preserve">u,“ </w:t>
      </w:r>
      <w:r>
        <w:rPr>
          <w:rFonts w:cs="Arial"/>
          <w:szCs w:val="18"/>
        </w:rPr>
        <w:t>uzavírá</w:t>
      </w:r>
      <w:r w:rsidR="00FB751A">
        <w:rPr>
          <w:rFonts w:cs="Arial"/>
          <w:szCs w:val="18"/>
        </w:rPr>
        <w:t xml:space="preserve"> Marek Rojíček, předseda Českého statistického úřadu.</w:t>
      </w:r>
    </w:p>
    <w:p w14:paraId="74CE9993" w14:textId="086087C5" w:rsidR="005D704F" w:rsidRDefault="005D704F" w:rsidP="005D704F">
      <w:pPr>
        <w:spacing w:line="240" w:lineRule="auto"/>
        <w:rPr>
          <w:rFonts w:cs="Arial"/>
          <w:szCs w:val="18"/>
        </w:rPr>
      </w:pPr>
    </w:p>
    <w:p w14:paraId="4F89A053" w14:textId="77777777" w:rsidR="00FE7928" w:rsidRDefault="00FE7928" w:rsidP="00FE7928">
      <w:pPr>
        <w:rPr>
          <w:b/>
        </w:rPr>
      </w:pPr>
      <w:r>
        <w:rPr>
          <w:b/>
        </w:rPr>
        <w:t>Kontakt:</w:t>
      </w:r>
    </w:p>
    <w:p w14:paraId="6DD87A9F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24E52A3D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06921F09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EBD4A94" w14:textId="284D1EF3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hyperlink r:id="rId7" w:history="1">
        <w:r w:rsidR="00FF3927" w:rsidRPr="00D04EEE">
          <w:rPr>
            <w:rStyle w:val="Hypertextovodkaz"/>
            <w:rFonts w:cs="Arial"/>
          </w:rPr>
          <w:t>jan.cieslar@czso.cz</w:t>
        </w:r>
      </w:hyperlink>
      <w:r w:rsidR="00FF3927">
        <w:rPr>
          <w:rFonts w:cs="Arial"/>
        </w:rPr>
        <w:t xml:space="preserve"> </w:t>
      </w:r>
      <w:r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14:paraId="1CDFBC18" w14:textId="027DEEE4" w:rsidR="002F460B" w:rsidRDefault="002F460B" w:rsidP="00FE7928">
      <w:pPr>
        <w:spacing w:line="240" w:lineRule="auto"/>
        <w:rPr>
          <w:rFonts w:cs="Arial"/>
        </w:rPr>
      </w:pPr>
    </w:p>
    <w:p w14:paraId="7CD34A68" w14:textId="3260089F" w:rsidR="002F460B" w:rsidRDefault="002F460B" w:rsidP="00FE7928">
      <w:pPr>
        <w:spacing w:line="240" w:lineRule="auto"/>
        <w:rPr>
          <w:rFonts w:cs="Arial"/>
        </w:rPr>
      </w:pPr>
    </w:p>
    <w:sectPr w:rsidR="002F460B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164B" w14:textId="77777777" w:rsidR="00215CE8" w:rsidRDefault="00215CE8" w:rsidP="00BA6370">
      <w:r>
        <w:separator/>
      </w:r>
    </w:p>
  </w:endnote>
  <w:endnote w:type="continuationSeparator" w:id="0">
    <w:p w14:paraId="0B34E1D8" w14:textId="77777777" w:rsidR="00215CE8" w:rsidRDefault="00215CE8" w:rsidP="00BA6370">
      <w:r>
        <w:continuationSeparator/>
      </w:r>
    </w:p>
  </w:endnote>
  <w:endnote w:type="continuationNotice" w:id="1">
    <w:p w14:paraId="61EE5D9E" w14:textId="77777777" w:rsidR="00215CE8" w:rsidRDefault="00215C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FDF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A9B12" wp14:editId="1E0BC294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39961" w14:textId="77777777"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0FEFF8C1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26C7C7" w14:textId="186EFF63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F392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2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9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9139961" w14:textId="77777777"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0FEFF8C1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26C7C7" w14:textId="186EFF63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F3927">
                      <w:rPr>
                        <w:rFonts w:cs="Arial"/>
                        <w:bCs/>
                        <w:noProof/>
                        <w:szCs w:val="15"/>
                      </w:rPr>
                      <w:t>2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3474B8" wp14:editId="2B6E7F3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33B0" w14:textId="77777777" w:rsidR="00215CE8" w:rsidRDefault="00215CE8" w:rsidP="00BA6370">
      <w:r>
        <w:separator/>
      </w:r>
    </w:p>
  </w:footnote>
  <w:footnote w:type="continuationSeparator" w:id="0">
    <w:p w14:paraId="2B44BA24" w14:textId="77777777" w:rsidR="00215CE8" w:rsidRDefault="00215CE8" w:rsidP="00BA6370">
      <w:r>
        <w:continuationSeparator/>
      </w:r>
    </w:p>
  </w:footnote>
  <w:footnote w:type="continuationNotice" w:id="1">
    <w:p w14:paraId="1EA66314" w14:textId="77777777" w:rsidR="00215CE8" w:rsidRDefault="00215C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A7DF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58C58" wp14:editId="4945ED3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56"/>
    <w:rsid w:val="00011BB2"/>
    <w:rsid w:val="000127AF"/>
    <w:rsid w:val="00014485"/>
    <w:rsid w:val="00016115"/>
    <w:rsid w:val="00030703"/>
    <w:rsid w:val="0003763A"/>
    <w:rsid w:val="00037927"/>
    <w:rsid w:val="00042F31"/>
    <w:rsid w:val="000433CA"/>
    <w:rsid w:val="00043BF4"/>
    <w:rsid w:val="00044153"/>
    <w:rsid w:val="00053837"/>
    <w:rsid w:val="00056C04"/>
    <w:rsid w:val="00082C58"/>
    <w:rsid w:val="000842D2"/>
    <w:rsid w:val="000843A5"/>
    <w:rsid w:val="000A3624"/>
    <w:rsid w:val="000B5CA4"/>
    <w:rsid w:val="000B6F63"/>
    <w:rsid w:val="000C044B"/>
    <w:rsid w:val="000C1AAC"/>
    <w:rsid w:val="000C435D"/>
    <w:rsid w:val="000E119A"/>
    <w:rsid w:val="000E3422"/>
    <w:rsid w:val="000E74E0"/>
    <w:rsid w:val="000F35F5"/>
    <w:rsid w:val="000F7B29"/>
    <w:rsid w:val="00100351"/>
    <w:rsid w:val="00105439"/>
    <w:rsid w:val="00110748"/>
    <w:rsid w:val="00116D24"/>
    <w:rsid w:val="00125C4F"/>
    <w:rsid w:val="001404AB"/>
    <w:rsid w:val="00140E1E"/>
    <w:rsid w:val="00146745"/>
    <w:rsid w:val="001658A9"/>
    <w:rsid w:val="001669F5"/>
    <w:rsid w:val="0017054E"/>
    <w:rsid w:val="0017231D"/>
    <w:rsid w:val="001745E7"/>
    <w:rsid w:val="001776E2"/>
    <w:rsid w:val="001810DC"/>
    <w:rsid w:val="00181A6A"/>
    <w:rsid w:val="00183282"/>
    <w:rsid w:val="001836D3"/>
    <w:rsid w:val="00183C7E"/>
    <w:rsid w:val="00183E9E"/>
    <w:rsid w:val="00196BE7"/>
    <w:rsid w:val="00197485"/>
    <w:rsid w:val="001A214A"/>
    <w:rsid w:val="001A59BF"/>
    <w:rsid w:val="001B1F52"/>
    <w:rsid w:val="001B607F"/>
    <w:rsid w:val="001C596C"/>
    <w:rsid w:val="001D369A"/>
    <w:rsid w:val="001F1152"/>
    <w:rsid w:val="00205138"/>
    <w:rsid w:val="002070FB"/>
    <w:rsid w:val="00213729"/>
    <w:rsid w:val="00215CE8"/>
    <w:rsid w:val="00220A12"/>
    <w:rsid w:val="002272A6"/>
    <w:rsid w:val="00234618"/>
    <w:rsid w:val="002406FA"/>
    <w:rsid w:val="00244F60"/>
    <w:rsid w:val="002460EA"/>
    <w:rsid w:val="00251CF9"/>
    <w:rsid w:val="0025675D"/>
    <w:rsid w:val="002626BF"/>
    <w:rsid w:val="00265596"/>
    <w:rsid w:val="00265D71"/>
    <w:rsid w:val="00270E51"/>
    <w:rsid w:val="0027140A"/>
    <w:rsid w:val="00274FA1"/>
    <w:rsid w:val="00283B88"/>
    <w:rsid w:val="002848DA"/>
    <w:rsid w:val="00290A3C"/>
    <w:rsid w:val="00291EB7"/>
    <w:rsid w:val="00292EDC"/>
    <w:rsid w:val="002964A1"/>
    <w:rsid w:val="002A01B9"/>
    <w:rsid w:val="002A6F5C"/>
    <w:rsid w:val="002B1651"/>
    <w:rsid w:val="002B1FE3"/>
    <w:rsid w:val="002B2179"/>
    <w:rsid w:val="002B2E47"/>
    <w:rsid w:val="002C06AD"/>
    <w:rsid w:val="002C1127"/>
    <w:rsid w:val="002C1FC9"/>
    <w:rsid w:val="002C261A"/>
    <w:rsid w:val="002D311E"/>
    <w:rsid w:val="002D6A6C"/>
    <w:rsid w:val="002D6D1E"/>
    <w:rsid w:val="002E443D"/>
    <w:rsid w:val="002F460B"/>
    <w:rsid w:val="00302BDE"/>
    <w:rsid w:val="00305A85"/>
    <w:rsid w:val="003067E2"/>
    <w:rsid w:val="003169B9"/>
    <w:rsid w:val="00322412"/>
    <w:rsid w:val="003264B1"/>
    <w:rsid w:val="003265E9"/>
    <w:rsid w:val="003270C6"/>
    <w:rsid w:val="00327578"/>
    <w:rsid w:val="003301A3"/>
    <w:rsid w:val="0033142E"/>
    <w:rsid w:val="00337456"/>
    <w:rsid w:val="0034373F"/>
    <w:rsid w:val="0035578A"/>
    <w:rsid w:val="0036446E"/>
    <w:rsid w:val="00366CDF"/>
    <w:rsid w:val="00367165"/>
    <w:rsid w:val="0036777B"/>
    <w:rsid w:val="003677A4"/>
    <w:rsid w:val="003726BD"/>
    <w:rsid w:val="0038282A"/>
    <w:rsid w:val="0038349B"/>
    <w:rsid w:val="00386309"/>
    <w:rsid w:val="00393626"/>
    <w:rsid w:val="00395597"/>
    <w:rsid w:val="00396732"/>
    <w:rsid w:val="0039723A"/>
    <w:rsid w:val="00397580"/>
    <w:rsid w:val="003A1794"/>
    <w:rsid w:val="003A45C8"/>
    <w:rsid w:val="003A6ED5"/>
    <w:rsid w:val="003B0487"/>
    <w:rsid w:val="003B3C66"/>
    <w:rsid w:val="003B42F9"/>
    <w:rsid w:val="003C2DCF"/>
    <w:rsid w:val="003C4044"/>
    <w:rsid w:val="003C7FE7"/>
    <w:rsid w:val="003D02AA"/>
    <w:rsid w:val="003D0499"/>
    <w:rsid w:val="003D07E1"/>
    <w:rsid w:val="003D09B9"/>
    <w:rsid w:val="003E0D20"/>
    <w:rsid w:val="003F09E0"/>
    <w:rsid w:val="003F4D79"/>
    <w:rsid w:val="003F526A"/>
    <w:rsid w:val="004023A5"/>
    <w:rsid w:val="00405244"/>
    <w:rsid w:val="00405CEA"/>
    <w:rsid w:val="00407212"/>
    <w:rsid w:val="004128F1"/>
    <w:rsid w:val="00413A9D"/>
    <w:rsid w:val="00414AAB"/>
    <w:rsid w:val="00422778"/>
    <w:rsid w:val="00426EC6"/>
    <w:rsid w:val="0042764B"/>
    <w:rsid w:val="00430307"/>
    <w:rsid w:val="00433162"/>
    <w:rsid w:val="00434CCE"/>
    <w:rsid w:val="004436EE"/>
    <w:rsid w:val="00446234"/>
    <w:rsid w:val="0044761A"/>
    <w:rsid w:val="0045547F"/>
    <w:rsid w:val="00456F17"/>
    <w:rsid w:val="0047152A"/>
    <w:rsid w:val="004800CF"/>
    <w:rsid w:val="004815A5"/>
    <w:rsid w:val="00485CA3"/>
    <w:rsid w:val="004920AD"/>
    <w:rsid w:val="00494AD2"/>
    <w:rsid w:val="004A061A"/>
    <w:rsid w:val="004A47BC"/>
    <w:rsid w:val="004B0B2F"/>
    <w:rsid w:val="004C48C6"/>
    <w:rsid w:val="004C4AF2"/>
    <w:rsid w:val="004D05B3"/>
    <w:rsid w:val="004E479E"/>
    <w:rsid w:val="004E583B"/>
    <w:rsid w:val="004E770E"/>
    <w:rsid w:val="004F2C1C"/>
    <w:rsid w:val="004F78E6"/>
    <w:rsid w:val="00503490"/>
    <w:rsid w:val="00512D03"/>
    <w:rsid w:val="00512D99"/>
    <w:rsid w:val="005212AD"/>
    <w:rsid w:val="0052429F"/>
    <w:rsid w:val="00524D35"/>
    <w:rsid w:val="0052753B"/>
    <w:rsid w:val="00531DBB"/>
    <w:rsid w:val="005330F5"/>
    <w:rsid w:val="00533CE2"/>
    <w:rsid w:val="005432DB"/>
    <w:rsid w:val="00544FE5"/>
    <w:rsid w:val="005515A2"/>
    <w:rsid w:val="00565B25"/>
    <w:rsid w:val="00580128"/>
    <w:rsid w:val="00582FE3"/>
    <w:rsid w:val="00590FAD"/>
    <w:rsid w:val="005A093B"/>
    <w:rsid w:val="005C230B"/>
    <w:rsid w:val="005D45F8"/>
    <w:rsid w:val="005D652C"/>
    <w:rsid w:val="005D704F"/>
    <w:rsid w:val="005E0CC7"/>
    <w:rsid w:val="005E21B3"/>
    <w:rsid w:val="005F18B5"/>
    <w:rsid w:val="005F2266"/>
    <w:rsid w:val="005F3FB7"/>
    <w:rsid w:val="005F43BE"/>
    <w:rsid w:val="005F699D"/>
    <w:rsid w:val="005F79FB"/>
    <w:rsid w:val="006002C1"/>
    <w:rsid w:val="00604406"/>
    <w:rsid w:val="00605F4A"/>
    <w:rsid w:val="00607544"/>
    <w:rsid w:val="00607822"/>
    <w:rsid w:val="00607C3E"/>
    <w:rsid w:val="006103AA"/>
    <w:rsid w:val="006113AB"/>
    <w:rsid w:val="00613BBF"/>
    <w:rsid w:val="00613DDC"/>
    <w:rsid w:val="00614994"/>
    <w:rsid w:val="00616122"/>
    <w:rsid w:val="006168F3"/>
    <w:rsid w:val="00622B80"/>
    <w:rsid w:val="00632AF7"/>
    <w:rsid w:val="0064139A"/>
    <w:rsid w:val="006448BA"/>
    <w:rsid w:val="006514D4"/>
    <w:rsid w:val="00654CFF"/>
    <w:rsid w:val="00675D16"/>
    <w:rsid w:val="006B745F"/>
    <w:rsid w:val="006B7C96"/>
    <w:rsid w:val="006C1484"/>
    <w:rsid w:val="006C3CE8"/>
    <w:rsid w:val="006D2F17"/>
    <w:rsid w:val="006E024F"/>
    <w:rsid w:val="006E4E81"/>
    <w:rsid w:val="006F0ADD"/>
    <w:rsid w:val="006F2938"/>
    <w:rsid w:val="007010DC"/>
    <w:rsid w:val="007020EA"/>
    <w:rsid w:val="00702B03"/>
    <w:rsid w:val="00706DB3"/>
    <w:rsid w:val="00707F7D"/>
    <w:rsid w:val="0071303E"/>
    <w:rsid w:val="00717EC5"/>
    <w:rsid w:val="00717ED5"/>
    <w:rsid w:val="00721129"/>
    <w:rsid w:val="00722958"/>
    <w:rsid w:val="00725EAF"/>
    <w:rsid w:val="00727525"/>
    <w:rsid w:val="00730D0F"/>
    <w:rsid w:val="00737B80"/>
    <w:rsid w:val="00737CEF"/>
    <w:rsid w:val="00740691"/>
    <w:rsid w:val="00742E86"/>
    <w:rsid w:val="0074330A"/>
    <w:rsid w:val="00745B38"/>
    <w:rsid w:val="007535B3"/>
    <w:rsid w:val="007543D9"/>
    <w:rsid w:val="00754CD4"/>
    <w:rsid w:val="0076648F"/>
    <w:rsid w:val="00777DF3"/>
    <w:rsid w:val="00786B99"/>
    <w:rsid w:val="00791616"/>
    <w:rsid w:val="0079648B"/>
    <w:rsid w:val="00797281"/>
    <w:rsid w:val="007A3E08"/>
    <w:rsid w:val="007A57F2"/>
    <w:rsid w:val="007A7E26"/>
    <w:rsid w:val="007B1333"/>
    <w:rsid w:val="007B7FA9"/>
    <w:rsid w:val="007F4AEB"/>
    <w:rsid w:val="007F75B2"/>
    <w:rsid w:val="00800842"/>
    <w:rsid w:val="008043C4"/>
    <w:rsid w:val="0081608B"/>
    <w:rsid w:val="0081699A"/>
    <w:rsid w:val="00824A83"/>
    <w:rsid w:val="00831B1B"/>
    <w:rsid w:val="00832AFE"/>
    <w:rsid w:val="0084400A"/>
    <w:rsid w:val="00850D0D"/>
    <w:rsid w:val="00854E24"/>
    <w:rsid w:val="00854EF8"/>
    <w:rsid w:val="0085742D"/>
    <w:rsid w:val="00861D0E"/>
    <w:rsid w:val="00862504"/>
    <w:rsid w:val="0086345B"/>
    <w:rsid w:val="008644C8"/>
    <w:rsid w:val="00867569"/>
    <w:rsid w:val="0087214D"/>
    <w:rsid w:val="00880505"/>
    <w:rsid w:val="00883708"/>
    <w:rsid w:val="008A750A"/>
    <w:rsid w:val="008C29FF"/>
    <w:rsid w:val="008C384C"/>
    <w:rsid w:val="008D0F11"/>
    <w:rsid w:val="008D24E4"/>
    <w:rsid w:val="008F35B4"/>
    <w:rsid w:val="008F73B4"/>
    <w:rsid w:val="009047D2"/>
    <w:rsid w:val="00906A0E"/>
    <w:rsid w:val="00910489"/>
    <w:rsid w:val="00916BFD"/>
    <w:rsid w:val="0094402F"/>
    <w:rsid w:val="009505FD"/>
    <w:rsid w:val="009510E2"/>
    <w:rsid w:val="00952E96"/>
    <w:rsid w:val="00956654"/>
    <w:rsid w:val="00963BA3"/>
    <w:rsid w:val="009668FF"/>
    <w:rsid w:val="00974C31"/>
    <w:rsid w:val="00974DD7"/>
    <w:rsid w:val="0098038D"/>
    <w:rsid w:val="00990BB3"/>
    <w:rsid w:val="00991FE7"/>
    <w:rsid w:val="00997BDF"/>
    <w:rsid w:val="009A1B01"/>
    <w:rsid w:val="009A3911"/>
    <w:rsid w:val="009A511D"/>
    <w:rsid w:val="009A572A"/>
    <w:rsid w:val="009B0BD0"/>
    <w:rsid w:val="009B55B1"/>
    <w:rsid w:val="009B6438"/>
    <w:rsid w:val="009C70A9"/>
    <w:rsid w:val="009D0F68"/>
    <w:rsid w:val="009D3C16"/>
    <w:rsid w:val="009D5751"/>
    <w:rsid w:val="009E3740"/>
    <w:rsid w:val="009E4E85"/>
    <w:rsid w:val="009F5037"/>
    <w:rsid w:val="00A00672"/>
    <w:rsid w:val="00A02B9A"/>
    <w:rsid w:val="00A034F8"/>
    <w:rsid w:val="00A04C58"/>
    <w:rsid w:val="00A278C8"/>
    <w:rsid w:val="00A30B9B"/>
    <w:rsid w:val="00A33407"/>
    <w:rsid w:val="00A419EA"/>
    <w:rsid w:val="00A4343D"/>
    <w:rsid w:val="00A44012"/>
    <w:rsid w:val="00A4554C"/>
    <w:rsid w:val="00A502F1"/>
    <w:rsid w:val="00A65191"/>
    <w:rsid w:val="00A70A83"/>
    <w:rsid w:val="00A7635E"/>
    <w:rsid w:val="00A77ACA"/>
    <w:rsid w:val="00A77F20"/>
    <w:rsid w:val="00A804CB"/>
    <w:rsid w:val="00A81EB3"/>
    <w:rsid w:val="00A842CF"/>
    <w:rsid w:val="00A853A7"/>
    <w:rsid w:val="00A918C5"/>
    <w:rsid w:val="00A91987"/>
    <w:rsid w:val="00AA0AF9"/>
    <w:rsid w:val="00AA43EA"/>
    <w:rsid w:val="00AD0847"/>
    <w:rsid w:val="00AD53CD"/>
    <w:rsid w:val="00AE52AC"/>
    <w:rsid w:val="00AE6D5B"/>
    <w:rsid w:val="00B00C1D"/>
    <w:rsid w:val="00B03E21"/>
    <w:rsid w:val="00B12744"/>
    <w:rsid w:val="00B162C8"/>
    <w:rsid w:val="00B174F6"/>
    <w:rsid w:val="00B1786C"/>
    <w:rsid w:val="00B22797"/>
    <w:rsid w:val="00B22916"/>
    <w:rsid w:val="00B27A6F"/>
    <w:rsid w:val="00B31381"/>
    <w:rsid w:val="00B4271A"/>
    <w:rsid w:val="00B466B3"/>
    <w:rsid w:val="00B62CA1"/>
    <w:rsid w:val="00B633EC"/>
    <w:rsid w:val="00B87868"/>
    <w:rsid w:val="00B91138"/>
    <w:rsid w:val="00BA1697"/>
    <w:rsid w:val="00BA1A08"/>
    <w:rsid w:val="00BA1D73"/>
    <w:rsid w:val="00BA439F"/>
    <w:rsid w:val="00BA5841"/>
    <w:rsid w:val="00BA6370"/>
    <w:rsid w:val="00BB3C4C"/>
    <w:rsid w:val="00BB6F70"/>
    <w:rsid w:val="00BD2880"/>
    <w:rsid w:val="00BD2D57"/>
    <w:rsid w:val="00BD4284"/>
    <w:rsid w:val="00BE11D8"/>
    <w:rsid w:val="00BE26BF"/>
    <w:rsid w:val="00BE2A1E"/>
    <w:rsid w:val="00BE3077"/>
    <w:rsid w:val="00BE3DEA"/>
    <w:rsid w:val="00BF1399"/>
    <w:rsid w:val="00BF242E"/>
    <w:rsid w:val="00C048E8"/>
    <w:rsid w:val="00C10160"/>
    <w:rsid w:val="00C11E95"/>
    <w:rsid w:val="00C23DFF"/>
    <w:rsid w:val="00C269D4"/>
    <w:rsid w:val="00C31413"/>
    <w:rsid w:val="00C31F08"/>
    <w:rsid w:val="00C36CC1"/>
    <w:rsid w:val="00C4160D"/>
    <w:rsid w:val="00C52466"/>
    <w:rsid w:val="00C5651B"/>
    <w:rsid w:val="00C57518"/>
    <w:rsid w:val="00C71F98"/>
    <w:rsid w:val="00C77B21"/>
    <w:rsid w:val="00C814E9"/>
    <w:rsid w:val="00C83A3E"/>
    <w:rsid w:val="00C8406E"/>
    <w:rsid w:val="00C84A55"/>
    <w:rsid w:val="00C9110B"/>
    <w:rsid w:val="00C9686E"/>
    <w:rsid w:val="00CA33BC"/>
    <w:rsid w:val="00CB12DC"/>
    <w:rsid w:val="00CB2709"/>
    <w:rsid w:val="00CB6F89"/>
    <w:rsid w:val="00CC46C7"/>
    <w:rsid w:val="00CC5069"/>
    <w:rsid w:val="00CC7859"/>
    <w:rsid w:val="00CD1D29"/>
    <w:rsid w:val="00CE0156"/>
    <w:rsid w:val="00CE03DC"/>
    <w:rsid w:val="00CE228C"/>
    <w:rsid w:val="00CE40D1"/>
    <w:rsid w:val="00CE6921"/>
    <w:rsid w:val="00CF287D"/>
    <w:rsid w:val="00CF545B"/>
    <w:rsid w:val="00CF7DA7"/>
    <w:rsid w:val="00D014A1"/>
    <w:rsid w:val="00D018F0"/>
    <w:rsid w:val="00D1065F"/>
    <w:rsid w:val="00D20FEE"/>
    <w:rsid w:val="00D22EC7"/>
    <w:rsid w:val="00D24C78"/>
    <w:rsid w:val="00D27074"/>
    <w:rsid w:val="00D27D69"/>
    <w:rsid w:val="00D27ED5"/>
    <w:rsid w:val="00D448C2"/>
    <w:rsid w:val="00D44E0A"/>
    <w:rsid w:val="00D60B02"/>
    <w:rsid w:val="00D666C3"/>
    <w:rsid w:val="00D80054"/>
    <w:rsid w:val="00D95602"/>
    <w:rsid w:val="00DB3587"/>
    <w:rsid w:val="00DB4A37"/>
    <w:rsid w:val="00DC181E"/>
    <w:rsid w:val="00DD1B71"/>
    <w:rsid w:val="00DD4220"/>
    <w:rsid w:val="00DD5C97"/>
    <w:rsid w:val="00DE12B1"/>
    <w:rsid w:val="00DE4AD8"/>
    <w:rsid w:val="00DE5542"/>
    <w:rsid w:val="00DF47FE"/>
    <w:rsid w:val="00E01610"/>
    <w:rsid w:val="00E063E4"/>
    <w:rsid w:val="00E13751"/>
    <w:rsid w:val="00E23056"/>
    <w:rsid w:val="00E23464"/>
    <w:rsid w:val="00E2374E"/>
    <w:rsid w:val="00E25ABD"/>
    <w:rsid w:val="00E26704"/>
    <w:rsid w:val="00E27C40"/>
    <w:rsid w:val="00E31980"/>
    <w:rsid w:val="00E323A1"/>
    <w:rsid w:val="00E46AD7"/>
    <w:rsid w:val="00E573ED"/>
    <w:rsid w:val="00E62D97"/>
    <w:rsid w:val="00E6423C"/>
    <w:rsid w:val="00E65B40"/>
    <w:rsid w:val="00E863CB"/>
    <w:rsid w:val="00E86D92"/>
    <w:rsid w:val="00E91508"/>
    <w:rsid w:val="00E935F4"/>
    <w:rsid w:val="00E93830"/>
    <w:rsid w:val="00E93E0E"/>
    <w:rsid w:val="00EA49E1"/>
    <w:rsid w:val="00EA79AC"/>
    <w:rsid w:val="00EB1D5B"/>
    <w:rsid w:val="00EB1ED3"/>
    <w:rsid w:val="00EB5CD2"/>
    <w:rsid w:val="00EB759D"/>
    <w:rsid w:val="00EC2D51"/>
    <w:rsid w:val="00EC4F00"/>
    <w:rsid w:val="00ED4391"/>
    <w:rsid w:val="00EE31C9"/>
    <w:rsid w:val="00EF168C"/>
    <w:rsid w:val="00EF2115"/>
    <w:rsid w:val="00F1586E"/>
    <w:rsid w:val="00F17E44"/>
    <w:rsid w:val="00F24470"/>
    <w:rsid w:val="00F26395"/>
    <w:rsid w:val="00F300FD"/>
    <w:rsid w:val="00F31052"/>
    <w:rsid w:val="00F31310"/>
    <w:rsid w:val="00F3248C"/>
    <w:rsid w:val="00F346E4"/>
    <w:rsid w:val="00F37BF4"/>
    <w:rsid w:val="00F46F18"/>
    <w:rsid w:val="00F4712F"/>
    <w:rsid w:val="00F5040B"/>
    <w:rsid w:val="00F51774"/>
    <w:rsid w:val="00F56E57"/>
    <w:rsid w:val="00F61028"/>
    <w:rsid w:val="00F7411B"/>
    <w:rsid w:val="00F82191"/>
    <w:rsid w:val="00F9224C"/>
    <w:rsid w:val="00F9237E"/>
    <w:rsid w:val="00F92A57"/>
    <w:rsid w:val="00FA0364"/>
    <w:rsid w:val="00FB005B"/>
    <w:rsid w:val="00FB0F2F"/>
    <w:rsid w:val="00FB687C"/>
    <w:rsid w:val="00FB751A"/>
    <w:rsid w:val="00FC78A1"/>
    <w:rsid w:val="00FE5424"/>
    <w:rsid w:val="00FE58A6"/>
    <w:rsid w:val="00FE7928"/>
    <w:rsid w:val="00FF0D26"/>
    <w:rsid w:val="00FF25A2"/>
    <w:rsid w:val="00FF392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E3A9AE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4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4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F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3CE2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B466B3"/>
  </w:style>
  <w:style w:type="character" w:styleId="Sledovanodkaz">
    <w:name w:val="FollowedHyperlink"/>
    <w:basedOn w:val="Standardnpsmoodstavce"/>
    <w:uiPriority w:val="99"/>
    <w:semiHidden/>
    <w:unhideWhenUsed/>
    <w:rsid w:val="00766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3CC2-D08D-4BA9-8B98-169C6821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7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kogan4041</cp:lastModifiedBy>
  <cp:revision>5</cp:revision>
  <cp:lastPrinted>2021-03-30T15:08:00Z</cp:lastPrinted>
  <dcterms:created xsi:type="dcterms:W3CDTF">2022-02-11T14:05:00Z</dcterms:created>
  <dcterms:modified xsi:type="dcterms:W3CDTF">2022-02-14T11:03:00Z</dcterms:modified>
</cp:coreProperties>
</file>